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Vawda Plumbing Co.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comparable, small local plumbers with working websites — no national chains needed, locals weren't scarce for this search.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Warren Swart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/ Hillcrest / Waterfall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https://www.warrensplumbers.co.za/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About / Services / Contact plus location-specific pages (Waterfall, Kloof, water tanks). Click-to-call, email and WhatsApp all present. Strong real-project photo gallery (bathroom renos, water tanks, rainwater harvesting). No booking form, no testimonials, no prices, no blog.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ERS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https://ersplumbers.co.za/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Services / Projects / Areas / Reviews / Contact, with a sticky call + WhatsApp header. Third-generation family business, trading "since 1964." Real project photo gallery, Google reviews shown inline (4.9★, 26 reviews), area pages covering 14+ suburbs. No prices, no booking form, no blog/journal.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Dudley's Plumbers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 / Umhlanga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https://dudleysplumbers.co.za/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Home / Services / Service Areas / Recent Work / Reviews / Contact. Click-to-call and WhatsApp with a guided intake ("send photos, address and problem description via WhatsApp") in place of a formal booking form. Authentic project photos, five named 5-star Google review quotes. No prices, no blog/journal.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plumber Durban emergency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plumber Hillcrest Kloof Upper Highway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local plumber Durban North family owned</w:t>
      </w:r>
      <w:r>
        <w:rPr>
          <w:sz w:val="21"/>
          <w:szCs w:val="21"/>
        </w:rPr>
        <w:t xml:space="preserve"> (gl:za)</w:t>
      </w:r>
    </w:p>
    <w:p>
      <w:pPr>
        <w:spacing w:after="100"/>
      </w:pPr>
      <w:r>
        <w:rPr>
          <w:sz w:val="21"/>
          <w:szCs w:val="21"/>
        </w:rPr>
        <w:t xml:space="preserve">Candidates excluded as chains/aggregators/unusable: Drain Surgeon, Academy Plumbers, Lekker Network (national/franchise-style operators); Snupit, Bark, ProCompare (directories, not businesses); Rapid Response Plumber Durban (site in maintenance mode); Hay Plumbing and Auxilliary Plumbers were live and comparable but not needed once three strong matches were confirmed.</w:t>
      </w:r>
    </w:p>
    <w:p>
      <w:pPr>
        <w:spacing w:after="100"/>
      </w:pPr>
      <w:r>
        <w:rPr>
          <w:sz w:val="21"/>
          <w:szCs w:val="21"/>
        </w:rPr>
        <w:t xml:space="preserve">All three URLs above re-verified 200 via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(curl's TLS handshake was unreliable for some of these hosts on this machine — PowerShell gave a clean, consistent result).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2026-08-16T19:53:33.972Z</dcterms:created>
  <dcterms:modified xsi:type="dcterms:W3CDTF">2026-08-16T19:53:33.972Z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