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AQ-20260817-DKND</w:t>
            </w:r>
          </w:p>
          <w:p>
            <w:pPr>
              <w:spacing w:after="0" w:before="0"/>
              <w:jc w:val="right"/>
            </w:pPr>
            <w:r>
              <w:rPr>
                <w:rFonts w:ascii="Calibri" w:cs="Calibri" w:eastAsia="Calibri" w:hAnsi="Calibri"/>
                <w:color w:val="1C1A17"/>
                <w:sz w:val="18"/>
                <w:szCs w:val="18"/>
              </w:rPr>
              <w:t xml:space="preserve">Date 2026-08-17</w:t>
            </w:r>
          </w:p>
          <w:p>
            <w:pPr>
              <w:spacing w:after="0" w:before="0"/>
              <w:jc w:val="right"/>
            </w:pPr>
            <w:r>
              <w:rPr>
                <w:rFonts w:ascii="Calibri" w:cs="Calibri" w:eastAsia="Calibri" w:hAnsi="Calibri"/>
                <w:color w:val="1C1A17"/>
                <w:sz w:val="18"/>
                <w:szCs w:val="18"/>
              </w:rPr>
              <w:t xml:space="preserve">Valid until 2026-09-16</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DR KARMINI NAIDOO DENTAL SURGERY</w:t>
            </w:r>
          </w:p>
          <w:p>
            <w:pPr>
              <w:spacing w:after="20" w:before="0"/>
            </w:pPr>
            <w:r>
              <w:rPr>
                <w:rFonts w:ascii="Calibri" w:cs="Calibri" w:eastAsia="Calibri" w:hAnsi="Calibri"/>
                <w:color w:val="1C1A17"/>
                <w:sz w:val="19"/>
                <w:szCs w:val="19"/>
              </w:rPr>
              <w:t xml:space="preserve">Dental clinic · 49 Josiah Gumede Rd, Pinetown CBD, Pinetown, 3610</w:t>
            </w:r>
          </w:p>
          <w:p>
            <w:pPr>
              <w:spacing w:after="0" w:before="0"/>
            </w:pPr>
            <w:r>
              <w:rPr>
                <w:rFonts w:ascii="Calibri" w:cs="Calibri" w:eastAsia="Calibri" w:hAnsi="Calibri"/>
                <w:color w:val="6B7280"/>
                <w:sz w:val="19"/>
                <w:szCs w:val="19"/>
              </w:rPr>
              <w:t xml:space="preserve">Tel 083 790 6732 · knaidoo@topup.co.za</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DR KARMINI NAIDOO DENTAL SURGERY.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full one-page site () with hero, proof strip (4.9★, 169 Google reviews), an "about" section, and a services list ready for real pricing.</w:t>
      </w:r>
    </w:p>
    <w:p>
      <w:pPr>
        <w:pStyle w:val="ListParagraph"/>
        <w:numPr>
          <w:ilvl w:val="0"/>
          <w:numId w:val="2"/>
        </w:numPr>
        <w:spacing w:after="40" w:before="0"/>
      </w:pPr>
      <w:r>
        <w:rPr>
          <w:rFonts w:ascii="Calibri" w:cs="Calibri" w:eastAsia="Calibri" w:hAnsi="Calibri"/>
          <w:color w:val="1C1A17"/>
          <w:sz w:val="19"/>
          <w:szCs w:val="19"/>
        </w:rPr>
        <w:t xml:space="preserve">Call and WhatsApp click-to-chat, both in the nav and as floating buttons — no dead ends, patients reach a human in one tap.</w:t>
      </w:r>
    </w:p>
    <w:p>
      <w:pPr>
        <w:pStyle w:val="ListParagraph"/>
        <w:numPr>
          <w:ilvl w:val="0"/>
          <w:numId w:val="2"/>
        </w:numPr>
        <w:spacing w:after="40" w:before="0"/>
      </w:pPr>
      <w:r>
        <w:rPr>
          <w:rFonts w:ascii="Calibri" w:cs="Calibri" w:eastAsia="Calibri" w:hAnsi="Calibri"/>
          <w:color w:val="1C1A17"/>
          <w:sz w:val="19"/>
          <w:szCs w:val="19"/>
        </w:rPr>
        <w:t xml:space="preserve">A working rules-based chatbot widget answering the five questions patients actually ask (location, services, hours, how to book, "something else").</w:t>
      </w:r>
    </w:p>
    <w:p>
      <w:pPr>
        <w:pStyle w:val="ListParagraph"/>
        <w:numPr>
          <w:ilvl w:val="0"/>
          <w:numId w:val="2"/>
        </w:numPr>
        <w:spacing w:after="40" w:before="0"/>
      </w:pPr>
      <w:r>
        <w:rPr>
          <w:rFonts w:ascii="Calibri" w:cs="Calibri" w:eastAsia="Calibri" w:hAnsi="Calibri"/>
          <w:color w:val="1C1A17"/>
          <w:sz w:val="19"/>
          <w:szCs w:val="19"/>
        </w:rPr>
        <w:t xml:space="preserve">An embedded Google Map plus a one-tap "Navigate there" link to 49 Josiah Gumede Rd.</w:t>
      </w:r>
    </w:p>
    <w:p>
      <w:pPr>
        <w:pStyle w:val="ListParagraph"/>
        <w:numPr>
          <w:ilvl w:val="0"/>
          <w:numId w:val="2"/>
        </w:numPr>
        <w:spacing w:after="40" w:before="0"/>
      </w:pPr>
      <w:r>
        <w:rPr>
          <w:rFonts w:ascii="Calibri" w:cs="Calibri" w:eastAsia="Calibri" w:hAnsi="Calibri"/>
          <w:color w:val="1C1A17"/>
          <w:sz w:val="19"/>
          <w:szCs w:val="19"/>
        </w:rPr>
        <w:t xml:space="preserve">A 6-article "Oral Health Journal" () — patient-education content with FAQ schema markup already wired in, built to be self-updated.</w:t>
      </w:r>
    </w:p>
    <w:p>
      <w:pPr>
        <w:pStyle w:val="ListParagraph"/>
        <w:numPr>
          <w:ilvl w:val="0"/>
          <w:numId w:val="2"/>
        </w:numPr>
        <w:spacing w:after="40" w:before="0"/>
      </w:pPr>
      <w:r>
        <w:rPr>
          <w:rFonts w:ascii="Calibri" w:cs="Calibri" w:eastAsia="Calibri" w:hAnsi="Calibri"/>
          <w:color w:val="1C1A17"/>
          <w:sz w:val="19"/>
          <w:szCs w:val="19"/>
        </w:rPr>
        <w:t xml:space="preserve">Fully mobile-responsive, fast-loading (no page-builder bloat), with scroll-reveal motion — currently and marked as a draft, awaiting sign-off.</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Structure</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R32,000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demo as seen — practice pages, services, WhatsApp-to-book, Maps, the patient-education Journal, on-page SEO, hosting + domain + deployment, 2 revisions.</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Up to 10 pages with a real booking form + enquiry routing, practitioner/service pages, testimonials, full on-page SEO + indexing, analytics + conversion tracking, 3 revisions + training — the "measurable" build a practice can hold us to.</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AI website chatbot — R9,500 setup + R950 pm — answers patient questions and booking requests after hours.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AI website chatbot — R9,500 setup + R950 pm.</w:t>
            </w:r>
          </w:p>
          <w:p>
            <w:pPr>
              <w:pStyle w:val="ListParagraph"/>
              <w:numPr>
                <w:ilvl w:val="0"/>
                <w:numId w:val="2"/>
              </w:numPr>
              <w:spacing w:after="30" w:before="0"/>
            </w:pPr>
            <w:r>
              <w:rPr>
                <w:rFonts w:ascii="Calibri" w:cs="Calibri" w:eastAsia="Calibri" w:hAnsi="Calibri"/>
                <w:color w:val="1C1A17"/>
                <w:sz w:val="18"/>
                <w:szCs w:val="18"/>
              </w:rPr>
              <w:t xml:space="preserve">SEO Launch R4,500 once + Visibility R4,500 pm — practices compete with franchises and established sites already indexed.</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2026-08-17T11:41:34.076Z</dcterms:created>
  <dcterms:modified xsi:type="dcterms:W3CDTF">2026-08-17T11:41:34.077Z</dcterms:modified>
</cp:coreProperties>
</file>

<file path=docProps/custom.xml><?xml version="1.0" encoding="utf-8"?>
<Properties xmlns="http://schemas.openxmlformats.org/officeDocument/2006/custom-properties" xmlns:vt="http://schemas.openxmlformats.org/officeDocument/2006/docPropsVTypes"/>
</file>