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Salon Ash Blonde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salon-ash-blonde/index.html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Salon Ash Blonde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&amp; colour salon, Waterfall, Upper Highway (Durban)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031 762 1523 — a landline on record. WhatsApp reachability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; the demo deliberately labels its message CTA "Message us" rather than "WhatsApp us" for this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44 Yellowwood Dr, Waterfall, 3652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4.8★/35-review salon with no site of its own. There's also no owned Instagram or Facebook profile on record — only a reel and a post in a community group reference the salon, neither of which is a channel the salon controls.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specialising in colour and blonde work — cuts, all-over colour, balayage/foils, and conditioning treatments, per the lead's category and the demo's Colour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Cut, Colour, Blonde work (flagged as the specialty on the demo — the salon's own name signals it), Treatments.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Colour and ash/blonde specialism, literally built into the business name, backed by a genuine 4.8★/35-review track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Synergy Hair — Kloof — https://www.synergyhair.co.za/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Static Hair Salon — Durban North — https://static-hair.co.za/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the trust already earned via the 4.8★/35-review Google profile into an actual call or message — right now that trust has nowhere to land online, and the salon has no owned social channel to point people to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month-over-month rise in call/message click-throughs from the site,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Message/WhatsApp-style CTA — built in, though the underlying number's WhatsApp reachability needs confirming (see 01, 10).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4.8★/35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Waterfall / Upper Highway locals — mostly women — specifically seeking colour and blonde expertise (balayage, foils, ash tones), discovering the salon via Google search or word of mouth, since there's no owned social presence to find it 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you do [my specific colour], and what does it cost?" — the biggest current gap is placeholder pricing ("R —") and hours shown as "to be confirmed."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hours unconfirmed, no online booking, and no way to verify the number takes WhatsApp messages.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limited social footprint (a reel and a community-group post). The demo uses a text wordmark ("Salon Ash Blonde" in Playfair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A warm, neutral palette — cream/stone background, soft brown-grey ink, muted gold accent — deliberately evoking ash-to-champagne blonde tones; Playfair Display for headings paired with Lato for body copy.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Colour Menu, Our Work gallery,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"Message us" CTA (hero buttons +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On-site FAQ chatbot (4 canned Q&amp;As)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4.8★/35-review display, disclosed as sourced from the live Google profile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+ auto-advancing stepper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colour-menu pricing — content input from the salon, no fee (or copywriting R850/page if they want it professionally written up).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 WhatsApp reachability on 031 762 1523, or substitute DialCover AI call answering — R3,500 setup + R1,650 pm/number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DialCover setup (R3,500) + booking integration (R3,600) once-off; DialCover (R1,650 pm) +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Instagram or Facebook profile exists for this business — only a reel and a post in a community group reference it. Establishing an owned social channel is a separate ask alongside the site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record (031 762 1523) is a landline; WhatsApp reachability is unconfirmed. The demo's floating action button and Visit-section link are both deliberately labelled "Message us" rather than "WhatsApp us" for this reason — needs confirming with the client before go-live, or resolved via DialCover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100% stock (4 images), disclosed honestly in the page footer. During photo sourcing, the suburb name "Waterfall" repeatedly matched the hair technique "waterfall" in image searches, so all auto-sourced candidates were rejected rather than risk a mislabelled or off-topic photo going up.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demo, pending sign-off from the owner.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2026-08-16T19:07:22.845Z</dcterms:created>
  <dcterms:modified xsi:type="dcterms:W3CDTF">2026-08-16T19:07:22.845Z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