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AQ-20260824-BNAU</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Before 'N After Unisex Hairdressing Salon</w:t>
            </w:r>
          </w:p>
          <w:p>
            <w:pPr>
              <w:spacing w:after="20" w:before="0"/>
            </w:pPr>
            <w:r>
              <w:rPr>
                <w:rFonts w:ascii="Calibri" w:cs="Calibri" w:eastAsia="Calibri" w:hAnsi="Calibri"/>
                <w:color w:val="1C1A17"/>
                <w:sz w:val="19"/>
                <w:szCs w:val="19"/>
              </w:rPr>
              <w:t xml:space="preserve">Hair salon · Shop 16 Etheldon Crt, 136 Jan Hofmeyr Rd, Berea West, Westville, 3629</w:t>
            </w:r>
          </w:p>
          <w:p>
            <w:pPr>
              <w:spacing w:after="0" w:before="0"/>
            </w:pPr>
            <w:r>
              <w:rPr>
                <w:rFonts w:ascii="Calibri" w:cs="Calibri" w:eastAsia="Calibri" w:hAnsi="Calibri"/>
                <w:color w:val="6B7280"/>
                <w:sz w:val="19"/>
                <w:szCs w:val="19"/>
              </w:rPr>
              <w:t xml:space="preserve">Tel 031 266 5389 · rubydayanand@gmail.com</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Before 'N After Unisex Hairdressing Salon.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home page with hero, proof strip (★4.8 · 38 Google reviews), and dual call-to-action (call the landline direct, or message via WhatsApp click-to-chat)</w:t>
      </w:r>
    </w:p>
    <w:p>
      <w:pPr>
        <w:pStyle w:val="ListParagraph"/>
        <w:numPr>
          <w:ilvl w:val="0"/>
          <w:numId w:val="2"/>
        </w:numPr>
        <w:spacing w:after="40" w:before="0"/>
      </w:pPr>
      <w:r>
        <w:rPr>
          <w:rFonts w:ascii="Calibri" w:cs="Calibri" w:eastAsia="Calibri" w:hAnsi="Calibri"/>
          <w:color w:val="1C1A17"/>
          <w:sz w:val="19"/>
          <w:szCs w:val="19"/>
        </w:rPr>
        <w:t xml:space="preserve">A ladies'/gents' treatment menu, laid out and structured — prices currently placeholder ("R —") pending your real price list</w:t>
      </w:r>
    </w:p>
    <w:p>
      <w:pPr>
        <w:pStyle w:val="ListParagraph"/>
        <w:numPr>
          <w:ilvl w:val="0"/>
          <w:numId w:val="2"/>
        </w:numPr>
        <w:spacing w:after="40" w:before="0"/>
      </w:pPr>
      <w:r>
        <w:rPr>
          <w:rFonts w:ascii="Calibri" w:cs="Calibri" w:eastAsia="Calibri" w:hAnsi="Calibri"/>
          <w:color w:val="1C1A17"/>
          <w:sz w:val="19"/>
          <w:szCs w:val="19"/>
        </w:rPr>
        <w:t xml:space="preserve">A photo gallery section (currently disclosed representative stock — swapping in your own photos is the single biggest remaining step)</w:t>
      </w:r>
    </w:p>
    <w:p>
      <w:pPr>
        <w:pStyle w:val="ListParagraph"/>
        <w:numPr>
          <w:ilvl w:val="0"/>
          <w:numId w:val="2"/>
        </w:numPr>
        <w:spacing w:after="40" w:before="0"/>
      </w:pPr>
      <w:r>
        <w:rPr>
          <w:rFonts w:ascii="Calibri" w:cs="Calibri" w:eastAsia="Calibri" w:hAnsi="Calibri"/>
          <w:color w:val="1C1A17"/>
          <w:sz w:val="19"/>
          <w:szCs w:val="19"/>
        </w:rPr>
        <w:t xml:space="preserve">A lightweight FAQ chat widget (preset question chips: location, services, hours, booking) plus floating WhatsApp and chat buttons</w:t>
      </w:r>
    </w:p>
    <w:p>
      <w:pPr>
        <w:pStyle w:val="ListParagraph"/>
        <w:numPr>
          <w:ilvl w:val="0"/>
          <w:numId w:val="2"/>
        </w:numPr>
        <w:spacing w:after="40" w:before="0"/>
      </w:pPr>
      <w:r>
        <w:rPr>
          <w:rFonts w:ascii="Calibri" w:cs="Calibri" w:eastAsia="Calibri" w:hAnsi="Calibri"/>
          <w:color w:val="1C1A17"/>
          <w:sz w:val="19"/>
          <w:szCs w:val="19"/>
        </w:rPr>
        <w:t xml:space="preserve">A hair-care journal (learn.html) — 6 articles tailored to a ladies'-and-gents' unisex salon, plus FAQ schema markup for search visibility</w:t>
      </w:r>
    </w:p>
    <w:p>
      <w:pPr>
        <w:pStyle w:val="ListParagraph"/>
        <w:numPr>
          <w:ilvl w:val="0"/>
          <w:numId w:val="2"/>
        </w:numPr>
        <w:spacing w:after="40" w:before="0"/>
      </w:pPr>
      <w:r>
        <w:rPr>
          <w:rFonts w:ascii="Calibri" w:cs="Calibri" w:eastAsia="Calibri" w:hAnsi="Calibri"/>
          <w:color w:val="1C1A17"/>
          <w:sz w:val="19"/>
          <w:szCs w:val="19"/>
        </w:rPr>
        <w:t xml:space="preserve">A "Visit" section with embedded Google Map, address, phone, WhatsApp and your Facebook page linked, all mobile-first and animated</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treatment menu, gallery strip, hours-to-confirm, click-to-call + WhatsApp, Google Maps + Navigate, and a lead-capture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hair-care Journal,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(priced as an additional page-section) — a promo banner on the landing page you can update for monthly specials.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rotating promo banner on the landing page for monthly specials.</w:t>
            </w:r>
          </w:p>
          <w:p>
            <w:pPr>
              <w:pStyle w:val="ListParagraph"/>
              <w:numPr>
                <w:ilvl w:val="0"/>
                <w:numId w:val="2"/>
              </w:numPr>
              <w:spacing w:after="30" w:before="0"/>
            </w:pPr>
            <w:r>
              <w:rPr>
                <w:rFonts w:ascii="Calibri" w:cs="Calibri" w:eastAsia="Calibri" w:hAnsi="Calibri"/>
                <w:color w:val="1C1A17"/>
                <w:sz w:val="18"/>
                <w:szCs w:val="18"/>
              </w:rPr>
              <w:t xml:space="preserve">Online shop — from R55,000 (The Landmark) for a full store, or the light path: payment gateway integration R3,200 + a products page R1,400 to sell retail (products, vouchers) without a full e-commerce build. Natural upsell once the site is live.</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2026-08-24T18:00:04.754Z</dcterms:created>
  <dcterms:modified xsi:type="dcterms:W3CDTF">2026-08-24T18:00:04.754Z</dcterms:modified>
</cp:coreProperties>
</file>

<file path=docProps/custom.xml><?xml version="1.0" encoding="utf-8"?>
<Properties xmlns="http://schemas.openxmlformats.org/officeDocument/2006/custom-properties" xmlns:vt="http://schemas.openxmlformats.org/officeDocument/2006/docPropsVTypes"/>
</file>