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CJ Electrical &amp; Solar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CJ Electrical &amp; Solar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Electrician &amp; solar installer,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Owner?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cjelectrical17@gmail.com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072 348 8289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Greater Durban — service-area business, no fixed premises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 at time of lead capture — the pain point itself: a 5.0★, 49-review business with no site to send referrals to. This demo is speculative, not a redesign of a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Residential (and likely light commercial) electrical work plus solar installation, greater Durban.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demo):</w:t>
      </w:r>
      <w:r>
        <w:rPr>
          <w:sz w:val="21"/>
          <w:szCs w:val="21"/>
        </w:rPr>
        <w:t xml:space="preserve"> Electrical repairs &amp; fault-finding, installations &amp; rewiring, solar &amp; backup power, indoor/outdoor/security lighting.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strong, already-earned local reputation (5.0★/49 Google reviews, active referral network) with zero digital presence to capture it — the differentiator is trust already proven offline, not yet visible online. Also: one contractor covering both electrical and solar, which not all competitors 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Open Circuit Electrical &amp; Solar — opencircuit.co.za —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Firefly Electrical — fireflyelectrical.co.za — Kloof / Hillcrest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JAK Electrical — jakelectrical.co.za — Hillcrest / Kloof / Upper Highway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existing offline reputation — referrals and a 5.0★ Google rating — into inbound calls and WhatsApp enquiries, by giving a currently web-invisible business a credible front door.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calls/WhatsApp messages attributable to the site (trackable via DialCover if adopted), plus first-page visibility for "[service area] electrician" and "solar installer Durban"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primary CTA — trade business, phone is how jobs happen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secondary CTA — already how the business communicates (WhatsApp number = phone number)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searches for "electrician near me" happen on phones, often mid-emergency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5.0★/49 rating is the core trust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Service-area map, not a street address — no premises exists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load-shedding and solar are recurring, searchable local topics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obviously needed for a call-out trade (unlike a dentist or restaurant)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greater Durban homeowner with an electrical fault, a tripping DB board, or a solar/backup-power decision driven by load-shedding — searching on a phone, wanting proof of reliability and a fast way to make contact, not a catalogue to browse.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"Are these people legit and do they actually cover my area?" — closely followed by "roughly what would solar cost me?"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reviews/social proof; no ballpark pricing (solar sticker-shock avoidance); unclear whether their specific suburb is covered; no fast way to make contact.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assets found — the demo uses a text wordmark ("CJ Electrical &amp; Solar"). Confirm with client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Trade-trust palette — charcoal/navy (#3A414C / #262B33) with a solar-amber accent (#FFC42B), Chivo (display) + Inter Tight (body), a sun-ray motif tying the electrical and solar sides of the business together.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services, gallery, reviews, journal teaser, visit/contact), Journal — "The Circuit"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 detail page, no About/team page, no standalone Solar landing page (worth having — solar/load-shedding is the stated growth engine), no pricing/packages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footer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(service area)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(5 canned Q&amp;A)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DialCover AI call answering — R3,500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 (optional)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Contact email is a personal-looking Gmail address (cjelectrical17@gmail.com); no evidence yet of an owned domain or business email.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DialCover + SEO Launch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All photography scouted for this business under the name "CJ Electrical &amp; Solar" belonged to an unrelated Australian company of the same name (AU mobile number, .com.au site, AU licence numbers) — correctly rejected. The demo is fully stock-led with a disclosure line in the footer. Client will need to supply their own project photos to replace stock before going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premises address</w:t>
      </w:r>
      <w:r>
        <w:rPr>
          <w:sz w:val="21"/>
          <w:szCs w:val="21"/>
        </w:rPr>
        <w:t xml:space="preserve"> — service-area only; correctly reflected as "greater Durban," not a street address.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currently marked "to be confirmed"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Solar/load-shedding demand is the stated growth engine</w:t>
      </w:r>
      <w:r>
        <w:rPr>
          <w:sz w:val="21"/>
          <w:szCs w:val="21"/>
        </w:rPr>
        <w:t xml:space="preserve"> for this business — worth leaning into in copy, the journal, and SEO targeting rather than treating solar as a secondary service line.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2026-08-24T18:00:01.285Z</dcterms:created>
  <dcterms:modified xsi:type="dcterms:W3CDTF">2026-08-24T18:00:01.285Z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