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Evidence: homepages fetched and read directly (curl + HTML inspection) for all three competitors listed in competitors.md.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(21KB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(258KB)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(779KB 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(142KB)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 (shared Fresha pool,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25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53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4.5★/70, 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"#1 in Africa"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title/meta, but noindex +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One of only two sites (with Cam's) that puts a WhatsApp click-to-chat CTA front and centre — Legends and Nev both make you find a phone number or a Fresha link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site with real local content: 6 grooming-guide articles plus FAQPage schema. None of the three competitors publish anything comparable.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 page of the four by a wide margin — no framework, no bloat — while Legends' Framer build alone is over 30x our page weight.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review number (4.5★/70) is honestly sourced from Google; Legends leans on an unverifiable "#1 rated in Africa" claim with no visible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prices; we still show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Cam's, Legends and Nev all have working booking flows; ours still says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Nev are live, indexed sites; we're pre-launch with </w:t>
      </w:r>
      <w:r>
        <w:rPr>
          <w:rFonts w:ascii="Consolas" w:cs="Consolas" w:eastAsia="Consolas" w:hAnsi="Consolas"/>
          <w:sz w:val="21"/>
          <w:szCs w:val="21"/>
        </w:rPr>
        <w:t xml:space="preserve">robots: noindex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Legends' gallery (53 photos) and Cam's (25) both dwarf ours (5) — and ours isn't even confirmed as this shop's own work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Fresha booking widget the Guru family already uses → </w:t>
      </w:r>
      <w:r>
        <w:rPr>
          <w:b/>
          <w:bCs/>
          <w:sz w:val="21"/>
          <w:szCs w:val="21"/>
        </w:rPr>
        <w:t xml:space="preserve">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real prices on the page once the client confirms the menu → </w:t>
      </w:r>
      <w:r>
        <w:rPr>
          <w:b/>
          <w:bCs/>
          <w:sz w:val="21"/>
          <w:szCs w:val="21"/>
        </w:rPr>
        <w:t xml:space="preserve">Copywriting, R850/page (5-page bundle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Replace the scripted FAQ with a real AI chatbot, matching what none of the three competitors have → </w:t>
      </w:r>
      <w:r>
        <w:rPr>
          <w:b/>
          <w:bCs/>
          <w:sz w:val="21"/>
          <w:szCs w:val="21"/>
        </w:rPr>
        <w:t xml:space="preserve">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Take the site live and indexed with on-page SEO + schema → </w:t>
      </w:r>
      <w:r>
        <w:rPr>
          <w:b/>
          <w:bCs/>
          <w:sz w:val="21"/>
          <w:szCs w:val="21"/>
        </w:rPr>
        <w:t xml:space="preserve">SEO Launch setup, R4,500 once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2026-08-24T18:00:02.192Z</dcterms:created>
  <dcterms:modified xsi:type="dcterms:W3CDTF">2026-08-24T18:00:02.192Z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