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73098" w14:textId="77777777" w:rsidR="00915119" w:rsidRDefault="00915119" w:rsidP="00915119">
      <w:r>
        <w:t>Azure Storage offers four main types of services: Blob Storage, File Storage, Queue Storage, and Table Storage. Here’s an overview of each, including their uses, types of data they can store, and examples of applications that can be built using each service.</w:t>
      </w:r>
    </w:p>
    <w:p w14:paraId="06E002C0" w14:textId="77777777" w:rsidR="00915119" w:rsidRDefault="00915119" w:rsidP="00915119"/>
    <w:p w14:paraId="5AD636D2" w14:textId="77777777" w:rsidR="00915119" w:rsidRDefault="00915119" w:rsidP="00915119">
      <w:r>
        <w:t>1. Blob Storage</w:t>
      </w:r>
    </w:p>
    <w:p w14:paraId="67020388" w14:textId="77777777" w:rsidR="00915119" w:rsidRDefault="00915119" w:rsidP="00915119">
      <w:r>
        <w:t>Purpose: Blob Storage is designed for storing large amounts of unstructured data such as documents, media files, backups, or any binary data.</w:t>
      </w:r>
    </w:p>
    <w:p w14:paraId="534E722A" w14:textId="77777777" w:rsidR="00915119" w:rsidRDefault="00915119" w:rsidP="00915119"/>
    <w:p w14:paraId="037E9578" w14:textId="77777777" w:rsidR="00915119" w:rsidRDefault="00915119" w:rsidP="00915119">
      <w:r>
        <w:t>Type of Data:</w:t>
      </w:r>
    </w:p>
    <w:p w14:paraId="2A38D8C3" w14:textId="77777777" w:rsidR="00915119" w:rsidRDefault="00915119" w:rsidP="00915119"/>
    <w:p w14:paraId="61E08535" w14:textId="77777777" w:rsidR="00915119" w:rsidRDefault="00915119" w:rsidP="00915119">
      <w:r>
        <w:t>Unstructured data such as images, audio, videos, backups, and documents.</w:t>
      </w:r>
    </w:p>
    <w:p w14:paraId="7D633052" w14:textId="77777777" w:rsidR="00915119" w:rsidRDefault="00915119" w:rsidP="00915119">
      <w:r>
        <w:t>Data that doesn’t follow a specific schema (binary or text files).</w:t>
      </w:r>
    </w:p>
    <w:p w14:paraId="6141B379" w14:textId="77777777" w:rsidR="00915119" w:rsidRDefault="00915119" w:rsidP="00915119">
      <w:r>
        <w:t>Examples of Applications:</w:t>
      </w:r>
    </w:p>
    <w:p w14:paraId="308F0233" w14:textId="77777777" w:rsidR="00915119" w:rsidRDefault="00915119" w:rsidP="00915119"/>
    <w:p w14:paraId="79541ED0" w14:textId="77777777" w:rsidR="00915119" w:rsidRDefault="00915119" w:rsidP="00915119">
      <w:r>
        <w:t>Media Hosting Platform: Host video streaming or audio services for media applications like YouTube or SoundCloud.</w:t>
      </w:r>
    </w:p>
    <w:p w14:paraId="2B2F0BEC" w14:textId="77777777" w:rsidR="00915119" w:rsidRDefault="00915119" w:rsidP="00915119">
      <w:r>
        <w:t>Document Repository: Store PDFs, documents, and images in a content management system like SharePoint.</w:t>
      </w:r>
    </w:p>
    <w:p w14:paraId="46E9280A" w14:textId="77777777" w:rsidR="00915119" w:rsidRDefault="00915119" w:rsidP="00915119">
      <w:r>
        <w:t>Backup and Disaster Recovery: Store backups of on-premises or cloud-based services for disaster recovery solutions.</w:t>
      </w:r>
    </w:p>
    <w:p w14:paraId="79B1D029" w14:textId="77777777" w:rsidR="00915119" w:rsidRDefault="00915119" w:rsidP="00915119">
      <w:r>
        <w:t>2. File Storage</w:t>
      </w:r>
    </w:p>
    <w:p w14:paraId="358BAE81" w14:textId="77777777" w:rsidR="00915119" w:rsidRDefault="00915119" w:rsidP="00915119">
      <w:r>
        <w:t>Purpose: Azure Files is a fully managed file share in the cloud that uses the standard Server Message Block (SMB) protocol. It allows file-based storage accessible from anywhere and can be mounted on Windows, Linux, or macOS.</w:t>
      </w:r>
    </w:p>
    <w:p w14:paraId="4AB25D36" w14:textId="77777777" w:rsidR="00915119" w:rsidRDefault="00915119" w:rsidP="00915119"/>
    <w:p w14:paraId="37AEABFF" w14:textId="77777777" w:rsidR="00915119" w:rsidRDefault="00915119" w:rsidP="00915119">
      <w:r>
        <w:t>Type of Data:</w:t>
      </w:r>
    </w:p>
    <w:p w14:paraId="43092523" w14:textId="77777777" w:rsidR="00915119" w:rsidRDefault="00915119" w:rsidP="00915119"/>
    <w:p w14:paraId="50E27ED7" w14:textId="77777777" w:rsidR="00915119" w:rsidRDefault="00915119" w:rsidP="00915119">
      <w:r>
        <w:t>File data (traditional files and folders, images, documents, application logs, etc.)</w:t>
      </w:r>
    </w:p>
    <w:p w14:paraId="1C28D0C1" w14:textId="77777777" w:rsidR="00915119" w:rsidRDefault="00915119" w:rsidP="00915119">
      <w:r>
        <w:t>Shared files that need to be accessed concurrently across services.</w:t>
      </w:r>
    </w:p>
    <w:p w14:paraId="64DD3D00" w14:textId="77777777" w:rsidR="00915119" w:rsidRDefault="00915119" w:rsidP="00915119">
      <w:r>
        <w:t>Examples of Applications:</w:t>
      </w:r>
    </w:p>
    <w:p w14:paraId="167A0E61" w14:textId="77777777" w:rsidR="00915119" w:rsidRDefault="00915119" w:rsidP="00915119"/>
    <w:p w14:paraId="63866FDC" w14:textId="77777777" w:rsidR="00915119" w:rsidRDefault="00915119" w:rsidP="00915119">
      <w:r>
        <w:t>Shared Content in Enterprises: Collaborative file sharing for multiple users accessing shared content, such as departmental shared drives.</w:t>
      </w:r>
    </w:p>
    <w:p w14:paraId="377E35D8" w14:textId="77777777" w:rsidR="00915119" w:rsidRDefault="00915119" w:rsidP="00915119">
      <w:r>
        <w:t>Lift-and-Shift of On-Premises Applications: Applications that depend on SMB-based file shares can use Azure Files for storage without modification.</w:t>
      </w:r>
    </w:p>
    <w:p w14:paraId="7FE48106" w14:textId="77777777" w:rsidR="00915119" w:rsidRDefault="00915119" w:rsidP="00915119">
      <w:r>
        <w:t>Centralized Logging: Store application logs centrally to allow multiple instances or servers to access and store logs in the same file share.</w:t>
      </w:r>
    </w:p>
    <w:p w14:paraId="7C36B00C" w14:textId="77777777" w:rsidR="00915119" w:rsidRDefault="00915119" w:rsidP="00915119">
      <w:r>
        <w:t>3. Queue Storage</w:t>
      </w:r>
    </w:p>
    <w:p w14:paraId="590CB9B7" w14:textId="77777777" w:rsidR="00915119" w:rsidRDefault="00915119" w:rsidP="00915119">
      <w:r>
        <w:t>Purpose: Azure Queue Storage is used to store and retrieve messages. It’s designed for asynchronous message passing between different parts of an application to enable decoupling of components.</w:t>
      </w:r>
    </w:p>
    <w:p w14:paraId="583D76F9" w14:textId="77777777" w:rsidR="00915119" w:rsidRDefault="00915119" w:rsidP="00915119"/>
    <w:p w14:paraId="490A11F6" w14:textId="77777777" w:rsidR="00915119" w:rsidRDefault="00915119" w:rsidP="00915119">
      <w:r>
        <w:t>Type of Data:</w:t>
      </w:r>
    </w:p>
    <w:p w14:paraId="225FEC9A" w14:textId="77777777" w:rsidR="00915119" w:rsidRDefault="00915119" w:rsidP="00915119"/>
    <w:p w14:paraId="55048871" w14:textId="77777777" w:rsidR="00915119" w:rsidRDefault="00915119" w:rsidP="00915119">
      <w:r>
        <w:t>Small-sized messages (text or JSON) up to 64KB each.</w:t>
      </w:r>
    </w:p>
    <w:p w14:paraId="29F32F3E" w14:textId="77777777" w:rsidR="00915119" w:rsidRDefault="00915119" w:rsidP="00915119">
      <w:r>
        <w:t>Queued events, notifications, and task processing messages.</w:t>
      </w:r>
    </w:p>
    <w:p w14:paraId="71682F58" w14:textId="77777777" w:rsidR="00915119" w:rsidRDefault="00915119" w:rsidP="00915119">
      <w:r>
        <w:t>Examples of Applications:</w:t>
      </w:r>
    </w:p>
    <w:p w14:paraId="44ED2A4B" w14:textId="77777777" w:rsidR="00915119" w:rsidRDefault="00915119" w:rsidP="00915119"/>
    <w:p w14:paraId="597C6BAB" w14:textId="77777777" w:rsidR="00915119" w:rsidRDefault="00915119" w:rsidP="00915119">
      <w:r>
        <w:t>Order Processing System: In an e-commerce app, use queues to manage and sequence orders that are being processed by various backend services.</w:t>
      </w:r>
    </w:p>
    <w:p w14:paraId="153B5298" w14:textId="77777777" w:rsidR="00915119" w:rsidRDefault="00915119" w:rsidP="00915119">
      <w:r>
        <w:t>Background Job Processing: Offload background processing tasks such as image rendering or report generation using queued messages.</w:t>
      </w:r>
    </w:p>
    <w:p w14:paraId="1FDC5209" w14:textId="77777777" w:rsidR="00915119" w:rsidRDefault="00915119" w:rsidP="00915119">
      <w:r>
        <w:t>IoT Event Collection: Collect events or messages from IoT devices to process them asynchronously.</w:t>
      </w:r>
    </w:p>
    <w:p w14:paraId="6243DB50" w14:textId="77777777" w:rsidR="00915119" w:rsidRDefault="00915119" w:rsidP="00915119">
      <w:r>
        <w:t>4. Table Storage</w:t>
      </w:r>
    </w:p>
    <w:p w14:paraId="6041872B" w14:textId="77777777" w:rsidR="00915119" w:rsidRDefault="00915119" w:rsidP="00915119">
      <w:r>
        <w:t>Purpose: Azure Table Storage is a NoSQL key-value store for semi-structured data. It is optimized for fast read and write operations.</w:t>
      </w:r>
    </w:p>
    <w:p w14:paraId="4CEB672B" w14:textId="77777777" w:rsidR="00915119" w:rsidRDefault="00915119" w:rsidP="00915119"/>
    <w:p w14:paraId="7DE1C1B2" w14:textId="77777777" w:rsidR="00915119" w:rsidRDefault="00915119" w:rsidP="00915119">
      <w:r>
        <w:t>Type of Data:</w:t>
      </w:r>
    </w:p>
    <w:p w14:paraId="58D0CB24" w14:textId="77777777" w:rsidR="00915119" w:rsidRDefault="00915119" w:rsidP="00915119"/>
    <w:p w14:paraId="5D0DF91F" w14:textId="77777777" w:rsidR="00915119" w:rsidRDefault="00915119" w:rsidP="00915119">
      <w:r>
        <w:t>Structured and semi-structured datasets (entities with properties, key-value pairs).</w:t>
      </w:r>
    </w:p>
    <w:p w14:paraId="7C1AFA51" w14:textId="77777777" w:rsidR="00915119" w:rsidRDefault="00915119" w:rsidP="00915119">
      <w:r>
        <w:lastRenderedPageBreak/>
        <w:t>Data that doesn’t require complex relational structures.</w:t>
      </w:r>
    </w:p>
    <w:p w14:paraId="3201F062" w14:textId="77777777" w:rsidR="00915119" w:rsidRDefault="00915119" w:rsidP="00915119">
      <w:r>
        <w:t>Examples of Applications:</w:t>
      </w:r>
    </w:p>
    <w:p w14:paraId="0F6FBC4B" w14:textId="77777777" w:rsidR="00915119" w:rsidRDefault="00915119" w:rsidP="00915119"/>
    <w:p w14:paraId="4C9730CF" w14:textId="77777777" w:rsidR="00915119" w:rsidRDefault="00915119" w:rsidP="00915119">
      <w:r>
        <w:t>User Profile Store: Store user profiles or session data for web applications in a fast, scalable manner.</w:t>
      </w:r>
    </w:p>
    <w:p w14:paraId="5F384B71" w14:textId="77777777" w:rsidR="00915119" w:rsidRDefault="00915119" w:rsidP="00915119">
      <w:r>
        <w:t>IoT Device Telemetry Data: Store telemetry data from IoT sensors with timestamps and readings.</w:t>
      </w:r>
    </w:p>
    <w:p w14:paraId="0DB30A84" w14:textId="77777777" w:rsidR="00915119" w:rsidRDefault="00915119" w:rsidP="00915119">
      <w:r>
        <w:t xml:space="preserve">Product </w:t>
      </w:r>
      <w:proofErr w:type="spellStart"/>
      <w:r>
        <w:t>Catalog</w:t>
      </w:r>
      <w:proofErr w:type="spellEnd"/>
      <w:r>
        <w:t xml:space="preserve"> and Inventory: Manage product details, prices, and inventory with a lightweight, highly scalable data storage solution.</w:t>
      </w:r>
    </w:p>
    <w:p w14:paraId="6DEDAF3B" w14:textId="28A722FA" w:rsidR="00AF10CB" w:rsidRDefault="00915119" w:rsidP="00915119">
      <w:r>
        <w:t>Each Azure storage service offers unique features tailored to different use cases and application needs. By understanding these, you can leverage the right service for your application.</w:t>
      </w:r>
    </w:p>
    <w:sectPr w:rsidR="00AF1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5119"/>
    <w:rsid w:val="00915119"/>
    <w:rsid w:val="00AF10CB"/>
    <w:rsid w:val="00C336D3"/>
    <w:rsid w:val="00D917FA"/>
    <w:rsid w:val="00E260D4"/>
    <w:rsid w:val="00ED6F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032C"/>
  <w15:chartTrackingRefBased/>
  <w15:docId w15:val="{4BA383D2-ABA2-4DBD-BAAE-7D3E14BD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1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119"/>
    <w:rPr>
      <w:rFonts w:eastAsiaTheme="majorEastAsia" w:cstheme="majorBidi"/>
      <w:color w:val="272727" w:themeColor="text1" w:themeTint="D8"/>
    </w:rPr>
  </w:style>
  <w:style w:type="paragraph" w:styleId="Title">
    <w:name w:val="Title"/>
    <w:basedOn w:val="Normal"/>
    <w:next w:val="Normal"/>
    <w:link w:val="TitleChar"/>
    <w:uiPriority w:val="10"/>
    <w:qFormat/>
    <w:rsid w:val="00915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119"/>
    <w:pPr>
      <w:spacing w:before="160"/>
      <w:jc w:val="center"/>
    </w:pPr>
    <w:rPr>
      <w:i/>
      <w:iCs/>
      <w:color w:val="404040" w:themeColor="text1" w:themeTint="BF"/>
    </w:rPr>
  </w:style>
  <w:style w:type="character" w:customStyle="1" w:styleId="QuoteChar">
    <w:name w:val="Quote Char"/>
    <w:basedOn w:val="DefaultParagraphFont"/>
    <w:link w:val="Quote"/>
    <w:uiPriority w:val="29"/>
    <w:rsid w:val="00915119"/>
    <w:rPr>
      <w:i/>
      <w:iCs/>
      <w:color w:val="404040" w:themeColor="text1" w:themeTint="BF"/>
    </w:rPr>
  </w:style>
  <w:style w:type="paragraph" w:styleId="ListParagraph">
    <w:name w:val="List Paragraph"/>
    <w:basedOn w:val="Normal"/>
    <w:uiPriority w:val="34"/>
    <w:qFormat/>
    <w:rsid w:val="00915119"/>
    <w:pPr>
      <w:ind w:left="720"/>
      <w:contextualSpacing/>
    </w:pPr>
  </w:style>
  <w:style w:type="character" w:styleId="IntenseEmphasis">
    <w:name w:val="Intense Emphasis"/>
    <w:basedOn w:val="DefaultParagraphFont"/>
    <w:uiPriority w:val="21"/>
    <w:qFormat/>
    <w:rsid w:val="00915119"/>
    <w:rPr>
      <w:i/>
      <w:iCs/>
      <w:color w:val="0F4761" w:themeColor="accent1" w:themeShade="BF"/>
    </w:rPr>
  </w:style>
  <w:style w:type="paragraph" w:styleId="IntenseQuote">
    <w:name w:val="Intense Quote"/>
    <w:basedOn w:val="Normal"/>
    <w:next w:val="Normal"/>
    <w:link w:val="IntenseQuoteChar"/>
    <w:uiPriority w:val="30"/>
    <w:qFormat/>
    <w:rsid w:val="00915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119"/>
    <w:rPr>
      <w:i/>
      <w:iCs/>
      <w:color w:val="0F4761" w:themeColor="accent1" w:themeShade="BF"/>
    </w:rPr>
  </w:style>
  <w:style w:type="character" w:styleId="IntenseReference">
    <w:name w:val="Intense Reference"/>
    <w:basedOn w:val="DefaultParagraphFont"/>
    <w:uiPriority w:val="32"/>
    <w:qFormat/>
    <w:rsid w:val="009151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Tumelo Mabetwa</dc:creator>
  <cp:keywords/>
  <dc:description/>
  <cp:lastModifiedBy>Tumelo Mabetwa</cp:lastModifiedBy>
  <cp:revision>2</cp:revision>
  <dcterms:created xsi:type="dcterms:W3CDTF">2024-10-25T05:50:00Z</dcterms:created>
  <dcterms:modified xsi:type="dcterms:W3CDTF">2024-10-25T05:50:00Z</dcterms:modified>
</cp:coreProperties>
</file>