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82C5" w14:textId="77777777" w:rsidR="00B53EE9" w:rsidRDefault="00000000">
      <w:pPr>
        <w:spacing w:after="173"/>
        <w:ind w:left="-5" w:right="4927"/>
      </w:pPr>
      <w:r>
        <w:rPr>
          <w:u w:val="single" w:color="000000"/>
        </w:rPr>
        <w:t>Aiden Reddy – ST10290935</w:t>
      </w:r>
      <w:r>
        <w:t xml:space="preserve"> </w:t>
      </w:r>
    </w:p>
    <w:p w14:paraId="106CAF4A" w14:textId="77777777" w:rsidR="00B53EE9" w:rsidRDefault="00000000">
      <w:pPr>
        <w:spacing w:after="173"/>
        <w:ind w:left="-5" w:right="4927"/>
      </w:pPr>
      <w:r>
        <w:rPr>
          <w:u w:val="single" w:color="000000"/>
        </w:rPr>
        <w:t>Dheyan Ramballi – ST10248202</w:t>
      </w:r>
      <w:r>
        <w:t xml:space="preserve"> </w:t>
      </w:r>
    </w:p>
    <w:p w14:paraId="348D56B1" w14:textId="77777777" w:rsidR="00B53EE9" w:rsidRDefault="00000000">
      <w:pPr>
        <w:spacing w:after="173"/>
        <w:ind w:left="-5" w:right="4927"/>
      </w:pPr>
      <w:r>
        <w:rPr>
          <w:u w:val="single" w:color="000000"/>
        </w:rPr>
        <w:t>Ananta Reddy – ST10143151</w:t>
      </w:r>
      <w:r>
        <w:t xml:space="preserve"> </w:t>
      </w:r>
    </w:p>
    <w:p w14:paraId="2D438F9B" w14:textId="77777777" w:rsidR="00B53EE9" w:rsidRDefault="00000000">
      <w:pPr>
        <w:spacing w:after="173"/>
        <w:ind w:left="-5" w:right="4927"/>
      </w:pPr>
      <w:r>
        <w:rPr>
          <w:u w:val="single" w:color="000000"/>
        </w:rPr>
        <w:t xml:space="preserve">Shreya </w:t>
      </w:r>
      <w:proofErr w:type="spellStart"/>
      <w:r>
        <w:rPr>
          <w:u w:val="single" w:color="000000"/>
        </w:rPr>
        <w:t>Dhawrajh</w:t>
      </w:r>
      <w:proofErr w:type="spellEnd"/>
      <w:r>
        <w:rPr>
          <w:u w:val="single" w:color="000000"/>
        </w:rPr>
        <w:t xml:space="preserve"> – ST10249644</w:t>
      </w:r>
      <w:r>
        <w:t xml:space="preserve"> </w:t>
      </w:r>
    </w:p>
    <w:p w14:paraId="13E8F5D8" w14:textId="77777777" w:rsidR="00B53EE9" w:rsidRDefault="00000000">
      <w:pPr>
        <w:spacing w:after="222"/>
        <w:ind w:left="-5"/>
      </w:pPr>
      <w:r>
        <w:rPr>
          <w:b/>
          <w:u w:val="single" w:color="000000"/>
        </w:rPr>
        <w:t>Research into Apps for Personal Budgeting</w:t>
      </w:r>
      <w:r>
        <w:rPr>
          <w:b/>
        </w:rPr>
        <w:t xml:space="preserve"> </w:t>
      </w:r>
    </w:p>
    <w:p w14:paraId="6B2C0C59" w14:textId="77777777" w:rsidR="00B53EE9" w:rsidRDefault="00000000">
      <w:pPr>
        <w:pStyle w:val="Heading1"/>
        <w:ind w:left="-5"/>
      </w:pPr>
      <w:r>
        <w:t>Introduction</w:t>
      </w:r>
      <w:r>
        <w:rPr>
          <w:rFonts w:ascii="Calibri" w:eastAsia="Calibri" w:hAnsi="Calibri" w:cs="Calibri"/>
          <w:b w:val="0"/>
          <w:u w:val="none"/>
        </w:rPr>
        <w:t xml:space="preserve"> </w:t>
      </w:r>
    </w:p>
    <w:p w14:paraId="13E2AAF8" w14:textId="2694E5B3" w:rsidR="00B53EE9" w:rsidRDefault="00000000">
      <w:pPr>
        <w:ind w:left="-5"/>
      </w:pPr>
      <w:r>
        <w:t>Financial stability depends on personal financial management, and budgeting applications assist users in tracking spending, establishing objectives, and effectively saving money. Mobile applications have completely changed financial planning in the current digital era by providing simple access to data in real time, spending insights, and automated tracking.</w:t>
      </w:r>
      <w:r w:rsidR="00260966">
        <w:t xml:space="preserve"> </w:t>
      </w:r>
      <w:proofErr w:type="spellStart"/>
      <w:r>
        <w:t>GoodBudget</w:t>
      </w:r>
      <w:proofErr w:type="spellEnd"/>
      <w:r>
        <w:t>, YNAB (You Need a Budget), and Mint</w:t>
      </w:r>
      <w:r w:rsidR="00260966">
        <w:t xml:space="preserve"> </w:t>
      </w:r>
      <w:r>
        <w:t>are</w:t>
      </w:r>
      <w:r w:rsidR="00260966">
        <w:t xml:space="preserve"> three personal budgeting applications that are currently available for the Android operating system and will be</w:t>
      </w:r>
      <w:r>
        <w:t xml:space="preserve"> the subject</w:t>
      </w:r>
      <w:r w:rsidR="006F38DA">
        <w:t>s</w:t>
      </w:r>
      <w:r>
        <w:t xml:space="preserve"> of this study. To determine the ideal features for a complete budgeting tool, the research compares the features, strengths, and </w:t>
      </w:r>
      <w:r w:rsidR="004133B4">
        <w:t>weaknesses</w:t>
      </w:r>
      <w:r>
        <w:t xml:space="preserve"> of each app. </w:t>
      </w:r>
    </w:p>
    <w:p w14:paraId="79C5B0A6" w14:textId="30EBAA50" w:rsidR="00B53EE9" w:rsidRDefault="00000000">
      <w:pPr>
        <w:spacing w:after="182" w:line="259" w:lineRule="auto"/>
        <w:ind w:left="0" w:firstLine="0"/>
      </w:pPr>
      <w:r>
        <w:rPr>
          <w:b/>
        </w:rPr>
        <w:t xml:space="preserve"> </w:t>
      </w:r>
    </w:p>
    <w:p w14:paraId="3016D83A" w14:textId="40E1EA1C" w:rsidR="00B53EE9" w:rsidRDefault="00477279">
      <w:pPr>
        <w:spacing w:after="11"/>
        <w:ind w:left="-5"/>
      </w:pPr>
      <w:r>
        <w:rPr>
          <w:noProof/>
        </w:rPr>
        <w:drawing>
          <wp:anchor distT="0" distB="0" distL="114300" distR="114300" simplePos="0" relativeHeight="251658240" behindDoc="1" locked="0" layoutInCell="1" allowOverlap="1" wp14:anchorId="23D1AD54" wp14:editId="049ADC1D">
            <wp:simplePos x="0" y="0"/>
            <wp:positionH relativeFrom="margin">
              <wp:align>right</wp:align>
            </wp:positionH>
            <wp:positionV relativeFrom="paragraph">
              <wp:posOffset>236248</wp:posOffset>
            </wp:positionV>
            <wp:extent cx="6004560" cy="4095115"/>
            <wp:effectExtent l="0" t="0" r="0" b="635"/>
            <wp:wrapTight wrapText="bothSides">
              <wp:wrapPolygon edited="0">
                <wp:start x="0" y="0"/>
                <wp:lineTo x="0" y="21503"/>
                <wp:lineTo x="21518" y="21503"/>
                <wp:lineTo x="21518" y="0"/>
                <wp:lineTo x="0" y="0"/>
              </wp:wrapPolygon>
            </wp:wrapTight>
            <wp:docPr id="106613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56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u w:val="single" w:color="000000"/>
        </w:rPr>
        <w:t>Mint</w:t>
      </w:r>
      <w:r>
        <w:t xml:space="preserve"> </w:t>
      </w:r>
    </w:p>
    <w:p w14:paraId="6B1CA8F2" w14:textId="4CF691D6" w:rsidR="00C10039" w:rsidRDefault="00000000">
      <w:pPr>
        <w:spacing w:after="22" w:line="259" w:lineRule="auto"/>
        <w:ind w:left="0" w:firstLine="0"/>
      </w:pPr>
      <w:r>
        <w:t xml:space="preserve"> </w:t>
      </w:r>
    </w:p>
    <w:p w14:paraId="6906976C" w14:textId="4CDEA65D" w:rsidR="00B53EE9" w:rsidRDefault="00000000">
      <w:pPr>
        <w:pStyle w:val="Heading1"/>
        <w:ind w:left="-5"/>
      </w:pPr>
      <w:r>
        <w:lastRenderedPageBreak/>
        <w:t>a. Overview</w:t>
      </w:r>
      <w:r>
        <w:rPr>
          <w:u w:val="none"/>
        </w:rPr>
        <w:t xml:space="preserve"> </w:t>
      </w:r>
    </w:p>
    <w:p w14:paraId="3CEBF6F5" w14:textId="7224C2D3" w:rsidR="00B53EE9" w:rsidRDefault="00000000">
      <w:pPr>
        <w:spacing w:after="8"/>
        <w:ind w:left="-5"/>
      </w:pPr>
      <w:r>
        <w:t>One of the most well-liked and feature-rich apps for managing personal finances is Mint. It provides consumers with a comprehensive financial tracking system and was created by Intuit. The software gives users real-time financial health insights by automatically syncing with bank accounts, credit cards, and even investment accounts. By automatically classifying transactions, Mint assists users in visualizing their spending patterns across many categories, including utilities, groceries, rent, and entertainment</w:t>
      </w:r>
      <w:r w:rsidR="00FC00B3">
        <w:t xml:space="preserve"> (Mint, 2024)</w:t>
      </w:r>
      <w:r>
        <w:t>.</w:t>
      </w:r>
      <w:r>
        <w:rPr>
          <w:rFonts w:ascii="Times New Roman" w:eastAsia="Times New Roman" w:hAnsi="Times New Roman" w:cs="Times New Roman"/>
        </w:rPr>
        <w:t xml:space="preserve"> </w:t>
      </w:r>
    </w:p>
    <w:p w14:paraId="436DDDFC" w14:textId="4C55E63E" w:rsidR="00B53EE9" w:rsidRDefault="00000000">
      <w:pPr>
        <w:ind w:left="-5"/>
      </w:pPr>
      <w:r>
        <w:t xml:space="preserve">  </w:t>
      </w:r>
    </w:p>
    <w:p w14:paraId="68E9E33D" w14:textId="5DE5B14C" w:rsidR="00B53EE9" w:rsidRDefault="00000000">
      <w:pPr>
        <w:ind w:left="-5"/>
      </w:pPr>
      <w:r>
        <w:t xml:space="preserve">Mint is a great option for both novice and professional budgeters due to its user-friendly and accessible design. The software gives users a </w:t>
      </w:r>
      <w:r w:rsidR="001C10CF">
        <w:t>complete</w:t>
      </w:r>
      <w:r>
        <w:t xml:space="preserve"> picture of their financial status by offering credit score tracking, bill reminders, and spending trends. Mint is a more comprehensive financial solution than some budgeting applications that only concentrate on expenditure because it incorporates functions like debt management and investment tracking</w:t>
      </w:r>
      <w:r w:rsidR="00FC00B3">
        <w:t xml:space="preserve"> (Mint, 2024)</w:t>
      </w:r>
      <w:r>
        <w:t xml:space="preserve">. </w:t>
      </w:r>
    </w:p>
    <w:p w14:paraId="3E404215" w14:textId="1C4D64AB" w:rsidR="00C10039" w:rsidRDefault="00000000">
      <w:pPr>
        <w:spacing w:after="183" w:line="259" w:lineRule="auto"/>
        <w:ind w:left="0" w:firstLine="0"/>
      </w:pPr>
      <w:r>
        <w:t xml:space="preserve"> </w:t>
      </w:r>
    </w:p>
    <w:p w14:paraId="347F76CE" w14:textId="77777777" w:rsidR="00B06772" w:rsidRDefault="00000000">
      <w:pPr>
        <w:spacing w:after="11"/>
        <w:ind w:left="-5" w:right="4797"/>
      </w:pPr>
      <w:r>
        <w:rPr>
          <w:b/>
          <w:u w:val="single" w:color="000000"/>
        </w:rPr>
        <w:t>b. Strengths and Weaknesses</w:t>
      </w:r>
      <w:r>
        <w:t xml:space="preserve"> </w:t>
      </w:r>
    </w:p>
    <w:p w14:paraId="4FE4068D" w14:textId="77777777" w:rsidR="00B06772" w:rsidRDefault="00B06772">
      <w:pPr>
        <w:spacing w:after="11"/>
        <w:ind w:left="-5" w:right="4797"/>
      </w:pPr>
    </w:p>
    <w:p w14:paraId="278D6E72" w14:textId="77777777" w:rsidR="00B06772" w:rsidRDefault="00B06772">
      <w:pPr>
        <w:spacing w:after="11"/>
        <w:ind w:left="-5" w:right="4797"/>
      </w:pPr>
    </w:p>
    <w:p w14:paraId="1FE12833" w14:textId="08EA8217" w:rsidR="00B53EE9" w:rsidRDefault="00000000">
      <w:pPr>
        <w:spacing w:after="11"/>
        <w:ind w:left="-5" w:right="4797"/>
      </w:pPr>
      <w:r>
        <w:rPr>
          <w:u w:val="single" w:color="000000"/>
        </w:rPr>
        <w:t>Strengths:</w:t>
      </w:r>
      <w:r>
        <w:t xml:space="preserve"> </w:t>
      </w:r>
    </w:p>
    <w:p w14:paraId="1BCFEB18" w14:textId="4001564E" w:rsidR="00B53EE9" w:rsidRDefault="00000000">
      <w:pPr>
        <w:numPr>
          <w:ilvl w:val="0"/>
          <w:numId w:val="1"/>
        </w:numPr>
        <w:spacing w:after="20"/>
        <w:ind w:hanging="145"/>
      </w:pPr>
      <w:r>
        <w:t>Numerous money management and budgeting software are available for free usage</w:t>
      </w:r>
      <w:r w:rsidR="00107016">
        <w:t xml:space="preserve"> (</w:t>
      </w:r>
      <w:proofErr w:type="spellStart"/>
      <w:r w:rsidR="00107016">
        <w:t>Savology</w:t>
      </w:r>
      <w:proofErr w:type="spellEnd"/>
      <w:r w:rsidR="00107016">
        <w:t>, 2020)</w:t>
      </w:r>
      <w:r>
        <w:t xml:space="preserve">. </w:t>
      </w:r>
    </w:p>
    <w:p w14:paraId="127AC4E6" w14:textId="2E5D66A5" w:rsidR="00B53EE9" w:rsidRDefault="00000000">
      <w:pPr>
        <w:numPr>
          <w:ilvl w:val="0"/>
          <w:numId w:val="1"/>
        </w:numPr>
        <w:spacing w:after="12"/>
        <w:ind w:hanging="145"/>
      </w:pPr>
      <w:r>
        <w:t>Transactions are automatically categorized for simple expense tracking</w:t>
      </w:r>
      <w:r w:rsidR="00107016">
        <w:t xml:space="preserve"> (</w:t>
      </w:r>
      <w:proofErr w:type="spellStart"/>
      <w:r w:rsidR="00107016">
        <w:t>Savology</w:t>
      </w:r>
      <w:proofErr w:type="spellEnd"/>
      <w:r w:rsidR="00107016">
        <w:t>, 2020)</w:t>
      </w:r>
      <w:r>
        <w:t xml:space="preserve">. </w:t>
      </w:r>
    </w:p>
    <w:p w14:paraId="0AE0627B" w14:textId="6066F0AC" w:rsidR="00B53EE9" w:rsidRDefault="00000000">
      <w:pPr>
        <w:numPr>
          <w:ilvl w:val="0"/>
          <w:numId w:val="1"/>
        </w:numPr>
        <w:spacing w:after="13"/>
        <w:ind w:hanging="145"/>
      </w:pPr>
      <w:r>
        <w:t>Monitoring credit scores keep consumers informed about their financial situation</w:t>
      </w:r>
      <w:r w:rsidR="00107016">
        <w:t xml:space="preserve"> (</w:t>
      </w:r>
      <w:proofErr w:type="spellStart"/>
      <w:r w:rsidR="00107016">
        <w:t>Savology</w:t>
      </w:r>
      <w:proofErr w:type="spellEnd"/>
      <w:r w:rsidR="00107016">
        <w:t>, 2020)</w:t>
      </w:r>
      <w:r>
        <w:t xml:space="preserve">. </w:t>
      </w:r>
    </w:p>
    <w:p w14:paraId="5D2EC1A1" w14:textId="153BC97B" w:rsidR="00B53EE9" w:rsidRDefault="00000000">
      <w:pPr>
        <w:numPr>
          <w:ilvl w:val="0"/>
          <w:numId w:val="1"/>
        </w:numPr>
        <w:spacing w:after="12"/>
        <w:ind w:hanging="145"/>
      </w:pPr>
      <w:r>
        <w:t>Missed payments and late fines are avoided with bill notifications and reminders</w:t>
      </w:r>
      <w:r w:rsidR="00107016">
        <w:t xml:space="preserve"> (</w:t>
      </w:r>
      <w:proofErr w:type="spellStart"/>
      <w:r w:rsidR="00107016">
        <w:t>Savology</w:t>
      </w:r>
      <w:proofErr w:type="spellEnd"/>
      <w:r w:rsidR="00107016">
        <w:t>, 2020)</w:t>
      </w:r>
      <w:r>
        <w:t xml:space="preserve">. </w:t>
      </w:r>
    </w:p>
    <w:p w14:paraId="65C71920" w14:textId="16DEB000" w:rsidR="00B53EE9" w:rsidRDefault="00000000">
      <w:pPr>
        <w:numPr>
          <w:ilvl w:val="0"/>
          <w:numId w:val="1"/>
        </w:numPr>
        <w:spacing w:after="12"/>
        <w:ind w:hanging="145"/>
      </w:pPr>
      <w:r>
        <w:t xml:space="preserve">Links to </w:t>
      </w:r>
      <w:r w:rsidR="00A245FC">
        <w:t>several</w:t>
      </w:r>
      <w:r>
        <w:t xml:space="preserve"> financial organizations, including loan and investment accounts</w:t>
      </w:r>
      <w:r w:rsidR="00107016">
        <w:t xml:space="preserve"> (</w:t>
      </w:r>
      <w:proofErr w:type="spellStart"/>
      <w:r w:rsidR="00107016">
        <w:t>Savology</w:t>
      </w:r>
      <w:proofErr w:type="spellEnd"/>
      <w:r w:rsidR="00107016">
        <w:t>, 2020)</w:t>
      </w:r>
      <w:r>
        <w:t xml:space="preserve">. </w:t>
      </w:r>
    </w:p>
    <w:p w14:paraId="221BC016" w14:textId="5802A6EB" w:rsidR="00B53EE9" w:rsidRDefault="00000000">
      <w:pPr>
        <w:numPr>
          <w:ilvl w:val="0"/>
          <w:numId w:val="1"/>
        </w:numPr>
        <w:ind w:hanging="145"/>
      </w:pPr>
      <w:r>
        <w:t>Offers tailored financial advice and insights according on expenditure trends</w:t>
      </w:r>
      <w:r w:rsidR="00107016">
        <w:t xml:space="preserve"> (</w:t>
      </w:r>
      <w:proofErr w:type="spellStart"/>
      <w:r w:rsidR="00107016">
        <w:t>Savology</w:t>
      </w:r>
      <w:proofErr w:type="spellEnd"/>
      <w:r w:rsidR="00107016">
        <w:t>, 2020)</w:t>
      </w:r>
      <w:r>
        <w:t xml:space="preserve">. </w:t>
      </w:r>
    </w:p>
    <w:p w14:paraId="1DA4CF35" w14:textId="77777777" w:rsidR="00B53EE9" w:rsidRDefault="00000000">
      <w:pPr>
        <w:spacing w:after="177" w:line="259" w:lineRule="auto"/>
        <w:ind w:left="0" w:firstLine="0"/>
      </w:pPr>
      <w:r>
        <w:t xml:space="preserve"> </w:t>
      </w:r>
    </w:p>
    <w:p w14:paraId="56ADD51B" w14:textId="77777777" w:rsidR="00B53EE9" w:rsidRDefault="00000000">
      <w:pPr>
        <w:spacing w:after="12"/>
        <w:ind w:left="-5" w:right="4927"/>
      </w:pPr>
      <w:r>
        <w:rPr>
          <w:u w:val="single" w:color="000000"/>
        </w:rPr>
        <w:t>Weaknesses:</w:t>
      </w:r>
      <w:r>
        <w:t xml:space="preserve"> </w:t>
      </w:r>
    </w:p>
    <w:p w14:paraId="65D55721" w14:textId="32F88AB1" w:rsidR="00B53EE9" w:rsidRDefault="00000000">
      <w:pPr>
        <w:numPr>
          <w:ilvl w:val="0"/>
          <w:numId w:val="1"/>
        </w:numPr>
        <w:spacing w:after="12"/>
        <w:ind w:hanging="145"/>
      </w:pPr>
      <w:r>
        <w:t>Shows potentially distracting commercials and special offers</w:t>
      </w:r>
      <w:r w:rsidR="00107016">
        <w:t xml:space="preserve"> (</w:t>
      </w:r>
      <w:proofErr w:type="spellStart"/>
      <w:r w:rsidR="00107016">
        <w:t>Savology</w:t>
      </w:r>
      <w:proofErr w:type="spellEnd"/>
      <w:r w:rsidR="00107016">
        <w:t>, 2020)</w:t>
      </w:r>
      <w:r>
        <w:t xml:space="preserve">. </w:t>
      </w:r>
    </w:p>
    <w:p w14:paraId="447C8386" w14:textId="23B7EFF7" w:rsidR="00B53EE9" w:rsidRDefault="00000000">
      <w:pPr>
        <w:numPr>
          <w:ilvl w:val="0"/>
          <w:numId w:val="1"/>
        </w:numPr>
        <w:spacing w:after="13"/>
        <w:ind w:hanging="145"/>
      </w:pPr>
      <w:r>
        <w:t>Restricted ability to customize for more complex budgeting requirements</w:t>
      </w:r>
      <w:r w:rsidR="00107016">
        <w:t xml:space="preserve"> (</w:t>
      </w:r>
      <w:proofErr w:type="spellStart"/>
      <w:r w:rsidR="00107016">
        <w:t>Savology</w:t>
      </w:r>
      <w:proofErr w:type="spellEnd"/>
      <w:r w:rsidR="00107016">
        <w:t>, 2020)</w:t>
      </w:r>
      <w:r>
        <w:t xml:space="preserve">. </w:t>
      </w:r>
    </w:p>
    <w:p w14:paraId="77CE9327" w14:textId="37790760" w:rsidR="00B53EE9" w:rsidRDefault="00000000">
      <w:pPr>
        <w:numPr>
          <w:ilvl w:val="0"/>
          <w:numId w:val="1"/>
        </w:numPr>
        <w:spacing w:after="9"/>
        <w:ind w:hanging="145"/>
      </w:pPr>
      <w:r>
        <w:t>Some users complain about bank account syncing problems, which might occasionally     result in errors</w:t>
      </w:r>
      <w:r w:rsidR="00107016">
        <w:t xml:space="preserve"> (</w:t>
      </w:r>
      <w:proofErr w:type="spellStart"/>
      <w:r w:rsidR="00107016">
        <w:t>Savology</w:t>
      </w:r>
      <w:proofErr w:type="spellEnd"/>
      <w:r w:rsidR="00107016">
        <w:t>, 2020)</w:t>
      </w:r>
      <w:r>
        <w:t xml:space="preserve">. </w:t>
      </w:r>
    </w:p>
    <w:p w14:paraId="4AF03973" w14:textId="57C52E1F" w:rsidR="00B53EE9" w:rsidRDefault="00000000">
      <w:pPr>
        <w:numPr>
          <w:ilvl w:val="0"/>
          <w:numId w:val="1"/>
        </w:numPr>
        <w:spacing w:after="9"/>
        <w:ind w:hanging="145"/>
      </w:pPr>
      <w:r>
        <w:lastRenderedPageBreak/>
        <w:t>Lacks the capabilities of specialized investing apps for financial planning and investment management</w:t>
      </w:r>
      <w:r w:rsidR="00107016">
        <w:t xml:space="preserve"> (</w:t>
      </w:r>
      <w:proofErr w:type="spellStart"/>
      <w:r w:rsidR="00107016">
        <w:t>Savology</w:t>
      </w:r>
      <w:proofErr w:type="spellEnd"/>
      <w:r w:rsidR="00107016">
        <w:t>, 2020)</w:t>
      </w:r>
      <w:r>
        <w:t xml:space="preserve">. </w:t>
      </w:r>
    </w:p>
    <w:p w14:paraId="7CD8DB66" w14:textId="189B33CA" w:rsidR="00B53EE9" w:rsidRDefault="00000000">
      <w:pPr>
        <w:numPr>
          <w:ilvl w:val="0"/>
          <w:numId w:val="1"/>
        </w:numPr>
        <w:ind w:hanging="145"/>
      </w:pPr>
      <w:r>
        <w:t>Manual modifications may be necessary because the automatic categorization is not always precise</w:t>
      </w:r>
      <w:r w:rsidR="00107016">
        <w:t xml:space="preserve"> (</w:t>
      </w:r>
      <w:proofErr w:type="spellStart"/>
      <w:r w:rsidR="00107016">
        <w:t>Savology</w:t>
      </w:r>
      <w:proofErr w:type="spellEnd"/>
      <w:r w:rsidR="00107016">
        <w:t>, 2020)</w:t>
      </w:r>
      <w:r>
        <w:t xml:space="preserve">.   </w:t>
      </w:r>
    </w:p>
    <w:p w14:paraId="2665C41A" w14:textId="1D4198F2" w:rsidR="00B53EE9" w:rsidRDefault="00B53EE9" w:rsidP="00380AD8">
      <w:pPr>
        <w:spacing w:after="182" w:line="259" w:lineRule="auto"/>
        <w:ind w:left="145" w:firstLine="0"/>
      </w:pPr>
    </w:p>
    <w:p w14:paraId="07AD4520" w14:textId="77777777" w:rsidR="00380AD8" w:rsidRDefault="00380AD8">
      <w:pPr>
        <w:spacing w:after="182" w:line="259" w:lineRule="auto"/>
        <w:ind w:left="0" w:firstLine="0"/>
      </w:pPr>
    </w:p>
    <w:p w14:paraId="2920F097" w14:textId="77777777" w:rsidR="00B53EE9" w:rsidRDefault="00000000">
      <w:pPr>
        <w:pStyle w:val="Heading2"/>
        <w:spacing w:after="12"/>
        <w:ind w:left="-5" w:right="4927"/>
      </w:pPr>
      <w:r>
        <w:t>Innovative Features</w:t>
      </w:r>
      <w:r>
        <w:rPr>
          <w:u w:val="none"/>
        </w:rPr>
        <w:t xml:space="preserve"> </w:t>
      </w:r>
    </w:p>
    <w:p w14:paraId="6FBA8DD8" w14:textId="77777777" w:rsidR="00B53EE9" w:rsidRDefault="00000000">
      <w:pPr>
        <w:spacing w:after="23" w:line="259" w:lineRule="auto"/>
        <w:ind w:left="0" w:firstLine="0"/>
      </w:pPr>
      <w:r>
        <w:t xml:space="preserve"> </w:t>
      </w:r>
    </w:p>
    <w:p w14:paraId="62E09220" w14:textId="1EC0A318" w:rsidR="00B53EE9" w:rsidRDefault="00000000">
      <w:pPr>
        <w:spacing w:after="9"/>
        <w:ind w:left="-5"/>
      </w:pPr>
      <w:r>
        <w:t>Users may keep track of their spending without having to manually enter data thanks to automated transaction classification</w:t>
      </w:r>
      <w:r w:rsidR="002C157D">
        <w:t xml:space="preserve"> (</w:t>
      </w:r>
      <w:proofErr w:type="spellStart"/>
      <w:r w:rsidR="002C157D">
        <w:t>Savology</w:t>
      </w:r>
      <w:proofErr w:type="spellEnd"/>
      <w:r w:rsidR="002C157D">
        <w:t>, 2020)</w:t>
      </w:r>
      <w:r>
        <w:t xml:space="preserve">. </w:t>
      </w:r>
    </w:p>
    <w:p w14:paraId="5C52BCCD" w14:textId="77777777" w:rsidR="00B53EE9" w:rsidRDefault="00000000">
      <w:pPr>
        <w:spacing w:after="17" w:line="259" w:lineRule="auto"/>
        <w:ind w:left="0" w:firstLine="0"/>
      </w:pPr>
      <w:r>
        <w:t xml:space="preserve"> </w:t>
      </w:r>
    </w:p>
    <w:p w14:paraId="6D21E2E1" w14:textId="0078B107" w:rsidR="00B53EE9" w:rsidRDefault="00000000">
      <w:pPr>
        <w:spacing w:after="10"/>
        <w:ind w:left="-5"/>
      </w:pPr>
      <w:r>
        <w:t>Financial alerts and credit score tracking: Informs consumers about possible financial hazards and the state of their credit</w:t>
      </w:r>
      <w:r w:rsidR="002C157D">
        <w:t xml:space="preserve"> (</w:t>
      </w:r>
      <w:proofErr w:type="spellStart"/>
      <w:r w:rsidR="002C157D">
        <w:t>Savology</w:t>
      </w:r>
      <w:proofErr w:type="spellEnd"/>
      <w:r w:rsidR="002C157D">
        <w:t>, 2020)</w:t>
      </w:r>
      <w:r>
        <w:t xml:space="preserve">. </w:t>
      </w:r>
    </w:p>
    <w:p w14:paraId="4809CCD8" w14:textId="77777777" w:rsidR="00B53EE9" w:rsidRDefault="00000000">
      <w:pPr>
        <w:spacing w:after="22" w:line="259" w:lineRule="auto"/>
        <w:ind w:left="0" w:firstLine="0"/>
      </w:pPr>
      <w:r>
        <w:t xml:space="preserve"> </w:t>
      </w:r>
    </w:p>
    <w:p w14:paraId="3B046518" w14:textId="43E78201" w:rsidR="00B53EE9" w:rsidRDefault="00000000">
      <w:pPr>
        <w:spacing w:after="9"/>
        <w:ind w:left="-5"/>
      </w:pPr>
      <w:r>
        <w:t>Personalized budgeting advice: Offers suggestions for improved financial practices based on past spending data</w:t>
      </w:r>
      <w:r w:rsidR="002C157D">
        <w:t xml:space="preserve"> (</w:t>
      </w:r>
      <w:proofErr w:type="spellStart"/>
      <w:r w:rsidR="002C157D">
        <w:t>Savology</w:t>
      </w:r>
      <w:proofErr w:type="spellEnd"/>
      <w:r w:rsidR="002C157D">
        <w:t>, 2020)</w:t>
      </w:r>
      <w:r>
        <w:t xml:space="preserve">.  </w:t>
      </w:r>
    </w:p>
    <w:p w14:paraId="32A70F67" w14:textId="77777777" w:rsidR="00B53EE9" w:rsidRDefault="00000000">
      <w:pPr>
        <w:spacing w:after="22" w:line="259" w:lineRule="auto"/>
        <w:ind w:left="0" w:firstLine="0"/>
      </w:pPr>
      <w:r>
        <w:t xml:space="preserve"> </w:t>
      </w:r>
    </w:p>
    <w:p w14:paraId="4E06B969" w14:textId="7F5CF369" w:rsidR="00B53EE9" w:rsidRDefault="00000000">
      <w:pPr>
        <w:spacing w:after="161" w:line="277" w:lineRule="auto"/>
        <w:ind w:left="-5" w:right="578"/>
        <w:jc w:val="both"/>
      </w:pPr>
      <w:r>
        <w:t>Users may examine their net worth and financial progress in one location thanks to integration with loan and investment accounts</w:t>
      </w:r>
      <w:r w:rsidR="002C157D">
        <w:t xml:space="preserve"> (</w:t>
      </w:r>
      <w:proofErr w:type="spellStart"/>
      <w:r w:rsidR="002C157D">
        <w:t>Savology</w:t>
      </w:r>
      <w:proofErr w:type="spellEnd"/>
      <w:r w:rsidR="002C157D">
        <w:t>, 2020)</w:t>
      </w:r>
      <w:r>
        <w:t xml:space="preserve">. </w:t>
      </w:r>
    </w:p>
    <w:p w14:paraId="7303C68F" w14:textId="77777777" w:rsidR="00B53EE9" w:rsidRDefault="00000000">
      <w:pPr>
        <w:spacing w:after="22" w:line="259" w:lineRule="auto"/>
        <w:ind w:left="0" w:firstLine="0"/>
      </w:pPr>
      <w:r>
        <w:t xml:space="preserve"> </w:t>
      </w:r>
    </w:p>
    <w:p w14:paraId="72E55ED9" w14:textId="71E0ADFB" w:rsidR="00B53EE9" w:rsidRDefault="00000000">
      <w:pPr>
        <w:ind w:left="-5"/>
      </w:pPr>
      <w:r>
        <w:t>Subscription tracking: Assists consumers in keeping track of ongoing costs including software subscriptions, gym memberships, and streaming services</w:t>
      </w:r>
      <w:r w:rsidR="002C157D">
        <w:t xml:space="preserve"> (</w:t>
      </w:r>
      <w:proofErr w:type="spellStart"/>
      <w:r w:rsidR="002C157D">
        <w:t>Savology</w:t>
      </w:r>
      <w:proofErr w:type="spellEnd"/>
      <w:r w:rsidR="002C157D">
        <w:t>, 2020)</w:t>
      </w:r>
      <w:r>
        <w:t xml:space="preserve">. </w:t>
      </w:r>
    </w:p>
    <w:p w14:paraId="1142CF53" w14:textId="77777777" w:rsidR="00477279" w:rsidRDefault="00477279" w:rsidP="00B06772">
      <w:pPr>
        <w:ind w:left="-5"/>
      </w:pPr>
    </w:p>
    <w:p w14:paraId="44600568" w14:textId="77777777" w:rsidR="008532D9" w:rsidRDefault="008532D9" w:rsidP="00B06772">
      <w:pPr>
        <w:ind w:left="-5"/>
      </w:pPr>
    </w:p>
    <w:p w14:paraId="7A7B0BC4" w14:textId="77777777" w:rsidR="008532D9" w:rsidRDefault="008532D9" w:rsidP="00B06772">
      <w:pPr>
        <w:ind w:left="-5"/>
      </w:pPr>
    </w:p>
    <w:p w14:paraId="7BC85CC4" w14:textId="77777777" w:rsidR="008532D9" w:rsidRDefault="008532D9" w:rsidP="00B06772">
      <w:pPr>
        <w:ind w:left="-5"/>
      </w:pPr>
    </w:p>
    <w:p w14:paraId="71D0116C" w14:textId="77777777" w:rsidR="00B53EE9" w:rsidRDefault="00000000">
      <w:pPr>
        <w:pStyle w:val="Heading1"/>
        <w:ind w:left="-5"/>
      </w:pPr>
      <w:proofErr w:type="spellStart"/>
      <w:r>
        <w:lastRenderedPageBreak/>
        <w:t>GoodBudget</w:t>
      </w:r>
      <w:proofErr w:type="spellEnd"/>
      <w:r>
        <w:rPr>
          <w:u w:val="none"/>
        </w:rPr>
        <w:t xml:space="preserve"> </w:t>
      </w:r>
    </w:p>
    <w:p w14:paraId="12DF0731" w14:textId="76C0D79A" w:rsidR="00477279" w:rsidRDefault="00000000">
      <w:pPr>
        <w:spacing w:after="22" w:line="259" w:lineRule="auto"/>
        <w:ind w:left="0" w:firstLine="0"/>
      </w:pPr>
      <w:r>
        <w:t xml:space="preserve"> </w:t>
      </w:r>
      <w:r w:rsidR="00477279">
        <w:rPr>
          <w:noProof/>
        </w:rPr>
        <w:drawing>
          <wp:anchor distT="0" distB="0" distL="114300" distR="114300" simplePos="0" relativeHeight="251659264" behindDoc="1" locked="0" layoutInCell="1" allowOverlap="1" wp14:anchorId="4E251C04" wp14:editId="317A42DB">
            <wp:simplePos x="0" y="0"/>
            <wp:positionH relativeFrom="margin">
              <wp:align>center</wp:align>
            </wp:positionH>
            <wp:positionV relativeFrom="paragraph">
              <wp:posOffset>297521</wp:posOffset>
            </wp:positionV>
            <wp:extent cx="6309360" cy="3220720"/>
            <wp:effectExtent l="0" t="0" r="0" b="0"/>
            <wp:wrapTight wrapText="bothSides">
              <wp:wrapPolygon edited="0">
                <wp:start x="0" y="0"/>
                <wp:lineTo x="0" y="21464"/>
                <wp:lineTo x="21522" y="21464"/>
                <wp:lineTo x="21522" y="0"/>
                <wp:lineTo x="0" y="0"/>
              </wp:wrapPolygon>
            </wp:wrapTight>
            <wp:docPr id="840234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322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2CC27" w14:textId="25DC1FF5" w:rsidR="00477279" w:rsidRDefault="00477279">
      <w:pPr>
        <w:spacing w:after="22" w:line="259" w:lineRule="auto"/>
        <w:ind w:left="0" w:firstLine="0"/>
      </w:pPr>
    </w:p>
    <w:p w14:paraId="146AE0A1" w14:textId="3A1501A6" w:rsidR="00477279" w:rsidRDefault="00477279">
      <w:pPr>
        <w:spacing w:after="22" w:line="259" w:lineRule="auto"/>
        <w:ind w:left="0" w:firstLine="0"/>
      </w:pPr>
    </w:p>
    <w:p w14:paraId="025BAC4C" w14:textId="3C786EC7" w:rsidR="00477279" w:rsidRDefault="00477279">
      <w:pPr>
        <w:spacing w:after="22" w:line="259" w:lineRule="auto"/>
        <w:ind w:left="0" w:firstLine="0"/>
      </w:pPr>
    </w:p>
    <w:p w14:paraId="5724EB72" w14:textId="77777777" w:rsidR="00477279" w:rsidRDefault="00477279">
      <w:pPr>
        <w:spacing w:after="22" w:line="259" w:lineRule="auto"/>
        <w:ind w:left="0" w:firstLine="0"/>
      </w:pPr>
    </w:p>
    <w:p w14:paraId="6D2F7963" w14:textId="77777777" w:rsidR="00B53EE9" w:rsidRDefault="00000000">
      <w:pPr>
        <w:pStyle w:val="Heading2"/>
        <w:spacing w:after="12"/>
        <w:ind w:left="-5" w:right="4927"/>
      </w:pPr>
      <w:r>
        <w:t>a. Overview</w:t>
      </w:r>
      <w:r>
        <w:rPr>
          <w:u w:val="none"/>
        </w:rPr>
        <w:t xml:space="preserve"> </w:t>
      </w:r>
    </w:p>
    <w:p w14:paraId="5150B7C3" w14:textId="1E64913A" w:rsidR="00B53EE9" w:rsidRDefault="00000000">
      <w:pPr>
        <w:ind w:left="-5"/>
      </w:pPr>
      <w:r>
        <w:t xml:space="preserve">With the use of the digital envelope-based budgeting program </w:t>
      </w:r>
      <w:proofErr w:type="spellStart"/>
      <w:r>
        <w:t>GoodBudget</w:t>
      </w:r>
      <w:proofErr w:type="spellEnd"/>
      <w:r>
        <w:t>, users may divide their money across various spending categories, including utilities, groceries, rent, and entertainment</w:t>
      </w:r>
      <w:r w:rsidR="001124DD">
        <w:t xml:space="preserve"> (</w:t>
      </w:r>
      <w:proofErr w:type="spellStart"/>
      <w:r w:rsidR="001124DD">
        <w:t>Goodbudget</w:t>
      </w:r>
      <w:proofErr w:type="spellEnd"/>
      <w:r w:rsidR="001124DD">
        <w:t>, 2019)</w:t>
      </w:r>
      <w:r>
        <w:t>.</w:t>
      </w:r>
      <w:r w:rsidR="001124DD">
        <w:t xml:space="preserve"> </w:t>
      </w:r>
      <w:r>
        <w:t xml:space="preserve">The classic cash-stuffing approach, which involves putting actual cash into envelopes with labels to keep track of spending, is the foundation of this budgeting system. </w:t>
      </w:r>
      <w:proofErr w:type="spellStart"/>
      <w:r>
        <w:t>GoodBudget</w:t>
      </w:r>
      <w:proofErr w:type="spellEnd"/>
      <w:r>
        <w:t xml:space="preserve"> is perfect for people who prefer a hands-on approach to budgeting because it requires users to manually enter their income and expenses, in contrast to many contemporary budgeting apps that automatically sync with bank accounts. Cross-device synchronization is one of its primary benefits, facilitating easy financial planning collaboration between couples and families. This ensures transparency in the management of home finances by enabling numerous people to access and amend the budget in real time</w:t>
      </w:r>
      <w:r w:rsidR="001124DD">
        <w:t xml:space="preserve"> (</w:t>
      </w:r>
      <w:proofErr w:type="spellStart"/>
      <w:r w:rsidR="001124DD">
        <w:t>Goodbudget</w:t>
      </w:r>
      <w:proofErr w:type="spellEnd"/>
      <w:r w:rsidR="001124DD">
        <w:t>, 2019)</w:t>
      </w:r>
      <w:r>
        <w:t>.</w:t>
      </w:r>
      <w:r>
        <w:rPr>
          <w:rFonts w:ascii="Times New Roman" w:eastAsia="Times New Roman" w:hAnsi="Times New Roman" w:cs="Times New Roman"/>
        </w:rPr>
        <w:t xml:space="preserve"> </w:t>
      </w:r>
      <w:r>
        <w:t xml:space="preserve"> </w:t>
      </w:r>
    </w:p>
    <w:p w14:paraId="20A683CA" w14:textId="77777777" w:rsidR="00B53EE9" w:rsidRDefault="00000000">
      <w:pPr>
        <w:spacing w:after="182" w:line="259" w:lineRule="auto"/>
        <w:ind w:left="0" w:firstLine="0"/>
      </w:pPr>
      <w:r>
        <w:t xml:space="preserve"> </w:t>
      </w:r>
    </w:p>
    <w:p w14:paraId="605F45FF" w14:textId="77777777" w:rsidR="008532D9" w:rsidRDefault="008532D9">
      <w:pPr>
        <w:spacing w:after="182" w:line="259" w:lineRule="auto"/>
        <w:ind w:left="0" w:firstLine="0"/>
      </w:pPr>
    </w:p>
    <w:p w14:paraId="0FACD5C2" w14:textId="77777777" w:rsidR="008532D9" w:rsidRDefault="008532D9">
      <w:pPr>
        <w:spacing w:after="182" w:line="259" w:lineRule="auto"/>
        <w:ind w:left="0" w:firstLine="0"/>
      </w:pPr>
    </w:p>
    <w:p w14:paraId="01C0B719" w14:textId="77777777" w:rsidR="008532D9" w:rsidRDefault="008532D9">
      <w:pPr>
        <w:spacing w:after="182" w:line="259" w:lineRule="auto"/>
        <w:ind w:left="0" w:firstLine="0"/>
      </w:pPr>
    </w:p>
    <w:p w14:paraId="2F1AAEF5" w14:textId="77777777" w:rsidR="00B53EE9" w:rsidRPr="00381836" w:rsidRDefault="00000000">
      <w:pPr>
        <w:pStyle w:val="Heading2"/>
        <w:ind w:left="-5" w:right="4927"/>
        <w:rPr>
          <w:b/>
          <w:bCs/>
        </w:rPr>
      </w:pPr>
      <w:r w:rsidRPr="00381836">
        <w:rPr>
          <w:b/>
          <w:bCs/>
        </w:rPr>
        <w:lastRenderedPageBreak/>
        <w:t xml:space="preserve">b. Strengths and Weaknesses </w:t>
      </w:r>
      <w:r w:rsidRPr="00381836">
        <w:rPr>
          <w:b/>
          <w:bCs/>
          <w:u w:val="none"/>
        </w:rPr>
        <w:t xml:space="preserve"> </w:t>
      </w:r>
    </w:p>
    <w:p w14:paraId="2DB6A6ED" w14:textId="77777777" w:rsidR="00B53EE9" w:rsidRDefault="00000000">
      <w:pPr>
        <w:spacing w:after="22" w:line="259" w:lineRule="auto"/>
        <w:ind w:left="0" w:firstLine="0"/>
      </w:pPr>
      <w:r>
        <w:t xml:space="preserve"> </w:t>
      </w:r>
    </w:p>
    <w:p w14:paraId="532E953C" w14:textId="77777777" w:rsidR="00B53EE9" w:rsidRDefault="00000000">
      <w:pPr>
        <w:spacing w:after="13"/>
        <w:ind w:left="-5" w:right="4927"/>
      </w:pPr>
      <w:r>
        <w:rPr>
          <w:u w:val="single" w:color="000000"/>
        </w:rPr>
        <w:t>Strengths:</w:t>
      </w:r>
      <w:r>
        <w:t xml:space="preserve"> </w:t>
      </w:r>
    </w:p>
    <w:p w14:paraId="3D1FEF0C" w14:textId="77777777" w:rsidR="00B53EE9" w:rsidRDefault="00000000">
      <w:pPr>
        <w:spacing w:after="22" w:line="259" w:lineRule="auto"/>
        <w:ind w:left="0" w:firstLine="0"/>
      </w:pPr>
      <w:r>
        <w:t xml:space="preserve"> </w:t>
      </w:r>
    </w:p>
    <w:p w14:paraId="0D226772" w14:textId="30B16008" w:rsidR="00B53EE9" w:rsidRDefault="00AC7D88" w:rsidP="00AC7D88">
      <w:pPr>
        <w:ind w:left="145" w:firstLine="0"/>
      </w:pPr>
      <w:r>
        <w:t xml:space="preserve">- </w:t>
      </w:r>
      <w:r w:rsidR="00000000">
        <w:t>The envelope system reduces overspending by offering a methodical and disciplined approach to money management</w:t>
      </w:r>
      <w:r w:rsidR="00546B0A">
        <w:t xml:space="preserve"> (By, n.d.)</w:t>
      </w:r>
      <w:r w:rsidR="00000000">
        <w:t xml:space="preserve">. </w:t>
      </w:r>
    </w:p>
    <w:p w14:paraId="7BE729D9" w14:textId="3DD9DFFB" w:rsidR="00B53EE9" w:rsidRDefault="00B53EE9" w:rsidP="00AC7D88">
      <w:pPr>
        <w:spacing w:after="22" w:line="259" w:lineRule="auto"/>
        <w:ind w:left="145" w:firstLine="0"/>
      </w:pPr>
    </w:p>
    <w:p w14:paraId="6E3D54D4" w14:textId="32FBE6D4" w:rsidR="00B53EE9" w:rsidRDefault="00AC7D88" w:rsidP="00AC7D88">
      <w:pPr>
        <w:ind w:left="145" w:firstLine="0"/>
      </w:pPr>
      <w:r>
        <w:t xml:space="preserve">- </w:t>
      </w:r>
      <w:r w:rsidR="00000000">
        <w:t>Effective home budgeting is made possible by multi-device synchronization, which facilitates smooth coordination between partners or family members</w:t>
      </w:r>
      <w:r w:rsidR="00546B0A">
        <w:t xml:space="preserve"> (By, n.d.)</w:t>
      </w:r>
      <w:r w:rsidR="00000000">
        <w:t xml:space="preserve">. </w:t>
      </w:r>
    </w:p>
    <w:p w14:paraId="41EC318A" w14:textId="74B08670" w:rsidR="00B53EE9" w:rsidRDefault="00B53EE9" w:rsidP="00AC7D88">
      <w:pPr>
        <w:spacing w:after="22" w:line="259" w:lineRule="auto"/>
        <w:ind w:left="145" w:firstLine="0"/>
      </w:pPr>
    </w:p>
    <w:p w14:paraId="1D3563F6" w14:textId="20A32C5B" w:rsidR="00B53EE9" w:rsidRDefault="00AC7D88" w:rsidP="00AC7D88">
      <w:pPr>
        <w:ind w:left="145" w:firstLine="0"/>
      </w:pPr>
      <w:r>
        <w:t xml:space="preserve">- </w:t>
      </w:r>
      <w:r w:rsidR="00000000">
        <w:t xml:space="preserve">For customers who do not wish to pay for premium services, the app provides a free version that includes </w:t>
      </w:r>
      <w:r w:rsidR="003A488D">
        <w:t>all</w:t>
      </w:r>
      <w:r w:rsidR="00000000">
        <w:t xml:space="preserve"> the necessary budgeting tools</w:t>
      </w:r>
      <w:r w:rsidR="00546B0A">
        <w:t xml:space="preserve"> (By, n.d.)</w:t>
      </w:r>
      <w:r w:rsidR="00000000">
        <w:t xml:space="preserve">. </w:t>
      </w:r>
    </w:p>
    <w:p w14:paraId="24488C44" w14:textId="70AACEC0" w:rsidR="00B53EE9" w:rsidRDefault="00B53EE9" w:rsidP="00AC7D88">
      <w:pPr>
        <w:spacing w:after="23" w:line="259" w:lineRule="auto"/>
        <w:ind w:left="145" w:firstLine="0"/>
      </w:pPr>
    </w:p>
    <w:p w14:paraId="0E39D384" w14:textId="0B40BF45" w:rsidR="00B53EE9" w:rsidRDefault="00AC7D88" w:rsidP="00AC7D88">
      <w:pPr>
        <w:ind w:left="145" w:firstLine="0"/>
      </w:pPr>
      <w:r>
        <w:t xml:space="preserve">- </w:t>
      </w:r>
      <w:r w:rsidR="00000000">
        <w:t>Users can clearly understand their financial habits thanks to the graphic representation of their spending patterns and savings goals</w:t>
      </w:r>
      <w:r w:rsidR="00546B0A">
        <w:t xml:space="preserve"> (By, n.d.)</w:t>
      </w:r>
      <w:r w:rsidR="00000000">
        <w:t xml:space="preserve">. </w:t>
      </w:r>
    </w:p>
    <w:p w14:paraId="5B741504" w14:textId="7BACC972" w:rsidR="00B53EE9" w:rsidRDefault="00B53EE9" w:rsidP="00AC7D88">
      <w:pPr>
        <w:spacing w:after="22" w:line="259" w:lineRule="auto"/>
        <w:ind w:left="145" w:firstLine="0"/>
      </w:pPr>
    </w:p>
    <w:p w14:paraId="0F571EC9" w14:textId="356B52EC" w:rsidR="00B53EE9" w:rsidRDefault="00AC7D88" w:rsidP="00AC7D88">
      <w:pPr>
        <w:ind w:left="145" w:firstLine="0"/>
      </w:pPr>
      <w:r>
        <w:t xml:space="preserve">- </w:t>
      </w:r>
      <w:r w:rsidR="00000000">
        <w:t xml:space="preserve">By allocating money to various envelopes before it is spent, users may make </w:t>
      </w:r>
      <w:proofErr w:type="gramStart"/>
      <w:r w:rsidR="00000000">
        <w:t>plans in advance</w:t>
      </w:r>
      <w:proofErr w:type="gramEnd"/>
      <w:r w:rsidR="00000000">
        <w:t xml:space="preserve"> and promote prudent financial practices</w:t>
      </w:r>
      <w:r w:rsidR="00546B0A">
        <w:t xml:space="preserve"> (By, n.d.)</w:t>
      </w:r>
      <w:r w:rsidR="00000000">
        <w:t xml:space="preserve">. </w:t>
      </w:r>
    </w:p>
    <w:p w14:paraId="1C44C0D1" w14:textId="0CFED089" w:rsidR="00B53EE9" w:rsidRDefault="00B53EE9">
      <w:pPr>
        <w:ind w:left="-5"/>
      </w:pPr>
    </w:p>
    <w:p w14:paraId="14A5C375" w14:textId="77777777" w:rsidR="00B53EE9" w:rsidRDefault="00000000">
      <w:pPr>
        <w:spacing w:after="13"/>
        <w:ind w:left="-5" w:right="4927"/>
      </w:pPr>
      <w:r>
        <w:rPr>
          <w:u w:val="single" w:color="000000"/>
        </w:rPr>
        <w:t>Weaknesses:</w:t>
      </w:r>
      <w:r>
        <w:t xml:space="preserve"> </w:t>
      </w:r>
    </w:p>
    <w:p w14:paraId="36481574" w14:textId="77777777" w:rsidR="00B53EE9" w:rsidRDefault="00000000">
      <w:pPr>
        <w:spacing w:after="22" w:line="259" w:lineRule="auto"/>
        <w:ind w:left="0" w:firstLine="0"/>
      </w:pPr>
      <w:r>
        <w:t xml:space="preserve"> </w:t>
      </w:r>
    </w:p>
    <w:p w14:paraId="066BD497" w14:textId="2B469932" w:rsidR="00B53EE9" w:rsidRDefault="00AC7D88" w:rsidP="00AC7D88">
      <w:pPr>
        <w:ind w:left="145" w:firstLine="0"/>
      </w:pPr>
      <w:r>
        <w:t xml:space="preserve">- </w:t>
      </w:r>
      <w:r w:rsidR="00000000">
        <w:t>Users must manually enter transactions because the software does not support automatic bank syncing, which can be laborious and error prone</w:t>
      </w:r>
      <w:r w:rsidR="00546B0A">
        <w:t xml:space="preserve"> (By, n.d.)</w:t>
      </w:r>
      <w:r w:rsidR="00000000">
        <w:t xml:space="preserve">. </w:t>
      </w:r>
    </w:p>
    <w:p w14:paraId="71C76956" w14:textId="1E8D2F17" w:rsidR="00B53EE9" w:rsidRDefault="00B53EE9" w:rsidP="00AC7D88">
      <w:pPr>
        <w:spacing w:after="22" w:line="259" w:lineRule="auto"/>
        <w:ind w:left="145" w:firstLine="0"/>
      </w:pPr>
    </w:p>
    <w:p w14:paraId="0A210933" w14:textId="0D1C5F84" w:rsidR="00B53EE9" w:rsidRDefault="00AC7D88" w:rsidP="00AC7D88">
      <w:pPr>
        <w:ind w:left="145" w:firstLine="0"/>
      </w:pPr>
      <w:r>
        <w:t xml:space="preserve">- </w:t>
      </w:r>
      <w:r w:rsidR="00000000">
        <w:t xml:space="preserve">Users must purchase the premium version </w:t>
      </w:r>
      <w:r w:rsidR="004A6A3F">
        <w:t>to</w:t>
      </w:r>
      <w:r w:rsidR="00000000">
        <w:t xml:space="preserve"> access more sophisticated features like infinite envelopes and extra synchronizing possibilities, while the free version offers restricted functionality</w:t>
      </w:r>
      <w:r w:rsidR="00546B0A">
        <w:t xml:space="preserve"> (By, n.d.).</w:t>
      </w:r>
      <w:r w:rsidR="00000000">
        <w:t xml:space="preserve"> </w:t>
      </w:r>
    </w:p>
    <w:p w14:paraId="306A8DDE" w14:textId="2EA324D0" w:rsidR="00B53EE9" w:rsidRDefault="00B53EE9" w:rsidP="00AC7D88">
      <w:pPr>
        <w:spacing w:after="22" w:line="259" w:lineRule="auto"/>
        <w:ind w:left="145" w:firstLine="0"/>
      </w:pPr>
    </w:p>
    <w:p w14:paraId="02D15B2A" w14:textId="17B18EEA" w:rsidR="00B53EE9" w:rsidRDefault="00AC7D88" w:rsidP="00AC7D88">
      <w:pPr>
        <w:ind w:left="145" w:firstLine="0"/>
      </w:pPr>
      <w:r>
        <w:t xml:space="preserve">- </w:t>
      </w:r>
      <w:r w:rsidR="00000000">
        <w:t>For users seeking thorough financial planning, it is less appropriate because it lacks sophisticated financial analysis, investment tracking, and asset management options</w:t>
      </w:r>
      <w:r w:rsidR="00546B0A">
        <w:t xml:space="preserve"> (By, n.d.)</w:t>
      </w:r>
      <w:r w:rsidR="00000000">
        <w:t xml:space="preserve">. </w:t>
      </w:r>
    </w:p>
    <w:p w14:paraId="34A301BF" w14:textId="4F3F7ABF" w:rsidR="00B53EE9" w:rsidRDefault="00B53EE9" w:rsidP="00AC7D88">
      <w:pPr>
        <w:spacing w:after="22" w:line="259" w:lineRule="auto"/>
        <w:ind w:left="145" w:firstLine="0"/>
      </w:pPr>
    </w:p>
    <w:p w14:paraId="6C86CBA9" w14:textId="187E3D53" w:rsidR="00B53EE9" w:rsidRDefault="00AC7D88" w:rsidP="00AC7D88">
      <w:pPr>
        <w:ind w:left="145" w:firstLine="0"/>
      </w:pPr>
      <w:r>
        <w:t xml:space="preserve">- </w:t>
      </w:r>
      <w:r w:rsidR="00000000">
        <w:t>The manual entry method might be time-consuming and ineffective for users who choose automated alternatives</w:t>
      </w:r>
      <w:r w:rsidR="00546B0A">
        <w:t xml:space="preserve"> (By, n.d.)</w:t>
      </w:r>
      <w:r w:rsidR="00000000">
        <w:t xml:space="preserve">. </w:t>
      </w:r>
    </w:p>
    <w:p w14:paraId="0A4009FC" w14:textId="77777777" w:rsidR="00B53EE9" w:rsidRDefault="00000000">
      <w:pPr>
        <w:spacing w:after="182" w:line="259" w:lineRule="auto"/>
        <w:ind w:left="0" w:firstLine="0"/>
      </w:pPr>
      <w:r>
        <w:t xml:space="preserve"> </w:t>
      </w:r>
    </w:p>
    <w:p w14:paraId="55CBB820" w14:textId="77777777" w:rsidR="00B53EE9" w:rsidRDefault="00000000">
      <w:pPr>
        <w:pStyle w:val="Heading2"/>
        <w:ind w:left="-5" w:right="4927"/>
      </w:pPr>
      <w:r>
        <w:lastRenderedPageBreak/>
        <w:t>Innovative Features</w:t>
      </w:r>
      <w:r>
        <w:rPr>
          <w:u w:val="none"/>
        </w:rPr>
        <w:t xml:space="preserve"> </w:t>
      </w:r>
    </w:p>
    <w:p w14:paraId="03638A95" w14:textId="27CEDF11" w:rsidR="00B53EE9" w:rsidRDefault="00000000">
      <w:pPr>
        <w:ind w:left="-5"/>
      </w:pPr>
      <w:r>
        <w:t>A digital envelope budgeting system that makes tracking spending simple by simulating the conventional cash budgeting approach</w:t>
      </w:r>
      <w:r w:rsidR="00082BF3">
        <w:t xml:space="preserve"> (</w:t>
      </w:r>
      <w:proofErr w:type="spellStart"/>
      <w:r w:rsidR="00082BF3">
        <w:t>Uptodown</w:t>
      </w:r>
      <w:proofErr w:type="spellEnd"/>
      <w:r w:rsidR="00082BF3">
        <w:t xml:space="preserve"> Technologies SL, 2024)</w:t>
      </w:r>
      <w:r>
        <w:t xml:space="preserve">. </w:t>
      </w:r>
    </w:p>
    <w:p w14:paraId="1CC81946" w14:textId="6711F49F" w:rsidR="00B53EE9" w:rsidRDefault="00000000">
      <w:pPr>
        <w:ind w:left="-5"/>
      </w:pPr>
      <w:r>
        <w:t>For managing shared money in families, multi-user synchronization is very helpful as it enables many people to track costs in real time</w:t>
      </w:r>
      <w:r w:rsidR="00082BF3">
        <w:t xml:space="preserve"> (</w:t>
      </w:r>
      <w:proofErr w:type="spellStart"/>
      <w:r w:rsidR="00082BF3">
        <w:t>Uptodown</w:t>
      </w:r>
      <w:proofErr w:type="spellEnd"/>
      <w:r w:rsidR="00082BF3">
        <w:t xml:space="preserve"> Technologies SL, 2024)</w:t>
      </w:r>
      <w:r>
        <w:t xml:space="preserve">. </w:t>
      </w:r>
    </w:p>
    <w:p w14:paraId="437E4D2C" w14:textId="32D20BC4" w:rsidR="00B53EE9" w:rsidRDefault="00000000">
      <w:pPr>
        <w:spacing w:after="161" w:line="277" w:lineRule="auto"/>
        <w:ind w:left="-5" w:right="37"/>
        <w:jc w:val="both"/>
      </w:pPr>
      <w:r>
        <w:t xml:space="preserve">Users can examine past financial </w:t>
      </w:r>
      <w:r w:rsidR="00994230">
        <w:t>behaviour</w:t>
      </w:r>
      <w:r>
        <w:t xml:space="preserve"> and make well-informed budgeting decisions by using the app's previous spending trends and records</w:t>
      </w:r>
      <w:r w:rsidR="00082BF3">
        <w:t xml:space="preserve"> (</w:t>
      </w:r>
      <w:proofErr w:type="spellStart"/>
      <w:r w:rsidR="00082BF3">
        <w:t>Uptodown</w:t>
      </w:r>
      <w:proofErr w:type="spellEnd"/>
      <w:r w:rsidR="00082BF3">
        <w:t xml:space="preserve"> Technologies SL, 2024)</w:t>
      </w:r>
      <w:r>
        <w:t xml:space="preserve">. </w:t>
      </w:r>
    </w:p>
    <w:p w14:paraId="5F637A68" w14:textId="7BEF816C" w:rsidR="00B53EE9" w:rsidRDefault="00000000">
      <w:pPr>
        <w:ind w:left="-5"/>
      </w:pPr>
      <w:r>
        <w:t>Provides a debt-tracking tool to assist customers in allocating money for debt repayment while preserving their overall financial security</w:t>
      </w:r>
      <w:r w:rsidR="00082BF3">
        <w:t xml:space="preserve"> (</w:t>
      </w:r>
      <w:proofErr w:type="spellStart"/>
      <w:r w:rsidR="00082BF3">
        <w:t>Uptodown</w:t>
      </w:r>
      <w:proofErr w:type="spellEnd"/>
      <w:r w:rsidR="00082BF3">
        <w:t xml:space="preserve"> Technologies SL, 2024)</w:t>
      </w:r>
      <w:r>
        <w:t xml:space="preserve">.  </w:t>
      </w:r>
    </w:p>
    <w:p w14:paraId="065BD76E" w14:textId="3F2E1887" w:rsidR="00B53EE9" w:rsidRDefault="00000000">
      <w:pPr>
        <w:ind w:left="-5"/>
      </w:pPr>
      <w:r>
        <w:t>Tools for tracking expenses classify spending to give a thorough picture of financial patterns and habits</w:t>
      </w:r>
      <w:r w:rsidR="00082BF3">
        <w:t xml:space="preserve"> (</w:t>
      </w:r>
      <w:proofErr w:type="spellStart"/>
      <w:r w:rsidR="00082BF3">
        <w:t>Uptodown</w:t>
      </w:r>
      <w:proofErr w:type="spellEnd"/>
      <w:r w:rsidR="00082BF3">
        <w:t xml:space="preserve"> Technologies SL, 2024)</w:t>
      </w:r>
      <w:r>
        <w:t xml:space="preserve">. </w:t>
      </w:r>
    </w:p>
    <w:p w14:paraId="0C643CCE" w14:textId="228673EA" w:rsidR="00B53EE9" w:rsidRDefault="00000000">
      <w:pPr>
        <w:ind w:left="-5"/>
      </w:pPr>
      <w:r>
        <w:t xml:space="preserve"> </w:t>
      </w:r>
    </w:p>
    <w:p w14:paraId="493FB96E" w14:textId="77777777" w:rsidR="00C10039" w:rsidRDefault="00C10039">
      <w:pPr>
        <w:ind w:left="-5"/>
      </w:pPr>
    </w:p>
    <w:p w14:paraId="6712A4F7" w14:textId="77777777" w:rsidR="00C10039" w:rsidRDefault="00C10039">
      <w:pPr>
        <w:ind w:left="-5"/>
      </w:pPr>
    </w:p>
    <w:p w14:paraId="7C7D53E5" w14:textId="77777777" w:rsidR="00B53EE9" w:rsidRDefault="00000000">
      <w:pPr>
        <w:spacing w:after="183" w:line="259" w:lineRule="auto"/>
        <w:ind w:left="0" w:firstLine="0"/>
      </w:pPr>
      <w:r>
        <w:t xml:space="preserve"> </w:t>
      </w:r>
    </w:p>
    <w:p w14:paraId="4F8C69EB" w14:textId="77777777" w:rsidR="008532D9" w:rsidRDefault="008532D9">
      <w:pPr>
        <w:spacing w:after="183" w:line="259" w:lineRule="auto"/>
        <w:ind w:left="0" w:firstLine="0"/>
      </w:pPr>
    </w:p>
    <w:p w14:paraId="12A3D500" w14:textId="77777777" w:rsidR="008532D9" w:rsidRDefault="008532D9">
      <w:pPr>
        <w:spacing w:after="183" w:line="259" w:lineRule="auto"/>
        <w:ind w:left="0" w:firstLine="0"/>
      </w:pPr>
    </w:p>
    <w:p w14:paraId="0497BDF1" w14:textId="77777777" w:rsidR="008532D9" w:rsidRDefault="008532D9">
      <w:pPr>
        <w:spacing w:after="0" w:line="259" w:lineRule="auto"/>
        <w:ind w:left="0" w:firstLine="0"/>
      </w:pPr>
    </w:p>
    <w:p w14:paraId="7FF797FE" w14:textId="77777777" w:rsidR="00504DF6" w:rsidRDefault="00504DF6">
      <w:pPr>
        <w:spacing w:after="0" w:line="259" w:lineRule="auto"/>
        <w:ind w:left="0" w:firstLine="0"/>
      </w:pPr>
    </w:p>
    <w:p w14:paraId="7B93B42B" w14:textId="77777777" w:rsidR="00504DF6" w:rsidRDefault="00504DF6">
      <w:pPr>
        <w:spacing w:after="0" w:line="259" w:lineRule="auto"/>
        <w:ind w:left="0" w:firstLine="0"/>
      </w:pPr>
    </w:p>
    <w:p w14:paraId="31BC7E8A" w14:textId="77777777" w:rsidR="00504DF6" w:rsidRDefault="00504DF6">
      <w:pPr>
        <w:spacing w:after="0" w:line="259" w:lineRule="auto"/>
        <w:ind w:left="0" w:firstLine="0"/>
      </w:pPr>
    </w:p>
    <w:p w14:paraId="23DA4FE5" w14:textId="77777777" w:rsidR="00504DF6" w:rsidRDefault="00504DF6">
      <w:pPr>
        <w:spacing w:after="0" w:line="259" w:lineRule="auto"/>
        <w:ind w:left="0" w:firstLine="0"/>
      </w:pPr>
    </w:p>
    <w:p w14:paraId="3E3F76BC" w14:textId="77777777" w:rsidR="00504DF6" w:rsidRDefault="00504DF6">
      <w:pPr>
        <w:spacing w:after="0" w:line="259" w:lineRule="auto"/>
        <w:ind w:left="0" w:firstLine="0"/>
      </w:pPr>
    </w:p>
    <w:p w14:paraId="544D5EB2" w14:textId="77777777" w:rsidR="00504DF6" w:rsidRDefault="00504DF6">
      <w:pPr>
        <w:spacing w:after="0" w:line="259" w:lineRule="auto"/>
        <w:ind w:left="0" w:firstLine="0"/>
      </w:pPr>
    </w:p>
    <w:p w14:paraId="4905D135" w14:textId="77777777" w:rsidR="00504DF6" w:rsidRDefault="00504DF6">
      <w:pPr>
        <w:spacing w:after="0" w:line="259" w:lineRule="auto"/>
        <w:ind w:left="0" w:firstLine="0"/>
      </w:pPr>
    </w:p>
    <w:p w14:paraId="15485D4B" w14:textId="77777777" w:rsidR="00504DF6" w:rsidRDefault="00504DF6">
      <w:pPr>
        <w:spacing w:after="0" w:line="259" w:lineRule="auto"/>
        <w:ind w:left="0" w:firstLine="0"/>
      </w:pPr>
    </w:p>
    <w:p w14:paraId="07E329A3" w14:textId="77777777" w:rsidR="00504DF6" w:rsidRDefault="00504DF6">
      <w:pPr>
        <w:spacing w:after="0" w:line="259" w:lineRule="auto"/>
        <w:ind w:left="0" w:firstLine="0"/>
      </w:pPr>
    </w:p>
    <w:p w14:paraId="7AF54716" w14:textId="77777777" w:rsidR="00504DF6" w:rsidRDefault="00504DF6">
      <w:pPr>
        <w:spacing w:after="0" w:line="259" w:lineRule="auto"/>
        <w:ind w:left="0" w:firstLine="0"/>
      </w:pPr>
    </w:p>
    <w:p w14:paraId="7361B541" w14:textId="77777777" w:rsidR="00504DF6" w:rsidRDefault="00504DF6">
      <w:pPr>
        <w:spacing w:after="0" w:line="259" w:lineRule="auto"/>
        <w:ind w:left="0" w:firstLine="0"/>
      </w:pPr>
    </w:p>
    <w:p w14:paraId="16791966" w14:textId="77777777" w:rsidR="00504DF6" w:rsidRDefault="00504DF6">
      <w:pPr>
        <w:spacing w:after="0" w:line="259" w:lineRule="auto"/>
        <w:ind w:left="0" w:firstLine="0"/>
      </w:pPr>
    </w:p>
    <w:p w14:paraId="513FE8EE" w14:textId="77777777" w:rsidR="00504DF6" w:rsidRDefault="00504DF6">
      <w:pPr>
        <w:spacing w:after="0" w:line="259" w:lineRule="auto"/>
        <w:ind w:left="0" w:firstLine="0"/>
      </w:pPr>
    </w:p>
    <w:p w14:paraId="3F63E78D" w14:textId="77777777" w:rsidR="00504DF6" w:rsidRDefault="00504DF6">
      <w:pPr>
        <w:spacing w:after="0" w:line="259" w:lineRule="auto"/>
        <w:ind w:left="0" w:firstLine="0"/>
      </w:pPr>
    </w:p>
    <w:p w14:paraId="62CCD829" w14:textId="77777777" w:rsidR="00504DF6" w:rsidRDefault="00504DF6">
      <w:pPr>
        <w:spacing w:after="0" w:line="259" w:lineRule="auto"/>
        <w:ind w:left="0" w:firstLine="0"/>
      </w:pPr>
    </w:p>
    <w:p w14:paraId="3E635EAB" w14:textId="77777777" w:rsidR="00504DF6" w:rsidRDefault="00504DF6">
      <w:pPr>
        <w:spacing w:after="0" w:line="259" w:lineRule="auto"/>
        <w:ind w:left="0" w:firstLine="0"/>
      </w:pPr>
    </w:p>
    <w:p w14:paraId="28F3ED63" w14:textId="77777777" w:rsidR="00504DF6" w:rsidRDefault="00504DF6">
      <w:pPr>
        <w:spacing w:after="0" w:line="259" w:lineRule="auto"/>
        <w:ind w:left="0" w:firstLine="0"/>
      </w:pPr>
    </w:p>
    <w:p w14:paraId="1BA4D2B5" w14:textId="77777777" w:rsidR="00504DF6" w:rsidRDefault="00504DF6">
      <w:pPr>
        <w:spacing w:after="0" w:line="259" w:lineRule="auto"/>
        <w:ind w:left="0" w:firstLine="0"/>
      </w:pPr>
    </w:p>
    <w:p w14:paraId="30592AF6" w14:textId="77777777" w:rsidR="00B53EE9" w:rsidRDefault="00000000">
      <w:pPr>
        <w:spacing w:after="11"/>
        <w:ind w:left="-5"/>
      </w:pPr>
      <w:r>
        <w:rPr>
          <w:b/>
          <w:u w:val="single" w:color="000000"/>
        </w:rPr>
        <w:lastRenderedPageBreak/>
        <w:t>YNAB (You Need a Budget)</w:t>
      </w:r>
      <w:r>
        <w:rPr>
          <w:b/>
        </w:rPr>
        <w:t xml:space="preserve"> </w:t>
      </w:r>
    </w:p>
    <w:p w14:paraId="67D1E6EC" w14:textId="4F77AB51" w:rsidR="00B53EE9" w:rsidRDefault="008532D9">
      <w:pPr>
        <w:spacing w:after="22" w:line="259" w:lineRule="auto"/>
        <w:ind w:left="0" w:firstLine="0"/>
        <w:rPr>
          <w:b/>
        </w:rPr>
      </w:pPr>
      <w:r>
        <w:rPr>
          <w:b/>
          <w:noProof/>
        </w:rPr>
        <w:drawing>
          <wp:anchor distT="0" distB="0" distL="114300" distR="114300" simplePos="0" relativeHeight="251660288" behindDoc="1" locked="0" layoutInCell="1" allowOverlap="1" wp14:anchorId="3D847ED6" wp14:editId="3CF41DD7">
            <wp:simplePos x="0" y="0"/>
            <wp:positionH relativeFrom="margin">
              <wp:align>center</wp:align>
            </wp:positionH>
            <wp:positionV relativeFrom="paragraph">
              <wp:posOffset>9696</wp:posOffset>
            </wp:positionV>
            <wp:extent cx="3615205" cy="4080785"/>
            <wp:effectExtent l="0" t="0" r="4445" b="0"/>
            <wp:wrapTight wrapText="bothSides">
              <wp:wrapPolygon edited="0">
                <wp:start x="5691" y="0"/>
                <wp:lineTo x="5122" y="504"/>
                <wp:lineTo x="4667" y="1210"/>
                <wp:lineTo x="4667" y="1613"/>
                <wp:lineTo x="3756" y="3227"/>
                <wp:lineTo x="1935" y="4840"/>
                <wp:lineTo x="797" y="6454"/>
                <wp:lineTo x="114" y="8067"/>
                <wp:lineTo x="0" y="8975"/>
                <wp:lineTo x="0" y="12908"/>
                <wp:lineTo x="569" y="14521"/>
                <wp:lineTo x="1480" y="16134"/>
                <wp:lineTo x="4553" y="19361"/>
                <wp:lineTo x="4667" y="19866"/>
                <wp:lineTo x="5122" y="20975"/>
                <wp:lineTo x="5919" y="21479"/>
                <wp:lineTo x="15594" y="21479"/>
                <wp:lineTo x="16391" y="20975"/>
                <wp:lineTo x="16846" y="19765"/>
                <wp:lineTo x="16960" y="19361"/>
                <wp:lineTo x="20033" y="16134"/>
                <wp:lineTo x="20944" y="14521"/>
                <wp:lineTo x="21513" y="12908"/>
                <wp:lineTo x="21513" y="8975"/>
                <wp:lineTo x="21399" y="8067"/>
                <wp:lineTo x="20716" y="6454"/>
                <wp:lineTo x="19578" y="4840"/>
                <wp:lineTo x="17757" y="3227"/>
                <wp:lineTo x="16960" y="1412"/>
                <wp:lineTo x="16391" y="504"/>
                <wp:lineTo x="15822" y="0"/>
                <wp:lineTo x="5691" y="0"/>
              </wp:wrapPolygon>
            </wp:wrapTight>
            <wp:docPr id="880931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205" cy="4080785"/>
                    </a:xfrm>
                    <a:prstGeom prst="rect">
                      <a:avLst/>
                    </a:prstGeom>
                    <a:noFill/>
                    <a:ln>
                      <a:noFill/>
                    </a:ln>
                  </pic:spPr>
                </pic:pic>
              </a:graphicData>
            </a:graphic>
          </wp:anchor>
        </w:drawing>
      </w:r>
      <w:r>
        <w:rPr>
          <w:b/>
        </w:rPr>
        <w:t xml:space="preserve"> </w:t>
      </w:r>
    </w:p>
    <w:p w14:paraId="4C8733F9" w14:textId="77777777" w:rsidR="008532D9" w:rsidRDefault="008532D9">
      <w:pPr>
        <w:spacing w:after="22" w:line="259" w:lineRule="auto"/>
        <w:ind w:left="0" w:firstLine="0"/>
        <w:rPr>
          <w:b/>
        </w:rPr>
      </w:pPr>
    </w:p>
    <w:p w14:paraId="64414C6C" w14:textId="77777777" w:rsidR="008532D9" w:rsidRDefault="008532D9">
      <w:pPr>
        <w:spacing w:after="22" w:line="259" w:lineRule="auto"/>
        <w:ind w:left="0" w:firstLine="0"/>
        <w:rPr>
          <w:b/>
        </w:rPr>
      </w:pPr>
    </w:p>
    <w:p w14:paraId="6920E438" w14:textId="7AFC8576" w:rsidR="008532D9" w:rsidRDefault="008532D9">
      <w:pPr>
        <w:spacing w:after="22" w:line="259" w:lineRule="auto"/>
        <w:ind w:left="0" w:firstLine="0"/>
        <w:rPr>
          <w:b/>
        </w:rPr>
      </w:pPr>
    </w:p>
    <w:p w14:paraId="0DF763C2" w14:textId="06D3BB51" w:rsidR="008532D9" w:rsidRDefault="008532D9">
      <w:pPr>
        <w:spacing w:after="22" w:line="259" w:lineRule="auto"/>
        <w:ind w:left="0" w:firstLine="0"/>
        <w:rPr>
          <w:b/>
        </w:rPr>
      </w:pPr>
    </w:p>
    <w:p w14:paraId="26E9978E" w14:textId="72CC8CEA" w:rsidR="008532D9" w:rsidRDefault="008532D9">
      <w:pPr>
        <w:spacing w:after="22" w:line="259" w:lineRule="auto"/>
        <w:ind w:left="0" w:firstLine="0"/>
        <w:rPr>
          <w:b/>
        </w:rPr>
      </w:pPr>
    </w:p>
    <w:p w14:paraId="2D04B00E" w14:textId="77777777" w:rsidR="008532D9" w:rsidRDefault="008532D9">
      <w:pPr>
        <w:spacing w:after="22" w:line="259" w:lineRule="auto"/>
        <w:ind w:left="0" w:firstLine="0"/>
        <w:rPr>
          <w:b/>
        </w:rPr>
      </w:pPr>
    </w:p>
    <w:p w14:paraId="4326126E" w14:textId="6697251D" w:rsidR="008532D9" w:rsidRDefault="008532D9">
      <w:pPr>
        <w:spacing w:after="22" w:line="259" w:lineRule="auto"/>
        <w:ind w:left="0" w:firstLine="0"/>
        <w:rPr>
          <w:b/>
        </w:rPr>
      </w:pPr>
    </w:p>
    <w:p w14:paraId="1057DBE4" w14:textId="77777777" w:rsidR="008532D9" w:rsidRDefault="008532D9">
      <w:pPr>
        <w:spacing w:after="22" w:line="259" w:lineRule="auto"/>
        <w:ind w:left="0" w:firstLine="0"/>
        <w:rPr>
          <w:b/>
        </w:rPr>
      </w:pPr>
    </w:p>
    <w:p w14:paraId="08160B7E" w14:textId="77777777" w:rsidR="008532D9" w:rsidRDefault="008532D9">
      <w:pPr>
        <w:spacing w:after="22" w:line="259" w:lineRule="auto"/>
        <w:ind w:left="0" w:firstLine="0"/>
        <w:rPr>
          <w:b/>
        </w:rPr>
      </w:pPr>
    </w:p>
    <w:p w14:paraId="7AAAE674" w14:textId="77777777" w:rsidR="008532D9" w:rsidRDefault="008532D9">
      <w:pPr>
        <w:spacing w:after="22" w:line="259" w:lineRule="auto"/>
        <w:ind w:left="0" w:firstLine="0"/>
        <w:rPr>
          <w:b/>
        </w:rPr>
      </w:pPr>
    </w:p>
    <w:p w14:paraId="0B78CB11" w14:textId="77777777" w:rsidR="008532D9" w:rsidRDefault="008532D9">
      <w:pPr>
        <w:spacing w:after="22" w:line="259" w:lineRule="auto"/>
        <w:ind w:left="0" w:firstLine="0"/>
        <w:rPr>
          <w:b/>
        </w:rPr>
      </w:pPr>
    </w:p>
    <w:p w14:paraId="590AAF77" w14:textId="77777777" w:rsidR="008532D9" w:rsidRDefault="008532D9">
      <w:pPr>
        <w:spacing w:after="22" w:line="259" w:lineRule="auto"/>
        <w:ind w:left="0" w:firstLine="0"/>
        <w:rPr>
          <w:b/>
        </w:rPr>
      </w:pPr>
    </w:p>
    <w:p w14:paraId="646BB42E" w14:textId="77777777" w:rsidR="008532D9" w:rsidRDefault="008532D9">
      <w:pPr>
        <w:spacing w:after="22" w:line="259" w:lineRule="auto"/>
        <w:ind w:left="0" w:firstLine="0"/>
        <w:rPr>
          <w:b/>
        </w:rPr>
      </w:pPr>
    </w:p>
    <w:p w14:paraId="086667DB" w14:textId="77777777" w:rsidR="008532D9" w:rsidRDefault="008532D9">
      <w:pPr>
        <w:spacing w:after="22" w:line="259" w:lineRule="auto"/>
        <w:ind w:left="0" w:firstLine="0"/>
        <w:rPr>
          <w:b/>
        </w:rPr>
      </w:pPr>
    </w:p>
    <w:p w14:paraId="469F4843" w14:textId="77777777" w:rsidR="008532D9" w:rsidRDefault="008532D9">
      <w:pPr>
        <w:spacing w:after="22" w:line="259" w:lineRule="auto"/>
        <w:ind w:left="0" w:firstLine="0"/>
        <w:rPr>
          <w:b/>
        </w:rPr>
      </w:pPr>
    </w:p>
    <w:p w14:paraId="1BC1AEE5" w14:textId="77777777" w:rsidR="008532D9" w:rsidRDefault="008532D9">
      <w:pPr>
        <w:spacing w:after="22" w:line="259" w:lineRule="auto"/>
        <w:ind w:left="0" w:firstLine="0"/>
        <w:rPr>
          <w:b/>
        </w:rPr>
      </w:pPr>
    </w:p>
    <w:p w14:paraId="10DBDDFA" w14:textId="77777777" w:rsidR="008532D9" w:rsidRDefault="008532D9">
      <w:pPr>
        <w:spacing w:after="22" w:line="259" w:lineRule="auto"/>
        <w:ind w:left="0" w:firstLine="0"/>
        <w:rPr>
          <w:b/>
        </w:rPr>
      </w:pPr>
    </w:p>
    <w:p w14:paraId="613CF1EF" w14:textId="77777777" w:rsidR="008532D9" w:rsidRDefault="008532D9">
      <w:pPr>
        <w:spacing w:after="22" w:line="259" w:lineRule="auto"/>
        <w:ind w:left="0" w:firstLine="0"/>
        <w:rPr>
          <w:b/>
        </w:rPr>
      </w:pPr>
    </w:p>
    <w:p w14:paraId="5D1AEC4E" w14:textId="77777777" w:rsidR="008532D9" w:rsidRDefault="008532D9">
      <w:pPr>
        <w:spacing w:after="22" w:line="259" w:lineRule="auto"/>
        <w:ind w:left="0" w:firstLine="0"/>
        <w:rPr>
          <w:b/>
        </w:rPr>
      </w:pPr>
    </w:p>
    <w:p w14:paraId="38025088" w14:textId="77777777" w:rsidR="008532D9" w:rsidRDefault="008532D9">
      <w:pPr>
        <w:spacing w:after="22" w:line="259" w:lineRule="auto"/>
        <w:ind w:left="0" w:firstLine="0"/>
      </w:pPr>
    </w:p>
    <w:p w14:paraId="60DFA1F7" w14:textId="77777777" w:rsidR="008532D9" w:rsidRDefault="008532D9">
      <w:pPr>
        <w:spacing w:after="22" w:line="259" w:lineRule="auto"/>
        <w:ind w:left="0" w:firstLine="0"/>
      </w:pPr>
    </w:p>
    <w:p w14:paraId="7A94D77A" w14:textId="77777777" w:rsidR="00B53EE9" w:rsidRDefault="00000000">
      <w:pPr>
        <w:pStyle w:val="Heading1"/>
        <w:ind w:left="-5"/>
      </w:pPr>
      <w:r>
        <w:t>a. Overview</w:t>
      </w:r>
      <w:r>
        <w:rPr>
          <w:u w:val="none"/>
        </w:rPr>
        <w:t xml:space="preserve"> </w:t>
      </w:r>
    </w:p>
    <w:p w14:paraId="3B1B6B2A" w14:textId="41D84601" w:rsidR="00B53EE9" w:rsidRDefault="00000000">
      <w:pPr>
        <w:ind w:left="-5"/>
      </w:pPr>
      <w:r>
        <w:t>The zero-based budgeting approach is the foundation of YNAB, or You Need a Budget, a potent financial management program. This technique helps people take charge of their spending by guaranteeing that every dollar has a specific purpose. By asking users to divide their income before making purchases, YNAB promotes proactive financial planning in contrast to typical budgeting methods that keep track of previous expenditures</w:t>
      </w:r>
      <w:r w:rsidR="001F5693">
        <w:t xml:space="preserve"> (www.ynab.com, n.d.)</w:t>
      </w:r>
      <w:r>
        <w:t>.</w:t>
      </w:r>
      <w:r w:rsidR="001F5693">
        <w:rPr>
          <w:rFonts w:ascii="Times New Roman" w:eastAsia="Times New Roman" w:hAnsi="Times New Roman" w:cs="Times New Roman"/>
        </w:rPr>
        <w:t xml:space="preserve"> </w:t>
      </w:r>
      <w:r>
        <w:t xml:space="preserve">Its capacity to automatically import and classify transactions from connected bank accounts, greatly minimizing manual </w:t>
      </w:r>
      <w:r w:rsidR="00E936BE">
        <w:t>labour</w:t>
      </w:r>
      <w:r>
        <w:t xml:space="preserve">, is one of its main advantages. Additionally, YNAB offers comprehensive training materials and financial </w:t>
      </w:r>
      <w:r w:rsidR="00A43D84">
        <w:t>counselling</w:t>
      </w:r>
      <w:r>
        <w:t xml:space="preserve"> to help consumers become better money managers. YNAB, which places a high priority on financial transparency, assists users in ending the cycle of </w:t>
      </w:r>
      <w:proofErr w:type="spellStart"/>
      <w:r w:rsidR="00B459A0">
        <w:t>paycheck</w:t>
      </w:r>
      <w:proofErr w:type="spellEnd"/>
      <w:r>
        <w:t xml:space="preserve"> to </w:t>
      </w:r>
      <w:proofErr w:type="spellStart"/>
      <w:r w:rsidR="00B459A0">
        <w:t>paycheck</w:t>
      </w:r>
      <w:proofErr w:type="spellEnd"/>
      <w:r>
        <w:t>, effectively paying off debt, and accumulating long-term savings</w:t>
      </w:r>
      <w:r w:rsidR="0042031D">
        <w:t xml:space="preserve"> (www.ynab.com, n.d.)</w:t>
      </w:r>
      <w:r>
        <w:t>.</w:t>
      </w:r>
      <w:r>
        <w:rPr>
          <w:rFonts w:ascii="Times New Roman" w:eastAsia="Times New Roman" w:hAnsi="Times New Roman" w:cs="Times New Roman"/>
        </w:rPr>
        <w:t xml:space="preserve"> </w:t>
      </w:r>
    </w:p>
    <w:p w14:paraId="25EB103D" w14:textId="77777777" w:rsidR="00B53EE9" w:rsidRDefault="00000000">
      <w:pPr>
        <w:spacing w:after="182" w:line="259" w:lineRule="auto"/>
        <w:ind w:left="0" w:firstLine="0"/>
      </w:pPr>
      <w:r>
        <w:t xml:space="preserve"> </w:t>
      </w:r>
    </w:p>
    <w:p w14:paraId="30B628B4" w14:textId="77777777" w:rsidR="008532D9" w:rsidRDefault="008532D9">
      <w:pPr>
        <w:spacing w:after="182" w:line="259" w:lineRule="auto"/>
        <w:ind w:left="0" w:firstLine="0"/>
      </w:pPr>
    </w:p>
    <w:p w14:paraId="75472E46" w14:textId="77777777" w:rsidR="008532D9" w:rsidRDefault="008532D9">
      <w:pPr>
        <w:spacing w:after="182" w:line="259" w:lineRule="auto"/>
        <w:ind w:left="0" w:firstLine="0"/>
      </w:pPr>
    </w:p>
    <w:p w14:paraId="6211EB3C" w14:textId="77777777" w:rsidR="008532D9" w:rsidRDefault="008532D9">
      <w:pPr>
        <w:spacing w:after="182" w:line="259" w:lineRule="auto"/>
        <w:ind w:left="0" w:firstLine="0"/>
      </w:pPr>
    </w:p>
    <w:p w14:paraId="582B584B" w14:textId="77777777" w:rsidR="00E222F7" w:rsidRDefault="00000000">
      <w:pPr>
        <w:spacing w:after="10"/>
        <w:ind w:left="-5" w:right="4927"/>
        <w:rPr>
          <w:b/>
          <w:bCs/>
        </w:rPr>
      </w:pPr>
      <w:r w:rsidRPr="00381836">
        <w:rPr>
          <w:b/>
          <w:bCs/>
          <w:u w:val="single" w:color="000000"/>
        </w:rPr>
        <w:lastRenderedPageBreak/>
        <w:t>b. Strengths and Weaknesses</w:t>
      </w:r>
      <w:r w:rsidRPr="00381836">
        <w:rPr>
          <w:b/>
          <w:bCs/>
        </w:rPr>
        <w:t xml:space="preserve">  </w:t>
      </w:r>
    </w:p>
    <w:p w14:paraId="49ECE63E" w14:textId="77777777" w:rsidR="00381836" w:rsidRPr="00381836" w:rsidRDefault="00381836">
      <w:pPr>
        <w:spacing w:after="10"/>
        <w:ind w:left="-5" w:right="4927"/>
        <w:rPr>
          <w:b/>
          <w:bCs/>
        </w:rPr>
      </w:pPr>
    </w:p>
    <w:p w14:paraId="45DAAFCE" w14:textId="0E0B077F" w:rsidR="00B53EE9" w:rsidRDefault="00000000">
      <w:pPr>
        <w:spacing w:after="10"/>
        <w:ind w:left="-5" w:right="4927"/>
      </w:pPr>
      <w:r>
        <w:rPr>
          <w:u w:val="single" w:color="000000"/>
        </w:rPr>
        <w:t>Strengths:</w:t>
      </w:r>
      <w:r>
        <w:t xml:space="preserve"> </w:t>
      </w:r>
    </w:p>
    <w:p w14:paraId="71973BCA" w14:textId="77777777" w:rsidR="00B53EE9" w:rsidRDefault="00000000">
      <w:pPr>
        <w:spacing w:after="22" w:line="259" w:lineRule="auto"/>
        <w:ind w:left="0" w:firstLine="0"/>
      </w:pPr>
      <w:r>
        <w:t xml:space="preserve"> </w:t>
      </w:r>
    </w:p>
    <w:p w14:paraId="51DD98F0" w14:textId="140FE396" w:rsidR="00B53EE9" w:rsidRDefault="00527D0F" w:rsidP="00527D0F">
      <w:pPr>
        <w:spacing w:after="10"/>
        <w:ind w:left="-5"/>
      </w:pPr>
      <w:r>
        <w:t xml:space="preserve">- </w:t>
      </w:r>
      <w:r w:rsidR="00000000">
        <w:t>By eliminating the need for manual transaction entry, automated bank syncing guarantees current financial tracking</w:t>
      </w:r>
      <w:r w:rsidR="00B01D2C">
        <w:t xml:space="preserve"> (Bottorff, 2025)</w:t>
      </w:r>
      <w:r w:rsidR="00000000">
        <w:t xml:space="preserve">. </w:t>
      </w:r>
    </w:p>
    <w:p w14:paraId="3D410009" w14:textId="77777777" w:rsidR="00B53EE9" w:rsidRDefault="00000000">
      <w:pPr>
        <w:spacing w:after="17" w:line="259" w:lineRule="auto"/>
        <w:ind w:left="0" w:firstLine="0"/>
      </w:pPr>
      <w:r>
        <w:t xml:space="preserve"> </w:t>
      </w:r>
    </w:p>
    <w:p w14:paraId="01AB32BD" w14:textId="214D4B84" w:rsidR="00B53EE9" w:rsidRDefault="00527D0F" w:rsidP="00527D0F">
      <w:pPr>
        <w:spacing w:after="9"/>
        <w:ind w:firstLine="0"/>
      </w:pPr>
      <w:r>
        <w:t xml:space="preserve">- </w:t>
      </w:r>
      <w:r w:rsidR="00000000">
        <w:t>The zero-based budgeting method makes sure that every dollar is tracked and encourages thoughtful, strategic expenditure</w:t>
      </w:r>
      <w:r w:rsidR="00B01D2C">
        <w:t xml:space="preserve"> (Bottorff, 2025)</w:t>
      </w:r>
      <w:r w:rsidR="00000000">
        <w:t>.</w:t>
      </w:r>
    </w:p>
    <w:p w14:paraId="1FC62B7E" w14:textId="77777777" w:rsidR="00B53EE9" w:rsidRDefault="00000000">
      <w:pPr>
        <w:spacing w:after="22" w:line="259" w:lineRule="auto"/>
        <w:ind w:left="0" w:firstLine="0"/>
      </w:pPr>
      <w:r>
        <w:t xml:space="preserve"> </w:t>
      </w:r>
    </w:p>
    <w:p w14:paraId="107F4869" w14:textId="50AC85EC" w:rsidR="00B53EE9" w:rsidRDefault="00527D0F" w:rsidP="00527D0F">
      <w:pPr>
        <w:spacing w:after="9"/>
        <w:ind w:firstLine="0"/>
      </w:pPr>
      <w:r>
        <w:t xml:space="preserve">- </w:t>
      </w:r>
      <w:r w:rsidR="00000000">
        <w:t>Users can enhance their budgeting and money management abilities with the use of extensive financial coaching and educational materials</w:t>
      </w:r>
      <w:r w:rsidR="00B01D2C">
        <w:t xml:space="preserve"> (Bottorff, 2025)</w:t>
      </w:r>
      <w:r w:rsidR="00000000">
        <w:t xml:space="preserve">. </w:t>
      </w:r>
    </w:p>
    <w:p w14:paraId="7E09A122" w14:textId="77777777" w:rsidR="00B53EE9" w:rsidRDefault="00000000">
      <w:pPr>
        <w:spacing w:after="22" w:line="259" w:lineRule="auto"/>
        <w:ind w:left="0" w:firstLine="0"/>
      </w:pPr>
      <w:r>
        <w:t xml:space="preserve"> </w:t>
      </w:r>
    </w:p>
    <w:p w14:paraId="52779002" w14:textId="463CC9A3" w:rsidR="00B53EE9" w:rsidRDefault="00527D0F" w:rsidP="00527D0F">
      <w:pPr>
        <w:spacing w:after="9"/>
        <w:ind w:firstLine="0"/>
      </w:pPr>
      <w:r>
        <w:t xml:space="preserve">- </w:t>
      </w:r>
      <w:r w:rsidR="00000000">
        <w:t>The software helps users plan for emergencies and major expenditures by providing tools for tracking and establishing savings goals</w:t>
      </w:r>
      <w:r w:rsidR="00B01D2C">
        <w:t xml:space="preserve"> (Bottorff, 2025)</w:t>
      </w:r>
      <w:r w:rsidR="00000000">
        <w:t xml:space="preserve">. </w:t>
      </w:r>
    </w:p>
    <w:p w14:paraId="4FDC83E7" w14:textId="77777777" w:rsidR="00B53EE9" w:rsidRDefault="00000000">
      <w:pPr>
        <w:spacing w:after="22" w:line="259" w:lineRule="auto"/>
        <w:ind w:left="0" w:firstLine="0"/>
      </w:pPr>
      <w:r>
        <w:t xml:space="preserve"> </w:t>
      </w:r>
    </w:p>
    <w:p w14:paraId="59BD1354" w14:textId="795E868B" w:rsidR="00B53EE9" w:rsidRDefault="00527D0F" w:rsidP="00527D0F">
      <w:pPr>
        <w:spacing w:after="9"/>
        <w:ind w:firstLine="0"/>
      </w:pPr>
      <w:r>
        <w:t xml:space="preserve">- </w:t>
      </w:r>
      <w:r w:rsidR="00000000">
        <w:t>Strong financial reports and visual data analytics are available to users, offering them insights into their financial well-being</w:t>
      </w:r>
      <w:r w:rsidR="00B01D2C">
        <w:t xml:space="preserve"> (Bottorff, 2025)</w:t>
      </w:r>
      <w:r w:rsidR="00000000">
        <w:t xml:space="preserve">. </w:t>
      </w:r>
    </w:p>
    <w:p w14:paraId="459B5242" w14:textId="77777777" w:rsidR="00B53EE9" w:rsidRDefault="00000000">
      <w:pPr>
        <w:spacing w:after="22" w:line="259" w:lineRule="auto"/>
        <w:ind w:left="0" w:firstLine="0"/>
      </w:pPr>
      <w:r>
        <w:t xml:space="preserve"> </w:t>
      </w:r>
    </w:p>
    <w:p w14:paraId="72AF9886" w14:textId="66FF9D44" w:rsidR="00B53EE9" w:rsidRDefault="00527D0F" w:rsidP="00527D0F">
      <w:pPr>
        <w:ind w:firstLine="0"/>
      </w:pPr>
      <w:r>
        <w:t xml:space="preserve">- </w:t>
      </w:r>
      <w:r w:rsidR="00000000">
        <w:t>Debt-tracking systems facilitate the effective elimination of debt by assisting users in creating structured payback schedules</w:t>
      </w:r>
      <w:r w:rsidR="00B01D2C">
        <w:t xml:space="preserve"> (Bottorff, 2025)</w:t>
      </w:r>
      <w:r w:rsidR="00000000">
        <w:t xml:space="preserve">. </w:t>
      </w:r>
    </w:p>
    <w:p w14:paraId="557B31C2" w14:textId="77777777" w:rsidR="00B53EE9" w:rsidRDefault="00000000">
      <w:pPr>
        <w:spacing w:after="0" w:line="259" w:lineRule="auto"/>
        <w:ind w:left="0" w:firstLine="0"/>
      </w:pPr>
      <w:r>
        <w:t xml:space="preserve"> </w:t>
      </w:r>
    </w:p>
    <w:p w14:paraId="7230BAA9" w14:textId="77777777" w:rsidR="00B53EE9" w:rsidRDefault="00000000">
      <w:pPr>
        <w:spacing w:after="12"/>
        <w:ind w:left="-5" w:right="4927"/>
      </w:pPr>
      <w:r>
        <w:rPr>
          <w:u w:val="single" w:color="000000"/>
        </w:rPr>
        <w:t>Weaknesses:</w:t>
      </w:r>
      <w:r>
        <w:t xml:space="preserve"> </w:t>
      </w:r>
    </w:p>
    <w:p w14:paraId="5275E7C5" w14:textId="77777777" w:rsidR="00B53EE9" w:rsidRDefault="00000000">
      <w:pPr>
        <w:spacing w:after="22" w:line="259" w:lineRule="auto"/>
        <w:ind w:left="0" w:firstLine="0"/>
      </w:pPr>
      <w:r>
        <w:t xml:space="preserve"> </w:t>
      </w:r>
    </w:p>
    <w:p w14:paraId="10494C82" w14:textId="716045D2" w:rsidR="00B53EE9" w:rsidRDefault="00527D0F" w:rsidP="00527D0F">
      <w:pPr>
        <w:spacing w:after="10"/>
        <w:ind w:firstLine="0"/>
      </w:pPr>
      <w:r>
        <w:t xml:space="preserve">- </w:t>
      </w:r>
      <w:r w:rsidR="00000000">
        <w:t>After the trial period, the software requires a paid membership, which might not be appropriate for consumers on a tight budget</w:t>
      </w:r>
      <w:r w:rsidR="00550D0C">
        <w:t xml:space="preserve"> (Bottorff, 2025)</w:t>
      </w:r>
      <w:r w:rsidR="00000000">
        <w:t>.</w:t>
      </w:r>
    </w:p>
    <w:p w14:paraId="6708C5D4" w14:textId="77777777" w:rsidR="00B53EE9" w:rsidRDefault="00000000">
      <w:pPr>
        <w:spacing w:after="22" w:line="259" w:lineRule="auto"/>
        <w:ind w:left="0" w:firstLine="0"/>
      </w:pPr>
      <w:r>
        <w:t xml:space="preserve"> </w:t>
      </w:r>
    </w:p>
    <w:p w14:paraId="569A5578" w14:textId="58459A34" w:rsidR="00B53EE9" w:rsidRDefault="00527D0F" w:rsidP="00527D0F">
      <w:pPr>
        <w:spacing w:after="10"/>
        <w:ind w:firstLine="0"/>
      </w:pPr>
      <w:r>
        <w:t xml:space="preserve">- </w:t>
      </w:r>
      <w:r w:rsidR="00000000">
        <w:t>For beginners who are not accustomed with zero-based budgeting, the learning curve can be challenging and takes time to become proficient</w:t>
      </w:r>
      <w:r w:rsidR="00550D0C">
        <w:t xml:space="preserve"> (Bottorff, 2025)</w:t>
      </w:r>
      <w:r w:rsidR="00000000">
        <w:t xml:space="preserve">. </w:t>
      </w:r>
    </w:p>
    <w:p w14:paraId="79CDB54E" w14:textId="77777777" w:rsidR="00B53EE9" w:rsidRDefault="00000000">
      <w:pPr>
        <w:spacing w:after="17" w:line="259" w:lineRule="auto"/>
        <w:ind w:left="0" w:firstLine="0"/>
      </w:pPr>
      <w:r>
        <w:t xml:space="preserve"> </w:t>
      </w:r>
    </w:p>
    <w:p w14:paraId="63B173EF" w14:textId="67B0054C" w:rsidR="00B53EE9" w:rsidRDefault="00527D0F" w:rsidP="00527D0F">
      <w:pPr>
        <w:spacing w:after="9"/>
        <w:ind w:firstLine="0"/>
      </w:pPr>
      <w:r>
        <w:t xml:space="preserve">- </w:t>
      </w:r>
      <w:r w:rsidR="00000000">
        <w:t>Lacks integrated bill payment capabilities, thus users must manage payments independently</w:t>
      </w:r>
      <w:r w:rsidR="00550D0C">
        <w:t xml:space="preserve"> (Bottorff, 2025)</w:t>
      </w:r>
      <w:r w:rsidR="00000000">
        <w:t xml:space="preserve">. </w:t>
      </w:r>
    </w:p>
    <w:p w14:paraId="29B988BE" w14:textId="77777777" w:rsidR="00B53EE9" w:rsidRDefault="00000000">
      <w:pPr>
        <w:spacing w:after="22" w:line="259" w:lineRule="auto"/>
        <w:ind w:left="0" w:firstLine="0"/>
      </w:pPr>
      <w:r>
        <w:t xml:space="preserve"> </w:t>
      </w:r>
    </w:p>
    <w:p w14:paraId="4DBFB099" w14:textId="47984CCD" w:rsidR="00B53EE9" w:rsidRDefault="00527D0F" w:rsidP="00527D0F">
      <w:pPr>
        <w:spacing w:after="10"/>
        <w:ind w:firstLine="0"/>
      </w:pPr>
      <w:r>
        <w:t xml:space="preserve">- </w:t>
      </w:r>
      <w:r w:rsidR="00000000">
        <w:t>YNAB is less complete for total financial management because it does not provide credit score tracking, in contrast to several of its rivals</w:t>
      </w:r>
      <w:r w:rsidR="00550D0C">
        <w:t xml:space="preserve"> (Bottorff, 2025)</w:t>
      </w:r>
      <w:r w:rsidR="00000000">
        <w:t xml:space="preserve">. </w:t>
      </w:r>
    </w:p>
    <w:p w14:paraId="4DE6B3AD" w14:textId="77777777" w:rsidR="00B53EE9" w:rsidRDefault="00000000">
      <w:pPr>
        <w:spacing w:after="22" w:line="259" w:lineRule="auto"/>
        <w:ind w:left="0" w:firstLine="0"/>
      </w:pPr>
      <w:r>
        <w:t xml:space="preserve"> </w:t>
      </w:r>
    </w:p>
    <w:p w14:paraId="2687C260" w14:textId="56AB2A25" w:rsidR="00B53EE9" w:rsidRDefault="00527D0F" w:rsidP="00527D0F">
      <w:pPr>
        <w:ind w:firstLine="0"/>
      </w:pPr>
      <w:r>
        <w:t xml:space="preserve">- </w:t>
      </w:r>
      <w:r w:rsidR="00000000">
        <w:t>Despite its abundance of features, the UI can be too complicated for customers who would rather use a more straightforward budgeting application</w:t>
      </w:r>
      <w:r w:rsidR="00550D0C">
        <w:t xml:space="preserve"> (Bottorff, 2025)</w:t>
      </w:r>
      <w:r w:rsidR="00000000">
        <w:t xml:space="preserve">. </w:t>
      </w:r>
    </w:p>
    <w:p w14:paraId="41389E23" w14:textId="0E026E9B" w:rsidR="00B53EE9" w:rsidRDefault="00B53EE9">
      <w:pPr>
        <w:ind w:left="-5"/>
      </w:pPr>
    </w:p>
    <w:p w14:paraId="34178692" w14:textId="77777777" w:rsidR="00B53EE9" w:rsidRDefault="00000000">
      <w:pPr>
        <w:spacing w:after="182" w:line="259" w:lineRule="auto"/>
        <w:ind w:left="0" w:firstLine="0"/>
      </w:pPr>
      <w:r>
        <w:t xml:space="preserve"> </w:t>
      </w:r>
    </w:p>
    <w:p w14:paraId="0592716C" w14:textId="77777777" w:rsidR="00B53EE9" w:rsidRDefault="00000000">
      <w:pPr>
        <w:pStyle w:val="Heading2"/>
        <w:ind w:left="-5" w:right="4927"/>
      </w:pPr>
      <w:r>
        <w:lastRenderedPageBreak/>
        <w:t>Innovative Features</w:t>
      </w:r>
      <w:r>
        <w:rPr>
          <w:u w:val="none"/>
        </w:rPr>
        <w:t xml:space="preserve"> </w:t>
      </w:r>
    </w:p>
    <w:p w14:paraId="5E1602AA" w14:textId="2EB150CE" w:rsidR="00B53EE9" w:rsidRDefault="00000000">
      <w:pPr>
        <w:ind w:left="-5"/>
      </w:pPr>
      <w:r>
        <w:t>A solid basis in zero-based budgeting that motivates customers to allocate each dollar for a specific purpose, guaranteeing proactive money management</w:t>
      </w:r>
      <w:r w:rsidR="00A07D2C">
        <w:t xml:space="preserve"> (www.ynab.com, n.d.)</w:t>
      </w:r>
      <w:r>
        <w:t>.</w:t>
      </w:r>
    </w:p>
    <w:p w14:paraId="0D712A13" w14:textId="4E664FC5" w:rsidR="00B53EE9" w:rsidRDefault="00000000">
      <w:pPr>
        <w:ind w:left="-5"/>
      </w:pPr>
      <w:r>
        <w:t>Tools for defining goals that let users’ budget for important purchases, vacations, and emergency cash, among other savings milestones</w:t>
      </w:r>
      <w:r w:rsidR="00A07D2C">
        <w:t xml:space="preserve"> (www.ynab.com, n.d.)</w:t>
      </w:r>
      <w:r>
        <w:t xml:space="preserve">. </w:t>
      </w:r>
    </w:p>
    <w:p w14:paraId="4967C71C" w14:textId="4BC95286" w:rsidR="00B53EE9" w:rsidRDefault="00000000">
      <w:pPr>
        <w:ind w:left="-5"/>
      </w:pPr>
      <w:r>
        <w:t>Charts and graphs are examples of data visualization tools that assist users in examining their spending patterns and long-term financial trends</w:t>
      </w:r>
      <w:r w:rsidR="00A07D2C">
        <w:t xml:space="preserve"> (www.ynab.com, n.d.)</w:t>
      </w:r>
      <w:r>
        <w:t xml:space="preserve">. </w:t>
      </w:r>
    </w:p>
    <w:p w14:paraId="2D4E5D75" w14:textId="3F4B6D88" w:rsidR="00B53EE9" w:rsidRDefault="00000000">
      <w:pPr>
        <w:ind w:left="-5"/>
      </w:pPr>
      <w:r>
        <w:t>A forecasting tool that assists users in projecting future costs and modifying their spending plan appropriately</w:t>
      </w:r>
      <w:r w:rsidR="00A07D2C">
        <w:t xml:space="preserve"> (www.ynab.com, n.d.)</w:t>
      </w:r>
      <w:r>
        <w:t>.</w:t>
      </w:r>
    </w:p>
    <w:p w14:paraId="326414A4" w14:textId="22A6C20B" w:rsidR="00B53EE9" w:rsidRDefault="00000000">
      <w:pPr>
        <w:ind w:left="-5"/>
      </w:pPr>
      <w:r>
        <w:t>Effective debt payout strategy architecture is made possible by debt-repayment planning tools</w:t>
      </w:r>
      <w:r w:rsidR="00A07D2C">
        <w:t xml:space="preserve"> (www.ynab.com, n.d.)</w:t>
      </w:r>
      <w:r>
        <w:t xml:space="preserve">. </w:t>
      </w:r>
    </w:p>
    <w:p w14:paraId="4478A7D4" w14:textId="2BBF9F93" w:rsidR="00B53EE9" w:rsidRDefault="00000000">
      <w:pPr>
        <w:ind w:left="-5"/>
      </w:pPr>
      <w:r>
        <w:t>Users receive continuing education through financial workshops and tutorials, which improve their understanding and proficiency in budgeting</w:t>
      </w:r>
      <w:r w:rsidR="00A07D2C">
        <w:t xml:space="preserve"> (www.ynab.com, n.d.).</w:t>
      </w:r>
      <w:r>
        <w:t xml:space="preserve"> </w:t>
      </w:r>
    </w:p>
    <w:p w14:paraId="63CB3818" w14:textId="7B5F96AC" w:rsidR="00B53EE9" w:rsidRDefault="00B53EE9">
      <w:pPr>
        <w:ind w:left="-5"/>
      </w:pPr>
    </w:p>
    <w:p w14:paraId="7D5D5466" w14:textId="77777777" w:rsidR="00C10039" w:rsidRDefault="00C10039">
      <w:pPr>
        <w:ind w:left="-5"/>
      </w:pPr>
    </w:p>
    <w:p w14:paraId="259B7009" w14:textId="77777777" w:rsidR="00C10039" w:rsidRDefault="00C10039">
      <w:pPr>
        <w:ind w:left="-5"/>
      </w:pPr>
    </w:p>
    <w:p w14:paraId="0633E6E2" w14:textId="77777777" w:rsidR="00B53EE9" w:rsidRDefault="00000000">
      <w:pPr>
        <w:spacing w:after="0" w:line="259" w:lineRule="auto"/>
        <w:ind w:left="0" w:firstLine="0"/>
      </w:pPr>
      <w:r>
        <w:t xml:space="preserve"> </w:t>
      </w:r>
    </w:p>
    <w:p w14:paraId="102D30BD" w14:textId="77777777" w:rsidR="00B53EE9" w:rsidRDefault="00000000">
      <w:pPr>
        <w:pStyle w:val="Heading2"/>
        <w:spacing w:after="2"/>
        <w:ind w:left="-5" w:right="4927"/>
      </w:pPr>
      <w:r>
        <w:lastRenderedPageBreak/>
        <w:t>Infographic</w:t>
      </w:r>
      <w:r>
        <w:rPr>
          <w:u w:val="none"/>
        </w:rPr>
        <w:t xml:space="preserve"> </w:t>
      </w:r>
    </w:p>
    <w:p w14:paraId="30B384D3" w14:textId="77777777" w:rsidR="00B53EE9" w:rsidRDefault="00000000">
      <w:pPr>
        <w:spacing w:after="0" w:line="259" w:lineRule="auto"/>
        <w:ind w:left="-43" w:firstLine="0"/>
      </w:pPr>
      <w:r>
        <w:rPr>
          <w:noProof/>
        </w:rPr>
        <w:drawing>
          <wp:inline distT="0" distB="0" distL="0" distR="0" wp14:anchorId="244AE4CD" wp14:editId="68384019">
            <wp:extent cx="5846445" cy="8229600"/>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11"/>
                    <a:stretch>
                      <a:fillRect/>
                    </a:stretch>
                  </pic:blipFill>
                  <pic:spPr>
                    <a:xfrm>
                      <a:off x="0" y="0"/>
                      <a:ext cx="5846445" cy="8229600"/>
                    </a:xfrm>
                    <a:prstGeom prst="rect">
                      <a:avLst/>
                    </a:prstGeom>
                  </pic:spPr>
                </pic:pic>
              </a:graphicData>
            </a:graphic>
          </wp:inline>
        </w:drawing>
      </w:r>
    </w:p>
    <w:p w14:paraId="71FB5509" w14:textId="77777777" w:rsidR="00B53EE9" w:rsidRDefault="00000000">
      <w:pPr>
        <w:pStyle w:val="Heading3"/>
        <w:ind w:left="-5"/>
      </w:pPr>
      <w:r>
        <w:lastRenderedPageBreak/>
        <w:t>4. Implement the Greatest Features of All Three Apps in Your Own App</w:t>
      </w:r>
      <w:r>
        <w:rPr>
          <w:b w:val="0"/>
          <w:u w:val="none"/>
        </w:rPr>
        <w:t xml:space="preserve"> </w:t>
      </w:r>
    </w:p>
    <w:p w14:paraId="51FA37EC" w14:textId="49A85442" w:rsidR="00B53EE9" w:rsidRDefault="00000000">
      <w:pPr>
        <w:ind w:left="-5"/>
      </w:pPr>
      <w:r>
        <w:t xml:space="preserve">These are the top features that </w:t>
      </w:r>
      <w:r w:rsidR="006054AD">
        <w:t>are</w:t>
      </w:r>
      <w:r>
        <w:t xml:space="preserve"> to be included in </w:t>
      </w:r>
      <w:r w:rsidR="004D1BFD">
        <w:t>the</w:t>
      </w:r>
      <w:r>
        <w:t xml:space="preserve"> new budgeting app, according to the comparison of </w:t>
      </w:r>
      <w:proofErr w:type="spellStart"/>
      <w:r>
        <w:t>GoodBudget</w:t>
      </w:r>
      <w:proofErr w:type="spellEnd"/>
      <w:r>
        <w:t xml:space="preserve">, YNAB, and Mint: </w:t>
      </w:r>
    </w:p>
    <w:p w14:paraId="07404A1B" w14:textId="1AC13249" w:rsidR="00B53EE9" w:rsidRDefault="00000000">
      <w:pPr>
        <w:pStyle w:val="Heading1"/>
        <w:ind w:left="-5"/>
      </w:pPr>
      <w:r>
        <w:t>Mint Automated Bank Syncing</w:t>
      </w:r>
      <w:r>
        <w:rPr>
          <w:u w:val="none"/>
        </w:rPr>
        <w:t xml:space="preserve"> </w:t>
      </w:r>
    </w:p>
    <w:p w14:paraId="48679A77" w14:textId="1862D36A" w:rsidR="00B53EE9" w:rsidRDefault="00000000">
      <w:pPr>
        <w:ind w:left="-5"/>
      </w:pPr>
      <w:r>
        <w:t>Bank transaction syncing enables real-time expense tracking and minimizes human entry. In addition to providing manual modifications, this feature ought to automatically classify transactions</w:t>
      </w:r>
      <w:r w:rsidR="001734AD">
        <w:t xml:space="preserve"> </w:t>
      </w:r>
      <w:r>
        <w:t>(Mint, 2024)</w:t>
      </w:r>
      <w:r w:rsidR="001734AD">
        <w:t>.</w:t>
      </w:r>
      <w:r>
        <w:t xml:space="preserve">  </w:t>
      </w:r>
    </w:p>
    <w:p w14:paraId="499DAAF6" w14:textId="67E40B0A" w:rsidR="00B53EE9" w:rsidRDefault="00000000">
      <w:pPr>
        <w:pStyle w:val="Heading1"/>
        <w:ind w:left="-5"/>
      </w:pPr>
      <w:r>
        <w:t>Savings Plans &amp; Goal Monitoring (YNAB)</w:t>
      </w:r>
      <w:r>
        <w:rPr>
          <w:u w:val="none"/>
        </w:rPr>
        <w:t xml:space="preserve"> </w:t>
      </w:r>
    </w:p>
    <w:p w14:paraId="40B47024" w14:textId="4170F8A2" w:rsidR="00B53EE9" w:rsidRDefault="00000000">
      <w:pPr>
        <w:ind w:left="-5"/>
      </w:pPr>
      <w:r>
        <w:t>It should be possible for users to establish savings objectives for various purposes, like debt repayment, vacations, and emergency funds</w:t>
      </w:r>
      <w:r w:rsidR="001734AD">
        <w:t xml:space="preserve"> </w:t>
      </w:r>
      <w:r>
        <w:t>(www.ynab.com, n.d.)</w:t>
      </w:r>
      <w:r w:rsidR="001734AD">
        <w:t>.</w:t>
      </w:r>
      <w:r>
        <w:t xml:space="preserve"> </w:t>
      </w:r>
    </w:p>
    <w:p w14:paraId="653EE792" w14:textId="0D2DE6B2" w:rsidR="00B53EE9" w:rsidRDefault="00000000">
      <w:pPr>
        <w:spacing w:after="11"/>
        <w:ind w:left="-5"/>
      </w:pPr>
      <w:proofErr w:type="spellStart"/>
      <w:r>
        <w:rPr>
          <w:b/>
          <w:u w:val="single" w:color="000000"/>
        </w:rPr>
        <w:t>GoodBudget</w:t>
      </w:r>
      <w:proofErr w:type="spellEnd"/>
      <w:r>
        <w:rPr>
          <w:b/>
          <w:u w:val="single" w:color="000000"/>
        </w:rPr>
        <w:t xml:space="preserve"> </w:t>
      </w:r>
      <w:r w:rsidR="001734AD">
        <w:rPr>
          <w:b/>
          <w:u w:val="single" w:color="000000"/>
        </w:rPr>
        <w:t>(</w:t>
      </w:r>
      <w:r>
        <w:rPr>
          <w:b/>
          <w:u w:val="single" w:color="000000"/>
        </w:rPr>
        <w:t>and YNAB</w:t>
      </w:r>
      <w:r w:rsidR="001734AD">
        <w:rPr>
          <w:b/>
          <w:u w:val="single" w:color="000000"/>
        </w:rPr>
        <w:t>) is</w:t>
      </w:r>
      <w:r>
        <w:rPr>
          <w:b/>
          <w:u w:val="single" w:color="000000"/>
        </w:rPr>
        <w:t xml:space="preserve"> available for free.</w:t>
      </w:r>
      <w:r>
        <w:t xml:space="preserve"> </w:t>
      </w:r>
    </w:p>
    <w:p w14:paraId="3946CBB8" w14:textId="314BA269" w:rsidR="00B53EE9" w:rsidRDefault="00000000">
      <w:pPr>
        <w:spacing w:after="161" w:line="277" w:lineRule="auto"/>
        <w:ind w:left="-5" w:right="171"/>
        <w:jc w:val="both"/>
      </w:pPr>
      <w:r>
        <w:t>Basic budgeting capabilities are available in a free edition, while more sophisticated tools like forecasting, detailed reports, and automation require a premium subscription</w:t>
      </w:r>
      <w:r w:rsidR="001734AD">
        <w:t xml:space="preserve"> </w:t>
      </w:r>
      <w:r>
        <w:t>(</w:t>
      </w:r>
      <w:proofErr w:type="spellStart"/>
      <w:r>
        <w:t>Goodbudget</w:t>
      </w:r>
      <w:proofErr w:type="spellEnd"/>
      <w:r>
        <w:t>, 2019)</w:t>
      </w:r>
      <w:r w:rsidR="001734AD">
        <w:t>.</w:t>
      </w:r>
      <w:r>
        <w:t xml:space="preserve"> </w:t>
      </w:r>
    </w:p>
    <w:p w14:paraId="6C021919" w14:textId="77B7524D" w:rsidR="00B53EE9" w:rsidRDefault="00000000">
      <w:pPr>
        <w:pStyle w:val="Heading1"/>
        <w:ind w:left="-5"/>
      </w:pPr>
      <w:r>
        <w:t>Tools for Debt Management (Mint)</w:t>
      </w:r>
      <w:r>
        <w:rPr>
          <w:u w:val="none"/>
        </w:rPr>
        <w:t xml:space="preserve"> </w:t>
      </w:r>
    </w:p>
    <w:p w14:paraId="2789CA52" w14:textId="2C7B23CC" w:rsidR="00B53EE9" w:rsidRDefault="00000000">
      <w:pPr>
        <w:ind w:left="-5"/>
      </w:pPr>
      <w:r>
        <w:t>It should incorporate automatic interest and payment plan computations together with debt payoff tracking (Mint, 2024)</w:t>
      </w:r>
      <w:r w:rsidR="00053FC1">
        <w:t>.</w:t>
      </w:r>
      <w:r>
        <w:t xml:space="preserve"> </w:t>
      </w:r>
    </w:p>
    <w:p w14:paraId="6C23778A" w14:textId="5D42B5C0" w:rsidR="00B53EE9" w:rsidRDefault="00000000">
      <w:pPr>
        <w:ind w:left="-5" w:right="470"/>
      </w:pPr>
      <w:r>
        <w:rPr>
          <w:b/>
          <w:u w:val="single" w:color="000000"/>
        </w:rPr>
        <w:t>Synchronization Across Devices (</w:t>
      </w:r>
      <w:proofErr w:type="spellStart"/>
      <w:r>
        <w:rPr>
          <w:b/>
          <w:u w:val="single" w:color="000000"/>
        </w:rPr>
        <w:t>GoodBudget</w:t>
      </w:r>
      <w:proofErr w:type="spellEnd"/>
      <w:r>
        <w:rPr>
          <w:b/>
          <w:u w:val="single" w:color="000000"/>
        </w:rPr>
        <w:t>)</w:t>
      </w:r>
      <w:r>
        <w:t xml:space="preserve"> multi-device access should be supported by the app so that couples or families may work together to manage joint funds</w:t>
      </w:r>
      <w:r w:rsidR="00B75522">
        <w:t xml:space="preserve"> </w:t>
      </w:r>
      <w:r>
        <w:t>(</w:t>
      </w:r>
      <w:proofErr w:type="spellStart"/>
      <w:r>
        <w:t>Goodbudget</w:t>
      </w:r>
      <w:proofErr w:type="spellEnd"/>
      <w:r>
        <w:t>, 2019)</w:t>
      </w:r>
      <w:r w:rsidR="00B75522">
        <w:t>.</w:t>
      </w:r>
      <w:r>
        <w:t xml:space="preserve"> </w:t>
      </w:r>
    </w:p>
    <w:p w14:paraId="27ADDB7A" w14:textId="77777777" w:rsidR="00B53EE9" w:rsidRDefault="00000000">
      <w:pPr>
        <w:spacing w:after="182" w:line="259" w:lineRule="auto"/>
        <w:ind w:left="0" w:firstLine="0"/>
      </w:pPr>
      <w:r>
        <w:t xml:space="preserve"> </w:t>
      </w:r>
    </w:p>
    <w:p w14:paraId="53C991FD" w14:textId="77777777" w:rsidR="00B53EE9" w:rsidRDefault="00000000">
      <w:pPr>
        <w:pStyle w:val="Heading1"/>
        <w:ind w:left="-5"/>
      </w:pPr>
      <w:r>
        <w:t>Conclusion</w:t>
      </w:r>
      <w:r>
        <w:rPr>
          <w:b w:val="0"/>
          <w:u w:val="none"/>
        </w:rPr>
        <w:t xml:space="preserve"> </w:t>
      </w:r>
    </w:p>
    <w:p w14:paraId="76F2795D" w14:textId="77777777" w:rsidR="00B53EE9" w:rsidRDefault="00000000">
      <w:pPr>
        <w:ind w:left="-5"/>
      </w:pPr>
      <w:r>
        <w:t xml:space="preserve">Apps for personal budgeting are essential for assisting people and families in efficiently managing their money. Each of </w:t>
      </w:r>
      <w:proofErr w:type="spellStart"/>
      <w:r>
        <w:t>GoodBudget</w:t>
      </w:r>
      <w:proofErr w:type="spellEnd"/>
      <w:r>
        <w:t xml:space="preserve">, YNAB, and Mint has special advantages suited to various financial planning requirements. YNAB enforces zero-based budgeting with robust goal monitoring, </w:t>
      </w:r>
      <w:proofErr w:type="spellStart"/>
      <w:r>
        <w:t>GoodBudget</w:t>
      </w:r>
      <w:proofErr w:type="spellEnd"/>
      <w:r>
        <w:t xml:space="preserve"> gives an organized envelope budgeting system, and Mint provides an automated, user-friendly method with credit tracking and spending classification. </w:t>
      </w:r>
    </w:p>
    <w:p w14:paraId="4F26D88C" w14:textId="77777777" w:rsidR="00B53EE9" w:rsidRDefault="00000000">
      <w:pPr>
        <w:spacing w:after="10"/>
        <w:ind w:left="-5"/>
      </w:pPr>
      <w:r>
        <w:t xml:space="preserve">New budgeting software can provide a thorough financial planning experience by integrating the finest features from these three apps, striking a balance between automation, sophisticated analytics, and manual management. The app will be more efficient and user-friendly if it includes features like goal monitoring, debt management, automatic bank syncing, and clear financial information. </w:t>
      </w:r>
    </w:p>
    <w:p w14:paraId="204E6521" w14:textId="77777777" w:rsidR="00B53EE9" w:rsidRDefault="00000000">
      <w:pPr>
        <w:spacing w:after="22" w:line="259" w:lineRule="auto"/>
        <w:ind w:left="0" w:firstLine="0"/>
      </w:pPr>
      <w:r>
        <w:t xml:space="preserve"> </w:t>
      </w:r>
    </w:p>
    <w:p w14:paraId="7A8A5689" w14:textId="77777777" w:rsidR="00B53EE9" w:rsidRDefault="00000000">
      <w:pPr>
        <w:ind w:left="-5"/>
      </w:pPr>
      <w:r>
        <w:t xml:space="preserve">In the end, a good budgeting tool should enable users to take charge of their money, make wise spending choices, and easily reach their financial objectives. </w:t>
      </w:r>
    </w:p>
    <w:p w14:paraId="2826C4C6" w14:textId="7DCAD0B3" w:rsidR="00B53EE9" w:rsidRDefault="00000000">
      <w:pPr>
        <w:pStyle w:val="Heading2"/>
        <w:ind w:left="-5" w:right="4927"/>
      </w:pPr>
      <w:r>
        <w:lastRenderedPageBreak/>
        <w:t>Reference</w:t>
      </w:r>
      <w:r w:rsidR="00866669">
        <w:t xml:space="preserve"> List</w:t>
      </w:r>
      <w:r>
        <w:rPr>
          <w:u w:val="none"/>
        </w:rPr>
        <w:t xml:space="preserve">  </w:t>
      </w:r>
    </w:p>
    <w:p w14:paraId="7257B545" w14:textId="77777777" w:rsidR="00B53EE9" w:rsidRDefault="00000000">
      <w:pPr>
        <w:spacing w:after="182" w:line="259" w:lineRule="auto"/>
        <w:ind w:left="0" w:firstLine="0"/>
      </w:pPr>
      <w:r>
        <w:t xml:space="preserve"> </w:t>
      </w:r>
    </w:p>
    <w:p w14:paraId="29D21400" w14:textId="709F61F3" w:rsidR="00B53EE9" w:rsidRDefault="00000000">
      <w:pPr>
        <w:spacing w:after="160" w:line="278" w:lineRule="auto"/>
        <w:ind w:left="0" w:firstLine="0"/>
      </w:pPr>
      <w:r>
        <w:t xml:space="preserve">Bottorff, C. 2025. </w:t>
      </w:r>
      <w:r>
        <w:rPr>
          <w:i/>
        </w:rPr>
        <w:t xml:space="preserve">I’ve been using YNAB for more than a decade. Here are the biggest pros and cons of this cult </w:t>
      </w:r>
      <w:proofErr w:type="spellStart"/>
      <w:r>
        <w:rPr>
          <w:i/>
        </w:rPr>
        <w:t>favorite</w:t>
      </w:r>
      <w:proofErr w:type="spellEnd"/>
      <w:r>
        <w:rPr>
          <w:i/>
        </w:rPr>
        <w:t xml:space="preserve"> budgeting platform</w:t>
      </w:r>
      <w:r>
        <w:t xml:space="preserve">. [online] Fortune. Available at: </w:t>
      </w:r>
      <w:hyperlink r:id="rId12">
        <w:r w:rsidR="00B53EE9">
          <w:t>&lt;</w:t>
        </w:r>
      </w:hyperlink>
      <w:hyperlink r:id="rId13">
        <w:r w:rsidR="00B53EE9">
          <w:rPr>
            <w:color w:val="467886"/>
            <w:u w:val="single" w:color="467886"/>
          </w:rPr>
          <w:t>https://fortune.com/article/ynab</w:t>
        </w:r>
      </w:hyperlink>
      <w:hyperlink r:id="rId14">
        <w:r w:rsidR="00B53EE9">
          <w:rPr>
            <w:color w:val="467886"/>
            <w:u w:val="single" w:color="467886"/>
          </w:rPr>
          <w:t>-</w:t>
        </w:r>
      </w:hyperlink>
      <w:hyperlink r:id="rId15">
        <w:r w:rsidR="00B53EE9">
          <w:rPr>
            <w:color w:val="467886"/>
            <w:u w:val="single" w:color="467886"/>
          </w:rPr>
          <w:t>pros</w:t>
        </w:r>
      </w:hyperlink>
      <w:hyperlink r:id="rId16">
        <w:r w:rsidR="00B53EE9">
          <w:rPr>
            <w:color w:val="467886"/>
            <w:u w:val="single" w:color="467886"/>
          </w:rPr>
          <w:t>-</w:t>
        </w:r>
      </w:hyperlink>
      <w:hyperlink r:id="rId17">
        <w:r w:rsidR="00B53EE9">
          <w:rPr>
            <w:color w:val="467886"/>
            <w:u w:val="single" w:color="467886"/>
          </w:rPr>
          <w:t>and</w:t>
        </w:r>
      </w:hyperlink>
      <w:hyperlink r:id="rId18">
        <w:r w:rsidR="00B53EE9">
          <w:rPr>
            <w:color w:val="467886"/>
            <w:u w:val="single" w:color="467886"/>
          </w:rPr>
          <w:t>-</w:t>
        </w:r>
      </w:hyperlink>
      <w:hyperlink r:id="rId19">
        <w:r w:rsidR="00B53EE9">
          <w:rPr>
            <w:color w:val="467886"/>
            <w:u w:val="single" w:color="467886"/>
          </w:rPr>
          <w:t>cons/</w:t>
        </w:r>
      </w:hyperlink>
      <w:hyperlink r:id="rId20">
        <w:r w:rsidR="00B53EE9">
          <w:t xml:space="preserve"> </w:t>
        </w:r>
      </w:hyperlink>
      <w:r>
        <w:t>&gt; [Accessed 4 Mar</w:t>
      </w:r>
      <w:r w:rsidR="00985ECA">
        <w:t>ch</w:t>
      </w:r>
      <w:r>
        <w:t xml:space="preserve"> 2025]. </w:t>
      </w:r>
    </w:p>
    <w:p w14:paraId="0F11565F" w14:textId="77777777" w:rsidR="000B7497" w:rsidRDefault="000B7497">
      <w:pPr>
        <w:spacing w:after="160" w:line="278" w:lineRule="auto"/>
        <w:ind w:left="0" w:firstLine="0"/>
      </w:pPr>
    </w:p>
    <w:p w14:paraId="7B560842" w14:textId="1118C551" w:rsidR="00B53EE9" w:rsidRDefault="00000000">
      <w:pPr>
        <w:spacing w:after="0"/>
        <w:ind w:left="-5"/>
      </w:pPr>
      <w:r>
        <w:t xml:space="preserve">By (n.d.). </w:t>
      </w:r>
      <w:proofErr w:type="spellStart"/>
      <w:r>
        <w:rPr>
          <w:i/>
        </w:rPr>
        <w:t>Goodbudget</w:t>
      </w:r>
      <w:proofErr w:type="spellEnd"/>
      <w:r>
        <w:rPr>
          <w:i/>
        </w:rPr>
        <w:t xml:space="preserve"> Review: A Digital Envelope Budgeting System- Experian - Experian</w:t>
      </w:r>
      <w:r>
        <w:t xml:space="preserve">. [online] www.experian.com. Available at:&lt; </w:t>
      </w:r>
      <w:hyperlink r:id="rId21">
        <w:r w:rsidR="00B53EE9">
          <w:rPr>
            <w:color w:val="467886"/>
            <w:u w:val="single" w:color="467886"/>
          </w:rPr>
          <w:t>https://www.experian.com/blogs/ask</w:t>
        </w:r>
      </w:hyperlink>
      <w:hyperlink r:id="rId22">
        <w:r w:rsidR="00B53EE9">
          <w:rPr>
            <w:color w:val="467886"/>
            <w:u w:val="single" w:color="467886"/>
          </w:rPr>
          <w:t>-</w:t>
        </w:r>
      </w:hyperlink>
      <w:hyperlink r:id="rId23">
        <w:r w:rsidR="00B53EE9">
          <w:rPr>
            <w:color w:val="467886"/>
            <w:u w:val="single" w:color="467886"/>
          </w:rPr>
          <w:t>experian/goodbudget</w:t>
        </w:r>
      </w:hyperlink>
      <w:hyperlink r:id="rId24">
        <w:r w:rsidR="00B53EE9">
          <w:rPr>
            <w:color w:val="467886"/>
            <w:u w:val="single" w:color="467886"/>
          </w:rPr>
          <w:t>-</w:t>
        </w:r>
      </w:hyperlink>
      <w:hyperlink r:id="rId25">
        <w:r w:rsidR="00B53EE9">
          <w:rPr>
            <w:color w:val="467886"/>
            <w:u w:val="single" w:color="467886"/>
          </w:rPr>
          <w:t>budgeting</w:t>
        </w:r>
      </w:hyperlink>
      <w:hyperlink r:id="rId26">
        <w:r w:rsidR="00B53EE9">
          <w:rPr>
            <w:color w:val="467886"/>
            <w:u w:val="single" w:color="467886"/>
          </w:rPr>
          <w:t>-</w:t>
        </w:r>
      </w:hyperlink>
      <w:hyperlink r:id="rId27">
        <w:r w:rsidR="00B53EE9">
          <w:rPr>
            <w:color w:val="467886"/>
            <w:u w:val="single" w:color="467886"/>
          </w:rPr>
          <w:t>app</w:t>
        </w:r>
      </w:hyperlink>
      <w:hyperlink r:id="rId28">
        <w:r w:rsidR="00B53EE9">
          <w:rPr>
            <w:color w:val="467886"/>
            <w:u w:val="single" w:color="467886"/>
          </w:rPr>
          <w:t>-</w:t>
        </w:r>
      </w:hyperlink>
      <w:hyperlink r:id="rId29">
        <w:r w:rsidR="00B53EE9">
          <w:rPr>
            <w:color w:val="467886"/>
            <w:u w:val="single" w:color="467886"/>
          </w:rPr>
          <w:t>review/</w:t>
        </w:r>
      </w:hyperlink>
      <w:hyperlink r:id="rId30">
        <w:r w:rsidR="00B53EE9">
          <w:t xml:space="preserve"> </w:t>
        </w:r>
      </w:hyperlink>
      <w:r>
        <w:t>&gt; [Accessed 2 Mar</w:t>
      </w:r>
      <w:r w:rsidR="00985ECA">
        <w:t>ch</w:t>
      </w:r>
      <w:r>
        <w:t xml:space="preserve"> 2025]. </w:t>
      </w:r>
    </w:p>
    <w:p w14:paraId="3E427813" w14:textId="77777777" w:rsidR="000B7497" w:rsidRDefault="000B7497">
      <w:pPr>
        <w:spacing w:after="0"/>
        <w:ind w:left="-5"/>
      </w:pPr>
    </w:p>
    <w:tbl>
      <w:tblPr>
        <w:tblStyle w:val="TableGrid"/>
        <w:tblW w:w="9428" w:type="dxa"/>
        <w:tblInd w:w="-32" w:type="dxa"/>
        <w:tblCellMar>
          <w:top w:w="63" w:type="dxa"/>
          <w:left w:w="3" w:type="dxa"/>
          <w:right w:w="3" w:type="dxa"/>
        </w:tblCellMar>
        <w:tblLook w:val="04A0" w:firstRow="1" w:lastRow="0" w:firstColumn="1" w:lastColumn="0" w:noHBand="0" w:noVBand="1"/>
      </w:tblPr>
      <w:tblGrid>
        <w:gridCol w:w="1305"/>
        <w:gridCol w:w="633"/>
        <w:gridCol w:w="7490"/>
      </w:tblGrid>
      <w:tr w:rsidR="00B53EE9" w14:paraId="2D9EB5BD" w14:textId="77777777">
        <w:trPr>
          <w:trHeight w:val="283"/>
        </w:trPr>
        <w:tc>
          <w:tcPr>
            <w:tcW w:w="1305" w:type="dxa"/>
            <w:tcBorders>
              <w:top w:val="single" w:sz="4" w:space="0" w:color="E5E7EB"/>
              <w:left w:val="single" w:sz="2" w:space="0" w:color="E5E7EB"/>
              <w:bottom w:val="nil"/>
              <w:right w:val="single" w:sz="2" w:space="0" w:color="E5E7EB"/>
            </w:tcBorders>
          </w:tcPr>
          <w:p w14:paraId="2E87B806" w14:textId="77777777" w:rsidR="00B53EE9" w:rsidRDefault="00000000">
            <w:pPr>
              <w:spacing w:after="0" w:line="259" w:lineRule="auto"/>
              <w:ind w:left="29" w:firstLine="0"/>
              <w:jc w:val="both"/>
            </w:pPr>
            <w:r>
              <w:rPr>
                <w:rFonts w:ascii="Times New Roman" w:eastAsia="Times New Roman" w:hAnsi="Times New Roman" w:cs="Times New Roman"/>
              </w:rPr>
              <w:t xml:space="preserve">Canva.2020. </w:t>
            </w:r>
          </w:p>
        </w:tc>
        <w:tc>
          <w:tcPr>
            <w:tcW w:w="631" w:type="dxa"/>
            <w:tcBorders>
              <w:top w:val="single" w:sz="4" w:space="0" w:color="E5E7EB"/>
              <w:left w:val="single" w:sz="2" w:space="0" w:color="E5E7EB"/>
              <w:bottom w:val="single" w:sz="2" w:space="0" w:color="E5E7EB"/>
              <w:right w:val="single" w:sz="2" w:space="0" w:color="E5E7EB"/>
            </w:tcBorders>
          </w:tcPr>
          <w:p w14:paraId="27AB9553" w14:textId="77777777" w:rsidR="00B53EE9" w:rsidRDefault="00000000">
            <w:pPr>
              <w:spacing w:after="0" w:line="259" w:lineRule="auto"/>
              <w:ind w:left="0" w:firstLine="0"/>
              <w:jc w:val="both"/>
            </w:pPr>
            <w:r>
              <w:rPr>
                <w:rFonts w:ascii="Times New Roman" w:eastAsia="Times New Roman" w:hAnsi="Times New Roman" w:cs="Times New Roman"/>
                <w:i/>
              </w:rPr>
              <w:t>Canva</w:t>
            </w:r>
          </w:p>
        </w:tc>
        <w:tc>
          <w:tcPr>
            <w:tcW w:w="7492" w:type="dxa"/>
            <w:tcBorders>
              <w:top w:val="single" w:sz="4" w:space="0" w:color="E5E7EB"/>
              <w:left w:val="single" w:sz="2" w:space="0" w:color="E5E7EB"/>
              <w:bottom w:val="nil"/>
              <w:right w:val="single" w:sz="2" w:space="0" w:color="E5E7EB"/>
            </w:tcBorders>
          </w:tcPr>
          <w:p w14:paraId="7C8C4E24" w14:textId="77777777" w:rsidR="00B53EE9" w:rsidRDefault="00000000">
            <w:pPr>
              <w:spacing w:after="0" w:line="259" w:lineRule="auto"/>
              <w:ind w:left="0" w:firstLine="0"/>
            </w:pPr>
            <w:r>
              <w:rPr>
                <w:rFonts w:ascii="Times New Roman" w:eastAsia="Times New Roman" w:hAnsi="Times New Roman" w:cs="Times New Roman"/>
              </w:rPr>
              <w:t xml:space="preserve">. [online] Available at: </w:t>
            </w:r>
          </w:p>
        </w:tc>
      </w:tr>
      <w:tr w:rsidR="00B53EE9" w14:paraId="1A1A045F" w14:textId="77777777">
        <w:trPr>
          <w:trHeight w:val="724"/>
        </w:trPr>
        <w:tc>
          <w:tcPr>
            <w:tcW w:w="9428" w:type="dxa"/>
            <w:gridSpan w:val="3"/>
            <w:tcBorders>
              <w:top w:val="nil"/>
              <w:left w:val="single" w:sz="2" w:space="0" w:color="E5E7EB"/>
              <w:bottom w:val="single" w:sz="2" w:space="0" w:color="E5E7EB"/>
              <w:right w:val="single" w:sz="2" w:space="0" w:color="E5E7EB"/>
            </w:tcBorders>
            <w:shd w:val="clear" w:color="auto" w:fill="FFFFFF"/>
            <w:vAlign w:val="bottom"/>
          </w:tcPr>
          <w:p w14:paraId="3CAED479" w14:textId="02BFC19D" w:rsidR="00B53EE9" w:rsidRDefault="00B53EE9">
            <w:pPr>
              <w:spacing w:after="0" w:line="259" w:lineRule="auto"/>
              <w:ind w:left="29" w:firstLine="0"/>
              <w:jc w:val="both"/>
            </w:pPr>
            <w:hyperlink r:id="rId31">
              <w:r>
                <w:rPr>
                  <w:rFonts w:ascii="Times New Roman" w:eastAsia="Times New Roman" w:hAnsi="Times New Roman" w:cs="Times New Roman"/>
                </w:rPr>
                <w:t>&lt;</w:t>
              </w:r>
            </w:hyperlink>
            <w:hyperlink r:id="rId32">
              <w:r>
                <w:rPr>
                  <w:rFonts w:ascii="Times New Roman" w:eastAsia="Times New Roman" w:hAnsi="Times New Roman" w:cs="Times New Roman"/>
                  <w:color w:val="467886"/>
                  <w:u w:val="single" w:color="467886"/>
                </w:rPr>
                <w:t>https://www.canva.com/design/DAGgkN5z8rQ/peEHo9kto8uLg0FTVXNpFg/edit</w:t>
              </w:r>
            </w:hyperlink>
            <w:hyperlink r:id="rId33">
              <w:r>
                <w:rPr>
                  <w:rFonts w:ascii="Times New Roman" w:eastAsia="Times New Roman" w:hAnsi="Times New Roman" w:cs="Times New Roman"/>
                </w:rPr>
                <w:t xml:space="preserve"> </w:t>
              </w:r>
            </w:hyperlink>
            <w:r>
              <w:rPr>
                <w:rFonts w:ascii="Times New Roman" w:eastAsia="Times New Roman" w:hAnsi="Times New Roman" w:cs="Times New Roman"/>
              </w:rPr>
              <w:t>&gt; [Accessed 19 Mar</w:t>
            </w:r>
            <w:r w:rsidR="00985ECA">
              <w:rPr>
                <w:rFonts w:ascii="Times New Roman" w:eastAsia="Times New Roman" w:hAnsi="Times New Roman" w:cs="Times New Roman"/>
              </w:rPr>
              <w:t>ch</w:t>
            </w:r>
            <w:r>
              <w:rPr>
                <w:rFonts w:ascii="Times New Roman" w:eastAsia="Times New Roman" w:hAnsi="Times New Roman" w:cs="Times New Roman"/>
              </w:rPr>
              <w:t xml:space="preserve"> 2025]. </w:t>
            </w:r>
          </w:p>
        </w:tc>
      </w:tr>
    </w:tbl>
    <w:p w14:paraId="406D5411" w14:textId="77777777" w:rsidR="000B7497" w:rsidRDefault="000B7497">
      <w:pPr>
        <w:spacing w:after="161" w:line="277" w:lineRule="auto"/>
        <w:ind w:left="-5" w:right="578"/>
        <w:jc w:val="both"/>
      </w:pPr>
    </w:p>
    <w:p w14:paraId="73265EE4" w14:textId="17054679" w:rsidR="00B53EE9" w:rsidRDefault="00000000">
      <w:pPr>
        <w:spacing w:after="161" w:line="277" w:lineRule="auto"/>
        <w:ind w:left="-5" w:right="578"/>
        <w:jc w:val="both"/>
      </w:pPr>
      <w:r>
        <w:t xml:space="preserve">Canva,2019.Sea Green and Green Minimalistic Style Digital Payment App Logo.[Online].Available at: &lt; </w:t>
      </w:r>
      <w:hyperlink r:id="rId34">
        <w:r w:rsidR="00B53EE9">
          <w:rPr>
            <w:color w:val="467886"/>
            <w:u w:val="single" w:color="467886"/>
          </w:rPr>
          <w:t>https://www.canva.com/design/DAGg1guZ6OI/qtS7zuIuD0__A5TuUgXyBQ/edit</w:t>
        </w:r>
      </w:hyperlink>
      <w:hyperlink r:id="rId35">
        <w:r w:rsidR="00B53EE9">
          <w:t xml:space="preserve"> </w:t>
        </w:r>
      </w:hyperlink>
      <w:r>
        <w:t xml:space="preserve">  &gt; [Accessed 19 March 2025]. </w:t>
      </w:r>
    </w:p>
    <w:p w14:paraId="324845C1" w14:textId="77777777" w:rsidR="000B7497" w:rsidRDefault="000B7497">
      <w:pPr>
        <w:spacing w:after="161" w:line="277" w:lineRule="auto"/>
        <w:ind w:left="-5" w:right="578"/>
        <w:jc w:val="both"/>
      </w:pPr>
    </w:p>
    <w:p w14:paraId="22133B61" w14:textId="18C7FBD3" w:rsidR="00B53EE9" w:rsidRDefault="00000000">
      <w:pPr>
        <w:ind w:left="-5"/>
      </w:pPr>
      <w:proofErr w:type="spellStart"/>
      <w:r>
        <w:t>Goodbudget</w:t>
      </w:r>
      <w:proofErr w:type="spellEnd"/>
      <w:r>
        <w:t xml:space="preserve">. 2019. </w:t>
      </w:r>
      <w:r>
        <w:rPr>
          <w:i/>
        </w:rPr>
        <w:t>Home</w:t>
      </w:r>
      <w:r>
        <w:t xml:space="preserve">. [online] Available at: </w:t>
      </w:r>
      <w:hyperlink r:id="rId36">
        <w:r w:rsidR="00B53EE9">
          <w:t>&lt;</w:t>
        </w:r>
      </w:hyperlink>
      <w:hyperlink r:id="rId37">
        <w:r w:rsidR="00B53EE9">
          <w:rPr>
            <w:color w:val="467886"/>
            <w:u w:val="single" w:color="467886"/>
          </w:rPr>
          <w:t>https://goodbudget.com/</w:t>
        </w:r>
      </w:hyperlink>
      <w:hyperlink r:id="rId38">
        <w:r w:rsidR="00B53EE9">
          <w:t xml:space="preserve"> </w:t>
        </w:r>
      </w:hyperlink>
      <w:r>
        <w:t>&gt; [Accessed 4 Mar</w:t>
      </w:r>
      <w:r w:rsidR="00985ECA">
        <w:t>ch</w:t>
      </w:r>
      <w:r>
        <w:t xml:space="preserve"> 2025]. </w:t>
      </w:r>
    </w:p>
    <w:p w14:paraId="320E1FAC" w14:textId="77777777" w:rsidR="000B7497" w:rsidRDefault="000B7497">
      <w:pPr>
        <w:ind w:left="-5"/>
      </w:pPr>
    </w:p>
    <w:p w14:paraId="13E658F1" w14:textId="70D244F8" w:rsidR="000B7497" w:rsidRDefault="000B7497">
      <w:pPr>
        <w:ind w:left="-5"/>
      </w:pPr>
      <w:bookmarkStart w:id="0" w:name="_Hlk200269055"/>
      <w:proofErr w:type="spellStart"/>
      <w:r w:rsidRPr="000B7497">
        <w:t>iOSHacker</w:t>
      </w:r>
      <w:proofErr w:type="spellEnd"/>
      <w:r>
        <w:t xml:space="preserve">, 2023. </w:t>
      </w:r>
      <w:r w:rsidRPr="008656B8">
        <w:rPr>
          <w:i/>
          <w:iCs/>
        </w:rPr>
        <w:t xml:space="preserve">Best </w:t>
      </w:r>
      <w:r w:rsidR="00A579E2" w:rsidRPr="008656B8">
        <w:rPr>
          <w:i/>
          <w:iCs/>
        </w:rPr>
        <w:t>p</w:t>
      </w:r>
      <w:r w:rsidRPr="008656B8">
        <w:rPr>
          <w:i/>
          <w:iCs/>
        </w:rPr>
        <w:t xml:space="preserve">ersonal </w:t>
      </w:r>
      <w:r w:rsidR="00A579E2" w:rsidRPr="008656B8">
        <w:rPr>
          <w:i/>
          <w:iCs/>
        </w:rPr>
        <w:t>e</w:t>
      </w:r>
      <w:r w:rsidRPr="008656B8">
        <w:rPr>
          <w:i/>
          <w:iCs/>
        </w:rPr>
        <w:t xml:space="preserve">xpense </w:t>
      </w:r>
      <w:r w:rsidR="00A579E2" w:rsidRPr="008656B8">
        <w:rPr>
          <w:i/>
          <w:iCs/>
        </w:rPr>
        <w:t>t</w:t>
      </w:r>
      <w:r w:rsidRPr="008656B8">
        <w:rPr>
          <w:i/>
          <w:iCs/>
        </w:rPr>
        <w:t xml:space="preserve">racker </w:t>
      </w:r>
      <w:r w:rsidR="00A579E2" w:rsidRPr="008656B8">
        <w:rPr>
          <w:i/>
          <w:iCs/>
        </w:rPr>
        <w:t>a</w:t>
      </w:r>
      <w:r w:rsidRPr="008656B8">
        <w:rPr>
          <w:i/>
          <w:iCs/>
        </w:rPr>
        <w:t xml:space="preserve">pps </w:t>
      </w:r>
      <w:r w:rsidR="00A579E2" w:rsidRPr="008656B8">
        <w:rPr>
          <w:i/>
          <w:iCs/>
        </w:rPr>
        <w:t>f</w:t>
      </w:r>
      <w:r w:rsidRPr="008656B8">
        <w:rPr>
          <w:i/>
          <w:iCs/>
        </w:rPr>
        <w:t xml:space="preserve">or iPhone </w:t>
      </w:r>
      <w:r w:rsidR="00A579E2" w:rsidRPr="008656B8">
        <w:rPr>
          <w:i/>
          <w:iCs/>
        </w:rPr>
        <w:t>i</w:t>
      </w:r>
      <w:r w:rsidRPr="008656B8">
        <w:rPr>
          <w:i/>
          <w:iCs/>
        </w:rPr>
        <w:t>n 2025</w:t>
      </w:r>
      <w:r>
        <w:t>. [electronic print]. Available at: &lt;</w:t>
      </w:r>
      <w:hyperlink r:id="rId39" w:history="1">
        <w:r w:rsidR="00FA6E5B" w:rsidRPr="00C71F81">
          <w:rPr>
            <w:rStyle w:val="Hyperlink"/>
          </w:rPr>
          <w:t>https://ioshacker.com/apps/best-personal-expense-tracker-apps-for-iphone</w:t>
        </w:r>
      </w:hyperlink>
      <w:r>
        <w:t>&gt; [Accessed 4 March 2025]</w:t>
      </w:r>
      <w:r w:rsidR="007A5D14">
        <w:t>.</w:t>
      </w:r>
    </w:p>
    <w:bookmarkEnd w:id="0"/>
    <w:p w14:paraId="3D1B5380" w14:textId="77777777" w:rsidR="00FA6E5B" w:rsidRDefault="00FA6E5B">
      <w:pPr>
        <w:ind w:left="-5"/>
      </w:pPr>
    </w:p>
    <w:p w14:paraId="4852092D" w14:textId="18541BA2" w:rsidR="00FA6E5B" w:rsidRDefault="00FA6E5B">
      <w:pPr>
        <w:ind w:left="-5"/>
      </w:pPr>
      <w:r w:rsidRPr="00FA6E5B">
        <w:t>THE LONDON MOTHER, 202</w:t>
      </w:r>
      <w:r>
        <w:t>0</w:t>
      </w:r>
      <w:r w:rsidRPr="00FA6E5B">
        <w:t xml:space="preserve">. </w:t>
      </w:r>
      <w:r w:rsidR="00A579E2" w:rsidRPr="008656B8">
        <w:rPr>
          <w:i/>
          <w:iCs/>
        </w:rPr>
        <w:t xml:space="preserve">5 </w:t>
      </w:r>
      <w:r w:rsidR="00072BFE" w:rsidRPr="008656B8">
        <w:rPr>
          <w:i/>
          <w:iCs/>
        </w:rPr>
        <w:t>o</w:t>
      </w:r>
      <w:r w:rsidR="00A579E2" w:rsidRPr="008656B8">
        <w:rPr>
          <w:i/>
          <w:iCs/>
        </w:rPr>
        <w:t xml:space="preserve">f </w:t>
      </w:r>
      <w:r w:rsidR="00072BFE" w:rsidRPr="008656B8">
        <w:rPr>
          <w:i/>
          <w:iCs/>
        </w:rPr>
        <w:t>the</w:t>
      </w:r>
      <w:r w:rsidR="00A579E2" w:rsidRPr="008656B8">
        <w:rPr>
          <w:i/>
          <w:iCs/>
        </w:rPr>
        <w:t xml:space="preserve"> </w:t>
      </w:r>
      <w:r w:rsidR="00072BFE" w:rsidRPr="008656B8">
        <w:rPr>
          <w:i/>
          <w:iCs/>
        </w:rPr>
        <w:t>b</w:t>
      </w:r>
      <w:r w:rsidR="00A579E2" w:rsidRPr="008656B8">
        <w:rPr>
          <w:i/>
          <w:iCs/>
        </w:rPr>
        <w:t xml:space="preserve">est </w:t>
      </w:r>
      <w:r w:rsidR="00072BFE" w:rsidRPr="008656B8">
        <w:rPr>
          <w:i/>
          <w:iCs/>
        </w:rPr>
        <w:t>b</w:t>
      </w:r>
      <w:r w:rsidR="00A579E2" w:rsidRPr="008656B8">
        <w:rPr>
          <w:i/>
          <w:iCs/>
        </w:rPr>
        <w:t xml:space="preserve">udget </w:t>
      </w:r>
      <w:r w:rsidR="00072BFE" w:rsidRPr="008656B8">
        <w:rPr>
          <w:i/>
          <w:iCs/>
        </w:rPr>
        <w:t>a</w:t>
      </w:r>
      <w:r w:rsidR="00A579E2" w:rsidRPr="008656B8">
        <w:rPr>
          <w:i/>
          <w:iCs/>
        </w:rPr>
        <w:t xml:space="preserve">pps </w:t>
      </w:r>
      <w:r w:rsidR="00072BFE" w:rsidRPr="008656B8">
        <w:rPr>
          <w:i/>
          <w:iCs/>
        </w:rPr>
        <w:t>t</w:t>
      </w:r>
      <w:r w:rsidR="00A579E2" w:rsidRPr="008656B8">
        <w:rPr>
          <w:i/>
          <w:iCs/>
        </w:rPr>
        <w:t xml:space="preserve">o </w:t>
      </w:r>
      <w:r w:rsidR="00072BFE" w:rsidRPr="008656B8">
        <w:rPr>
          <w:i/>
          <w:iCs/>
        </w:rPr>
        <w:t>h</w:t>
      </w:r>
      <w:r w:rsidR="00A579E2" w:rsidRPr="008656B8">
        <w:rPr>
          <w:i/>
          <w:iCs/>
        </w:rPr>
        <w:t xml:space="preserve">elp </w:t>
      </w:r>
      <w:r w:rsidR="00072BFE" w:rsidRPr="008656B8">
        <w:rPr>
          <w:i/>
          <w:iCs/>
        </w:rPr>
        <w:t>y</w:t>
      </w:r>
      <w:r w:rsidR="00A579E2" w:rsidRPr="008656B8">
        <w:rPr>
          <w:i/>
          <w:iCs/>
        </w:rPr>
        <w:t xml:space="preserve">ou </w:t>
      </w:r>
      <w:r w:rsidR="00072BFE" w:rsidRPr="008656B8">
        <w:rPr>
          <w:i/>
          <w:iCs/>
        </w:rPr>
        <w:t>s</w:t>
      </w:r>
      <w:r w:rsidR="00A579E2" w:rsidRPr="008656B8">
        <w:rPr>
          <w:i/>
          <w:iCs/>
        </w:rPr>
        <w:t xml:space="preserve">pend </w:t>
      </w:r>
      <w:r w:rsidR="00072BFE" w:rsidRPr="008656B8">
        <w:rPr>
          <w:i/>
          <w:iCs/>
        </w:rPr>
        <w:t>w</w:t>
      </w:r>
      <w:r w:rsidR="00A579E2" w:rsidRPr="008656B8">
        <w:rPr>
          <w:i/>
          <w:iCs/>
        </w:rPr>
        <w:t xml:space="preserve">isely </w:t>
      </w:r>
      <w:r w:rsidR="00072BFE" w:rsidRPr="008656B8">
        <w:rPr>
          <w:i/>
          <w:iCs/>
        </w:rPr>
        <w:t>w</w:t>
      </w:r>
      <w:r w:rsidR="00A579E2" w:rsidRPr="008656B8">
        <w:rPr>
          <w:i/>
          <w:iCs/>
        </w:rPr>
        <w:t xml:space="preserve">hen </w:t>
      </w:r>
      <w:r w:rsidR="00072BFE" w:rsidRPr="008656B8">
        <w:rPr>
          <w:i/>
          <w:iCs/>
        </w:rPr>
        <w:t>s</w:t>
      </w:r>
      <w:r w:rsidR="00A579E2" w:rsidRPr="008656B8">
        <w:rPr>
          <w:i/>
          <w:iCs/>
        </w:rPr>
        <w:t>hopping</w:t>
      </w:r>
      <w:r w:rsidRPr="00FA6E5B">
        <w:t>. [electronic print]. Available at: &lt;</w:t>
      </w:r>
      <w:hyperlink r:id="rId40" w:history="1">
        <w:r w:rsidR="008656B8" w:rsidRPr="00C71F81">
          <w:rPr>
            <w:rStyle w:val="Hyperlink"/>
          </w:rPr>
          <w:t>https://www.thelondonmother.net/budget-apps/</w:t>
        </w:r>
      </w:hyperlink>
      <w:r w:rsidRPr="00FA6E5B">
        <w:t>&gt; [Accessed 4 March 2025].</w:t>
      </w:r>
    </w:p>
    <w:p w14:paraId="70E15B52" w14:textId="77777777" w:rsidR="00FA6E5B" w:rsidRDefault="00FA6E5B">
      <w:pPr>
        <w:ind w:left="-5"/>
      </w:pPr>
    </w:p>
    <w:p w14:paraId="16A344B3" w14:textId="19995659" w:rsidR="00FA6E5B" w:rsidRDefault="001A26F6">
      <w:pPr>
        <w:ind w:left="-5"/>
      </w:pPr>
      <w:r w:rsidRPr="001A26F6">
        <w:t>The Smart Wallet</w:t>
      </w:r>
      <w:r w:rsidR="00FA6E5B" w:rsidRPr="00FA6E5B">
        <w:t>, 202</w:t>
      </w:r>
      <w:r>
        <w:t>1</w:t>
      </w:r>
      <w:r w:rsidR="00FA6E5B" w:rsidRPr="00FA6E5B">
        <w:t xml:space="preserve">. </w:t>
      </w:r>
      <w:r w:rsidR="004B0D98" w:rsidRPr="004B0D98">
        <w:rPr>
          <w:i/>
          <w:iCs/>
        </w:rPr>
        <w:t>Mint review 2021: Fresh money budgeting</w:t>
      </w:r>
      <w:r w:rsidR="00FA6E5B" w:rsidRPr="00FA6E5B">
        <w:t>. [electronic print]. Available at: &lt;</w:t>
      </w:r>
      <w:hyperlink r:id="rId41" w:history="1">
        <w:r w:rsidR="00866669" w:rsidRPr="00C71F81">
          <w:rPr>
            <w:rStyle w:val="Hyperlink"/>
          </w:rPr>
          <w:t>https://thesmartwallet.com/mint-budget-app-review/?articleid=22637</w:t>
        </w:r>
      </w:hyperlink>
      <w:r w:rsidR="00FA6E5B" w:rsidRPr="00FA6E5B">
        <w:t>&gt; [Accessed 4 March 2025].</w:t>
      </w:r>
    </w:p>
    <w:p w14:paraId="22FC0BF5" w14:textId="77777777" w:rsidR="000B7497" w:rsidRDefault="000B7497">
      <w:pPr>
        <w:ind w:left="-5"/>
      </w:pPr>
    </w:p>
    <w:p w14:paraId="56D9B71A" w14:textId="64D64A71" w:rsidR="00B53EE9" w:rsidRDefault="00000000">
      <w:pPr>
        <w:ind w:left="-5"/>
      </w:pPr>
      <w:r>
        <w:lastRenderedPageBreak/>
        <w:t xml:space="preserve">Mint. 2024. </w:t>
      </w:r>
      <w:r>
        <w:rPr>
          <w:i/>
        </w:rPr>
        <w:t>Budget Tracker &amp; Planner | Free Online Money Management | Mint</w:t>
      </w:r>
      <w:r>
        <w:t>. [online] mint.intuit.com. Available at:&lt;</w:t>
      </w:r>
      <w:hyperlink r:id="rId42">
        <w:r w:rsidR="00B53EE9">
          <w:t xml:space="preserve"> </w:t>
        </w:r>
      </w:hyperlink>
      <w:hyperlink r:id="rId43">
        <w:r w:rsidR="00B53EE9">
          <w:rPr>
            <w:color w:val="467886"/>
            <w:u w:val="single" w:color="467886"/>
          </w:rPr>
          <w:t>https://mint.intuit.com/</w:t>
        </w:r>
      </w:hyperlink>
      <w:hyperlink r:id="rId44">
        <w:r w:rsidR="00B53EE9">
          <w:rPr>
            <w:rFonts w:ascii="Calibri" w:eastAsia="Calibri" w:hAnsi="Calibri" w:cs="Calibri"/>
          </w:rPr>
          <w:t>&gt;</w:t>
        </w:r>
      </w:hyperlink>
      <w:r>
        <w:t xml:space="preserve"> [Accessed 4 Mar</w:t>
      </w:r>
      <w:r w:rsidR="00985ECA">
        <w:t>ch</w:t>
      </w:r>
      <w:r>
        <w:t xml:space="preserve"> 2025]. </w:t>
      </w:r>
    </w:p>
    <w:p w14:paraId="7C84C93C" w14:textId="77777777" w:rsidR="000B7497" w:rsidRDefault="000B7497">
      <w:pPr>
        <w:ind w:left="-5"/>
      </w:pPr>
    </w:p>
    <w:p w14:paraId="7952497E" w14:textId="71E34DB4" w:rsidR="00B53EE9" w:rsidRDefault="00000000">
      <w:pPr>
        <w:ind w:left="-5"/>
      </w:pPr>
      <w:proofErr w:type="spellStart"/>
      <w:r>
        <w:t>Savology</w:t>
      </w:r>
      <w:proofErr w:type="spellEnd"/>
      <w:r>
        <w:t xml:space="preserve">. 2020. </w:t>
      </w:r>
      <w:r>
        <w:rPr>
          <w:i/>
        </w:rPr>
        <w:t>YNAB vs Mint: Which Budgeting Tool is Better?</w:t>
      </w:r>
      <w:r>
        <w:t xml:space="preserve"> [online] Available at: </w:t>
      </w:r>
      <w:hyperlink r:id="rId45">
        <w:r w:rsidR="00B53EE9">
          <w:t>&lt;</w:t>
        </w:r>
      </w:hyperlink>
      <w:hyperlink r:id="rId46">
        <w:r w:rsidR="00B53EE9">
          <w:rPr>
            <w:color w:val="467886"/>
            <w:u w:val="single" w:color="467886"/>
          </w:rPr>
          <w:t>https://savology.com/ynab</w:t>
        </w:r>
      </w:hyperlink>
      <w:hyperlink r:id="rId47">
        <w:r w:rsidR="00B53EE9">
          <w:rPr>
            <w:color w:val="467886"/>
            <w:u w:val="single" w:color="467886"/>
          </w:rPr>
          <w:t>-</w:t>
        </w:r>
      </w:hyperlink>
      <w:hyperlink r:id="rId48">
        <w:r w:rsidR="00B53EE9">
          <w:rPr>
            <w:color w:val="467886"/>
            <w:u w:val="single" w:color="467886"/>
          </w:rPr>
          <w:t>vs</w:t>
        </w:r>
      </w:hyperlink>
      <w:hyperlink r:id="rId49">
        <w:r w:rsidR="00B53EE9">
          <w:rPr>
            <w:color w:val="467886"/>
            <w:u w:val="single" w:color="467886"/>
          </w:rPr>
          <w:t>-</w:t>
        </w:r>
      </w:hyperlink>
      <w:hyperlink r:id="rId50">
        <w:r w:rsidR="00B53EE9">
          <w:rPr>
            <w:color w:val="467886"/>
            <w:u w:val="single" w:color="467886"/>
          </w:rPr>
          <w:t>mint</w:t>
        </w:r>
      </w:hyperlink>
      <w:hyperlink r:id="rId51">
        <w:r w:rsidR="00B53EE9">
          <w:rPr>
            <w:rFonts w:ascii="Calibri" w:eastAsia="Calibri" w:hAnsi="Calibri" w:cs="Calibri"/>
          </w:rPr>
          <w:t>&gt;</w:t>
        </w:r>
      </w:hyperlink>
      <w:r>
        <w:t xml:space="preserve"> [Accessed 4 Mar</w:t>
      </w:r>
      <w:r w:rsidR="00985ECA">
        <w:t xml:space="preserve">ch </w:t>
      </w:r>
      <w:r>
        <w:t xml:space="preserve">2025]. </w:t>
      </w:r>
    </w:p>
    <w:p w14:paraId="75F2705F" w14:textId="77777777" w:rsidR="000B7497" w:rsidRDefault="000B7497">
      <w:pPr>
        <w:ind w:left="-5"/>
      </w:pPr>
    </w:p>
    <w:p w14:paraId="64DA59F0" w14:textId="60255DB8" w:rsidR="00B53EE9" w:rsidRDefault="00000000">
      <w:pPr>
        <w:ind w:left="-5"/>
      </w:pPr>
      <w:proofErr w:type="spellStart"/>
      <w:r>
        <w:t>Uptodown</w:t>
      </w:r>
      <w:proofErr w:type="spellEnd"/>
      <w:r>
        <w:t xml:space="preserve"> Technologies SL 2024. </w:t>
      </w:r>
      <w:proofErr w:type="spellStart"/>
      <w:r>
        <w:rPr>
          <w:i/>
        </w:rPr>
        <w:t>Goodbudget</w:t>
      </w:r>
      <w:proofErr w:type="spellEnd"/>
      <w:r>
        <w:rPr>
          <w:i/>
        </w:rPr>
        <w:t>: Best Budgeting App for Android</w:t>
      </w:r>
      <w:r>
        <w:t xml:space="preserve">. [online] </w:t>
      </w:r>
      <w:proofErr w:type="spellStart"/>
      <w:r>
        <w:t>Uptodown</w:t>
      </w:r>
      <w:proofErr w:type="spellEnd"/>
      <w:r>
        <w:t xml:space="preserve">. Available at: </w:t>
      </w:r>
      <w:hyperlink r:id="rId52">
        <w:r w:rsidR="00B53EE9">
          <w:t>&lt;</w:t>
        </w:r>
      </w:hyperlink>
      <w:hyperlink r:id="rId53">
        <w:r w:rsidR="00B53EE9">
          <w:rPr>
            <w:color w:val="467886"/>
            <w:u w:val="single" w:color="467886"/>
          </w:rPr>
          <w:t>https://goodbudget.en.uptodown.com/android</w:t>
        </w:r>
      </w:hyperlink>
      <w:hyperlink r:id="rId54">
        <w:r w:rsidR="00B53EE9">
          <w:t xml:space="preserve"> </w:t>
        </w:r>
      </w:hyperlink>
      <w:r>
        <w:t>&gt; [Accessed 4 Mar</w:t>
      </w:r>
      <w:r w:rsidR="00985ECA">
        <w:t>ch</w:t>
      </w:r>
      <w:r>
        <w:t xml:space="preserve"> 2025]. </w:t>
      </w:r>
    </w:p>
    <w:p w14:paraId="3E753361" w14:textId="77777777" w:rsidR="000B7497" w:rsidRDefault="000B7497" w:rsidP="00DF3CDB">
      <w:pPr>
        <w:ind w:left="0" w:firstLine="0"/>
      </w:pPr>
    </w:p>
    <w:p w14:paraId="27B92D12" w14:textId="77777777" w:rsidR="00B53EE9" w:rsidRDefault="00000000">
      <w:pPr>
        <w:spacing w:after="13"/>
        <w:ind w:left="-5"/>
      </w:pPr>
      <w:r>
        <w:t xml:space="preserve">www.ynab.com. (n.d.). </w:t>
      </w:r>
      <w:r>
        <w:rPr>
          <w:i/>
        </w:rPr>
        <w:t>The Ultimate Get Started Guide | YNAB</w:t>
      </w:r>
      <w:r>
        <w:t xml:space="preserve">. [online] Available at: </w:t>
      </w:r>
    </w:p>
    <w:p w14:paraId="0602E010" w14:textId="67B886D0" w:rsidR="00B53EE9" w:rsidRDefault="00B53EE9">
      <w:pPr>
        <w:spacing w:after="182" w:line="259" w:lineRule="auto"/>
        <w:ind w:left="0" w:firstLine="0"/>
      </w:pPr>
      <w:hyperlink r:id="rId55">
        <w:r>
          <w:t>&lt;</w:t>
        </w:r>
      </w:hyperlink>
      <w:hyperlink r:id="rId56">
        <w:r>
          <w:rPr>
            <w:color w:val="467886"/>
            <w:u w:val="single" w:color="467886"/>
          </w:rPr>
          <w:t>https://www.ynab.com/guide/the</w:t>
        </w:r>
      </w:hyperlink>
      <w:hyperlink r:id="rId57">
        <w:r>
          <w:rPr>
            <w:color w:val="467886"/>
            <w:u w:val="single" w:color="467886"/>
          </w:rPr>
          <w:t>-</w:t>
        </w:r>
      </w:hyperlink>
      <w:hyperlink r:id="rId58">
        <w:r>
          <w:rPr>
            <w:color w:val="467886"/>
            <w:u w:val="single" w:color="467886"/>
          </w:rPr>
          <w:t>ultimate</w:t>
        </w:r>
      </w:hyperlink>
      <w:hyperlink r:id="rId59">
        <w:r>
          <w:rPr>
            <w:color w:val="467886"/>
            <w:u w:val="single" w:color="467886"/>
          </w:rPr>
          <w:t>-</w:t>
        </w:r>
      </w:hyperlink>
      <w:hyperlink r:id="rId60">
        <w:r>
          <w:rPr>
            <w:color w:val="467886"/>
            <w:u w:val="single" w:color="467886"/>
          </w:rPr>
          <w:t>get</w:t>
        </w:r>
      </w:hyperlink>
      <w:hyperlink r:id="rId61">
        <w:r>
          <w:rPr>
            <w:color w:val="467886"/>
            <w:u w:val="single" w:color="467886"/>
          </w:rPr>
          <w:t>-</w:t>
        </w:r>
      </w:hyperlink>
      <w:hyperlink r:id="rId62">
        <w:r>
          <w:rPr>
            <w:color w:val="467886"/>
            <w:u w:val="single" w:color="467886"/>
          </w:rPr>
          <w:t>started</w:t>
        </w:r>
      </w:hyperlink>
      <w:hyperlink r:id="rId63">
        <w:r>
          <w:rPr>
            <w:color w:val="467886"/>
            <w:u w:val="single" w:color="467886"/>
          </w:rPr>
          <w:t>-</w:t>
        </w:r>
      </w:hyperlink>
      <w:hyperlink r:id="rId64">
        <w:r>
          <w:rPr>
            <w:color w:val="467886"/>
            <w:u w:val="single" w:color="467886"/>
          </w:rPr>
          <w:t>guide</w:t>
        </w:r>
      </w:hyperlink>
      <w:hyperlink r:id="rId65">
        <w:r>
          <w:t>.</w:t>
        </w:r>
      </w:hyperlink>
      <w:r>
        <w:t>&gt; [Accessed 4 Mar</w:t>
      </w:r>
      <w:r w:rsidR="00985ECA">
        <w:t>ch</w:t>
      </w:r>
      <w:r>
        <w:t xml:space="preserve"> 2025]. </w:t>
      </w:r>
    </w:p>
    <w:p w14:paraId="375A7518" w14:textId="77777777" w:rsidR="00B53EE9" w:rsidRDefault="00000000">
      <w:pPr>
        <w:spacing w:after="0" w:line="259" w:lineRule="auto"/>
        <w:ind w:left="0" w:firstLine="0"/>
      </w:pPr>
      <w:r>
        <w:t xml:space="preserve"> </w:t>
      </w:r>
    </w:p>
    <w:sectPr w:rsidR="00B53EE9">
      <w:headerReference w:type="even" r:id="rId66"/>
      <w:headerReference w:type="default" r:id="rId67"/>
      <w:footerReference w:type="even" r:id="rId68"/>
      <w:footerReference w:type="default" r:id="rId69"/>
      <w:headerReference w:type="first" r:id="rId70"/>
      <w:footerReference w:type="first" r:id="rId71"/>
      <w:pgSz w:w="12240" w:h="15840"/>
      <w:pgMar w:top="1491" w:right="1443" w:bottom="854" w:left="1441"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CE0E5" w14:textId="77777777" w:rsidR="002B2EE2" w:rsidRDefault="002B2EE2">
      <w:pPr>
        <w:spacing w:after="0" w:line="240" w:lineRule="auto"/>
      </w:pPr>
      <w:r>
        <w:separator/>
      </w:r>
    </w:p>
  </w:endnote>
  <w:endnote w:type="continuationSeparator" w:id="0">
    <w:p w14:paraId="2A818EF6" w14:textId="77777777" w:rsidR="002B2EE2" w:rsidRDefault="002B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2BCA" w14:textId="77777777" w:rsidR="00B53EE9"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391701A" wp14:editId="0D868278">
              <wp:simplePos x="0" y="0"/>
              <wp:positionH relativeFrom="page">
                <wp:posOffset>304800</wp:posOffset>
              </wp:positionH>
              <wp:positionV relativeFrom="page">
                <wp:posOffset>9750425</wp:posOffset>
              </wp:positionV>
              <wp:extent cx="7165975" cy="6350"/>
              <wp:effectExtent l="0" t="0" r="0" b="0"/>
              <wp:wrapSquare wrapText="bothSides"/>
              <wp:docPr id="8426" name="Group 842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79" name="Shape 86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26" style="width:564.25pt;height:0.5pt;position:absolute;mso-position-horizontal-relative:page;mso-position-horizontal:absolute;margin-left:24pt;mso-position-vertical-relative:page;margin-top:767.75pt;" coordsize="71659,63">
              <v:shape id="Shape 8682" style="position:absolute;width:91;height:91;left:0;top:0;" coordsize="9144,9144" path="m0,0l9144,0l9144,9144l0,9144l0,0">
                <v:stroke weight="0pt" endcap="flat" joinstyle="miter" miterlimit="10" on="false" color="#000000" opacity="0"/>
                <v:fill on="true" color="#000000"/>
              </v:shape>
              <v:shape id="Shape 8683" style="position:absolute;width:71532;height:91;left:63;top:0;" coordsize="7153275,9144" path="m0,0l7153275,0l7153275,9144l0,9144l0,0">
                <v:stroke weight="0pt" endcap="flat" joinstyle="miter" miterlimit="10" on="false" color="#000000" opacity="0"/>
                <v:fill on="true" color="#000000"/>
              </v:shape>
              <v:shape id="Shape 868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90526" w14:textId="77777777" w:rsidR="00B53EE9"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47F415" wp14:editId="6F6BB633">
              <wp:simplePos x="0" y="0"/>
              <wp:positionH relativeFrom="page">
                <wp:posOffset>304800</wp:posOffset>
              </wp:positionH>
              <wp:positionV relativeFrom="page">
                <wp:posOffset>9750425</wp:posOffset>
              </wp:positionV>
              <wp:extent cx="7165975" cy="6350"/>
              <wp:effectExtent l="0" t="0" r="0" b="0"/>
              <wp:wrapSquare wrapText="bothSides"/>
              <wp:docPr id="8403" name="Group 840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73" name="Shape 86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4" name="Shape 867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5" name="Shape 867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3" style="width:564.25pt;height:0.5pt;position:absolute;mso-position-horizontal-relative:page;mso-position-horizontal:absolute;margin-left:24pt;mso-position-vertical-relative:page;margin-top:767.75pt;" coordsize="71659,63">
              <v:shape id="Shape 8676" style="position:absolute;width:91;height:91;left:0;top:0;" coordsize="9144,9144" path="m0,0l9144,0l9144,9144l0,9144l0,0">
                <v:stroke weight="0pt" endcap="flat" joinstyle="miter" miterlimit="10" on="false" color="#000000" opacity="0"/>
                <v:fill on="true" color="#000000"/>
              </v:shape>
              <v:shape id="Shape 8677" style="position:absolute;width:71532;height:91;left:63;top:0;" coordsize="7153275,9144" path="m0,0l7153275,0l7153275,9144l0,9144l0,0">
                <v:stroke weight="0pt" endcap="flat" joinstyle="miter" miterlimit="10" on="false" color="#000000" opacity="0"/>
                <v:fill on="true" color="#000000"/>
              </v:shape>
              <v:shape id="Shape 867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F8EB8" w14:textId="77777777" w:rsidR="00B53EE9" w:rsidRDefault="00000000">
    <w:pPr>
      <w:spacing w:after="0" w:line="259" w:lineRule="auto"/>
      <w:ind w:left="-1441" w:right="1079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168E947" wp14:editId="10CA3FDB">
              <wp:simplePos x="0" y="0"/>
              <wp:positionH relativeFrom="page">
                <wp:posOffset>304800</wp:posOffset>
              </wp:positionH>
              <wp:positionV relativeFrom="page">
                <wp:posOffset>9750425</wp:posOffset>
              </wp:positionV>
              <wp:extent cx="7165975" cy="6350"/>
              <wp:effectExtent l="0" t="0" r="0" b="0"/>
              <wp:wrapSquare wrapText="bothSides"/>
              <wp:docPr id="8380" name="Group 838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67" name="Shape 86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9" name="Shape 866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0" style="width:564.25pt;height:0.5pt;position:absolute;mso-position-horizontal-relative:page;mso-position-horizontal:absolute;margin-left:24pt;mso-position-vertical-relative:page;margin-top:767.75pt;" coordsize="71659,63">
              <v:shape id="Shape 8670" style="position:absolute;width:91;height:91;left:0;top:0;" coordsize="9144,9144" path="m0,0l9144,0l9144,9144l0,9144l0,0">
                <v:stroke weight="0pt" endcap="flat" joinstyle="miter" miterlimit="10" on="false" color="#000000" opacity="0"/>
                <v:fill on="true" color="#000000"/>
              </v:shape>
              <v:shape id="Shape 8671" style="position:absolute;width:71532;height:91;left:63;top:0;" coordsize="7153275,9144" path="m0,0l7153275,0l7153275,9144l0,9144l0,0">
                <v:stroke weight="0pt" endcap="flat" joinstyle="miter" miterlimit="10" on="false" color="#000000" opacity="0"/>
                <v:fill on="true" color="#000000"/>
              </v:shape>
              <v:shape id="Shape 8672"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C6CCB" w14:textId="77777777" w:rsidR="002B2EE2" w:rsidRDefault="002B2EE2">
      <w:pPr>
        <w:spacing w:after="0" w:line="240" w:lineRule="auto"/>
      </w:pPr>
      <w:r>
        <w:separator/>
      </w:r>
    </w:p>
  </w:footnote>
  <w:footnote w:type="continuationSeparator" w:id="0">
    <w:p w14:paraId="60B0CAD8" w14:textId="77777777" w:rsidR="002B2EE2" w:rsidRDefault="002B2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A1CCB" w14:textId="77777777" w:rsidR="00B53EE9" w:rsidRDefault="00000000">
    <w:pPr>
      <w:spacing w:after="0" w:line="259" w:lineRule="auto"/>
      <w:ind w:left="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2B9206" wp14:editId="688DDE8C">
              <wp:simplePos x="0" y="0"/>
              <wp:positionH relativeFrom="page">
                <wp:posOffset>304800</wp:posOffset>
              </wp:positionH>
              <wp:positionV relativeFrom="page">
                <wp:posOffset>304800</wp:posOffset>
              </wp:positionV>
              <wp:extent cx="7165975" cy="6350"/>
              <wp:effectExtent l="0" t="0" r="0" b="0"/>
              <wp:wrapSquare wrapText="bothSides"/>
              <wp:docPr id="8413" name="Group 841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57" name="Shape 86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8" name="Shape 8658"/>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9" name="Shape 865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13" style="width:564.25pt;height:0.5pt;position:absolute;mso-position-horizontal-relative:page;mso-position-horizontal:absolute;margin-left:24pt;mso-position-vertical-relative:page;margin-top:24pt;" coordsize="71659,63">
              <v:shape id="Shape 8660" style="position:absolute;width:91;height:91;left:0;top:0;" coordsize="9144,9144" path="m0,0l9144,0l9144,9144l0,9144l0,0">
                <v:stroke weight="0pt" endcap="flat" joinstyle="miter" miterlimit="10" on="false" color="#000000" opacity="0"/>
                <v:fill on="true" color="#000000"/>
              </v:shape>
              <v:shape id="Shape 8661" style="position:absolute;width:71532;height:91;left:63;top:0;" coordsize="7153275,9144" path="m0,0l7153275,0l7153275,9144l0,9144l0,0">
                <v:stroke weight="0pt" endcap="flat" joinstyle="miter" miterlimit="10" on="false" color="#000000" opacity="0"/>
                <v:fill on="true" color="#000000"/>
              </v:shape>
              <v:shape id="Shape 8662"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4EF7C87" w14:textId="77777777" w:rsidR="00B53EE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59F9021" wp14:editId="756911B6">
              <wp:simplePos x="0" y="0"/>
              <wp:positionH relativeFrom="page">
                <wp:posOffset>304800</wp:posOffset>
              </wp:positionH>
              <wp:positionV relativeFrom="page">
                <wp:posOffset>311150</wp:posOffset>
              </wp:positionV>
              <wp:extent cx="7165975" cy="9439275"/>
              <wp:effectExtent l="0" t="0" r="0" b="0"/>
              <wp:wrapNone/>
              <wp:docPr id="8417" name="Group 8417"/>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663" name="Shape 8663"/>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17" style="width:564.25pt;height:743.25pt;position:absolute;z-index:-2147483648;mso-position-horizontal-relative:page;mso-position-horizontal:absolute;margin-left:24pt;mso-position-vertical-relative:page;margin-top:24.5pt;" coordsize="71659,94392">
              <v:shape id="Shape 8665" style="position:absolute;width:91;height:94392;left:0;top:0;" coordsize="9144,9439275" path="m0,0l9144,0l9144,9439275l0,9439275l0,0">
                <v:stroke weight="0pt" endcap="flat" joinstyle="miter" miterlimit="10" on="false" color="#000000" opacity="0"/>
                <v:fill on="true" color="#000000"/>
              </v:shape>
              <v:shape id="Shape 8666"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555FB" w14:textId="77777777" w:rsidR="00B53EE9" w:rsidRDefault="00000000">
    <w:pPr>
      <w:spacing w:after="0" w:line="259" w:lineRule="auto"/>
      <w:ind w:left="8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AD95725" wp14:editId="5EF11329">
              <wp:simplePos x="0" y="0"/>
              <wp:positionH relativeFrom="page">
                <wp:posOffset>304800</wp:posOffset>
              </wp:positionH>
              <wp:positionV relativeFrom="page">
                <wp:posOffset>304800</wp:posOffset>
              </wp:positionV>
              <wp:extent cx="7165975" cy="6350"/>
              <wp:effectExtent l="0" t="0" r="0" b="0"/>
              <wp:wrapSquare wrapText="bothSides"/>
              <wp:docPr id="8390" name="Group 839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47" name="Shape 86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 name="Shape 8648"/>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0" style="width:564.25pt;height:0.5pt;position:absolute;mso-position-horizontal-relative:page;mso-position-horizontal:absolute;margin-left:24pt;mso-position-vertical-relative:page;margin-top:24pt;" coordsize="71659,63">
              <v:shape id="Shape 8650" style="position:absolute;width:91;height:91;left:0;top:0;" coordsize="9144,9144" path="m0,0l9144,0l9144,9144l0,9144l0,0">
                <v:stroke weight="0pt" endcap="flat" joinstyle="miter" miterlimit="10" on="false" color="#000000" opacity="0"/>
                <v:fill on="true" color="#000000"/>
              </v:shape>
              <v:shape id="Shape 8651" style="position:absolute;width:71532;height:91;left:63;top:0;" coordsize="7153275,9144" path="m0,0l7153275,0l7153275,9144l0,9144l0,0">
                <v:stroke weight="0pt" endcap="flat" joinstyle="miter" miterlimit="10" on="false" color="#000000" opacity="0"/>
                <v:fill on="true" color="#000000"/>
              </v:shape>
              <v:shape id="Shape 8652"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6305D92" w14:textId="77777777" w:rsidR="00B53EE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178FB3C" wp14:editId="794B29D9">
              <wp:simplePos x="0" y="0"/>
              <wp:positionH relativeFrom="page">
                <wp:posOffset>304800</wp:posOffset>
              </wp:positionH>
              <wp:positionV relativeFrom="page">
                <wp:posOffset>311150</wp:posOffset>
              </wp:positionV>
              <wp:extent cx="7165975" cy="9439275"/>
              <wp:effectExtent l="0" t="0" r="0" b="0"/>
              <wp:wrapNone/>
              <wp:docPr id="8394" name="Group 839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653" name="Shape 8653"/>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4" style="width:564.25pt;height:743.25pt;position:absolute;z-index:-2147483648;mso-position-horizontal-relative:page;mso-position-horizontal:absolute;margin-left:24pt;mso-position-vertical-relative:page;margin-top:24.5pt;" coordsize="71659,94392">
              <v:shape id="Shape 8655" style="position:absolute;width:91;height:94392;left:0;top:0;" coordsize="9144,9439275" path="m0,0l9144,0l9144,9439275l0,9439275l0,0">
                <v:stroke weight="0pt" endcap="flat" joinstyle="miter" miterlimit="10" on="false" color="#000000" opacity="0"/>
                <v:fill on="true" color="#000000"/>
              </v:shape>
              <v:shape id="Shape 8656"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488A" w14:textId="77777777" w:rsidR="00B53EE9" w:rsidRDefault="00000000">
    <w:pPr>
      <w:spacing w:after="0" w:line="259" w:lineRule="auto"/>
      <w:ind w:left="-1441" w:right="1079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39A403" wp14:editId="4855C6B4">
              <wp:simplePos x="0" y="0"/>
              <wp:positionH relativeFrom="page">
                <wp:posOffset>304800</wp:posOffset>
              </wp:positionH>
              <wp:positionV relativeFrom="page">
                <wp:posOffset>304800</wp:posOffset>
              </wp:positionV>
              <wp:extent cx="7165975" cy="6350"/>
              <wp:effectExtent l="0" t="0" r="0" b="0"/>
              <wp:wrapSquare wrapText="bothSides"/>
              <wp:docPr id="8369" name="Group 836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37" name="Shape 86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9" style="width:564.25pt;height:0.5pt;position:absolute;mso-position-horizontal-relative:page;mso-position-horizontal:absolute;margin-left:24pt;mso-position-vertical-relative:page;margin-top:24pt;" coordsize="71659,63">
              <v:shape id="Shape 8640" style="position:absolute;width:91;height:91;left:0;top:0;" coordsize="9144,9144" path="m0,0l9144,0l9144,9144l0,9144l0,0">
                <v:stroke weight="0pt" endcap="flat" joinstyle="miter" miterlimit="10" on="false" color="#000000" opacity="0"/>
                <v:fill on="true" color="#000000"/>
              </v:shape>
              <v:shape id="Shape 8641" style="position:absolute;width:71532;height:91;left:63;top:0;" coordsize="7153275,9144" path="m0,0l7153275,0l7153275,9144l0,9144l0,0">
                <v:stroke weight="0pt" endcap="flat" joinstyle="miter" miterlimit="10" on="false" color="#000000" opacity="0"/>
                <v:fill on="true" color="#000000"/>
              </v:shape>
              <v:shape id="Shape 8642"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1C7BABA1" w14:textId="77777777" w:rsidR="00B53EE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DB4C966" wp14:editId="3B9F1802">
              <wp:simplePos x="0" y="0"/>
              <wp:positionH relativeFrom="page">
                <wp:posOffset>304800</wp:posOffset>
              </wp:positionH>
              <wp:positionV relativeFrom="page">
                <wp:posOffset>311150</wp:posOffset>
              </wp:positionV>
              <wp:extent cx="7165975" cy="9439275"/>
              <wp:effectExtent l="0" t="0" r="0" b="0"/>
              <wp:wrapNone/>
              <wp:docPr id="8373" name="Group 837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643" name="Shape 8643"/>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4" name="Shape 8644"/>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3" style="width:564.25pt;height:743.25pt;position:absolute;z-index:-2147483648;mso-position-horizontal-relative:page;mso-position-horizontal:absolute;margin-left:24pt;mso-position-vertical-relative:page;margin-top:24.5pt;" coordsize="71659,94392">
              <v:shape id="Shape 8645" style="position:absolute;width:91;height:94392;left:0;top:0;" coordsize="9144,9439275" path="m0,0l9144,0l9144,9439275l0,9439275l0,0">
                <v:stroke weight="0pt" endcap="flat" joinstyle="miter" miterlimit="10" on="false" color="#000000" opacity="0"/>
                <v:fill on="true" color="#000000"/>
              </v:shape>
              <v:shape id="Shape 8646"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82218"/>
    <w:multiLevelType w:val="hybridMultilevel"/>
    <w:tmpl w:val="6DE68530"/>
    <w:lvl w:ilvl="0" w:tplc="FCB2DF00">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F41A3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0A172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082B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FC8DF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A289F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FCC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20CB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80460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990092"/>
    <w:multiLevelType w:val="hybridMultilevel"/>
    <w:tmpl w:val="1BE46B94"/>
    <w:lvl w:ilvl="0" w:tplc="8F4E19CE">
      <w:start w:val="1"/>
      <w:numFmt w:val="bullet"/>
      <w:lvlText w:val="-"/>
      <w:lvlJc w:val="left"/>
      <w:pPr>
        <w:ind w:left="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F8EB1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0C457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FE1D8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76C4A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A8880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6A47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907A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C8CAD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78001288">
    <w:abstractNumId w:val="1"/>
  </w:num>
  <w:num w:numId="2" w16cid:durableId="15318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E9"/>
    <w:rsid w:val="0004776E"/>
    <w:rsid w:val="00053FC1"/>
    <w:rsid w:val="00071016"/>
    <w:rsid w:val="00072BFE"/>
    <w:rsid w:val="00082BF3"/>
    <w:rsid w:val="000A4776"/>
    <w:rsid w:val="000B7497"/>
    <w:rsid w:val="00107016"/>
    <w:rsid w:val="001124DD"/>
    <w:rsid w:val="001734AD"/>
    <w:rsid w:val="001A26F6"/>
    <w:rsid w:val="001B68DC"/>
    <w:rsid w:val="001C10CF"/>
    <w:rsid w:val="001D1F87"/>
    <w:rsid w:val="001F5693"/>
    <w:rsid w:val="00201198"/>
    <w:rsid w:val="00235FBB"/>
    <w:rsid w:val="0026091C"/>
    <w:rsid w:val="00260966"/>
    <w:rsid w:val="002B2EE2"/>
    <w:rsid w:val="002B49F2"/>
    <w:rsid w:val="002B5667"/>
    <w:rsid w:val="002C157D"/>
    <w:rsid w:val="00380AD8"/>
    <w:rsid w:val="00381836"/>
    <w:rsid w:val="003A488D"/>
    <w:rsid w:val="003D3C36"/>
    <w:rsid w:val="003F343B"/>
    <w:rsid w:val="004133B4"/>
    <w:rsid w:val="0042031D"/>
    <w:rsid w:val="00462FF8"/>
    <w:rsid w:val="00477279"/>
    <w:rsid w:val="004772FB"/>
    <w:rsid w:val="004A6A3F"/>
    <w:rsid w:val="004B0D98"/>
    <w:rsid w:val="004C11A7"/>
    <w:rsid w:val="004D1BFD"/>
    <w:rsid w:val="004D5054"/>
    <w:rsid w:val="00504DF6"/>
    <w:rsid w:val="00527D0F"/>
    <w:rsid w:val="00546B0A"/>
    <w:rsid w:val="00550D0C"/>
    <w:rsid w:val="005A3C20"/>
    <w:rsid w:val="005A47C0"/>
    <w:rsid w:val="005E1272"/>
    <w:rsid w:val="0060077B"/>
    <w:rsid w:val="006054AD"/>
    <w:rsid w:val="0067398D"/>
    <w:rsid w:val="006F38DA"/>
    <w:rsid w:val="007A5D14"/>
    <w:rsid w:val="007C0F44"/>
    <w:rsid w:val="00803E23"/>
    <w:rsid w:val="008532D9"/>
    <w:rsid w:val="008656B8"/>
    <w:rsid w:val="00866669"/>
    <w:rsid w:val="008B6904"/>
    <w:rsid w:val="008E580E"/>
    <w:rsid w:val="008F4C9F"/>
    <w:rsid w:val="00927B9C"/>
    <w:rsid w:val="00943878"/>
    <w:rsid w:val="00954B13"/>
    <w:rsid w:val="009558F7"/>
    <w:rsid w:val="00985ECA"/>
    <w:rsid w:val="00990D5F"/>
    <w:rsid w:val="00994230"/>
    <w:rsid w:val="009C390E"/>
    <w:rsid w:val="009C75EA"/>
    <w:rsid w:val="00A07D2C"/>
    <w:rsid w:val="00A15DFA"/>
    <w:rsid w:val="00A245FC"/>
    <w:rsid w:val="00A43D84"/>
    <w:rsid w:val="00A5774C"/>
    <w:rsid w:val="00A579E2"/>
    <w:rsid w:val="00AC7D88"/>
    <w:rsid w:val="00B01D2C"/>
    <w:rsid w:val="00B043FA"/>
    <w:rsid w:val="00B06772"/>
    <w:rsid w:val="00B459A0"/>
    <w:rsid w:val="00B53EE9"/>
    <w:rsid w:val="00B75522"/>
    <w:rsid w:val="00B92174"/>
    <w:rsid w:val="00BF4A05"/>
    <w:rsid w:val="00C10039"/>
    <w:rsid w:val="00C230DE"/>
    <w:rsid w:val="00CC1CB6"/>
    <w:rsid w:val="00CF01D9"/>
    <w:rsid w:val="00D74EF6"/>
    <w:rsid w:val="00DF3CDB"/>
    <w:rsid w:val="00E222F7"/>
    <w:rsid w:val="00E44618"/>
    <w:rsid w:val="00E936BE"/>
    <w:rsid w:val="00EC7CD3"/>
    <w:rsid w:val="00F4585B"/>
    <w:rsid w:val="00FA0F79"/>
    <w:rsid w:val="00FA6E5B"/>
    <w:rsid w:val="00FC00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A96E"/>
  <w15:docId w15:val="{57E48DE5-E517-4AC0-BCBD-D88973E0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B0A"/>
    <w:pPr>
      <w:spacing w:after="170" w:line="26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1" w:line="269" w:lineRule="auto"/>
      <w:ind w:left="10" w:hanging="10"/>
      <w:outlineLvl w:val="0"/>
    </w:pPr>
    <w:rPr>
      <w:rFonts w:ascii="Arial" w:eastAsia="Arial" w:hAnsi="Arial" w:cs="Arial"/>
      <w:b/>
      <w:color w:val="000000"/>
      <w:u w:val="single" w:color="000000"/>
    </w:rPr>
  </w:style>
  <w:style w:type="paragraph" w:styleId="Heading2">
    <w:name w:val="heading 2"/>
    <w:next w:val="Normal"/>
    <w:link w:val="Heading2Char"/>
    <w:uiPriority w:val="9"/>
    <w:unhideWhenUsed/>
    <w:qFormat/>
    <w:pPr>
      <w:keepNext/>
      <w:keepLines/>
      <w:spacing w:after="173" w:line="269" w:lineRule="auto"/>
      <w:ind w:left="10" w:hanging="10"/>
      <w:outlineLvl w:val="1"/>
    </w:pPr>
    <w:rPr>
      <w:rFonts w:ascii="Arial" w:eastAsia="Arial" w:hAnsi="Arial" w:cs="Arial"/>
      <w:color w:val="000000"/>
      <w:u w:val="single" w:color="000000"/>
    </w:rPr>
  </w:style>
  <w:style w:type="paragraph" w:styleId="Heading3">
    <w:name w:val="heading 3"/>
    <w:next w:val="Normal"/>
    <w:link w:val="Heading3Char"/>
    <w:uiPriority w:val="9"/>
    <w:unhideWhenUsed/>
    <w:qFormat/>
    <w:pPr>
      <w:keepNext/>
      <w:keepLines/>
      <w:spacing w:after="11" w:line="269" w:lineRule="auto"/>
      <w:ind w:left="10" w:hanging="10"/>
      <w:outlineLvl w:val="2"/>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u w:val="single" w:color="000000"/>
    </w:rPr>
  </w:style>
  <w:style w:type="character" w:customStyle="1" w:styleId="Heading1Char">
    <w:name w:val="Heading 1 Char"/>
    <w:link w:val="Heading1"/>
    <w:rPr>
      <w:rFonts w:ascii="Arial" w:eastAsia="Arial" w:hAnsi="Arial" w:cs="Arial"/>
      <w:b/>
      <w:color w:val="000000"/>
      <w:sz w:val="24"/>
      <w:u w:val="single" w:color="000000"/>
    </w:rPr>
  </w:style>
  <w:style w:type="character" w:customStyle="1" w:styleId="Heading3Char">
    <w:name w:val="Heading 3 Char"/>
    <w:link w:val="Heading3"/>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27B9C"/>
    <w:rPr>
      <w:color w:val="467886" w:themeColor="hyperlink"/>
      <w:u w:val="single"/>
    </w:rPr>
  </w:style>
  <w:style w:type="character" w:styleId="UnresolvedMention">
    <w:name w:val="Unresolved Mention"/>
    <w:basedOn w:val="DefaultParagraphFont"/>
    <w:uiPriority w:val="99"/>
    <w:semiHidden/>
    <w:unhideWhenUsed/>
    <w:rsid w:val="00927B9C"/>
    <w:rPr>
      <w:color w:val="605E5C"/>
      <w:shd w:val="clear" w:color="auto" w:fill="E1DFDD"/>
    </w:rPr>
  </w:style>
  <w:style w:type="paragraph" w:styleId="ListParagraph">
    <w:name w:val="List Paragraph"/>
    <w:basedOn w:val="Normal"/>
    <w:uiPriority w:val="34"/>
    <w:qFormat/>
    <w:rsid w:val="00AC7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experian.com/blogs/ask-experian/goodbudget-budgeting-app-review/" TargetMode="External"/><Relationship Id="rId21" Type="http://schemas.openxmlformats.org/officeDocument/2006/relationships/hyperlink" Target="https://www.experian.com/blogs/ask-experian/goodbudget-budgeting-app-review/" TargetMode="External"/><Relationship Id="rId42" Type="http://schemas.openxmlformats.org/officeDocument/2006/relationships/hyperlink" Target="https://mint.intuit.com/" TargetMode="External"/><Relationship Id="rId47" Type="http://schemas.openxmlformats.org/officeDocument/2006/relationships/hyperlink" Target="https://savology.com/ynab-vs-mint" TargetMode="External"/><Relationship Id="rId63" Type="http://schemas.openxmlformats.org/officeDocument/2006/relationships/hyperlink" Target="https://www.ynab.com/guide/the-ultimate-get-started-guid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ortune.com/article/ynab-pros-and-cons/" TargetMode="External"/><Relationship Id="rId29" Type="http://schemas.openxmlformats.org/officeDocument/2006/relationships/hyperlink" Target="https://www.experian.com/blogs/ask-experian/goodbudget-budgeting-app-review/" TargetMode="External"/><Relationship Id="rId11" Type="http://schemas.openxmlformats.org/officeDocument/2006/relationships/image" Target="media/image4.jpg"/><Relationship Id="rId24" Type="http://schemas.openxmlformats.org/officeDocument/2006/relationships/hyperlink" Target="https://www.experian.com/blogs/ask-experian/goodbudget-budgeting-app-review/" TargetMode="External"/><Relationship Id="rId32" Type="http://schemas.openxmlformats.org/officeDocument/2006/relationships/hyperlink" Target="https://www.canva.com/design/DAGgkN5z8rQ/peEHo9kto8uLg0FTVXNpFg/edit" TargetMode="External"/><Relationship Id="rId37" Type="http://schemas.openxmlformats.org/officeDocument/2006/relationships/hyperlink" Target="https://goodbudget.com/" TargetMode="External"/><Relationship Id="rId40" Type="http://schemas.openxmlformats.org/officeDocument/2006/relationships/hyperlink" Target="https://www.thelondonmother.net/budget-apps/" TargetMode="External"/><Relationship Id="rId45" Type="http://schemas.openxmlformats.org/officeDocument/2006/relationships/hyperlink" Target="https://savology.com/ynab-vs-mint" TargetMode="External"/><Relationship Id="rId53" Type="http://schemas.openxmlformats.org/officeDocument/2006/relationships/hyperlink" Target="https://goodbudget.en.uptodown.com/android" TargetMode="External"/><Relationship Id="rId58" Type="http://schemas.openxmlformats.org/officeDocument/2006/relationships/hyperlink" Target="https://www.ynab.com/guide/the-ultimate-get-started-guide"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ynab.com/guide/the-ultimate-get-started-guide" TargetMode="External"/><Relationship Id="rId19" Type="http://schemas.openxmlformats.org/officeDocument/2006/relationships/hyperlink" Target="https://fortune.com/article/ynab-pros-and-cons/" TargetMode="External"/><Relationship Id="rId14" Type="http://schemas.openxmlformats.org/officeDocument/2006/relationships/hyperlink" Target="https://fortune.com/article/ynab-pros-and-cons/" TargetMode="External"/><Relationship Id="rId22" Type="http://schemas.openxmlformats.org/officeDocument/2006/relationships/hyperlink" Target="https://www.experian.com/blogs/ask-experian/goodbudget-budgeting-app-review/" TargetMode="External"/><Relationship Id="rId27" Type="http://schemas.openxmlformats.org/officeDocument/2006/relationships/hyperlink" Target="https://www.experian.com/blogs/ask-experian/goodbudget-budgeting-app-review/" TargetMode="External"/><Relationship Id="rId30" Type="http://schemas.openxmlformats.org/officeDocument/2006/relationships/hyperlink" Target="https://www.experian.com/blogs/ask-experian/goodbudget-budgeting-app-review/" TargetMode="External"/><Relationship Id="rId35" Type="http://schemas.openxmlformats.org/officeDocument/2006/relationships/hyperlink" Target="https://www.canva.com/design/DAGg1guZ6OI/qtS7zuIuD0__A5TuUgXyBQ/edit" TargetMode="External"/><Relationship Id="rId43" Type="http://schemas.openxmlformats.org/officeDocument/2006/relationships/hyperlink" Target="https://mint.intuit.com/" TargetMode="External"/><Relationship Id="rId48" Type="http://schemas.openxmlformats.org/officeDocument/2006/relationships/hyperlink" Target="https://savology.com/ynab-vs-mint" TargetMode="External"/><Relationship Id="rId56" Type="http://schemas.openxmlformats.org/officeDocument/2006/relationships/hyperlink" Target="https://www.ynab.com/guide/the-ultimate-get-started-guide" TargetMode="External"/><Relationship Id="rId64" Type="http://schemas.openxmlformats.org/officeDocument/2006/relationships/hyperlink" Target="https://www.ynab.com/guide/the-ultimate-get-started-guide" TargetMode="External"/><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savology.com/ynab-vs-mint"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ortune.com/article/ynab-pros-and-cons/" TargetMode="External"/><Relationship Id="rId17" Type="http://schemas.openxmlformats.org/officeDocument/2006/relationships/hyperlink" Target="https://fortune.com/article/ynab-pros-and-cons/" TargetMode="External"/><Relationship Id="rId25" Type="http://schemas.openxmlformats.org/officeDocument/2006/relationships/hyperlink" Target="https://www.experian.com/blogs/ask-experian/goodbudget-budgeting-app-review/" TargetMode="External"/><Relationship Id="rId33" Type="http://schemas.openxmlformats.org/officeDocument/2006/relationships/hyperlink" Target="https://www.canva.com/design/DAGgkN5z8rQ/peEHo9kto8uLg0FTVXNpFg/edit" TargetMode="External"/><Relationship Id="rId38" Type="http://schemas.openxmlformats.org/officeDocument/2006/relationships/hyperlink" Target="https://goodbudget.com/" TargetMode="External"/><Relationship Id="rId46" Type="http://schemas.openxmlformats.org/officeDocument/2006/relationships/hyperlink" Target="https://savology.com/ynab-vs-mint" TargetMode="External"/><Relationship Id="rId59" Type="http://schemas.openxmlformats.org/officeDocument/2006/relationships/hyperlink" Target="https://www.ynab.com/guide/the-ultimate-get-started-guide" TargetMode="External"/><Relationship Id="rId67" Type="http://schemas.openxmlformats.org/officeDocument/2006/relationships/header" Target="header2.xml"/><Relationship Id="rId20" Type="http://schemas.openxmlformats.org/officeDocument/2006/relationships/hyperlink" Target="https://fortune.com/article/ynab-pros-and-cons/" TargetMode="External"/><Relationship Id="rId41" Type="http://schemas.openxmlformats.org/officeDocument/2006/relationships/hyperlink" Target="https://thesmartwallet.com/mint-budget-app-review/?articleid=22637" TargetMode="External"/><Relationship Id="rId54" Type="http://schemas.openxmlformats.org/officeDocument/2006/relationships/hyperlink" Target="https://goodbudget.en.uptodown.com/android" TargetMode="External"/><Relationship Id="rId62" Type="http://schemas.openxmlformats.org/officeDocument/2006/relationships/hyperlink" Target="https://www.ynab.com/guide/the-ultimate-get-started-guide"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ortune.com/article/ynab-pros-and-cons/" TargetMode="External"/><Relationship Id="rId23" Type="http://schemas.openxmlformats.org/officeDocument/2006/relationships/hyperlink" Target="https://www.experian.com/blogs/ask-experian/goodbudget-budgeting-app-review/" TargetMode="External"/><Relationship Id="rId28" Type="http://schemas.openxmlformats.org/officeDocument/2006/relationships/hyperlink" Target="https://www.experian.com/blogs/ask-experian/goodbudget-budgeting-app-review/" TargetMode="External"/><Relationship Id="rId36" Type="http://schemas.openxmlformats.org/officeDocument/2006/relationships/hyperlink" Target="https://goodbudget.com/" TargetMode="External"/><Relationship Id="rId49" Type="http://schemas.openxmlformats.org/officeDocument/2006/relationships/hyperlink" Target="https://savology.com/ynab-vs-mint" TargetMode="External"/><Relationship Id="rId57" Type="http://schemas.openxmlformats.org/officeDocument/2006/relationships/hyperlink" Target="https://www.ynab.com/guide/the-ultimate-get-started-guide" TargetMode="External"/><Relationship Id="rId10" Type="http://schemas.openxmlformats.org/officeDocument/2006/relationships/image" Target="media/image3.png"/><Relationship Id="rId31" Type="http://schemas.openxmlformats.org/officeDocument/2006/relationships/hyperlink" Target="https://www.canva.com/design/DAGgkN5z8rQ/peEHo9kto8uLg0FTVXNpFg/edit" TargetMode="External"/><Relationship Id="rId44" Type="http://schemas.openxmlformats.org/officeDocument/2006/relationships/hyperlink" Target="https://mint.intuit.com/" TargetMode="External"/><Relationship Id="rId52" Type="http://schemas.openxmlformats.org/officeDocument/2006/relationships/hyperlink" Target="https://goodbudget.en.uptodown.com/android" TargetMode="External"/><Relationship Id="rId60" Type="http://schemas.openxmlformats.org/officeDocument/2006/relationships/hyperlink" Target="https://www.ynab.com/guide/the-ultimate-get-started-guide" TargetMode="External"/><Relationship Id="rId65" Type="http://schemas.openxmlformats.org/officeDocument/2006/relationships/hyperlink" Target="https://www.ynab.com/guide/the-ultimate-get-started-guid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fortune.com/article/ynab-pros-and-cons/" TargetMode="External"/><Relationship Id="rId18" Type="http://schemas.openxmlformats.org/officeDocument/2006/relationships/hyperlink" Target="https://fortune.com/article/ynab-pros-and-cons/" TargetMode="External"/><Relationship Id="rId39" Type="http://schemas.openxmlformats.org/officeDocument/2006/relationships/hyperlink" Target="https://ioshacker.com/apps/best-personal-expense-tracker-apps-for-iphone" TargetMode="External"/><Relationship Id="rId34" Type="http://schemas.openxmlformats.org/officeDocument/2006/relationships/hyperlink" Target="https://www.canva.com/design/DAGg1guZ6OI/qtS7zuIuD0__A5TuUgXyBQ/edit" TargetMode="External"/><Relationship Id="rId50" Type="http://schemas.openxmlformats.org/officeDocument/2006/relationships/hyperlink" Target="https://savology.com/ynab-vs-mint" TargetMode="External"/><Relationship Id="rId55" Type="http://schemas.openxmlformats.org/officeDocument/2006/relationships/hyperlink" Target="https://www.ynab.com/guide/the-ultimate-get-started-guide" TargetMode="External"/><Relationship Id="rId7" Type="http://schemas.openxmlformats.org/officeDocument/2006/relationships/endnotes" Target="endnotes.xm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3A832-2B73-4B80-8D4E-5B438E04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2858</Words>
  <Characters>16293</Characters>
  <Application>Microsoft Office Word</Application>
  <DocSecurity>0</DocSecurity>
  <Lines>135</Lines>
  <Paragraphs>38</Paragraphs>
  <ScaleCrop>false</ScaleCrop>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Dhawrajh</dc:creator>
  <cp:keywords/>
  <cp:lastModifiedBy>Dheyan Ramballi</cp:lastModifiedBy>
  <cp:revision>159</cp:revision>
  <dcterms:created xsi:type="dcterms:W3CDTF">2025-06-07T22:31:00Z</dcterms:created>
  <dcterms:modified xsi:type="dcterms:W3CDTF">2025-06-08T16:09:00Z</dcterms:modified>
</cp:coreProperties>
</file>