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2144139"/>
        <w:docPartObj>
          <w:docPartGallery w:val="Cover Pages"/>
          <w:docPartUnique/>
        </w:docPartObj>
      </w:sdtPr>
      <w:sdtContent>
        <w:p w14:paraId="7A04A46A" w14:textId="225A4ECE" w:rsidR="00F5192C" w:rsidRDefault="00F519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247729" wp14:editId="207F70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00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00" cy="9123528"/>
                              <a:chOff x="0" y="0"/>
                              <a:chExt cx="6864800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9984DAB" w14:textId="5753D786" w:rsidR="00F5192C" w:rsidRPr="00F5192C" w:rsidRDefault="00F5192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F5192C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THELUMUSA MAZIBUKO: ST10320751</w:t>
                                      </w:r>
                                    </w:p>
                                  </w:sdtContent>
                                </w:sdt>
                                <w:p w14:paraId="22E85D02" w14:textId="3D08BD28" w:rsidR="00F5192C" w:rsidRPr="00F5192C" w:rsidRDefault="00F5192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00" y="1619250"/>
                                <a:ext cx="6858000" cy="20937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8293C0F" w14:textId="06027A65" w:rsidR="00F5192C" w:rsidRDefault="00F5192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MAST 5112 PART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247729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oKKqgMAAL4OAAAOAAAAZHJzL2Uyb0RvYy54bWzsV1tv2zYUfh/Q/0DwvdHFlhwLUYosXYIB&#10;QRs0GfpMU5QljCI5ko6U/vodUhc7idMGLppu2F5kUufCcz6f8+nw5F3XcHTHtKmlyHF0FGLEBJVF&#10;LdY5/uP24u0xRsYSURAuBcvxPTP43embX05albFYVpIXTCNwIkzWqhxX1qosCAytWEPMkVRMgLCU&#10;uiEWtnodFJq04L3hQRyGadBKXSgtKTMG3r7vhfjU+y9LRu3HsjTMIp5jiM36p/bPlXsGpyckW2ui&#10;qpoOYZADomhILeDQydV7Ygna6PqJq6amWhpZ2iMqm0CWZU2ZzwGyicJH2VxquVE+l3XWrtUEE0D7&#10;CKeD3dIPd5da3ahrDUi0ag1Y+J3LpSt1434hStR5yO4nyFhnEYWX6XE6Pw4BWQqyZRTPkvi4B5VW&#10;gPwTO1r99g3LYDw4eBBOq6BAzBYD830Y3FREMQ+tyQCDa43qAup3OcdIkAYK9ROUDhFrzpB76cHx&#10;mhNUJjOA2stxSgCmAadotohS2IDXKVuSKW3sJZMNcoscawjAlxS5uzK2Vx1V3KlG8rq4qDn3G9cv&#10;7JxrdEeg0gmlTNhoOOCBJhdOX0hn2Tt1bwDrMR+/svecOT0uPrESoIF/OvbB+MZ8epCPoSIF689P&#10;INUxvcnCJ+sdOu0Szp98R1/z3Uc56DtT5vt6Mg6/bTxZ+JOlsJNxUwup9zngE3xlrz+C1EPjUFrJ&#10;4h4KR8ueVYyiFzX8dVfE2GuigUbg7wZqtB/hUXLZ5lgOK4wqqb/se+/0obJBilELtJRj89eGaIYR&#10;/11AzS+j+dzxmN/Mk0UMG70rWe1KxKY5l1APEZCwon7p9C0fl6WWzWdg0DN3KoiIoHB2jqnV4+bc&#10;9nQJHEzZ2ZlXA+5SxF6JG0Wdc4eqK83b7jPRaqhfCxTxQY59RrJHZdzrOkshzzZWlrWv8S2uA97Q&#10;846YXqX5k33NnxzQ/PNwOZ+NRLilyh0KSMJ4Cd+v/ylgpJd/JwXYbtUBP22r9nXZwBPARAeLWZRs&#10;+WCU7RACaB7MCKv/IB+kIx/cuh7+VXYwC6SP6ADZDgSOBYc6eGYqSP2UBENSlEbLOBkmz73cEIfL&#10;2WIx+3HcsFo/Mxog+EalMwiu5+WHM8L44R2mEVfzfa5+tWdieMGHef848ALD1x4Hij9HyJ4dBxwX&#10;9FPkWAo/Y0AY276fEIZxoZ8QRlHPCIPoYEL4h40I/rYAlyQ/ZQ4XOncL2937kWJ77Tz9GwAA//8D&#10;AFBLAwQUAAYACAAAACEAtMSDsNwAAAAHAQAADwAAAGRycy9kb3ducmV2LnhtbEyPMW/CMBCF90r8&#10;B+sqdStOaBVFIQ6qkGBqBwgLm7GPJCI+R7GB9N/36NIup3d6p/e+K1eT68UNx9B5UpDOExBIxtuO&#10;GgWHevOagwhRk9W9J1TwjQFW1eyp1IX1d9rhbR8bwSEUCq2gjXEopAymRafD3A9I7J396HTkdWyk&#10;HfWdw10vF0mSSac74oZWD7hu0Vz2V6fgsvsKuN7UzcE402XT53ZxrJ1SL8/TxxJExCn+HcMDn9Gh&#10;YqaTv5INolfAj8Tf+fCSPE1BnFi9v2U5yKqU//mrHwAAAP//AwBQSwECLQAUAAYACAAAACEAtoM4&#10;kv4AAADhAQAAEwAAAAAAAAAAAAAAAAAAAAAAW0NvbnRlbnRfVHlwZXNdLnhtbFBLAQItABQABgAI&#10;AAAAIQA4/SH/1gAAAJQBAAALAAAAAAAAAAAAAAAAAC8BAABfcmVscy8ucmVsc1BLAQItABQABgAI&#10;AAAAIQD99oKKqgMAAL4OAAAOAAAAAAAAAAAAAAAAAC4CAABkcnMvZTJvRG9jLnhtbFBLAQItABQA&#10;BgAIAAAAIQC0xIOw3AAAAAcBAAAPAAAAAAAAAAAAAAAAAAQGAABkcnMvZG93bnJldi54bWxQSwUG&#10;AAAAAAQABADzAAAADQ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9984DAB" w14:textId="5753D786" w:rsidR="00F5192C" w:rsidRPr="00F5192C" w:rsidRDefault="00F5192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F5192C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THELUMUSA MAZIBUKO: ST10320751</w:t>
                                </w:r>
                              </w:p>
                            </w:sdtContent>
                          </w:sdt>
                          <w:p w14:paraId="22E85D02" w14:textId="3D08BD28" w:rsidR="00F5192C" w:rsidRPr="00F5192C" w:rsidRDefault="00F5192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6192;width:68580;height:20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8293C0F" w14:textId="06027A65" w:rsidR="00F5192C" w:rsidRDefault="00F5192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MAST 5112 PART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9350236" w14:textId="74A60C98" w:rsidR="00F5192C" w:rsidRDefault="00F5192C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5D67B7EB" w14:textId="4EB485F5" w:rsidR="5207F6EF" w:rsidRDefault="00F5192C" w:rsidP="00F5192C">
      <w:pPr>
        <w:pStyle w:val="NoSpacing"/>
        <w:ind w:left="720"/>
        <w:rPr>
          <w:sz w:val="28"/>
          <w:szCs w:val="28"/>
        </w:rPr>
      </w:pPr>
      <w:r w:rsidRPr="00F5192C">
        <w:rPr>
          <w:sz w:val="28"/>
          <w:szCs w:val="28"/>
        </w:rPr>
        <w:lastRenderedPageBreak/>
        <w:t>UI Design</w:t>
      </w:r>
      <w:r>
        <w:rPr>
          <w:sz w:val="28"/>
          <w:szCs w:val="28"/>
        </w:rPr>
        <w:t>:</w:t>
      </w:r>
    </w:p>
    <w:p w14:paraId="227F2409" w14:textId="77777777" w:rsidR="00F5192C" w:rsidRDefault="00F5192C" w:rsidP="00F5192C">
      <w:pPr>
        <w:pStyle w:val="NoSpacing"/>
        <w:ind w:left="720"/>
        <w:rPr>
          <w:sz w:val="28"/>
          <w:szCs w:val="28"/>
        </w:rPr>
      </w:pPr>
    </w:p>
    <w:p w14:paraId="5478D0CD" w14:textId="718082AC" w:rsidR="00F5192C" w:rsidRDefault="00F5192C" w:rsidP="00F5192C">
      <w:pPr>
        <w:pStyle w:val="NoSpacing"/>
        <w:ind w:left="720"/>
        <w:rPr>
          <w:sz w:val="28"/>
          <w:szCs w:val="28"/>
        </w:rPr>
      </w:pPr>
      <w:r w:rsidRPr="00F5192C">
        <w:rPr>
          <w:sz w:val="28"/>
          <w:szCs w:val="28"/>
        </w:rPr>
        <w:drawing>
          <wp:inline distT="0" distB="0" distL="0" distR="0" wp14:anchorId="6A21EEA0" wp14:editId="7BD7AD71">
            <wp:extent cx="5800725" cy="3464560"/>
            <wp:effectExtent l="0" t="0" r="9525" b="2540"/>
            <wp:docPr id="51508856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88561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E9CC" w14:textId="77777777" w:rsidR="004F5D6A" w:rsidRDefault="004F5D6A" w:rsidP="00F5192C">
      <w:pPr>
        <w:pStyle w:val="NoSpacing"/>
        <w:ind w:left="720"/>
        <w:rPr>
          <w:sz w:val="28"/>
          <w:szCs w:val="28"/>
        </w:rPr>
      </w:pPr>
    </w:p>
    <w:p w14:paraId="70049CD8" w14:textId="77777777" w:rsidR="00F5192C" w:rsidRDefault="00F5192C" w:rsidP="00F5192C">
      <w:pPr>
        <w:pStyle w:val="NoSpacing"/>
        <w:ind w:left="720"/>
        <w:rPr>
          <w:sz w:val="28"/>
          <w:szCs w:val="28"/>
        </w:rPr>
      </w:pPr>
    </w:p>
    <w:p w14:paraId="731E744C" w14:textId="25034320" w:rsidR="00F5192C" w:rsidRPr="004F5D6A" w:rsidRDefault="00F5192C" w:rsidP="00F5192C">
      <w:pPr>
        <w:pStyle w:val="NoSpacing"/>
        <w:ind w:left="720"/>
        <w:rPr>
          <w:b/>
          <w:bCs/>
          <w:sz w:val="28"/>
          <w:szCs w:val="28"/>
        </w:rPr>
      </w:pPr>
      <w:r w:rsidRPr="004F5D6A">
        <w:rPr>
          <w:b/>
          <w:bCs/>
          <w:sz w:val="28"/>
          <w:szCs w:val="28"/>
        </w:rPr>
        <w:t>Home Screen:</w:t>
      </w:r>
    </w:p>
    <w:p w14:paraId="03A7976F" w14:textId="1F8CE920" w:rsidR="00F5192C" w:rsidRDefault="00F5192C" w:rsidP="00F5192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The ‘Home Screen’ is the first screen of the app</w:t>
      </w:r>
      <w:proofErr w:type="gramStart"/>
      <w:r>
        <w:rPr>
          <w:sz w:val="28"/>
          <w:szCs w:val="28"/>
        </w:rPr>
        <w:t xml:space="preserve"> it</w:t>
      </w:r>
      <w:proofErr w:type="gramEnd"/>
      <w:r>
        <w:rPr>
          <w:sz w:val="28"/>
          <w:szCs w:val="28"/>
        </w:rPr>
        <w:t xml:space="preserve"> will display the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login in details – username and password, should be entered so they can move </w:t>
      </w:r>
      <w:r w:rsidR="004F5D6A">
        <w:rPr>
          <w:sz w:val="28"/>
          <w:szCs w:val="28"/>
        </w:rPr>
        <w:t>to t</w:t>
      </w:r>
      <w:r>
        <w:rPr>
          <w:sz w:val="28"/>
          <w:szCs w:val="28"/>
        </w:rPr>
        <w:t>he next page</w:t>
      </w:r>
      <w:r w:rsidR="004F5D6A">
        <w:rPr>
          <w:sz w:val="28"/>
          <w:szCs w:val="28"/>
        </w:rPr>
        <w:t>.</w:t>
      </w:r>
    </w:p>
    <w:p w14:paraId="0CC1F9A4" w14:textId="77777777" w:rsidR="004F5D6A" w:rsidRDefault="004F5D6A" w:rsidP="00F5192C">
      <w:pPr>
        <w:pStyle w:val="NoSpacing"/>
        <w:ind w:left="720"/>
        <w:rPr>
          <w:sz w:val="28"/>
          <w:szCs w:val="28"/>
        </w:rPr>
      </w:pPr>
    </w:p>
    <w:p w14:paraId="1582403A" w14:textId="40E69B7B" w:rsidR="004F5D6A" w:rsidRPr="004F5D6A" w:rsidRDefault="004F5D6A" w:rsidP="004F5D6A">
      <w:pPr>
        <w:pStyle w:val="NoSpacing"/>
        <w:ind w:left="720"/>
        <w:rPr>
          <w:b/>
          <w:bCs/>
          <w:sz w:val="28"/>
          <w:szCs w:val="28"/>
        </w:rPr>
      </w:pPr>
      <w:r w:rsidRPr="004F5D6A">
        <w:rPr>
          <w:b/>
          <w:bCs/>
          <w:sz w:val="28"/>
          <w:szCs w:val="28"/>
        </w:rPr>
        <w:t>Genre Screen:</w:t>
      </w:r>
    </w:p>
    <w:p w14:paraId="04061201" w14:textId="77777777" w:rsidR="004F5D6A" w:rsidRPr="004F5D6A" w:rsidRDefault="004F5D6A" w:rsidP="004F5D6A">
      <w:pPr>
        <w:pStyle w:val="NoSpacing"/>
        <w:ind w:left="720"/>
        <w:rPr>
          <w:sz w:val="28"/>
          <w:szCs w:val="28"/>
        </w:rPr>
      </w:pPr>
      <w:r w:rsidRPr="004F5D6A">
        <w:rPr>
          <w:sz w:val="28"/>
          <w:szCs w:val="28"/>
        </w:rPr>
        <w:t>This screen displays statistics related to the genres of books the user has read.</w:t>
      </w:r>
    </w:p>
    <w:p w14:paraId="02E8B85F" w14:textId="77ED6795" w:rsidR="004F5D6A" w:rsidRDefault="004F5D6A" w:rsidP="004F5D6A">
      <w:pPr>
        <w:pStyle w:val="NoSpacing"/>
        <w:ind w:left="720"/>
        <w:rPr>
          <w:sz w:val="28"/>
          <w:szCs w:val="28"/>
        </w:rPr>
      </w:pPr>
      <w:r w:rsidRPr="004F5D6A">
        <w:rPr>
          <w:sz w:val="28"/>
          <w:szCs w:val="28"/>
        </w:rPr>
        <w:t>It shows the total number of books read in each genre, helping the user understand their reading preferences.</w:t>
      </w:r>
    </w:p>
    <w:p w14:paraId="26ECD0F1" w14:textId="074EE026" w:rsidR="004F5D6A" w:rsidRDefault="004F5D6A" w:rsidP="004F5D6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It also shows all the different genres so the user may explore any other genre.</w:t>
      </w:r>
    </w:p>
    <w:p w14:paraId="4362D4B8" w14:textId="77777777" w:rsidR="004F5D6A" w:rsidRDefault="004F5D6A" w:rsidP="004F5D6A">
      <w:pPr>
        <w:pStyle w:val="NoSpacing"/>
        <w:ind w:left="720"/>
        <w:rPr>
          <w:sz w:val="28"/>
          <w:szCs w:val="28"/>
        </w:rPr>
      </w:pPr>
    </w:p>
    <w:p w14:paraId="59A19BF1" w14:textId="69E7902D" w:rsidR="004F5D6A" w:rsidRPr="004F5D6A" w:rsidRDefault="004F5D6A" w:rsidP="004F5D6A">
      <w:pPr>
        <w:pStyle w:val="NoSpacing"/>
        <w:ind w:left="720"/>
        <w:rPr>
          <w:b/>
          <w:bCs/>
          <w:sz w:val="28"/>
          <w:szCs w:val="28"/>
        </w:rPr>
      </w:pPr>
      <w:r w:rsidRPr="004F5D6A">
        <w:rPr>
          <w:b/>
          <w:bCs/>
          <w:sz w:val="28"/>
          <w:szCs w:val="28"/>
        </w:rPr>
        <w:t>Library Screen:</w:t>
      </w:r>
    </w:p>
    <w:p w14:paraId="4BD3DDD4" w14:textId="364150FE" w:rsidR="004F5D6A" w:rsidRDefault="004F5D6A" w:rsidP="004F5D6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This screen will show the user recently added books and the books they have previously read, helping them to easily find and continue reading books they’ve previously read.</w:t>
      </w:r>
    </w:p>
    <w:p w14:paraId="7E8E5AE0" w14:textId="41346043" w:rsidR="004F5D6A" w:rsidRPr="00855971" w:rsidRDefault="004F5D6A" w:rsidP="00855971">
      <w:pPr>
        <w:ind w:firstLine="720"/>
        <w:jc w:val="both"/>
        <w:rPr>
          <w:sz w:val="28"/>
          <w:szCs w:val="28"/>
        </w:rPr>
      </w:pPr>
      <w:r w:rsidRPr="004F5D6A">
        <w:rPr>
          <w:b/>
          <w:bCs/>
          <w:sz w:val="28"/>
          <w:szCs w:val="28"/>
        </w:rPr>
        <w:lastRenderedPageBreak/>
        <w:t>User Flow Summary:</w:t>
      </w:r>
    </w:p>
    <w:p w14:paraId="0D22812A" w14:textId="77777777" w:rsidR="004F5D6A" w:rsidRDefault="004F5D6A" w:rsidP="00855971">
      <w:pPr>
        <w:pStyle w:val="NoSpacing"/>
        <w:ind w:left="720"/>
        <w:jc w:val="both"/>
        <w:rPr>
          <w:sz w:val="28"/>
          <w:szCs w:val="28"/>
        </w:rPr>
      </w:pPr>
    </w:p>
    <w:p w14:paraId="66C81218" w14:textId="1E15C37B" w:rsidR="004F5D6A" w:rsidRDefault="004F5D6A" w:rsidP="00855971">
      <w:pPr>
        <w:pStyle w:val="NoSpacing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Users will start on the ‘Home Screen’ where they should enter their credentials to login in and move to the next screen.</w:t>
      </w:r>
    </w:p>
    <w:p w14:paraId="0387E0DA" w14:textId="2E36E283" w:rsidR="003A1B66" w:rsidRDefault="004F5D6A" w:rsidP="00855971">
      <w:pPr>
        <w:pStyle w:val="NoSpacing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second screen will be the ‘Search screen’</w:t>
      </w:r>
      <w:r w:rsidR="003A1B66">
        <w:rPr>
          <w:sz w:val="28"/>
          <w:szCs w:val="28"/>
        </w:rPr>
        <w:t>. This</w:t>
      </w:r>
      <w:r>
        <w:rPr>
          <w:sz w:val="28"/>
          <w:szCs w:val="28"/>
        </w:rPr>
        <w:t xml:space="preserve"> screen displays all books available in the app by genre classification and the user can also </w:t>
      </w:r>
      <w:r w:rsidR="003A1B66">
        <w:rPr>
          <w:sz w:val="28"/>
          <w:szCs w:val="28"/>
        </w:rPr>
        <w:t>search for whichever book they choose to read.</w:t>
      </w:r>
    </w:p>
    <w:p w14:paraId="361CB713" w14:textId="04638E28" w:rsidR="003A1B66" w:rsidRDefault="003A1B66" w:rsidP="00855971">
      <w:pPr>
        <w:pStyle w:val="NoSpacing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Users can finally navigate to the ‘Library screen’ from the ‘Search screen’.</w:t>
      </w:r>
    </w:p>
    <w:p w14:paraId="1B752434" w14:textId="335712DD" w:rsidR="003A1B66" w:rsidRDefault="003A1B66" w:rsidP="00855971">
      <w:pPr>
        <w:pStyle w:val="NoSpacing"/>
        <w:numPr>
          <w:ilvl w:val="0"/>
          <w:numId w:val="4"/>
        </w:numPr>
        <w:jc w:val="both"/>
        <w:rPr>
          <w:sz w:val="28"/>
          <w:szCs w:val="28"/>
        </w:rPr>
      </w:pPr>
      <w:r w:rsidRPr="003A1B66">
        <w:rPr>
          <w:sz w:val="28"/>
          <w:szCs w:val="28"/>
        </w:rPr>
        <w:t xml:space="preserve">Navigation between screens </w:t>
      </w:r>
      <w:r>
        <w:rPr>
          <w:sz w:val="28"/>
          <w:szCs w:val="28"/>
        </w:rPr>
        <w:t>will</w:t>
      </w:r>
      <w:r w:rsidRPr="003A1B66">
        <w:rPr>
          <w:sz w:val="28"/>
          <w:szCs w:val="28"/>
        </w:rPr>
        <w:t xml:space="preserve"> be intuitive and facilitated through buttons</w:t>
      </w:r>
      <w:r>
        <w:rPr>
          <w:sz w:val="28"/>
          <w:szCs w:val="28"/>
        </w:rPr>
        <w:t>.</w:t>
      </w:r>
    </w:p>
    <w:p w14:paraId="1E2CEBA5" w14:textId="77777777" w:rsidR="003A1B66" w:rsidRPr="004F5D6A" w:rsidRDefault="003A1B66" w:rsidP="00855971">
      <w:pPr>
        <w:pStyle w:val="NoSpacing"/>
        <w:ind w:left="720"/>
        <w:jc w:val="both"/>
        <w:rPr>
          <w:sz w:val="28"/>
          <w:szCs w:val="28"/>
        </w:rPr>
      </w:pPr>
    </w:p>
    <w:p w14:paraId="4E2289EC" w14:textId="77777777" w:rsidR="004F5D6A" w:rsidRPr="00F5192C" w:rsidRDefault="004F5D6A" w:rsidP="00F5192C">
      <w:pPr>
        <w:pStyle w:val="NoSpacing"/>
        <w:ind w:left="720"/>
        <w:rPr>
          <w:sz w:val="28"/>
          <w:szCs w:val="28"/>
        </w:rPr>
      </w:pPr>
    </w:p>
    <w:sectPr w:rsidR="004F5D6A" w:rsidRPr="00F5192C" w:rsidSect="00F5192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577FA"/>
    <w:multiLevelType w:val="hybridMultilevel"/>
    <w:tmpl w:val="879AB39C"/>
    <w:lvl w:ilvl="0" w:tplc="0644A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21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2A0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064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2F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B8C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DC4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A9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CC0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109A0"/>
    <w:multiLevelType w:val="hybridMultilevel"/>
    <w:tmpl w:val="8F541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FA2803"/>
    <w:multiLevelType w:val="hybridMultilevel"/>
    <w:tmpl w:val="610C62AC"/>
    <w:lvl w:ilvl="0" w:tplc="FBD4B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80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6026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E6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4E0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E1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DEF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385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6E0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628E7"/>
    <w:multiLevelType w:val="hybridMultilevel"/>
    <w:tmpl w:val="3782C3EE"/>
    <w:lvl w:ilvl="0" w:tplc="20A25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1EB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207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FE3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E0F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060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8C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44A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B09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372809">
    <w:abstractNumId w:val="3"/>
  </w:num>
  <w:num w:numId="2" w16cid:durableId="83574554">
    <w:abstractNumId w:val="0"/>
  </w:num>
  <w:num w:numId="3" w16cid:durableId="1446999999">
    <w:abstractNumId w:val="2"/>
  </w:num>
  <w:num w:numId="4" w16cid:durableId="1724790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ECFC07"/>
    <w:rsid w:val="00344DB6"/>
    <w:rsid w:val="003A1B66"/>
    <w:rsid w:val="004F5D6A"/>
    <w:rsid w:val="00855971"/>
    <w:rsid w:val="00F5192C"/>
    <w:rsid w:val="5207F6EF"/>
    <w:rsid w:val="75ECF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FC07"/>
  <w15:chartTrackingRefBased/>
  <w15:docId w15:val="{C7897D20-D2C6-490F-B0C2-4D83798E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1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THELUMUSA MAZIBUKO: ST10320751</dc:creator>
  <cp:keywords/>
  <dc:description/>
  <cp:lastModifiedBy>Thelumusa Maseko</cp:lastModifiedBy>
  <cp:revision>3</cp:revision>
  <dcterms:created xsi:type="dcterms:W3CDTF">2023-08-24T18:44:00Z</dcterms:created>
  <dcterms:modified xsi:type="dcterms:W3CDTF">2023-09-14T15:20:00Z</dcterms:modified>
</cp:coreProperties>
</file>