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2128" w14:textId="4C6D9F83" w:rsidR="00531D0C" w:rsidRPr="00531D0C" w:rsidRDefault="00531D0C" w:rsidP="00D361BD">
      <w:pPr>
        <w:jc w:val="center"/>
        <w:rPr>
          <w:rStyle w:val="BookTitle"/>
          <w:sz w:val="28"/>
          <w:szCs w:val="28"/>
        </w:rPr>
      </w:pPr>
      <w:r w:rsidRPr="00531D0C">
        <w:rPr>
          <w:rStyle w:val="BookTitle"/>
          <w:sz w:val="28"/>
          <w:szCs w:val="28"/>
          <w:lang w:val="en-US"/>
        </w:rPr>
        <w:t>Project Plan Document</w:t>
      </w:r>
    </w:p>
    <w:p w14:paraId="6AD0D345" w14:textId="5986F4CC" w:rsidR="00531D0C" w:rsidRPr="00531D0C" w:rsidRDefault="00531D0C" w:rsidP="00D361BD">
      <w:pPr>
        <w:jc w:val="center"/>
        <w:rPr>
          <w:lang w:val="en-US"/>
        </w:rPr>
      </w:pPr>
      <w:r w:rsidRPr="00531D0C">
        <w:rPr>
          <w:lang w:val="en-US"/>
        </w:rPr>
        <w:br/>
      </w:r>
      <w:r w:rsidRPr="00531D0C">
        <w:rPr>
          <w:b/>
          <w:bCs/>
          <w:i/>
          <w:iCs/>
          <w:lang w:val="en-US"/>
        </w:rPr>
        <w:t>Feeding Scheme Management System</w:t>
      </w:r>
    </w:p>
    <w:p w14:paraId="6845F2CD" w14:textId="371CDBC4" w:rsidR="00531D0C" w:rsidRPr="00531D0C" w:rsidRDefault="00531D0C" w:rsidP="00D361BD">
      <w:pPr>
        <w:jc w:val="center"/>
        <w:rPr>
          <w:lang w:val="en-US"/>
        </w:rPr>
      </w:pPr>
      <w:r w:rsidRPr="00531D0C">
        <w:rPr>
          <w:lang w:val="en-US"/>
        </w:rPr>
        <w:t>Prepared by: </w:t>
      </w:r>
      <w:r w:rsidRPr="00531D0C">
        <w:rPr>
          <w:lang w:val="en-US"/>
        </w:rPr>
        <w:br/>
      </w:r>
      <w:r w:rsidR="00AC3446">
        <w:rPr>
          <w:lang w:val="en-US"/>
        </w:rPr>
        <w:t>Team leader</w:t>
      </w:r>
      <w:r w:rsidRPr="00531D0C">
        <w:rPr>
          <w:lang w:val="en-US"/>
        </w:rPr>
        <w:t>: Olebogeng Phawe </w:t>
      </w:r>
      <w:r w:rsidR="008D5DCB">
        <w:rPr>
          <w:lang w:val="en-US"/>
        </w:rPr>
        <w:t xml:space="preserve">- </w:t>
      </w:r>
      <w:r w:rsidRPr="00531D0C">
        <w:rPr>
          <w:lang w:val="en-US"/>
        </w:rPr>
        <w:t>ST10345327 </w:t>
      </w:r>
      <w:r w:rsidRPr="00531D0C">
        <w:rPr>
          <w:lang w:val="en-US"/>
        </w:rPr>
        <w:br/>
      </w:r>
    </w:p>
    <w:p w14:paraId="5E80A2AC" w14:textId="64B091EC" w:rsidR="00531D0C" w:rsidRPr="00531D0C" w:rsidRDefault="00531D0C" w:rsidP="00D361BD">
      <w:pPr>
        <w:jc w:val="center"/>
        <w:rPr>
          <w:lang w:val="en-US"/>
        </w:rPr>
      </w:pPr>
      <w:r w:rsidRPr="00531D0C">
        <w:rPr>
          <w:b/>
          <w:bCs/>
          <w:lang w:val="en-US"/>
        </w:rPr>
        <w:t>Client Name: </w:t>
      </w:r>
      <w:proofErr w:type="spellStart"/>
      <w:r w:rsidRPr="00531D0C">
        <w:rPr>
          <w:b/>
          <w:bCs/>
          <w:lang w:val="en-US"/>
        </w:rPr>
        <w:t>Tharimpepe</w:t>
      </w:r>
      <w:proofErr w:type="spellEnd"/>
      <w:r w:rsidRPr="00531D0C">
        <w:rPr>
          <w:b/>
          <w:bCs/>
          <w:lang w:val="en-US"/>
        </w:rPr>
        <w:t> Feeding Scheme</w:t>
      </w:r>
    </w:p>
    <w:p w14:paraId="07ED9886" w14:textId="104688E0" w:rsidR="00531D0C" w:rsidRPr="00531D0C" w:rsidRDefault="00D361BD" w:rsidP="00D361BD">
      <w:pPr>
        <w:jc w:val="center"/>
        <w:rPr>
          <w:lang w:val="en-US"/>
        </w:rPr>
      </w:pPr>
      <w:r w:rsidRPr="00531D0C">
        <w:rPr>
          <w:lang w:val="en-US"/>
        </w:rPr>
        <w:drawing>
          <wp:anchor distT="0" distB="0" distL="114300" distR="114300" simplePos="0" relativeHeight="251658240" behindDoc="0" locked="0" layoutInCell="1" allowOverlap="1" wp14:anchorId="6D257EC0" wp14:editId="4787C67B">
            <wp:simplePos x="0" y="0"/>
            <wp:positionH relativeFrom="margin">
              <wp:align>center</wp:align>
            </wp:positionH>
            <wp:positionV relativeFrom="paragraph">
              <wp:posOffset>269875</wp:posOffset>
            </wp:positionV>
            <wp:extent cx="4183380" cy="1183005"/>
            <wp:effectExtent l="0" t="0" r="7620" b="0"/>
            <wp:wrapTopAndBottom/>
            <wp:docPr id="1544635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3380" cy="1183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1D0C" w:rsidRPr="00531D0C">
        <w:rPr>
          <w:b/>
          <w:bCs/>
          <w:lang w:val="en-US"/>
        </w:rPr>
        <w:t>Logo/Icon:</w:t>
      </w:r>
    </w:p>
    <w:p w14:paraId="4100FFB5" w14:textId="296E873A" w:rsidR="00531D0C" w:rsidRPr="00531D0C" w:rsidRDefault="00531D0C" w:rsidP="00531D0C">
      <w:pPr>
        <w:rPr>
          <w:lang w:val="en-US"/>
        </w:rPr>
      </w:pPr>
      <w:r w:rsidRPr="00531D0C">
        <w:rPr>
          <w:lang w:val="en-US"/>
        </w:rPr>
        <w:t> </w:t>
      </w:r>
    </w:p>
    <w:p w14:paraId="5E5E90FA" w14:textId="77777777" w:rsidR="00531D0C" w:rsidRPr="00531D0C" w:rsidRDefault="00531D0C" w:rsidP="00531D0C">
      <w:pPr>
        <w:rPr>
          <w:lang w:val="en-US"/>
        </w:rPr>
      </w:pPr>
      <w:r w:rsidRPr="00531D0C">
        <w:rPr>
          <w:lang w:val="en-US"/>
        </w:rPr>
        <w:t> </w:t>
      </w:r>
    </w:p>
    <w:p w14:paraId="6CECB8EF" w14:textId="77777777" w:rsidR="00531D0C" w:rsidRPr="00531D0C" w:rsidRDefault="00531D0C" w:rsidP="00531D0C">
      <w:pPr>
        <w:rPr>
          <w:lang w:val="en-US"/>
        </w:rPr>
      </w:pPr>
      <w:r w:rsidRPr="00531D0C">
        <w:rPr>
          <w:lang w:val="en-US"/>
        </w:rPr>
        <w:t> </w:t>
      </w:r>
    </w:p>
    <w:p w14:paraId="507F9B2A" w14:textId="77777777" w:rsidR="00531D0C" w:rsidRPr="00531D0C" w:rsidRDefault="00531D0C" w:rsidP="00531D0C">
      <w:pPr>
        <w:rPr>
          <w:lang w:val="en-US"/>
        </w:rPr>
      </w:pPr>
      <w:r w:rsidRPr="00531D0C">
        <w:rPr>
          <w:lang w:val="en-US"/>
        </w:rPr>
        <w:t> </w:t>
      </w:r>
    </w:p>
    <w:p w14:paraId="4A707B4A" w14:textId="77777777" w:rsidR="00531D0C" w:rsidRPr="00531D0C" w:rsidRDefault="00531D0C" w:rsidP="00531D0C">
      <w:pPr>
        <w:rPr>
          <w:lang w:val="en-US"/>
        </w:rPr>
      </w:pPr>
      <w:r w:rsidRPr="00531D0C">
        <w:rPr>
          <w:lang w:val="en-US"/>
        </w:rPr>
        <w:t> </w:t>
      </w:r>
    </w:p>
    <w:p w14:paraId="5836A856" w14:textId="77777777" w:rsidR="00531D0C" w:rsidRPr="00531D0C" w:rsidRDefault="00531D0C" w:rsidP="00531D0C">
      <w:pPr>
        <w:rPr>
          <w:lang w:val="en-US"/>
        </w:rPr>
      </w:pPr>
      <w:r w:rsidRPr="00531D0C">
        <w:rPr>
          <w:lang w:val="en-US"/>
        </w:rPr>
        <w:t> </w:t>
      </w:r>
    </w:p>
    <w:p w14:paraId="43E4DF02" w14:textId="77777777" w:rsidR="00531D0C" w:rsidRPr="00531D0C" w:rsidRDefault="00531D0C" w:rsidP="00531D0C">
      <w:pPr>
        <w:rPr>
          <w:lang w:val="en-US"/>
        </w:rPr>
      </w:pPr>
      <w:r w:rsidRPr="00531D0C">
        <w:rPr>
          <w:lang w:val="en-US"/>
        </w:rPr>
        <w:t> </w:t>
      </w:r>
    </w:p>
    <w:p w14:paraId="3E4C1B8E" w14:textId="77777777" w:rsidR="00531D0C" w:rsidRPr="00531D0C" w:rsidRDefault="00531D0C" w:rsidP="00531D0C">
      <w:pPr>
        <w:rPr>
          <w:lang w:val="en-US"/>
        </w:rPr>
      </w:pPr>
      <w:r w:rsidRPr="00531D0C">
        <w:rPr>
          <w:lang w:val="en-US"/>
        </w:rPr>
        <w:t> </w:t>
      </w:r>
    </w:p>
    <w:p w14:paraId="08C9E989" w14:textId="77777777" w:rsidR="00531D0C" w:rsidRPr="00531D0C" w:rsidRDefault="00531D0C" w:rsidP="00531D0C">
      <w:pPr>
        <w:rPr>
          <w:lang w:val="en-US"/>
        </w:rPr>
      </w:pPr>
      <w:r w:rsidRPr="00531D0C">
        <w:rPr>
          <w:lang w:val="en-US"/>
        </w:rPr>
        <w:t> </w:t>
      </w:r>
    </w:p>
    <w:p w14:paraId="4510E32B" w14:textId="77777777" w:rsidR="00531D0C" w:rsidRPr="00531D0C" w:rsidRDefault="00531D0C" w:rsidP="00531D0C">
      <w:pPr>
        <w:rPr>
          <w:lang w:val="en-US"/>
        </w:rPr>
      </w:pPr>
      <w:r w:rsidRPr="00531D0C">
        <w:rPr>
          <w:lang w:val="en-US"/>
        </w:rPr>
        <w:t> </w:t>
      </w:r>
    </w:p>
    <w:p w14:paraId="33E7BD84" w14:textId="77777777" w:rsidR="00531D0C" w:rsidRPr="00531D0C" w:rsidRDefault="00531D0C" w:rsidP="00531D0C">
      <w:pPr>
        <w:rPr>
          <w:lang w:val="en-US"/>
        </w:rPr>
      </w:pPr>
      <w:r w:rsidRPr="00531D0C">
        <w:rPr>
          <w:lang w:val="en-US"/>
        </w:rPr>
        <w:t> </w:t>
      </w:r>
    </w:p>
    <w:p w14:paraId="5C5E4313" w14:textId="77777777" w:rsidR="00531D0C" w:rsidRPr="00531D0C" w:rsidRDefault="00531D0C" w:rsidP="00531D0C">
      <w:pPr>
        <w:rPr>
          <w:lang w:val="en-US"/>
        </w:rPr>
      </w:pPr>
      <w:r w:rsidRPr="00531D0C">
        <w:rPr>
          <w:lang w:val="en-US"/>
        </w:rPr>
        <w:t> </w:t>
      </w:r>
    </w:p>
    <w:p w14:paraId="27400CBE" w14:textId="77777777" w:rsidR="00531D0C" w:rsidRPr="00531D0C" w:rsidRDefault="00531D0C" w:rsidP="00531D0C">
      <w:pPr>
        <w:rPr>
          <w:lang w:val="en-US"/>
        </w:rPr>
      </w:pPr>
      <w:r w:rsidRPr="00531D0C">
        <w:rPr>
          <w:lang w:val="en-US"/>
        </w:rPr>
        <w:t> </w:t>
      </w:r>
    </w:p>
    <w:p w14:paraId="5F358A85" w14:textId="77777777" w:rsidR="00531D0C" w:rsidRPr="00531D0C" w:rsidRDefault="00531D0C" w:rsidP="00531D0C">
      <w:pPr>
        <w:rPr>
          <w:lang w:val="en-US"/>
        </w:rPr>
      </w:pPr>
      <w:r w:rsidRPr="00531D0C">
        <w:rPr>
          <w:lang w:val="en-US"/>
        </w:rPr>
        <w:t> </w:t>
      </w:r>
    </w:p>
    <w:p w14:paraId="241004AF" w14:textId="77777777" w:rsidR="00531D0C" w:rsidRPr="00531D0C" w:rsidRDefault="00531D0C" w:rsidP="00531D0C">
      <w:pPr>
        <w:rPr>
          <w:lang w:val="en-US"/>
        </w:rPr>
      </w:pPr>
      <w:r w:rsidRPr="00531D0C">
        <w:rPr>
          <w:lang w:val="en-US"/>
        </w:rPr>
        <w:t> </w:t>
      </w:r>
    </w:p>
    <w:p w14:paraId="1590646D" w14:textId="77777777" w:rsidR="00531D0C" w:rsidRPr="00531D0C" w:rsidRDefault="00531D0C" w:rsidP="00531D0C">
      <w:pPr>
        <w:rPr>
          <w:lang w:val="en-US"/>
        </w:rPr>
      </w:pPr>
      <w:r w:rsidRPr="00531D0C">
        <w:rPr>
          <w:lang w:val="en-US"/>
        </w:rPr>
        <w:t> </w:t>
      </w:r>
    </w:p>
    <w:p w14:paraId="41F106DB" w14:textId="2BE84CD7" w:rsidR="00531D0C" w:rsidRPr="00531D0C" w:rsidRDefault="00531D0C" w:rsidP="00531D0C">
      <w:pPr>
        <w:rPr>
          <w:lang w:val="en-US"/>
        </w:rPr>
      </w:pPr>
      <w:r w:rsidRPr="00531D0C">
        <w:rPr>
          <w:lang w:val="en-US"/>
        </w:rPr>
        <w:t> </w:t>
      </w:r>
    </w:p>
    <w:sdt>
      <w:sdtPr>
        <w:rPr>
          <w:lang w:val="en-GB"/>
        </w:rPr>
        <w:id w:val="123874820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4B245AE" w14:textId="42968EA4" w:rsidR="00D361BD" w:rsidRDefault="00D361BD">
          <w:pPr>
            <w:pStyle w:val="TOCHeading"/>
          </w:pPr>
          <w:r>
            <w:rPr>
              <w:lang w:val="en-GB"/>
            </w:rPr>
            <w:t>Table of Contents</w:t>
          </w:r>
        </w:p>
        <w:p w14:paraId="49704485" w14:textId="3ACE4079" w:rsidR="008D5DCB" w:rsidRDefault="00D361BD">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5976880" w:history="1">
            <w:r w:rsidR="008D5DCB" w:rsidRPr="00DE32F9">
              <w:rPr>
                <w:rStyle w:val="Hyperlink"/>
                <w:noProof/>
                <w:lang w:val="en-US"/>
              </w:rPr>
              <w:t>1. Organisation Overview</w:t>
            </w:r>
            <w:r w:rsidR="008D5DCB">
              <w:rPr>
                <w:noProof/>
                <w:webHidden/>
              </w:rPr>
              <w:tab/>
            </w:r>
            <w:r w:rsidR="008D5DCB">
              <w:rPr>
                <w:noProof/>
                <w:webHidden/>
              </w:rPr>
              <w:fldChar w:fldCharType="begin"/>
            </w:r>
            <w:r w:rsidR="008D5DCB">
              <w:rPr>
                <w:noProof/>
                <w:webHidden/>
              </w:rPr>
              <w:instrText xml:space="preserve"> PAGEREF _Toc225976880 \h </w:instrText>
            </w:r>
            <w:r w:rsidR="008D5DCB">
              <w:rPr>
                <w:noProof/>
                <w:webHidden/>
              </w:rPr>
            </w:r>
            <w:r w:rsidR="008D5DCB">
              <w:rPr>
                <w:noProof/>
                <w:webHidden/>
              </w:rPr>
              <w:fldChar w:fldCharType="separate"/>
            </w:r>
            <w:r w:rsidR="008D5DCB">
              <w:rPr>
                <w:noProof/>
                <w:webHidden/>
              </w:rPr>
              <w:t>3</w:t>
            </w:r>
            <w:r w:rsidR="008D5DCB">
              <w:rPr>
                <w:noProof/>
                <w:webHidden/>
              </w:rPr>
              <w:fldChar w:fldCharType="end"/>
            </w:r>
          </w:hyperlink>
        </w:p>
        <w:p w14:paraId="73017556" w14:textId="3C8ED8EF" w:rsidR="008D5DCB" w:rsidRDefault="008D5DCB">
          <w:pPr>
            <w:pStyle w:val="TOC2"/>
            <w:tabs>
              <w:tab w:val="right" w:leader="dot" w:pos="9016"/>
            </w:tabs>
            <w:rPr>
              <w:rFonts w:eastAsiaTheme="minorEastAsia"/>
              <w:noProof/>
              <w:lang w:eastAsia="en-ZA"/>
            </w:rPr>
          </w:pPr>
          <w:hyperlink w:anchor="_Toc225976881" w:history="1">
            <w:r w:rsidRPr="00DE32F9">
              <w:rPr>
                <w:rStyle w:val="Hyperlink"/>
                <w:noProof/>
                <w:lang w:val="en-US"/>
              </w:rPr>
              <w:t>1.1 Organisation Profile</w:t>
            </w:r>
            <w:r>
              <w:rPr>
                <w:noProof/>
                <w:webHidden/>
              </w:rPr>
              <w:tab/>
            </w:r>
            <w:r>
              <w:rPr>
                <w:noProof/>
                <w:webHidden/>
              </w:rPr>
              <w:fldChar w:fldCharType="begin"/>
            </w:r>
            <w:r>
              <w:rPr>
                <w:noProof/>
                <w:webHidden/>
              </w:rPr>
              <w:instrText xml:space="preserve"> PAGEREF _Toc225976881 \h </w:instrText>
            </w:r>
            <w:r>
              <w:rPr>
                <w:noProof/>
                <w:webHidden/>
              </w:rPr>
            </w:r>
            <w:r>
              <w:rPr>
                <w:noProof/>
                <w:webHidden/>
              </w:rPr>
              <w:fldChar w:fldCharType="separate"/>
            </w:r>
            <w:r>
              <w:rPr>
                <w:noProof/>
                <w:webHidden/>
              </w:rPr>
              <w:t>3</w:t>
            </w:r>
            <w:r>
              <w:rPr>
                <w:noProof/>
                <w:webHidden/>
              </w:rPr>
              <w:fldChar w:fldCharType="end"/>
            </w:r>
          </w:hyperlink>
        </w:p>
        <w:p w14:paraId="19FF47F9" w14:textId="5CD55AC4" w:rsidR="008D5DCB" w:rsidRDefault="008D5DCB">
          <w:pPr>
            <w:pStyle w:val="TOC2"/>
            <w:tabs>
              <w:tab w:val="right" w:leader="dot" w:pos="9016"/>
            </w:tabs>
            <w:rPr>
              <w:rFonts w:eastAsiaTheme="minorEastAsia"/>
              <w:noProof/>
              <w:lang w:eastAsia="en-ZA"/>
            </w:rPr>
          </w:pPr>
          <w:hyperlink w:anchor="_Toc225976882" w:history="1">
            <w:r w:rsidRPr="00DE32F9">
              <w:rPr>
                <w:rStyle w:val="Hyperlink"/>
                <w:noProof/>
                <w:lang w:val="en-US"/>
              </w:rPr>
              <w:t>1.2 Business Processes</w:t>
            </w:r>
            <w:r>
              <w:rPr>
                <w:noProof/>
                <w:webHidden/>
              </w:rPr>
              <w:tab/>
            </w:r>
            <w:r>
              <w:rPr>
                <w:noProof/>
                <w:webHidden/>
              </w:rPr>
              <w:fldChar w:fldCharType="begin"/>
            </w:r>
            <w:r>
              <w:rPr>
                <w:noProof/>
                <w:webHidden/>
              </w:rPr>
              <w:instrText xml:space="preserve"> PAGEREF _Toc225976882 \h </w:instrText>
            </w:r>
            <w:r>
              <w:rPr>
                <w:noProof/>
                <w:webHidden/>
              </w:rPr>
            </w:r>
            <w:r>
              <w:rPr>
                <w:noProof/>
                <w:webHidden/>
              </w:rPr>
              <w:fldChar w:fldCharType="separate"/>
            </w:r>
            <w:r>
              <w:rPr>
                <w:noProof/>
                <w:webHidden/>
              </w:rPr>
              <w:t>3</w:t>
            </w:r>
            <w:r>
              <w:rPr>
                <w:noProof/>
                <w:webHidden/>
              </w:rPr>
              <w:fldChar w:fldCharType="end"/>
            </w:r>
          </w:hyperlink>
        </w:p>
        <w:p w14:paraId="7178EC4D" w14:textId="4EEA0777" w:rsidR="008D5DCB" w:rsidRDefault="008D5DCB">
          <w:pPr>
            <w:pStyle w:val="TOC2"/>
            <w:tabs>
              <w:tab w:val="right" w:leader="dot" w:pos="9016"/>
            </w:tabs>
            <w:rPr>
              <w:rFonts w:eastAsiaTheme="minorEastAsia"/>
              <w:noProof/>
              <w:lang w:eastAsia="en-ZA"/>
            </w:rPr>
          </w:pPr>
          <w:hyperlink w:anchor="_Toc225976883" w:history="1">
            <w:r w:rsidRPr="00DE32F9">
              <w:rPr>
                <w:rStyle w:val="Hyperlink"/>
                <w:noProof/>
                <w:lang w:val="en-US"/>
              </w:rPr>
              <w:t>1.3 Stakeholders</w:t>
            </w:r>
            <w:r>
              <w:rPr>
                <w:noProof/>
                <w:webHidden/>
              </w:rPr>
              <w:tab/>
            </w:r>
            <w:r>
              <w:rPr>
                <w:noProof/>
                <w:webHidden/>
              </w:rPr>
              <w:fldChar w:fldCharType="begin"/>
            </w:r>
            <w:r>
              <w:rPr>
                <w:noProof/>
                <w:webHidden/>
              </w:rPr>
              <w:instrText xml:space="preserve"> PAGEREF _Toc225976883 \h </w:instrText>
            </w:r>
            <w:r>
              <w:rPr>
                <w:noProof/>
                <w:webHidden/>
              </w:rPr>
            </w:r>
            <w:r>
              <w:rPr>
                <w:noProof/>
                <w:webHidden/>
              </w:rPr>
              <w:fldChar w:fldCharType="separate"/>
            </w:r>
            <w:r>
              <w:rPr>
                <w:noProof/>
                <w:webHidden/>
              </w:rPr>
              <w:t>3</w:t>
            </w:r>
            <w:r>
              <w:rPr>
                <w:noProof/>
                <w:webHidden/>
              </w:rPr>
              <w:fldChar w:fldCharType="end"/>
            </w:r>
          </w:hyperlink>
        </w:p>
        <w:p w14:paraId="470E45CD" w14:textId="77D4D275" w:rsidR="008D5DCB" w:rsidRDefault="008D5DCB">
          <w:pPr>
            <w:pStyle w:val="TOC2"/>
            <w:tabs>
              <w:tab w:val="right" w:leader="dot" w:pos="9016"/>
            </w:tabs>
            <w:rPr>
              <w:rFonts w:eastAsiaTheme="minorEastAsia"/>
              <w:noProof/>
              <w:lang w:eastAsia="en-ZA"/>
            </w:rPr>
          </w:pPr>
          <w:hyperlink w:anchor="_Toc225976884" w:history="1">
            <w:r w:rsidRPr="00DE32F9">
              <w:rPr>
                <w:rStyle w:val="Hyperlink"/>
                <w:noProof/>
                <w:lang w:val="en-US"/>
              </w:rPr>
              <w:t>1.4 System Inputs, Processing and Outputs</w:t>
            </w:r>
            <w:r>
              <w:rPr>
                <w:noProof/>
                <w:webHidden/>
              </w:rPr>
              <w:tab/>
            </w:r>
            <w:r>
              <w:rPr>
                <w:noProof/>
                <w:webHidden/>
              </w:rPr>
              <w:fldChar w:fldCharType="begin"/>
            </w:r>
            <w:r>
              <w:rPr>
                <w:noProof/>
                <w:webHidden/>
              </w:rPr>
              <w:instrText xml:space="preserve"> PAGEREF _Toc225976884 \h </w:instrText>
            </w:r>
            <w:r>
              <w:rPr>
                <w:noProof/>
                <w:webHidden/>
              </w:rPr>
            </w:r>
            <w:r>
              <w:rPr>
                <w:noProof/>
                <w:webHidden/>
              </w:rPr>
              <w:fldChar w:fldCharType="separate"/>
            </w:r>
            <w:r>
              <w:rPr>
                <w:noProof/>
                <w:webHidden/>
              </w:rPr>
              <w:t>4</w:t>
            </w:r>
            <w:r>
              <w:rPr>
                <w:noProof/>
                <w:webHidden/>
              </w:rPr>
              <w:fldChar w:fldCharType="end"/>
            </w:r>
          </w:hyperlink>
        </w:p>
        <w:p w14:paraId="09989ED2" w14:textId="61A36637" w:rsidR="008D5DCB" w:rsidRDefault="008D5DCB">
          <w:pPr>
            <w:pStyle w:val="TOC1"/>
            <w:tabs>
              <w:tab w:val="right" w:leader="dot" w:pos="9016"/>
            </w:tabs>
            <w:rPr>
              <w:rFonts w:eastAsiaTheme="minorEastAsia"/>
              <w:noProof/>
              <w:lang w:eastAsia="en-ZA"/>
            </w:rPr>
          </w:pPr>
          <w:hyperlink w:anchor="_Toc225976885" w:history="1">
            <w:r w:rsidRPr="00DE32F9">
              <w:rPr>
                <w:rStyle w:val="Hyperlink"/>
                <w:noProof/>
                <w:lang w:val="en-US"/>
              </w:rPr>
              <w:t>2. Project Scope, Milestones and Deliverables</w:t>
            </w:r>
            <w:r>
              <w:rPr>
                <w:noProof/>
                <w:webHidden/>
              </w:rPr>
              <w:tab/>
            </w:r>
            <w:r>
              <w:rPr>
                <w:noProof/>
                <w:webHidden/>
              </w:rPr>
              <w:fldChar w:fldCharType="begin"/>
            </w:r>
            <w:r>
              <w:rPr>
                <w:noProof/>
                <w:webHidden/>
              </w:rPr>
              <w:instrText xml:space="preserve"> PAGEREF _Toc225976885 \h </w:instrText>
            </w:r>
            <w:r>
              <w:rPr>
                <w:noProof/>
                <w:webHidden/>
              </w:rPr>
            </w:r>
            <w:r>
              <w:rPr>
                <w:noProof/>
                <w:webHidden/>
              </w:rPr>
              <w:fldChar w:fldCharType="separate"/>
            </w:r>
            <w:r>
              <w:rPr>
                <w:noProof/>
                <w:webHidden/>
              </w:rPr>
              <w:t>4</w:t>
            </w:r>
            <w:r>
              <w:rPr>
                <w:noProof/>
                <w:webHidden/>
              </w:rPr>
              <w:fldChar w:fldCharType="end"/>
            </w:r>
          </w:hyperlink>
        </w:p>
        <w:p w14:paraId="3F118D7F" w14:textId="7D08EAB8" w:rsidR="008D5DCB" w:rsidRDefault="008D5DCB">
          <w:pPr>
            <w:pStyle w:val="TOC2"/>
            <w:tabs>
              <w:tab w:val="right" w:leader="dot" w:pos="9016"/>
            </w:tabs>
            <w:rPr>
              <w:rFonts w:eastAsiaTheme="minorEastAsia"/>
              <w:noProof/>
              <w:lang w:eastAsia="en-ZA"/>
            </w:rPr>
          </w:pPr>
          <w:hyperlink w:anchor="_Toc225976886" w:history="1">
            <w:r w:rsidRPr="00DE32F9">
              <w:rPr>
                <w:rStyle w:val="Hyperlink"/>
                <w:noProof/>
                <w:lang w:val="en-US"/>
              </w:rPr>
              <w:t>2.1 Scope of the New System</w:t>
            </w:r>
            <w:r>
              <w:rPr>
                <w:noProof/>
                <w:webHidden/>
              </w:rPr>
              <w:tab/>
            </w:r>
            <w:r>
              <w:rPr>
                <w:noProof/>
                <w:webHidden/>
              </w:rPr>
              <w:fldChar w:fldCharType="begin"/>
            </w:r>
            <w:r>
              <w:rPr>
                <w:noProof/>
                <w:webHidden/>
              </w:rPr>
              <w:instrText xml:space="preserve"> PAGEREF _Toc225976886 \h </w:instrText>
            </w:r>
            <w:r>
              <w:rPr>
                <w:noProof/>
                <w:webHidden/>
              </w:rPr>
            </w:r>
            <w:r>
              <w:rPr>
                <w:noProof/>
                <w:webHidden/>
              </w:rPr>
              <w:fldChar w:fldCharType="separate"/>
            </w:r>
            <w:r>
              <w:rPr>
                <w:noProof/>
                <w:webHidden/>
              </w:rPr>
              <w:t>4</w:t>
            </w:r>
            <w:r>
              <w:rPr>
                <w:noProof/>
                <w:webHidden/>
              </w:rPr>
              <w:fldChar w:fldCharType="end"/>
            </w:r>
          </w:hyperlink>
        </w:p>
        <w:p w14:paraId="1F6E0540" w14:textId="54E9E47C" w:rsidR="008D5DCB" w:rsidRDefault="008D5DCB">
          <w:pPr>
            <w:pStyle w:val="TOC2"/>
            <w:tabs>
              <w:tab w:val="right" w:leader="dot" w:pos="9016"/>
            </w:tabs>
            <w:rPr>
              <w:rFonts w:eastAsiaTheme="minorEastAsia"/>
              <w:noProof/>
              <w:lang w:eastAsia="en-ZA"/>
            </w:rPr>
          </w:pPr>
          <w:hyperlink w:anchor="_Toc225976887" w:history="1">
            <w:r w:rsidRPr="00DE32F9">
              <w:rPr>
                <w:rStyle w:val="Hyperlink"/>
                <w:noProof/>
                <w:lang w:val="en-US"/>
              </w:rPr>
              <w:t>2.2 Risks and Benefits</w:t>
            </w:r>
            <w:r>
              <w:rPr>
                <w:noProof/>
                <w:webHidden/>
              </w:rPr>
              <w:tab/>
            </w:r>
            <w:r>
              <w:rPr>
                <w:noProof/>
                <w:webHidden/>
              </w:rPr>
              <w:fldChar w:fldCharType="begin"/>
            </w:r>
            <w:r>
              <w:rPr>
                <w:noProof/>
                <w:webHidden/>
              </w:rPr>
              <w:instrText xml:space="preserve"> PAGEREF _Toc225976887 \h </w:instrText>
            </w:r>
            <w:r>
              <w:rPr>
                <w:noProof/>
                <w:webHidden/>
              </w:rPr>
            </w:r>
            <w:r>
              <w:rPr>
                <w:noProof/>
                <w:webHidden/>
              </w:rPr>
              <w:fldChar w:fldCharType="separate"/>
            </w:r>
            <w:r>
              <w:rPr>
                <w:noProof/>
                <w:webHidden/>
              </w:rPr>
              <w:t>5</w:t>
            </w:r>
            <w:r>
              <w:rPr>
                <w:noProof/>
                <w:webHidden/>
              </w:rPr>
              <w:fldChar w:fldCharType="end"/>
            </w:r>
          </w:hyperlink>
        </w:p>
        <w:p w14:paraId="5ACC1FFF" w14:textId="137E804E" w:rsidR="008D5DCB" w:rsidRDefault="008D5DCB">
          <w:pPr>
            <w:pStyle w:val="TOC2"/>
            <w:tabs>
              <w:tab w:val="right" w:leader="dot" w:pos="9016"/>
            </w:tabs>
            <w:rPr>
              <w:rFonts w:eastAsiaTheme="minorEastAsia"/>
              <w:noProof/>
              <w:lang w:eastAsia="en-ZA"/>
            </w:rPr>
          </w:pPr>
          <w:hyperlink w:anchor="_Toc225976888" w:history="1">
            <w:r w:rsidRPr="00DE32F9">
              <w:rPr>
                <w:rStyle w:val="Hyperlink"/>
                <w:noProof/>
                <w:lang w:val="en-US"/>
              </w:rPr>
              <w:t>2.3 Milestones and Deliverables</w:t>
            </w:r>
            <w:r>
              <w:rPr>
                <w:noProof/>
                <w:webHidden/>
              </w:rPr>
              <w:tab/>
            </w:r>
            <w:r>
              <w:rPr>
                <w:noProof/>
                <w:webHidden/>
              </w:rPr>
              <w:fldChar w:fldCharType="begin"/>
            </w:r>
            <w:r>
              <w:rPr>
                <w:noProof/>
                <w:webHidden/>
              </w:rPr>
              <w:instrText xml:space="preserve"> PAGEREF _Toc225976888 \h </w:instrText>
            </w:r>
            <w:r>
              <w:rPr>
                <w:noProof/>
                <w:webHidden/>
              </w:rPr>
            </w:r>
            <w:r>
              <w:rPr>
                <w:noProof/>
                <w:webHidden/>
              </w:rPr>
              <w:fldChar w:fldCharType="separate"/>
            </w:r>
            <w:r>
              <w:rPr>
                <w:noProof/>
                <w:webHidden/>
              </w:rPr>
              <w:t>5</w:t>
            </w:r>
            <w:r>
              <w:rPr>
                <w:noProof/>
                <w:webHidden/>
              </w:rPr>
              <w:fldChar w:fldCharType="end"/>
            </w:r>
          </w:hyperlink>
        </w:p>
        <w:p w14:paraId="63F458DE" w14:textId="46F0B8B0" w:rsidR="008D5DCB" w:rsidRDefault="008D5DCB">
          <w:pPr>
            <w:pStyle w:val="TOC1"/>
            <w:tabs>
              <w:tab w:val="right" w:leader="dot" w:pos="9016"/>
            </w:tabs>
            <w:rPr>
              <w:rFonts w:eastAsiaTheme="minorEastAsia"/>
              <w:noProof/>
              <w:lang w:eastAsia="en-ZA"/>
            </w:rPr>
          </w:pPr>
          <w:hyperlink w:anchor="_Toc225976889" w:history="1">
            <w:r w:rsidRPr="00DE32F9">
              <w:rPr>
                <w:rStyle w:val="Hyperlink"/>
                <w:noProof/>
              </w:rPr>
              <w:t>3. Work Break Down Structure (WBS)</w:t>
            </w:r>
            <w:r>
              <w:rPr>
                <w:noProof/>
                <w:webHidden/>
              </w:rPr>
              <w:tab/>
            </w:r>
            <w:r>
              <w:rPr>
                <w:noProof/>
                <w:webHidden/>
              </w:rPr>
              <w:fldChar w:fldCharType="begin"/>
            </w:r>
            <w:r>
              <w:rPr>
                <w:noProof/>
                <w:webHidden/>
              </w:rPr>
              <w:instrText xml:space="preserve"> PAGEREF _Toc225976889 \h </w:instrText>
            </w:r>
            <w:r>
              <w:rPr>
                <w:noProof/>
                <w:webHidden/>
              </w:rPr>
            </w:r>
            <w:r>
              <w:rPr>
                <w:noProof/>
                <w:webHidden/>
              </w:rPr>
              <w:fldChar w:fldCharType="separate"/>
            </w:r>
            <w:r>
              <w:rPr>
                <w:noProof/>
                <w:webHidden/>
              </w:rPr>
              <w:t>6</w:t>
            </w:r>
            <w:r>
              <w:rPr>
                <w:noProof/>
                <w:webHidden/>
              </w:rPr>
              <w:fldChar w:fldCharType="end"/>
            </w:r>
          </w:hyperlink>
        </w:p>
        <w:p w14:paraId="300237AF" w14:textId="7E59C9B8" w:rsidR="008D5DCB" w:rsidRDefault="008D5DCB">
          <w:pPr>
            <w:pStyle w:val="TOC1"/>
            <w:tabs>
              <w:tab w:val="right" w:leader="dot" w:pos="9016"/>
            </w:tabs>
            <w:rPr>
              <w:rFonts w:eastAsiaTheme="minorEastAsia"/>
              <w:noProof/>
              <w:lang w:eastAsia="en-ZA"/>
            </w:rPr>
          </w:pPr>
          <w:hyperlink w:anchor="_Toc225976890" w:history="1">
            <w:r w:rsidRPr="00DE32F9">
              <w:rPr>
                <w:rStyle w:val="Hyperlink"/>
                <w:noProof/>
                <w:lang w:val="en-US"/>
              </w:rPr>
              <w:t>4. Project Schedule (Gantt chart)</w:t>
            </w:r>
            <w:r>
              <w:rPr>
                <w:noProof/>
                <w:webHidden/>
              </w:rPr>
              <w:tab/>
            </w:r>
            <w:r>
              <w:rPr>
                <w:noProof/>
                <w:webHidden/>
              </w:rPr>
              <w:fldChar w:fldCharType="begin"/>
            </w:r>
            <w:r>
              <w:rPr>
                <w:noProof/>
                <w:webHidden/>
              </w:rPr>
              <w:instrText xml:space="preserve"> PAGEREF _Toc225976890 \h </w:instrText>
            </w:r>
            <w:r>
              <w:rPr>
                <w:noProof/>
                <w:webHidden/>
              </w:rPr>
            </w:r>
            <w:r>
              <w:rPr>
                <w:noProof/>
                <w:webHidden/>
              </w:rPr>
              <w:fldChar w:fldCharType="separate"/>
            </w:r>
            <w:r>
              <w:rPr>
                <w:noProof/>
                <w:webHidden/>
              </w:rPr>
              <w:t>7</w:t>
            </w:r>
            <w:r>
              <w:rPr>
                <w:noProof/>
                <w:webHidden/>
              </w:rPr>
              <w:fldChar w:fldCharType="end"/>
            </w:r>
          </w:hyperlink>
        </w:p>
        <w:p w14:paraId="601EF1CA" w14:textId="735997EA" w:rsidR="008D5DCB" w:rsidRDefault="008D5DCB">
          <w:pPr>
            <w:pStyle w:val="TOC2"/>
            <w:tabs>
              <w:tab w:val="right" w:leader="dot" w:pos="9016"/>
            </w:tabs>
            <w:rPr>
              <w:rFonts w:eastAsiaTheme="minorEastAsia"/>
              <w:noProof/>
              <w:lang w:eastAsia="en-ZA"/>
            </w:rPr>
          </w:pPr>
          <w:hyperlink w:anchor="_Toc225976891" w:history="1">
            <w:r w:rsidRPr="00DE32F9">
              <w:rPr>
                <w:rStyle w:val="Hyperlink"/>
                <w:noProof/>
                <w:lang w:val="en-US"/>
              </w:rPr>
              <w:t>4.1 Gantt Chart Interpretation</w:t>
            </w:r>
            <w:r>
              <w:rPr>
                <w:noProof/>
                <w:webHidden/>
              </w:rPr>
              <w:tab/>
            </w:r>
            <w:r>
              <w:rPr>
                <w:noProof/>
                <w:webHidden/>
              </w:rPr>
              <w:fldChar w:fldCharType="begin"/>
            </w:r>
            <w:r>
              <w:rPr>
                <w:noProof/>
                <w:webHidden/>
              </w:rPr>
              <w:instrText xml:space="preserve"> PAGEREF _Toc225976891 \h </w:instrText>
            </w:r>
            <w:r>
              <w:rPr>
                <w:noProof/>
                <w:webHidden/>
              </w:rPr>
            </w:r>
            <w:r>
              <w:rPr>
                <w:noProof/>
                <w:webHidden/>
              </w:rPr>
              <w:fldChar w:fldCharType="separate"/>
            </w:r>
            <w:r>
              <w:rPr>
                <w:noProof/>
                <w:webHidden/>
              </w:rPr>
              <w:t>7</w:t>
            </w:r>
            <w:r>
              <w:rPr>
                <w:noProof/>
                <w:webHidden/>
              </w:rPr>
              <w:fldChar w:fldCharType="end"/>
            </w:r>
          </w:hyperlink>
        </w:p>
        <w:p w14:paraId="1E2EBB96" w14:textId="7B039AE2" w:rsidR="008D5DCB" w:rsidRDefault="008D5DCB">
          <w:pPr>
            <w:pStyle w:val="TOC1"/>
            <w:tabs>
              <w:tab w:val="right" w:leader="dot" w:pos="9016"/>
            </w:tabs>
            <w:rPr>
              <w:rFonts w:eastAsiaTheme="minorEastAsia"/>
              <w:noProof/>
              <w:lang w:eastAsia="en-ZA"/>
            </w:rPr>
          </w:pPr>
          <w:hyperlink w:anchor="_Toc225976892" w:history="1">
            <w:r w:rsidRPr="00DE32F9">
              <w:rPr>
                <w:rStyle w:val="Hyperlink"/>
                <w:noProof/>
              </w:rPr>
              <w:t>5. Risk Management</w:t>
            </w:r>
            <w:r>
              <w:rPr>
                <w:noProof/>
                <w:webHidden/>
              </w:rPr>
              <w:tab/>
            </w:r>
            <w:r>
              <w:rPr>
                <w:noProof/>
                <w:webHidden/>
              </w:rPr>
              <w:fldChar w:fldCharType="begin"/>
            </w:r>
            <w:r>
              <w:rPr>
                <w:noProof/>
                <w:webHidden/>
              </w:rPr>
              <w:instrText xml:space="preserve"> PAGEREF _Toc225976892 \h </w:instrText>
            </w:r>
            <w:r>
              <w:rPr>
                <w:noProof/>
                <w:webHidden/>
              </w:rPr>
            </w:r>
            <w:r>
              <w:rPr>
                <w:noProof/>
                <w:webHidden/>
              </w:rPr>
              <w:fldChar w:fldCharType="separate"/>
            </w:r>
            <w:r>
              <w:rPr>
                <w:noProof/>
                <w:webHidden/>
              </w:rPr>
              <w:t>8</w:t>
            </w:r>
            <w:r>
              <w:rPr>
                <w:noProof/>
                <w:webHidden/>
              </w:rPr>
              <w:fldChar w:fldCharType="end"/>
            </w:r>
          </w:hyperlink>
        </w:p>
        <w:p w14:paraId="01DF1DDF" w14:textId="142EB6F2" w:rsidR="008D5DCB" w:rsidRDefault="008D5DCB">
          <w:pPr>
            <w:pStyle w:val="TOC1"/>
            <w:tabs>
              <w:tab w:val="right" w:leader="dot" w:pos="9016"/>
            </w:tabs>
            <w:rPr>
              <w:rFonts w:eastAsiaTheme="minorEastAsia"/>
              <w:noProof/>
              <w:lang w:eastAsia="en-ZA"/>
            </w:rPr>
          </w:pPr>
          <w:hyperlink w:anchor="_Toc225976893" w:history="1">
            <w:r w:rsidRPr="00DE32F9">
              <w:rPr>
                <w:rStyle w:val="Hyperlink"/>
                <w:noProof/>
              </w:rPr>
              <w:t>6. Technical Feasibility</w:t>
            </w:r>
            <w:r>
              <w:rPr>
                <w:noProof/>
                <w:webHidden/>
              </w:rPr>
              <w:tab/>
            </w:r>
            <w:r>
              <w:rPr>
                <w:noProof/>
                <w:webHidden/>
              </w:rPr>
              <w:fldChar w:fldCharType="begin"/>
            </w:r>
            <w:r>
              <w:rPr>
                <w:noProof/>
                <w:webHidden/>
              </w:rPr>
              <w:instrText xml:space="preserve"> PAGEREF _Toc225976893 \h </w:instrText>
            </w:r>
            <w:r>
              <w:rPr>
                <w:noProof/>
                <w:webHidden/>
              </w:rPr>
            </w:r>
            <w:r>
              <w:rPr>
                <w:noProof/>
                <w:webHidden/>
              </w:rPr>
              <w:fldChar w:fldCharType="separate"/>
            </w:r>
            <w:r>
              <w:rPr>
                <w:noProof/>
                <w:webHidden/>
              </w:rPr>
              <w:t>10</w:t>
            </w:r>
            <w:r>
              <w:rPr>
                <w:noProof/>
                <w:webHidden/>
              </w:rPr>
              <w:fldChar w:fldCharType="end"/>
            </w:r>
          </w:hyperlink>
        </w:p>
        <w:p w14:paraId="6789A636" w14:textId="617A7967" w:rsidR="008D5DCB" w:rsidRDefault="008D5DCB">
          <w:pPr>
            <w:pStyle w:val="TOC1"/>
            <w:tabs>
              <w:tab w:val="right" w:leader="dot" w:pos="9016"/>
            </w:tabs>
            <w:rPr>
              <w:rFonts w:eastAsiaTheme="minorEastAsia"/>
              <w:noProof/>
              <w:lang w:eastAsia="en-ZA"/>
            </w:rPr>
          </w:pPr>
          <w:hyperlink w:anchor="_Toc225976894" w:history="1">
            <w:r w:rsidRPr="00DE32F9">
              <w:rPr>
                <w:rStyle w:val="Hyperlink"/>
                <w:noProof/>
              </w:rPr>
              <w:t>7. Economic Feasibility</w:t>
            </w:r>
            <w:r>
              <w:rPr>
                <w:noProof/>
                <w:webHidden/>
              </w:rPr>
              <w:tab/>
            </w:r>
            <w:r>
              <w:rPr>
                <w:noProof/>
                <w:webHidden/>
              </w:rPr>
              <w:fldChar w:fldCharType="begin"/>
            </w:r>
            <w:r>
              <w:rPr>
                <w:noProof/>
                <w:webHidden/>
              </w:rPr>
              <w:instrText xml:space="preserve"> PAGEREF _Toc225976894 \h </w:instrText>
            </w:r>
            <w:r>
              <w:rPr>
                <w:noProof/>
                <w:webHidden/>
              </w:rPr>
            </w:r>
            <w:r>
              <w:rPr>
                <w:noProof/>
                <w:webHidden/>
              </w:rPr>
              <w:fldChar w:fldCharType="separate"/>
            </w:r>
            <w:r>
              <w:rPr>
                <w:noProof/>
                <w:webHidden/>
              </w:rPr>
              <w:t>12</w:t>
            </w:r>
            <w:r>
              <w:rPr>
                <w:noProof/>
                <w:webHidden/>
              </w:rPr>
              <w:fldChar w:fldCharType="end"/>
            </w:r>
          </w:hyperlink>
        </w:p>
        <w:p w14:paraId="26BA5A49" w14:textId="62F9186A" w:rsidR="008D5DCB" w:rsidRDefault="008D5DCB">
          <w:pPr>
            <w:pStyle w:val="TOC1"/>
            <w:tabs>
              <w:tab w:val="right" w:leader="dot" w:pos="9016"/>
            </w:tabs>
            <w:rPr>
              <w:rFonts w:eastAsiaTheme="minorEastAsia"/>
              <w:noProof/>
              <w:lang w:eastAsia="en-ZA"/>
            </w:rPr>
          </w:pPr>
          <w:hyperlink w:anchor="_Toc225976895" w:history="1">
            <w:r w:rsidRPr="00DE32F9">
              <w:rPr>
                <w:rStyle w:val="Hyperlink"/>
                <w:noProof/>
              </w:rPr>
              <w:t>8. Team Members</w:t>
            </w:r>
            <w:r>
              <w:rPr>
                <w:noProof/>
                <w:webHidden/>
              </w:rPr>
              <w:tab/>
            </w:r>
            <w:r>
              <w:rPr>
                <w:noProof/>
                <w:webHidden/>
              </w:rPr>
              <w:fldChar w:fldCharType="begin"/>
            </w:r>
            <w:r>
              <w:rPr>
                <w:noProof/>
                <w:webHidden/>
              </w:rPr>
              <w:instrText xml:space="preserve"> PAGEREF _Toc225976895 \h </w:instrText>
            </w:r>
            <w:r>
              <w:rPr>
                <w:noProof/>
                <w:webHidden/>
              </w:rPr>
            </w:r>
            <w:r>
              <w:rPr>
                <w:noProof/>
                <w:webHidden/>
              </w:rPr>
              <w:fldChar w:fldCharType="separate"/>
            </w:r>
            <w:r>
              <w:rPr>
                <w:noProof/>
                <w:webHidden/>
              </w:rPr>
              <w:t>14</w:t>
            </w:r>
            <w:r>
              <w:rPr>
                <w:noProof/>
                <w:webHidden/>
              </w:rPr>
              <w:fldChar w:fldCharType="end"/>
            </w:r>
          </w:hyperlink>
        </w:p>
        <w:p w14:paraId="562665E1" w14:textId="3E7BD7F5" w:rsidR="008D5DCB" w:rsidRDefault="008D5DCB">
          <w:pPr>
            <w:pStyle w:val="TOC1"/>
            <w:tabs>
              <w:tab w:val="right" w:leader="dot" w:pos="9016"/>
            </w:tabs>
            <w:rPr>
              <w:rFonts w:eastAsiaTheme="minorEastAsia"/>
              <w:noProof/>
              <w:lang w:eastAsia="en-ZA"/>
            </w:rPr>
          </w:pPr>
          <w:hyperlink w:anchor="_Toc225976896" w:history="1">
            <w:r w:rsidRPr="00DE32F9">
              <w:rPr>
                <w:rStyle w:val="Hyperlink"/>
                <w:noProof/>
              </w:rPr>
              <w:t>9. Appendix</w:t>
            </w:r>
            <w:r>
              <w:rPr>
                <w:noProof/>
                <w:webHidden/>
              </w:rPr>
              <w:tab/>
            </w:r>
            <w:r>
              <w:rPr>
                <w:noProof/>
                <w:webHidden/>
              </w:rPr>
              <w:fldChar w:fldCharType="begin"/>
            </w:r>
            <w:r>
              <w:rPr>
                <w:noProof/>
                <w:webHidden/>
              </w:rPr>
              <w:instrText xml:space="preserve"> PAGEREF _Toc225976896 \h </w:instrText>
            </w:r>
            <w:r>
              <w:rPr>
                <w:noProof/>
                <w:webHidden/>
              </w:rPr>
            </w:r>
            <w:r>
              <w:rPr>
                <w:noProof/>
                <w:webHidden/>
              </w:rPr>
              <w:fldChar w:fldCharType="separate"/>
            </w:r>
            <w:r>
              <w:rPr>
                <w:noProof/>
                <w:webHidden/>
              </w:rPr>
              <w:t>14</w:t>
            </w:r>
            <w:r>
              <w:rPr>
                <w:noProof/>
                <w:webHidden/>
              </w:rPr>
              <w:fldChar w:fldCharType="end"/>
            </w:r>
          </w:hyperlink>
        </w:p>
        <w:p w14:paraId="1A1F4DE5" w14:textId="3F7698C4" w:rsidR="008D5DCB" w:rsidRDefault="008D5DCB">
          <w:pPr>
            <w:pStyle w:val="TOC1"/>
            <w:tabs>
              <w:tab w:val="right" w:leader="dot" w:pos="9016"/>
            </w:tabs>
            <w:rPr>
              <w:rFonts w:eastAsiaTheme="minorEastAsia"/>
              <w:noProof/>
              <w:lang w:eastAsia="en-ZA"/>
            </w:rPr>
          </w:pPr>
          <w:hyperlink w:anchor="_Toc225976897" w:history="1">
            <w:r w:rsidRPr="00DE32F9">
              <w:rPr>
                <w:rStyle w:val="Hyperlink"/>
                <w:noProof/>
              </w:rPr>
              <w:t>10. Reference list</w:t>
            </w:r>
            <w:r>
              <w:rPr>
                <w:noProof/>
                <w:webHidden/>
              </w:rPr>
              <w:tab/>
            </w:r>
            <w:r>
              <w:rPr>
                <w:noProof/>
                <w:webHidden/>
              </w:rPr>
              <w:fldChar w:fldCharType="begin"/>
            </w:r>
            <w:r>
              <w:rPr>
                <w:noProof/>
                <w:webHidden/>
              </w:rPr>
              <w:instrText xml:space="preserve"> PAGEREF _Toc225976897 \h </w:instrText>
            </w:r>
            <w:r>
              <w:rPr>
                <w:noProof/>
                <w:webHidden/>
              </w:rPr>
            </w:r>
            <w:r>
              <w:rPr>
                <w:noProof/>
                <w:webHidden/>
              </w:rPr>
              <w:fldChar w:fldCharType="separate"/>
            </w:r>
            <w:r>
              <w:rPr>
                <w:noProof/>
                <w:webHidden/>
              </w:rPr>
              <w:t>15</w:t>
            </w:r>
            <w:r>
              <w:rPr>
                <w:noProof/>
                <w:webHidden/>
              </w:rPr>
              <w:fldChar w:fldCharType="end"/>
            </w:r>
          </w:hyperlink>
        </w:p>
        <w:p w14:paraId="0627F4C3" w14:textId="3DFC05E9" w:rsidR="00D361BD" w:rsidRDefault="00D361BD">
          <w:r>
            <w:rPr>
              <w:b/>
              <w:bCs/>
              <w:lang w:val="en-GB"/>
            </w:rPr>
            <w:fldChar w:fldCharType="end"/>
          </w:r>
        </w:p>
      </w:sdtContent>
    </w:sdt>
    <w:p w14:paraId="5895EE96" w14:textId="77777777" w:rsidR="00D361BD" w:rsidRPr="00531D0C" w:rsidRDefault="00D361BD" w:rsidP="00531D0C">
      <w:pPr>
        <w:rPr>
          <w:lang w:val="en-US"/>
        </w:rPr>
      </w:pPr>
    </w:p>
    <w:p w14:paraId="3BF261FB" w14:textId="77777777" w:rsidR="00531D0C" w:rsidRPr="00531D0C" w:rsidRDefault="00531D0C" w:rsidP="00531D0C">
      <w:pPr>
        <w:rPr>
          <w:lang w:val="en-US"/>
        </w:rPr>
      </w:pPr>
      <w:r w:rsidRPr="00531D0C">
        <w:rPr>
          <w:rFonts w:ascii="Arial" w:hAnsi="Arial" w:cs="Arial"/>
          <w:lang w:val="en-US"/>
        </w:rPr>
        <w:t>​​</w:t>
      </w:r>
      <w:r w:rsidRPr="00531D0C">
        <w:rPr>
          <w:lang w:val="en-US"/>
        </w:rPr>
        <w:t> </w:t>
      </w:r>
    </w:p>
    <w:p w14:paraId="5CA5A0EA" w14:textId="77777777" w:rsidR="00531D0C" w:rsidRPr="00531D0C" w:rsidRDefault="00531D0C" w:rsidP="00531D0C">
      <w:pPr>
        <w:rPr>
          <w:lang w:val="en-US"/>
        </w:rPr>
      </w:pPr>
      <w:r w:rsidRPr="00531D0C">
        <w:rPr>
          <w:rFonts w:ascii="Arial" w:hAnsi="Arial" w:cs="Arial"/>
          <w:u w:val="single"/>
          <w:lang w:val="en-US"/>
        </w:rPr>
        <w:t>​</w:t>
      </w:r>
      <w:r w:rsidRPr="00531D0C">
        <w:rPr>
          <w:lang w:val="en-US"/>
        </w:rPr>
        <w:t> </w:t>
      </w:r>
    </w:p>
    <w:p w14:paraId="591B1CD4" w14:textId="77777777" w:rsidR="00531D0C" w:rsidRPr="00531D0C" w:rsidRDefault="00531D0C" w:rsidP="00531D0C">
      <w:pPr>
        <w:rPr>
          <w:lang w:val="en-US"/>
        </w:rPr>
      </w:pPr>
      <w:r w:rsidRPr="00531D0C">
        <w:rPr>
          <w:rFonts w:ascii="Arial" w:hAnsi="Arial" w:cs="Arial"/>
          <w:u w:val="single"/>
          <w:lang w:val="en-US"/>
        </w:rPr>
        <w:t>​</w:t>
      </w:r>
      <w:r w:rsidRPr="00531D0C">
        <w:rPr>
          <w:lang w:val="en-US"/>
        </w:rPr>
        <w:t> </w:t>
      </w:r>
    </w:p>
    <w:p w14:paraId="002DD978" w14:textId="77777777" w:rsidR="00531D0C" w:rsidRPr="00531D0C" w:rsidRDefault="00531D0C" w:rsidP="00531D0C">
      <w:pPr>
        <w:rPr>
          <w:lang w:val="en-US"/>
        </w:rPr>
      </w:pPr>
      <w:r w:rsidRPr="00531D0C">
        <w:rPr>
          <w:rFonts w:ascii="Arial" w:hAnsi="Arial" w:cs="Arial"/>
          <w:u w:val="single"/>
          <w:lang w:val="en-US"/>
        </w:rPr>
        <w:t>​</w:t>
      </w:r>
      <w:r w:rsidRPr="00531D0C">
        <w:rPr>
          <w:lang w:val="en-US"/>
        </w:rPr>
        <w:t> </w:t>
      </w:r>
    </w:p>
    <w:p w14:paraId="79FC8C02" w14:textId="77777777" w:rsidR="00531D0C" w:rsidRPr="00531D0C" w:rsidRDefault="00531D0C" w:rsidP="00531D0C">
      <w:pPr>
        <w:rPr>
          <w:lang w:val="en-US"/>
        </w:rPr>
      </w:pPr>
      <w:r w:rsidRPr="00531D0C">
        <w:rPr>
          <w:rFonts w:ascii="Arial" w:hAnsi="Arial" w:cs="Arial"/>
          <w:u w:val="single"/>
          <w:lang w:val="en-US"/>
        </w:rPr>
        <w:t>​</w:t>
      </w:r>
      <w:r w:rsidRPr="00531D0C">
        <w:rPr>
          <w:lang w:val="en-US"/>
        </w:rPr>
        <w:t> </w:t>
      </w:r>
    </w:p>
    <w:p w14:paraId="68942A80" w14:textId="77777777" w:rsidR="00531D0C" w:rsidRPr="00531D0C" w:rsidRDefault="00531D0C" w:rsidP="00531D0C">
      <w:pPr>
        <w:rPr>
          <w:lang w:val="en-US"/>
        </w:rPr>
      </w:pPr>
      <w:r w:rsidRPr="00531D0C">
        <w:rPr>
          <w:rFonts w:ascii="Arial" w:hAnsi="Arial" w:cs="Arial"/>
          <w:u w:val="single"/>
          <w:lang w:val="en-US"/>
        </w:rPr>
        <w:t>​</w:t>
      </w:r>
      <w:r w:rsidRPr="00531D0C">
        <w:rPr>
          <w:lang w:val="en-US"/>
        </w:rPr>
        <w:t> </w:t>
      </w:r>
    </w:p>
    <w:p w14:paraId="172F6FCE" w14:textId="77777777" w:rsidR="00531D0C" w:rsidRPr="00531D0C" w:rsidRDefault="00531D0C" w:rsidP="00531D0C">
      <w:pPr>
        <w:rPr>
          <w:lang w:val="en-US"/>
        </w:rPr>
      </w:pPr>
      <w:r w:rsidRPr="00531D0C">
        <w:rPr>
          <w:rFonts w:ascii="Arial" w:hAnsi="Arial" w:cs="Arial"/>
          <w:u w:val="single"/>
          <w:lang w:val="en-US"/>
        </w:rPr>
        <w:t>​</w:t>
      </w:r>
      <w:r w:rsidRPr="00531D0C">
        <w:rPr>
          <w:lang w:val="en-US"/>
        </w:rPr>
        <w:t> </w:t>
      </w:r>
    </w:p>
    <w:p w14:paraId="11E0FC9E" w14:textId="77777777" w:rsidR="00531D0C" w:rsidRPr="00531D0C" w:rsidRDefault="00531D0C" w:rsidP="00531D0C">
      <w:pPr>
        <w:rPr>
          <w:lang w:val="en-US"/>
        </w:rPr>
      </w:pPr>
      <w:r w:rsidRPr="00531D0C">
        <w:rPr>
          <w:rFonts w:ascii="Arial" w:hAnsi="Arial" w:cs="Arial"/>
          <w:u w:val="single"/>
          <w:lang w:val="en-US"/>
        </w:rPr>
        <w:t>​</w:t>
      </w:r>
      <w:r w:rsidRPr="00531D0C">
        <w:rPr>
          <w:lang w:val="en-US"/>
        </w:rPr>
        <w:t> </w:t>
      </w:r>
    </w:p>
    <w:p w14:paraId="7F47F783" w14:textId="77777777" w:rsidR="00531D0C" w:rsidRPr="00531D0C" w:rsidRDefault="00531D0C" w:rsidP="00531D0C">
      <w:pPr>
        <w:rPr>
          <w:lang w:val="en-US"/>
        </w:rPr>
      </w:pPr>
      <w:r w:rsidRPr="00531D0C">
        <w:rPr>
          <w:rFonts w:ascii="Arial" w:hAnsi="Arial" w:cs="Arial"/>
          <w:u w:val="single"/>
          <w:lang w:val="en-US"/>
        </w:rPr>
        <w:t>​</w:t>
      </w:r>
      <w:r w:rsidRPr="00531D0C">
        <w:rPr>
          <w:lang w:val="en-US"/>
        </w:rPr>
        <w:t> </w:t>
      </w:r>
    </w:p>
    <w:p w14:paraId="06EF4CB0" w14:textId="77777777" w:rsidR="00531D0C" w:rsidRPr="00531D0C" w:rsidRDefault="00531D0C" w:rsidP="00531D0C">
      <w:pPr>
        <w:rPr>
          <w:lang w:val="en-US"/>
        </w:rPr>
      </w:pPr>
      <w:r w:rsidRPr="00531D0C">
        <w:rPr>
          <w:rFonts w:ascii="Arial" w:hAnsi="Arial" w:cs="Arial"/>
          <w:u w:val="single"/>
          <w:lang w:val="en-US"/>
        </w:rPr>
        <w:lastRenderedPageBreak/>
        <w:t>​</w:t>
      </w:r>
      <w:r w:rsidRPr="00531D0C">
        <w:rPr>
          <w:lang w:val="en-US"/>
        </w:rPr>
        <w:t> </w:t>
      </w:r>
    </w:p>
    <w:p w14:paraId="255DA53A" w14:textId="77777777" w:rsidR="00531D0C" w:rsidRPr="00531D0C" w:rsidRDefault="00531D0C" w:rsidP="00531D0C">
      <w:pPr>
        <w:rPr>
          <w:lang w:val="en-US"/>
        </w:rPr>
      </w:pPr>
      <w:r w:rsidRPr="00531D0C">
        <w:rPr>
          <w:rFonts w:ascii="Arial" w:hAnsi="Arial" w:cs="Arial"/>
          <w:u w:val="single"/>
          <w:lang w:val="en-US"/>
        </w:rPr>
        <w:t>​</w:t>
      </w:r>
      <w:r w:rsidRPr="00531D0C">
        <w:rPr>
          <w:lang w:val="en-US"/>
        </w:rPr>
        <w:t> </w:t>
      </w:r>
    </w:p>
    <w:p w14:paraId="7DAC18B7" w14:textId="5EF986C2" w:rsidR="00531D0C" w:rsidRPr="00531D0C" w:rsidRDefault="00531D0C" w:rsidP="00531D0C">
      <w:pPr>
        <w:rPr>
          <w:lang w:val="en-US"/>
        </w:rPr>
      </w:pPr>
      <w:r w:rsidRPr="00531D0C">
        <w:rPr>
          <w:rFonts w:ascii="Arial" w:hAnsi="Arial" w:cs="Arial"/>
          <w:u w:val="single"/>
          <w:lang w:val="en-US"/>
        </w:rPr>
        <w:t>​</w:t>
      </w:r>
      <w:r w:rsidRPr="00531D0C">
        <w:rPr>
          <w:lang w:val="en-US"/>
        </w:rPr>
        <w:t> </w:t>
      </w:r>
    </w:p>
    <w:p w14:paraId="67758022" w14:textId="77777777" w:rsidR="00531D0C" w:rsidRPr="00531D0C" w:rsidRDefault="00531D0C" w:rsidP="00531D0C">
      <w:pPr>
        <w:pStyle w:val="Heading1"/>
        <w:rPr>
          <w:lang w:val="en-US"/>
        </w:rPr>
      </w:pPr>
      <w:bookmarkStart w:id="0" w:name="_Toc225976880"/>
      <w:r w:rsidRPr="00531D0C">
        <w:rPr>
          <w:lang w:val="en-US"/>
        </w:rPr>
        <w:t>1. </w:t>
      </w:r>
      <w:proofErr w:type="spellStart"/>
      <w:r w:rsidRPr="00531D0C">
        <w:rPr>
          <w:lang w:val="en-US"/>
        </w:rPr>
        <w:t>Organisation</w:t>
      </w:r>
      <w:proofErr w:type="spellEnd"/>
      <w:r w:rsidRPr="00531D0C">
        <w:rPr>
          <w:lang w:val="en-US"/>
        </w:rPr>
        <w:t> Overview</w:t>
      </w:r>
      <w:bookmarkEnd w:id="0"/>
      <w:r w:rsidRPr="00531D0C">
        <w:rPr>
          <w:lang w:val="en-US"/>
        </w:rPr>
        <w:t> </w:t>
      </w:r>
    </w:p>
    <w:p w14:paraId="21C17E2E" w14:textId="77777777" w:rsidR="00531D0C" w:rsidRPr="00531D0C" w:rsidRDefault="00531D0C" w:rsidP="00531D0C">
      <w:pPr>
        <w:pStyle w:val="Heading2"/>
        <w:rPr>
          <w:lang w:val="en-US"/>
        </w:rPr>
      </w:pPr>
      <w:bookmarkStart w:id="1" w:name="_Toc225976881"/>
      <w:r w:rsidRPr="00531D0C">
        <w:rPr>
          <w:lang w:val="en-US"/>
        </w:rPr>
        <w:t>1.1 </w:t>
      </w:r>
      <w:proofErr w:type="spellStart"/>
      <w:r w:rsidRPr="00531D0C">
        <w:rPr>
          <w:lang w:val="en-US"/>
        </w:rPr>
        <w:t>Organisation</w:t>
      </w:r>
      <w:proofErr w:type="spellEnd"/>
      <w:r w:rsidRPr="00531D0C">
        <w:rPr>
          <w:lang w:val="en-US"/>
        </w:rPr>
        <w:t> Profile</w:t>
      </w:r>
      <w:bookmarkEnd w:id="1"/>
      <w:r w:rsidRPr="00531D0C">
        <w:rPr>
          <w:lang w:val="en-US"/>
        </w:rPr>
        <w:t> </w:t>
      </w:r>
    </w:p>
    <w:p w14:paraId="17127EC9" w14:textId="77777777" w:rsidR="00531D0C" w:rsidRPr="00531D0C" w:rsidRDefault="00531D0C" w:rsidP="00531D0C">
      <w:pPr>
        <w:rPr>
          <w:lang w:val="en-US"/>
        </w:rPr>
      </w:pPr>
      <w:hyperlink r:id="rId9" w:tgtFrame="_blank" w:history="1">
        <w:proofErr w:type="spellStart"/>
        <w:r w:rsidRPr="00531D0C">
          <w:rPr>
            <w:rStyle w:val="Hyperlink"/>
            <w:lang w:val="en-US"/>
          </w:rPr>
          <w:t>Tharimpepe</w:t>
        </w:r>
        <w:proofErr w:type="spellEnd"/>
        <w:r w:rsidRPr="00531D0C">
          <w:rPr>
            <w:rStyle w:val="Hyperlink"/>
            <w:lang w:val="en-US"/>
          </w:rPr>
          <w:t> Fee</w:t>
        </w:r>
        <w:r w:rsidRPr="00531D0C">
          <w:rPr>
            <w:rStyle w:val="Hyperlink"/>
            <w:lang w:val="en-US"/>
          </w:rPr>
          <w:t>d</w:t>
        </w:r>
        <w:r w:rsidRPr="00531D0C">
          <w:rPr>
            <w:rStyle w:val="Hyperlink"/>
            <w:lang w:val="en-US"/>
          </w:rPr>
          <w:t>ing</w:t>
        </w:r>
      </w:hyperlink>
      <w:r w:rsidRPr="00531D0C">
        <w:rPr>
          <w:lang w:val="en-US"/>
        </w:rPr>
        <w:t> Scheme is a community-based non-profit </w:t>
      </w:r>
      <w:proofErr w:type="spellStart"/>
      <w:r w:rsidRPr="00531D0C">
        <w:rPr>
          <w:lang w:val="en-US"/>
        </w:rPr>
        <w:t>organisation</w:t>
      </w:r>
      <w:proofErr w:type="spellEnd"/>
      <w:r w:rsidRPr="00531D0C">
        <w:rPr>
          <w:lang w:val="en-US"/>
        </w:rPr>
        <w:t> located in Mafikeng, </w:t>
      </w:r>
      <w:proofErr w:type="gramStart"/>
      <w:r w:rsidRPr="00531D0C">
        <w:rPr>
          <w:lang w:val="en-US"/>
        </w:rPr>
        <w:t>North West</w:t>
      </w:r>
      <w:proofErr w:type="gramEnd"/>
      <w:r w:rsidRPr="00531D0C">
        <w:rPr>
          <w:lang w:val="en-US"/>
        </w:rPr>
        <w:t>, South Africa. The </w:t>
      </w:r>
      <w:proofErr w:type="spellStart"/>
      <w:r w:rsidRPr="00531D0C">
        <w:rPr>
          <w:lang w:val="en-US"/>
        </w:rPr>
        <w:t>organisation</w:t>
      </w:r>
      <w:proofErr w:type="spellEnd"/>
      <w:r w:rsidRPr="00531D0C">
        <w:rPr>
          <w:lang w:val="en-US"/>
        </w:rPr>
        <w:t> focuses on providing daily meals to underprivileged children and vulnerable members of the community. </w:t>
      </w:r>
    </w:p>
    <w:p w14:paraId="3B9690DA" w14:textId="77777777" w:rsidR="00531D0C" w:rsidRPr="00531D0C" w:rsidRDefault="00531D0C" w:rsidP="00531D0C">
      <w:pPr>
        <w:rPr>
          <w:lang w:val="en-US"/>
        </w:rPr>
      </w:pPr>
      <w:r w:rsidRPr="00531D0C">
        <w:rPr>
          <w:lang w:val="en-US"/>
        </w:rPr>
        <w:t>The feeding scheme operates through donations, volunteer support, and community partnerships. It plays an important role in addressing food insecurity and supporting child development within the local area. </w:t>
      </w:r>
    </w:p>
    <w:p w14:paraId="1A3FDF01" w14:textId="77777777" w:rsidR="00531D0C" w:rsidRPr="00531D0C" w:rsidRDefault="00531D0C" w:rsidP="00531D0C">
      <w:pPr>
        <w:pStyle w:val="Heading2"/>
        <w:rPr>
          <w:lang w:val="en-US"/>
        </w:rPr>
      </w:pPr>
      <w:bookmarkStart w:id="2" w:name="_Toc225976882"/>
      <w:r w:rsidRPr="00531D0C">
        <w:rPr>
          <w:lang w:val="en-US"/>
        </w:rPr>
        <w:t>1.2 Business Processes</w:t>
      </w:r>
      <w:bookmarkEnd w:id="2"/>
      <w:r w:rsidRPr="00531D0C">
        <w:rPr>
          <w:lang w:val="en-US"/>
        </w:rPr>
        <w:t> </w:t>
      </w:r>
    </w:p>
    <w:p w14:paraId="1F5ADABE" w14:textId="77777777" w:rsidR="00531D0C" w:rsidRPr="00531D0C" w:rsidRDefault="00531D0C" w:rsidP="00531D0C">
      <w:pPr>
        <w:rPr>
          <w:lang w:val="en-US"/>
        </w:rPr>
      </w:pPr>
      <w:r w:rsidRPr="00531D0C">
        <w:rPr>
          <w:lang w:val="en-US"/>
        </w:rPr>
        <w:t>Registration of beneficiaries (children and families) </w:t>
      </w:r>
      <w:r w:rsidRPr="00531D0C">
        <w:rPr>
          <w:lang w:val="en-US"/>
        </w:rPr>
        <w:br/>
        <w:t>Daily meal preparation and distribution </w:t>
      </w:r>
      <w:r w:rsidRPr="00531D0C">
        <w:rPr>
          <w:lang w:val="en-US"/>
        </w:rPr>
        <w:br/>
        <w:t>Recording attendance of beneficiaries </w:t>
      </w:r>
      <w:r w:rsidRPr="00531D0C">
        <w:rPr>
          <w:lang w:val="en-US"/>
        </w:rPr>
        <w:br/>
        <w:t>Tracking food stock and donations </w:t>
      </w:r>
      <w:r w:rsidRPr="00531D0C">
        <w:rPr>
          <w:lang w:val="en-US"/>
        </w:rPr>
        <w:br/>
        <w:t>Managing volunteers and schedules </w:t>
      </w:r>
      <w:r w:rsidRPr="00531D0C">
        <w:rPr>
          <w:lang w:val="en-US"/>
        </w:rPr>
        <w:br/>
        <w:t>Communicating with donors and community stakeholders </w:t>
      </w:r>
      <w:r w:rsidRPr="00531D0C">
        <w:rPr>
          <w:lang w:val="en-US"/>
        </w:rPr>
        <w:br/>
        <w:t>Reporting on feeding activities and impact </w:t>
      </w:r>
    </w:p>
    <w:p w14:paraId="7B867965" w14:textId="77777777" w:rsidR="00531D0C" w:rsidRPr="00531D0C" w:rsidRDefault="00531D0C" w:rsidP="00531D0C">
      <w:pPr>
        <w:rPr>
          <w:lang w:val="en-US"/>
        </w:rPr>
      </w:pPr>
      <w:r w:rsidRPr="00531D0C">
        <w:rPr>
          <w:lang w:val="en-US"/>
        </w:rPr>
        <w:t> </w:t>
      </w:r>
    </w:p>
    <w:p w14:paraId="70EC17BE" w14:textId="77777777" w:rsidR="00531D0C" w:rsidRPr="00531D0C" w:rsidRDefault="00531D0C" w:rsidP="00531D0C">
      <w:pPr>
        <w:pStyle w:val="Heading2"/>
        <w:rPr>
          <w:lang w:val="en-US"/>
        </w:rPr>
      </w:pPr>
      <w:bookmarkStart w:id="3" w:name="_Toc225976883"/>
      <w:r w:rsidRPr="00531D0C">
        <w:rPr>
          <w:lang w:val="en-US"/>
        </w:rPr>
        <w:t>1.3 Stakeholders</w:t>
      </w:r>
      <w:bookmarkEnd w:id="3"/>
      <w:r w:rsidRPr="00531D0C">
        <w:rPr>
          <w:lang w:val="en-US"/>
        </w:rPr>
        <w:t> </w:t>
      </w:r>
    </w:p>
    <w:tbl>
      <w:tblPr>
        <w:tblW w:w="9924" w:type="dxa"/>
        <w:tblCellMar>
          <w:left w:w="0" w:type="dxa"/>
          <w:right w:w="0" w:type="dxa"/>
        </w:tblCellMar>
        <w:tblLook w:val="04A0" w:firstRow="1" w:lastRow="0" w:firstColumn="1" w:lastColumn="0" w:noHBand="0" w:noVBand="1"/>
      </w:tblPr>
      <w:tblGrid>
        <w:gridCol w:w="2509"/>
        <w:gridCol w:w="3624"/>
        <w:gridCol w:w="3791"/>
      </w:tblGrid>
      <w:tr w:rsidR="00531D0C" w:rsidRPr="00531D0C" w14:paraId="1A21FF03" w14:textId="77777777" w:rsidTr="00D361BD">
        <w:trPr>
          <w:trHeight w:val="379"/>
        </w:trPr>
        <w:tc>
          <w:tcPr>
            <w:tcW w:w="2509" w:type="dxa"/>
            <w:tcBorders>
              <w:top w:val="single" w:sz="4" w:space="0" w:color="000000"/>
              <w:left w:val="single" w:sz="4" w:space="0" w:color="000000"/>
              <w:bottom w:val="single" w:sz="4" w:space="0" w:color="000000"/>
              <w:right w:val="single" w:sz="4" w:space="0" w:color="000000"/>
            </w:tcBorders>
            <w:shd w:val="clear" w:color="auto" w:fill="DAE8F8"/>
            <w:vAlign w:val="center"/>
            <w:hideMark/>
          </w:tcPr>
          <w:p w14:paraId="2C57BE33" w14:textId="48FF67BD" w:rsidR="00531D0C" w:rsidRPr="00531D0C" w:rsidRDefault="00531D0C" w:rsidP="00D361BD">
            <w:pPr>
              <w:jc w:val="center"/>
              <w:rPr>
                <w:lang w:val="en-US"/>
              </w:rPr>
            </w:pPr>
            <w:r w:rsidRPr="00531D0C">
              <w:rPr>
                <w:b/>
                <w:bCs/>
                <w:lang w:val="en-US"/>
              </w:rPr>
              <w:t>Stakeholder</w:t>
            </w:r>
          </w:p>
        </w:tc>
        <w:tc>
          <w:tcPr>
            <w:tcW w:w="3624" w:type="dxa"/>
            <w:tcBorders>
              <w:top w:val="single" w:sz="4" w:space="0" w:color="000000"/>
              <w:left w:val="single" w:sz="4" w:space="0" w:color="000000"/>
              <w:bottom w:val="single" w:sz="4" w:space="0" w:color="000000"/>
              <w:right w:val="single" w:sz="4" w:space="0" w:color="000000"/>
            </w:tcBorders>
            <w:shd w:val="clear" w:color="auto" w:fill="DAE8F8"/>
            <w:vAlign w:val="center"/>
            <w:hideMark/>
          </w:tcPr>
          <w:p w14:paraId="3D286CD7" w14:textId="093B885E" w:rsidR="00531D0C" w:rsidRPr="00531D0C" w:rsidRDefault="00531D0C" w:rsidP="00D361BD">
            <w:pPr>
              <w:jc w:val="center"/>
              <w:rPr>
                <w:lang w:val="en-US"/>
              </w:rPr>
            </w:pPr>
            <w:r w:rsidRPr="00531D0C">
              <w:rPr>
                <w:b/>
                <w:bCs/>
                <w:lang w:val="en-US"/>
              </w:rPr>
              <w:t>Role</w:t>
            </w:r>
          </w:p>
        </w:tc>
        <w:tc>
          <w:tcPr>
            <w:tcW w:w="3791" w:type="dxa"/>
            <w:tcBorders>
              <w:top w:val="single" w:sz="4" w:space="0" w:color="000000"/>
              <w:left w:val="single" w:sz="4" w:space="0" w:color="000000"/>
              <w:bottom w:val="single" w:sz="4" w:space="0" w:color="000000"/>
              <w:right w:val="single" w:sz="4" w:space="0" w:color="000000"/>
            </w:tcBorders>
            <w:shd w:val="clear" w:color="auto" w:fill="DAE8F8"/>
            <w:vAlign w:val="center"/>
            <w:hideMark/>
          </w:tcPr>
          <w:p w14:paraId="52E4446E" w14:textId="4BEB354C" w:rsidR="00531D0C" w:rsidRPr="00531D0C" w:rsidRDefault="00531D0C" w:rsidP="00D361BD">
            <w:pPr>
              <w:jc w:val="center"/>
              <w:rPr>
                <w:lang w:val="en-US"/>
              </w:rPr>
            </w:pPr>
            <w:r w:rsidRPr="00531D0C">
              <w:rPr>
                <w:b/>
                <w:bCs/>
                <w:lang w:val="en-US"/>
              </w:rPr>
              <w:t>Interest in System</w:t>
            </w:r>
          </w:p>
        </w:tc>
      </w:tr>
      <w:tr w:rsidR="00531D0C" w:rsidRPr="00531D0C" w14:paraId="45B6A4ED" w14:textId="77777777" w:rsidTr="00D361BD">
        <w:trPr>
          <w:trHeight w:val="379"/>
        </w:trPr>
        <w:tc>
          <w:tcPr>
            <w:tcW w:w="2509" w:type="dxa"/>
            <w:tcBorders>
              <w:top w:val="single" w:sz="4" w:space="0" w:color="000000"/>
              <w:left w:val="single" w:sz="4" w:space="0" w:color="000000"/>
              <w:bottom w:val="single" w:sz="4" w:space="0" w:color="000000"/>
              <w:right w:val="single" w:sz="4" w:space="0" w:color="000000"/>
            </w:tcBorders>
            <w:vAlign w:val="center"/>
            <w:hideMark/>
          </w:tcPr>
          <w:p w14:paraId="2540E1C5" w14:textId="19687276" w:rsidR="00531D0C" w:rsidRPr="00531D0C" w:rsidRDefault="00531D0C" w:rsidP="00D361BD">
            <w:pPr>
              <w:jc w:val="center"/>
              <w:rPr>
                <w:lang w:val="en-US"/>
              </w:rPr>
            </w:pPr>
            <w:proofErr w:type="spellStart"/>
            <w:r w:rsidRPr="00531D0C">
              <w:rPr>
                <w:lang w:val="en-US"/>
              </w:rPr>
              <w:t>Organisation</w:t>
            </w:r>
            <w:proofErr w:type="spellEnd"/>
            <w:r w:rsidRPr="00531D0C">
              <w:rPr>
                <w:lang w:val="en-US"/>
              </w:rPr>
              <w:t> Manager</w:t>
            </w:r>
          </w:p>
        </w:tc>
        <w:tc>
          <w:tcPr>
            <w:tcW w:w="3624" w:type="dxa"/>
            <w:tcBorders>
              <w:top w:val="single" w:sz="4" w:space="0" w:color="000000"/>
              <w:left w:val="single" w:sz="4" w:space="0" w:color="000000"/>
              <w:bottom w:val="single" w:sz="4" w:space="0" w:color="000000"/>
              <w:right w:val="single" w:sz="4" w:space="0" w:color="000000"/>
            </w:tcBorders>
            <w:vAlign w:val="center"/>
            <w:hideMark/>
          </w:tcPr>
          <w:p w14:paraId="45220793" w14:textId="56FBE824" w:rsidR="00531D0C" w:rsidRPr="00531D0C" w:rsidRDefault="00531D0C" w:rsidP="00D361BD">
            <w:pPr>
              <w:jc w:val="center"/>
              <w:rPr>
                <w:lang w:val="en-US"/>
              </w:rPr>
            </w:pPr>
            <w:proofErr w:type="spellStart"/>
            <w:r w:rsidRPr="00531D0C">
              <w:rPr>
                <w:lang w:val="en-US"/>
              </w:rPr>
              <w:t>Oversees</w:t>
            </w:r>
            <w:proofErr w:type="spellEnd"/>
            <w:r w:rsidRPr="00531D0C">
              <w:rPr>
                <w:lang w:val="en-US"/>
              </w:rPr>
              <w:t> operations and resources</w:t>
            </w:r>
          </w:p>
        </w:tc>
        <w:tc>
          <w:tcPr>
            <w:tcW w:w="3791" w:type="dxa"/>
            <w:tcBorders>
              <w:top w:val="single" w:sz="4" w:space="0" w:color="000000"/>
              <w:left w:val="single" w:sz="4" w:space="0" w:color="000000"/>
              <w:bottom w:val="single" w:sz="4" w:space="0" w:color="000000"/>
              <w:right w:val="single" w:sz="4" w:space="0" w:color="000000"/>
            </w:tcBorders>
            <w:vAlign w:val="center"/>
            <w:hideMark/>
          </w:tcPr>
          <w:p w14:paraId="45897768" w14:textId="19058DAA" w:rsidR="00531D0C" w:rsidRPr="00531D0C" w:rsidRDefault="00531D0C" w:rsidP="00D361BD">
            <w:pPr>
              <w:jc w:val="center"/>
              <w:rPr>
                <w:lang w:val="en-US"/>
              </w:rPr>
            </w:pPr>
            <w:r w:rsidRPr="00531D0C">
              <w:rPr>
                <w:lang w:val="en-US"/>
              </w:rPr>
              <w:t>Efficient coordination and reporting</w:t>
            </w:r>
          </w:p>
        </w:tc>
      </w:tr>
      <w:tr w:rsidR="00531D0C" w:rsidRPr="00531D0C" w14:paraId="1CBBA377" w14:textId="77777777" w:rsidTr="00AC3446">
        <w:trPr>
          <w:trHeight w:val="842"/>
        </w:trPr>
        <w:tc>
          <w:tcPr>
            <w:tcW w:w="2509" w:type="dxa"/>
            <w:tcBorders>
              <w:top w:val="single" w:sz="4" w:space="0" w:color="000000"/>
              <w:left w:val="single" w:sz="4" w:space="0" w:color="000000"/>
              <w:bottom w:val="single" w:sz="4" w:space="0" w:color="000000"/>
              <w:right w:val="single" w:sz="4" w:space="0" w:color="000000"/>
            </w:tcBorders>
            <w:vAlign w:val="center"/>
            <w:hideMark/>
          </w:tcPr>
          <w:p w14:paraId="0AE1F144" w14:textId="05186B68" w:rsidR="00531D0C" w:rsidRPr="00531D0C" w:rsidRDefault="00531D0C" w:rsidP="00D361BD">
            <w:pPr>
              <w:jc w:val="center"/>
              <w:rPr>
                <w:lang w:val="en-US"/>
              </w:rPr>
            </w:pPr>
            <w:r w:rsidRPr="00531D0C">
              <w:rPr>
                <w:lang w:val="en-US"/>
              </w:rPr>
              <w:t>Volunteers</w:t>
            </w:r>
          </w:p>
        </w:tc>
        <w:tc>
          <w:tcPr>
            <w:tcW w:w="3624" w:type="dxa"/>
            <w:tcBorders>
              <w:top w:val="single" w:sz="4" w:space="0" w:color="000000"/>
              <w:left w:val="single" w:sz="4" w:space="0" w:color="000000"/>
              <w:bottom w:val="single" w:sz="4" w:space="0" w:color="000000"/>
              <w:right w:val="single" w:sz="4" w:space="0" w:color="000000"/>
            </w:tcBorders>
            <w:vAlign w:val="center"/>
            <w:hideMark/>
          </w:tcPr>
          <w:p w14:paraId="18F17707" w14:textId="14DD348C" w:rsidR="00531D0C" w:rsidRPr="00531D0C" w:rsidRDefault="00531D0C" w:rsidP="00D361BD">
            <w:pPr>
              <w:jc w:val="center"/>
              <w:rPr>
                <w:lang w:val="en-US"/>
              </w:rPr>
            </w:pPr>
            <w:r w:rsidRPr="00531D0C">
              <w:rPr>
                <w:lang w:val="en-US"/>
              </w:rPr>
              <w:t>Prepare and distribute meals</w:t>
            </w:r>
          </w:p>
        </w:tc>
        <w:tc>
          <w:tcPr>
            <w:tcW w:w="3791" w:type="dxa"/>
            <w:tcBorders>
              <w:top w:val="single" w:sz="4" w:space="0" w:color="000000"/>
              <w:left w:val="single" w:sz="4" w:space="0" w:color="000000"/>
              <w:bottom w:val="single" w:sz="4" w:space="0" w:color="000000"/>
              <w:right w:val="single" w:sz="4" w:space="0" w:color="000000"/>
            </w:tcBorders>
            <w:vAlign w:val="center"/>
            <w:hideMark/>
          </w:tcPr>
          <w:p w14:paraId="026FF94D" w14:textId="0535A871" w:rsidR="00531D0C" w:rsidRPr="00531D0C" w:rsidRDefault="00531D0C" w:rsidP="00D361BD">
            <w:pPr>
              <w:jc w:val="center"/>
              <w:rPr>
                <w:lang w:val="en-US"/>
              </w:rPr>
            </w:pPr>
            <w:r w:rsidRPr="00531D0C">
              <w:rPr>
                <w:lang w:val="en-US"/>
              </w:rPr>
              <w:t>Clear schedules and task allocation</w:t>
            </w:r>
          </w:p>
        </w:tc>
      </w:tr>
      <w:tr w:rsidR="00531D0C" w:rsidRPr="00531D0C" w14:paraId="7B05FE37" w14:textId="77777777" w:rsidTr="004D4ED8">
        <w:trPr>
          <w:trHeight w:val="694"/>
        </w:trPr>
        <w:tc>
          <w:tcPr>
            <w:tcW w:w="2509" w:type="dxa"/>
            <w:tcBorders>
              <w:top w:val="single" w:sz="4" w:space="0" w:color="000000"/>
              <w:left w:val="single" w:sz="4" w:space="0" w:color="000000"/>
              <w:bottom w:val="single" w:sz="4" w:space="0" w:color="000000"/>
              <w:right w:val="single" w:sz="4" w:space="0" w:color="000000"/>
            </w:tcBorders>
            <w:vAlign w:val="center"/>
            <w:hideMark/>
          </w:tcPr>
          <w:p w14:paraId="657AD151" w14:textId="768BB8C3" w:rsidR="00531D0C" w:rsidRPr="00531D0C" w:rsidRDefault="00531D0C" w:rsidP="00D361BD">
            <w:pPr>
              <w:jc w:val="center"/>
              <w:rPr>
                <w:lang w:val="en-US"/>
              </w:rPr>
            </w:pPr>
            <w:r w:rsidRPr="00531D0C">
              <w:rPr>
                <w:lang w:val="en-US"/>
              </w:rPr>
              <w:t>Beneficiaries</w:t>
            </w:r>
          </w:p>
        </w:tc>
        <w:tc>
          <w:tcPr>
            <w:tcW w:w="3624" w:type="dxa"/>
            <w:tcBorders>
              <w:top w:val="single" w:sz="4" w:space="0" w:color="000000"/>
              <w:left w:val="single" w:sz="4" w:space="0" w:color="000000"/>
              <w:bottom w:val="single" w:sz="4" w:space="0" w:color="000000"/>
              <w:right w:val="single" w:sz="4" w:space="0" w:color="000000"/>
            </w:tcBorders>
            <w:vAlign w:val="center"/>
            <w:hideMark/>
          </w:tcPr>
          <w:p w14:paraId="33BCED0A" w14:textId="693BF624" w:rsidR="00531D0C" w:rsidRPr="00531D0C" w:rsidRDefault="00531D0C" w:rsidP="00D361BD">
            <w:pPr>
              <w:jc w:val="center"/>
              <w:rPr>
                <w:lang w:val="en-US"/>
              </w:rPr>
            </w:pPr>
            <w:r w:rsidRPr="00531D0C">
              <w:rPr>
                <w:lang w:val="en-US"/>
              </w:rPr>
              <w:t>Receive meals and support</w:t>
            </w:r>
          </w:p>
        </w:tc>
        <w:tc>
          <w:tcPr>
            <w:tcW w:w="3791" w:type="dxa"/>
            <w:tcBorders>
              <w:top w:val="single" w:sz="4" w:space="0" w:color="000000"/>
              <w:left w:val="single" w:sz="4" w:space="0" w:color="000000"/>
              <w:bottom w:val="single" w:sz="4" w:space="0" w:color="000000"/>
              <w:right w:val="single" w:sz="4" w:space="0" w:color="000000"/>
            </w:tcBorders>
            <w:vAlign w:val="center"/>
            <w:hideMark/>
          </w:tcPr>
          <w:p w14:paraId="71DE5F96" w14:textId="3C5EB319" w:rsidR="00531D0C" w:rsidRPr="00531D0C" w:rsidRDefault="00531D0C" w:rsidP="00D361BD">
            <w:pPr>
              <w:jc w:val="center"/>
              <w:rPr>
                <w:lang w:val="en-US"/>
              </w:rPr>
            </w:pPr>
            <w:r w:rsidRPr="00531D0C">
              <w:rPr>
                <w:lang w:val="en-US"/>
              </w:rPr>
              <w:t>Reliable and consistent service</w:t>
            </w:r>
          </w:p>
        </w:tc>
      </w:tr>
      <w:tr w:rsidR="00531D0C" w:rsidRPr="00531D0C" w14:paraId="5BCFF8E5" w14:textId="77777777" w:rsidTr="004D4ED8">
        <w:trPr>
          <w:trHeight w:val="988"/>
        </w:trPr>
        <w:tc>
          <w:tcPr>
            <w:tcW w:w="2509" w:type="dxa"/>
            <w:tcBorders>
              <w:top w:val="single" w:sz="4" w:space="0" w:color="000000"/>
              <w:left w:val="single" w:sz="4" w:space="0" w:color="000000"/>
              <w:bottom w:val="single" w:sz="4" w:space="0" w:color="000000"/>
              <w:right w:val="single" w:sz="4" w:space="0" w:color="000000"/>
            </w:tcBorders>
            <w:vAlign w:val="center"/>
            <w:hideMark/>
          </w:tcPr>
          <w:p w14:paraId="2FF68695" w14:textId="18098EC4" w:rsidR="00531D0C" w:rsidRPr="00531D0C" w:rsidRDefault="00531D0C" w:rsidP="00D361BD">
            <w:pPr>
              <w:jc w:val="center"/>
              <w:rPr>
                <w:lang w:val="en-US"/>
              </w:rPr>
            </w:pPr>
            <w:r w:rsidRPr="00531D0C">
              <w:rPr>
                <w:lang w:val="en-US"/>
              </w:rPr>
              <w:t>Donors</w:t>
            </w:r>
          </w:p>
        </w:tc>
        <w:tc>
          <w:tcPr>
            <w:tcW w:w="3624" w:type="dxa"/>
            <w:tcBorders>
              <w:top w:val="single" w:sz="4" w:space="0" w:color="000000"/>
              <w:left w:val="single" w:sz="4" w:space="0" w:color="000000"/>
              <w:bottom w:val="single" w:sz="4" w:space="0" w:color="000000"/>
              <w:right w:val="single" w:sz="4" w:space="0" w:color="000000"/>
            </w:tcBorders>
            <w:vAlign w:val="center"/>
            <w:hideMark/>
          </w:tcPr>
          <w:p w14:paraId="1F95CCAF" w14:textId="41B6B006" w:rsidR="00531D0C" w:rsidRPr="00531D0C" w:rsidRDefault="00531D0C" w:rsidP="00D361BD">
            <w:pPr>
              <w:jc w:val="center"/>
              <w:rPr>
                <w:lang w:val="en-US"/>
              </w:rPr>
            </w:pPr>
            <w:r w:rsidRPr="00531D0C">
              <w:rPr>
                <w:lang w:val="en-US"/>
              </w:rPr>
              <w:t>Provide food or financial support</w:t>
            </w:r>
          </w:p>
        </w:tc>
        <w:tc>
          <w:tcPr>
            <w:tcW w:w="3791" w:type="dxa"/>
            <w:tcBorders>
              <w:top w:val="single" w:sz="4" w:space="0" w:color="000000"/>
              <w:left w:val="single" w:sz="4" w:space="0" w:color="000000"/>
              <w:bottom w:val="single" w:sz="4" w:space="0" w:color="000000"/>
              <w:right w:val="single" w:sz="4" w:space="0" w:color="000000"/>
            </w:tcBorders>
            <w:vAlign w:val="center"/>
            <w:hideMark/>
          </w:tcPr>
          <w:p w14:paraId="50DA2526" w14:textId="188BA036" w:rsidR="00531D0C" w:rsidRPr="00531D0C" w:rsidRDefault="00531D0C" w:rsidP="00D361BD">
            <w:pPr>
              <w:jc w:val="center"/>
              <w:rPr>
                <w:lang w:val="en-US"/>
              </w:rPr>
            </w:pPr>
            <w:r w:rsidRPr="00531D0C">
              <w:rPr>
                <w:lang w:val="en-US"/>
              </w:rPr>
              <w:t>Transparency and impact reporting</w:t>
            </w:r>
          </w:p>
        </w:tc>
      </w:tr>
      <w:tr w:rsidR="00531D0C" w:rsidRPr="00531D0C" w14:paraId="577DE3F4" w14:textId="77777777" w:rsidTr="00D361BD">
        <w:trPr>
          <w:trHeight w:val="379"/>
        </w:trPr>
        <w:tc>
          <w:tcPr>
            <w:tcW w:w="2509" w:type="dxa"/>
            <w:tcBorders>
              <w:top w:val="single" w:sz="4" w:space="0" w:color="000000"/>
              <w:left w:val="single" w:sz="4" w:space="0" w:color="000000"/>
              <w:bottom w:val="single" w:sz="4" w:space="0" w:color="000000"/>
              <w:right w:val="single" w:sz="4" w:space="0" w:color="000000"/>
            </w:tcBorders>
            <w:vAlign w:val="center"/>
            <w:hideMark/>
          </w:tcPr>
          <w:p w14:paraId="548C5E14" w14:textId="3F8DFCC7" w:rsidR="00531D0C" w:rsidRPr="00531D0C" w:rsidRDefault="00531D0C" w:rsidP="00D361BD">
            <w:pPr>
              <w:jc w:val="center"/>
              <w:rPr>
                <w:lang w:val="en-US"/>
              </w:rPr>
            </w:pPr>
            <w:r w:rsidRPr="00531D0C">
              <w:rPr>
                <w:lang w:val="en-US"/>
              </w:rPr>
              <w:t>Community Partners</w:t>
            </w:r>
          </w:p>
        </w:tc>
        <w:tc>
          <w:tcPr>
            <w:tcW w:w="3624" w:type="dxa"/>
            <w:tcBorders>
              <w:top w:val="single" w:sz="4" w:space="0" w:color="000000"/>
              <w:left w:val="single" w:sz="4" w:space="0" w:color="000000"/>
              <w:bottom w:val="single" w:sz="4" w:space="0" w:color="000000"/>
              <w:right w:val="single" w:sz="4" w:space="0" w:color="000000"/>
            </w:tcBorders>
            <w:vAlign w:val="center"/>
            <w:hideMark/>
          </w:tcPr>
          <w:p w14:paraId="28020CE5" w14:textId="45272ADF" w:rsidR="00531D0C" w:rsidRPr="00531D0C" w:rsidRDefault="00531D0C" w:rsidP="00D361BD">
            <w:pPr>
              <w:jc w:val="center"/>
              <w:rPr>
                <w:lang w:val="en-US"/>
              </w:rPr>
            </w:pPr>
            <w:r w:rsidRPr="00531D0C">
              <w:rPr>
                <w:lang w:val="en-US"/>
              </w:rPr>
              <w:t>Support outreach initiatives</w:t>
            </w:r>
          </w:p>
        </w:tc>
        <w:tc>
          <w:tcPr>
            <w:tcW w:w="3791" w:type="dxa"/>
            <w:tcBorders>
              <w:top w:val="single" w:sz="4" w:space="0" w:color="000000"/>
              <w:left w:val="single" w:sz="4" w:space="0" w:color="000000"/>
              <w:bottom w:val="single" w:sz="4" w:space="0" w:color="000000"/>
              <w:right w:val="single" w:sz="4" w:space="0" w:color="000000"/>
            </w:tcBorders>
            <w:vAlign w:val="center"/>
            <w:hideMark/>
          </w:tcPr>
          <w:p w14:paraId="71B568AF" w14:textId="0AA478EB" w:rsidR="00531D0C" w:rsidRPr="00531D0C" w:rsidRDefault="00D361BD" w:rsidP="00D361BD">
            <w:pPr>
              <w:jc w:val="center"/>
              <w:rPr>
                <w:lang w:val="en-US"/>
              </w:rPr>
            </w:pPr>
            <w:r w:rsidRPr="00531D0C">
              <w:rPr>
                <w:lang w:val="en-US"/>
              </w:rPr>
              <w:t>Organized</w:t>
            </w:r>
            <w:r w:rsidR="00531D0C" w:rsidRPr="00531D0C">
              <w:rPr>
                <w:lang w:val="en-US"/>
              </w:rPr>
              <w:t> collaboration</w:t>
            </w:r>
          </w:p>
        </w:tc>
      </w:tr>
    </w:tbl>
    <w:p w14:paraId="139EF484" w14:textId="77777777" w:rsidR="00531D0C" w:rsidRPr="00531D0C" w:rsidRDefault="00531D0C" w:rsidP="00531D0C">
      <w:pPr>
        <w:rPr>
          <w:lang w:val="en-US"/>
        </w:rPr>
      </w:pPr>
      <w:r w:rsidRPr="00531D0C">
        <w:rPr>
          <w:lang w:val="en-US"/>
        </w:rPr>
        <w:lastRenderedPageBreak/>
        <w:t> </w:t>
      </w:r>
    </w:p>
    <w:p w14:paraId="54171C81" w14:textId="77777777" w:rsidR="00531D0C" w:rsidRPr="00531D0C" w:rsidRDefault="00531D0C" w:rsidP="00531D0C">
      <w:pPr>
        <w:rPr>
          <w:lang w:val="en-US"/>
        </w:rPr>
      </w:pPr>
      <w:r w:rsidRPr="00531D0C">
        <w:rPr>
          <w:lang w:val="en-US"/>
        </w:rPr>
        <w:t> </w:t>
      </w:r>
    </w:p>
    <w:p w14:paraId="15AD75AE" w14:textId="77777777" w:rsidR="00531D0C" w:rsidRDefault="00531D0C" w:rsidP="00531D0C">
      <w:pPr>
        <w:rPr>
          <w:lang w:val="en-US"/>
        </w:rPr>
      </w:pPr>
      <w:r w:rsidRPr="00531D0C">
        <w:rPr>
          <w:lang w:val="en-US"/>
        </w:rPr>
        <w:t> </w:t>
      </w:r>
    </w:p>
    <w:p w14:paraId="0B370B5F" w14:textId="77777777" w:rsidR="00531D0C" w:rsidRPr="00531D0C" w:rsidRDefault="00531D0C" w:rsidP="00531D0C">
      <w:pPr>
        <w:rPr>
          <w:lang w:val="en-US"/>
        </w:rPr>
      </w:pPr>
    </w:p>
    <w:p w14:paraId="3A884E81" w14:textId="77777777" w:rsidR="00531D0C" w:rsidRPr="00531D0C" w:rsidRDefault="00531D0C" w:rsidP="00531D0C">
      <w:pPr>
        <w:pStyle w:val="Heading2"/>
        <w:rPr>
          <w:lang w:val="en-US"/>
        </w:rPr>
      </w:pPr>
      <w:bookmarkStart w:id="4" w:name="_Toc225976884"/>
      <w:r w:rsidRPr="00531D0C">
        <w:rPr>
          <w:lang w:val="en-US"/>
        </w:rPr>
        <w:t>1.4 System Inputs, Processing and Outputs</w:t>
      </w:r>
      <w:bookmarkEnd w:id="4"/>
      <w:r w:rsidRPr="00531D0C">
        <w:rPr>
          <w:lang w:val="en-US"/>
        </w:rPr>
        <w:t> </w:t>
      </w:r>
    </w:p>
    <w:tbl>
      <w:tblPr>
        <w:tblW w:w="9543" w:type="dxa"/>
        <w:tblCellMar>
          <w:left w:w="0" w:type="dxa"/>
          <w:right w:w="0" w:type="dxa"/>
        </w:tblCellMar>
        <w:tblLook w:val="04A0" w:firstRow="1" w:lastRow="0" w:firstColumn="1" w:lastColumn="0" w:noHBand="0" w:noVBand="1"/>
      </w:tblPr>
      <w:tblGrid>
        <w:gridCol w:w="2746"/>
        <w:gridCol w:w="4046"/>
        <w:gridCol w:w="2751"/>
      </w:tblGrid>
      <w:tr w:rsidR="00531D0C" w:rsidRPr="00531D0C" w14:paraId="679B33F6" w14:textId="77777777" w:rsidTr="00D361BD">
        <w:trPr>
          <w:trHeight w:val="338"/>
        </w:trPr>
        <w:tc>
          <w:tcPr>
            <w:tcW w:w="2746" w:type="dxa"/>
            <w:tcBorders>
              <w:top w:val="single" w:sz="4" w:space="0" w:color="000000"/>
              <w:left w:val="single" w:sz="4" w:space="0" w:color="000000"/>
              <w:bottom w:val="single" w:sz="4" w:space="0" w:color="000000"/>
              <w:right w:val="single" w:sz="4" w:space="0" w:color="000000"/>
            </w:tcBorders>
            <w:shd w:val="clear" w:color="auto" w:fill="DAE8F8"/>
            <w:vAlign w:val="center"/>
            <w:hideMark/>
          </w:tcPr>
          <w:p w14:paraId="1A3890D8" w14:textId="79C23FA8" w:rsidR="00531D0C" w:rsidRPr="00531D0C" w:rsidRDefault="00531D0C" w:rsidP="00D361BD">
            <w:pPr>
              <w:jc w:val="center"/>
              <w:rPr>
                <w:lang w:val="en-US"/>
              </w:rPr>
            </w:pPr>
            <w:r w:rsidRPr="00531D0C">
              <w:rPr>
                <w:b/>
                <w:bCs/>
                <w:lang w:val="en-US"/>
              </w:rPr>
              <w:t>Inputs</w:t>
            </w:r>
          </w:p>
        </w:tc>
        <w:tc>
          <w:tcPr>
            <w:tcW w:w="4046" w:type="dxa"/>
            <w:tcBorders>
              <w:top w:val="single" w:sz="4" w:space="0" w:color="000000"/>
              <w:left w:val="single" w:sz="4" w:space="0" w:color="000000"/>
              <w:bottom w:val="single" w:sz="4" w:space="0" w:color="000000"/>
              <w:right w:val="single" w:sz="4" w:space="0" w:color="000000"/>
            </w:tcBorders>
            <w:shd w:val="clear" w:color="auto" w:fill="DAE8F8"/>
            <w:vAlign w:val="center"/>
            <w:hideMark/>
          </w:tcPr>
          <w:p w14:paraId="07196A1E" w14:textId="2C1102E6" w:rsidR="00531D0C" w:rsidRPr="00531D0C" w:rsidRDefault="00531D0C" w:rsidP="00D361BD">
            <w:pPr>
              <w:jc w:val="center"/>
              <w:rPr>
                <w:lang w:val="en-US"/>
              </w:rPr>
            </w:pPr>
            <w:r w:rsidRPr="00531D0C">
              <w:rPr>
                <w:b/>
                <w:bCs/>
                <w:lang w:val="en-US"/>
              </w:rPr>
              <w:t>Processing</w:t>
            </w:r>
          </w:p>
        </w:tc>
        <w:tc>
          <w:tcPr>
            <w:tcW w:w="2751" w:type="dxa"/>
            <w:tcBorders>
              <w:top w:val="single" w:sz="4" w:space="0" w:color="000000"/>
              <w:left w:val="single" w:sz="4" w:space="0" w:color="000000"/>
              <w:bottom w:val="single" w:sz="4" w:space="0" w:color="000000"/>
              <w:right w:val="single" w:sz="4" w:space="0" w:color="000000"/>
            </w:tcBorders>
            <w:shd w:val="clear" w:color="auto" w:fill="DAE8F8"/>
            <w:vAlign w:val="center"/>
            <w:hideMark/>
          </w:tcPr>
          <w:p w14:paraId="7508A47D" w14:textId="23A8F691" w:rsidR="00531D0C" w:rsidRPr="00531D0C" w:rsidRDefault="00531D0C" w:rsidP="00D361BD">
            <w:pPr>
              <w:jc w:val="center"/>
              <w:rPr>
                <w:lang w:val="en-US"/>
              </w:rPr>
            </w:pPr>
            <w:r w:rsidRPr="00531D0C">
              <w:rPr>
                <w:b/>
                <w:bCs/>
                <w:lang w:val="en-US"/>
              </w:rPr>
              <w:t>Outputs</w:t>
            </w:r>
          </w:p>
        </w:tc>
      </w:tr>
      <w:tr w:rsidR="00531D0C" w:rsidRPr="00531D0C" w14:paraId="260AAA1F" w14:textId="77777777" w:rsidTr="00D361BD">
        <w:trPr>
          <w:trHeight w:val="338"/>
        </w:trPr>
        <w:tc>
          <w:tcPr>
            <w:tcW w:w="2746" w:type="dxa"/>
            <w:tcBorders>
              <w:top w:val="single" w:sz="4" w:space="0" w:color="000000"/>
              <w:left w:val="single" w:sz="4" w:space="0" w:color="000000"/>
              <w:bottom w:val="single" w:sz="4" w:space="0" w:color="000000"/>
              <w:right w:val="single" w:sz="4" w:space="0" w:color="000000"/>
            </w:tcBorders>
            <w:vAlign w:val="center"/>
            <w:hideMark/>
          </w:tcPr>
          <w:p w14:paraId="48255B94" w14:textId="2407D751" w:rsidR="00531D0C" w:rsidRPr="00531D0C" w:rsidRDefault="00531D0C" w:rsidP="00D361BD">
            <w:pPr>
              <w:jc w:val="center"/>
              <w:rPr>
                <w:lang w:val="en-US"/>
              </w:rPr>
            </w:pPr>
            <w:r w:rsidRPr="00531D0C">
              <w:rPr>
                <w:lang w:val="en-US"/>
              </w:rPr>
              <w:t>Beneficiary details</w:t>
            </w:r>
          </w:p>
        </w:tc>
        <w:tc>
          <w:tcPr>
            <w:tcW w:w="4046" w:type="dxa"/>
            <w:tcBorders>
              <w:top w:val="single" w:sz="4" w:space="0" w:color="000000"/>
              <w:left w:val="single" w:sz="4" w:space="0" w:color="000000"/>
              <w:bottom w:val="single" w:sz="4" w:space="0" w:color="000000"/>
              <w:right w:val="single" w:sz="4" w:space="0" w:color="000000"/>
            </w:tcBorders>
            <w:vAlign w:val="center"/>
            <w:hideMark/>
          </w:tcPr>
          <w:p w14:paraId="5C37163B" w14:textId="5BDC1292" w:rsidR="00531D0C" w:rsidRPr="00531D0C" w:rsidRDefault="00531D0C" w:rsidP="00D361BD">
            <w:pPr>
              <w:jc w:val="center"/>
              <w:rPr>
                <w:lang w:val="en-US"/>
              </w:rPr>
            </w:pPr>
            <w:r w:rsidRPr="00531D0C">
              <w:rPr>
                <w:lang w:val="en-US"/>
              </w:rPr>
              <w:t>Registration and record management</w:t>
            </w:r>
          </w:p>
        </w:tc>
        <w:tc>
          <w:tcPr>
            <w:tcW w:w="2751" w:type="dxa"/>
            <w:tcBorders>
              <w:top w:val="single" w:sz="4" w:space="0" w:color="000000"/>
              <w:left w:val="single" w:sz="4" w:space="0" w:color="000000"/>
              <w:bottom w:val="single" w:sz="4" w:space="0" w:color="000000"/>
              <w:right w:val="single" w:sz="4" w:space="0" w:color="000000"/>
            </w:tcBorders>
            <w:vAlign w:val="center"/>
            <w:hideMark/>
          </w:tcPr>
          <w:p w14:paraId="485CAAA0" w14:textId="24C14435" w:rsidR="00531D0C" w:rsidRPr="00531D0C" w:rsidRDefault="00531D0C" w:rsidP="00D361BD">
            <w:pPr>
              <w:jc w:val="center"/>
              <w:rPr>
                <w:lang w:val="en-US"/>
              </w:rPr>
            </w:pPr>
            <w:r w:rsidRPr="00531D0C">
              <w:rPr>
                <w:lang w:val="en-US"/>
              </w:rPr>
              <w:t>Beneficiary lists</w:t>
            </w:r>
          </w:p>
        </w:tc>
      </w:tr>
      <w:tr w:rsidR="00531D0C" w:rsidRPr="00531D0C" w14:paraId="4AB1839D" w14:textId="77777777" w:rsidTr="00D361BD">
        <w:trPr>
          <w:trHeight w:val="338"/>
        </w:trPr>
        <w:tc>
          <w:tcPr>
            <w:tcW w:w="2746" w:type="dxa"/>
            <w:tcBorders>
              <w:top w:val="single" w:sz="4" w:space="0" w:color="000000"/>
              <w:left w:val="single" w:sz="4" w:space="0" w:color="000000"/>
              <w:bottom w:val="single" w:sz="4" w:space="0" w:color="000000"/>
              <w:right w:val="single" w:sz="4" w:space="0" w:color="000000"/>
            </w:tcBorders>
            <w:vAlign w:val="center"/>
            <w:hideMark/>
          </w:tcPr>
          <w:p w14:paraId="022D339E" w14:textId="25625E93" w:rsidR="00531D0C" w:rsidRPr="00531D0C" w:rsidRDefault="00531D0C" w:rsidP="00D361BD">
            <w:pPr>
              <w:jc w:val="center"/>
              <w:rPr>
                <w:lang w:val="en-US"/>
              </w:rPr>
            </w:pPr>
            <w:r w:rsidRPr="00531D0C">
              <w:rPr>
                <w:lang w:val="en-US"/>
              </w:rPr>
              <w:t>Attendance records</w:t>
            </w:r>
          </w:p>
        </w:tc>
        <w:tc>
          <w:tcPr>
            <w:tcW w:w="4046" w:type="dxa"/>
            <w:tcBorders>
              <w:top w:val="single" w:sz="4" w:space="0" w:color="000000"/>
              <w:left w:val="single" w:sz="4" w:space="0" w:color="000000"/>
              <w:bottom w:val="single" w:sz="4" w:space="0" w:color="000000"/>
              <w:right w:val="single" w:sz="4" w:space="0" w:color="000000"/>
            </w:tcBorders>
            <w:vAlign w:val="center"/>
            <w:hideMark/>
          </w:tcPr>
          <w:p w14:paraId="1B21EB66" w14:textId="49D30585" w:rsidR="00531D0C" w:rsidRPr="00531D0C" w:rsidRDefault="00531D0C" w:rsidP="00D361BD">
            <w:pPr>
              <w:jc w:val="center"/>
              <w:rPr>
                <w:lang w:val="en-US"/>
              </w:rPr>
            </w:pPr>
            <w:r w:rsidRPr="00531D0C">
              <w:rPr>
                <w:lang w:val="en-US"/>
              </w:rPr>
              <w:t>Daily attendance tracking</w:t>
            </w:r>
          </w:p>
        </w:tc>
        <w:tc>
          <w:tcPr>
            <w:tcW w:w="2751" w:type="dxa"/>
            <w:tcBorders>
              <w:top w:val="single" w:sz="4" w:space="0" w:color="000000"/>
              <w:left w:val="single" w:sz="4" w:space="0" w:color="000000"/>
              <w:bottom w:val="single" w:sz="4" w:space="0" w:color="000000"/>
              <w:right w:val="single" w:sz="4" w:space="0" w:color="000000"/>
            </w:tcBorders>
            <w:vAlign w:val="center"/>
            <w:hideMark/>
          </w:tcPr>
          <w:p w14:paraId="7F5067F8" w14:textId="3F878A2C" w:rsidR="00531D0C" w:rsidRPr="00531D0C" w:rsidRDefault="00531D0C" w:rsidP="00D361BD">
            <w:pPr>
              <w:jc w:val="center"/>
              <w:rPr>
                <w:lang w:val="en-US"/>
              </w:rPr>
            </w:pPr>
            <w:r w:rsidRPr="00531D0C">
              <w:rPr>
                <w:lang w:val="en-US"/>
              </w:rPr>
              <w:t>Attendance reports</w:t>
            </w:r>
          </w:p>
        </w:tc>
      </w:tr>
      <w:tr w:rsidR="00531D0C" w:rsidRPr="00531D0C" w14:paraId="64E68ADD" w14:textId="77777777" w:rsidTr="00D361BD">
        <w:trPr>
          <w:trHeight w:val="338"/>
        </w:trPr>
        <w:tc>
          <w:tcPr>
            <w:tcW w:w="2746" w:type="dxa"/>
            <w:tcBorders>
              <w:top w:val="single" w:sz="4" w:space="0" w:color="000000"/>
              <w:left w:val="single" w:sz="4" w:space="0" w:color="000000"/>
              <w:bottom w:val="single" w:sz="4" w:space="0" w:color="000000"/>
              <w:right w:val="single" w:sz="4" w:space="0" w:color="000000"/>
            </w:tcBorders>
            <w:vAlign w:val="center"/>
            <w:hideMark/>
          </w:tcPr>
          <w:p w14:paraId="1712F4E1" w14:textId="4DCC7F11" w:rsidR="00531D0C" w:rsidRPr="00531D0C" w:rsidRDefault="00531D0C" w:rsidP="00D361BD">
            <w:pPr>
              <w:jc w:val="center"/>
              <w:rPr>
                <w:lang w:val="en-US"/>
              </w:rPr>
            </w:pPr>
            <w:r w:rsidRPr="00531D0C">
              <w:rPr>
                <w:lang w:val="en-US"/>
              </w:rPr>
              <w:t>Food stock data</w:t>
            </w:r>
          </w:p>
        </w:tc>
        <w:tc>
          <w:tcPr>
            <w:tcW w:w="4046" w:type="dxa"/>
            <w:tcBorders>
              <w:top w:val="single" w:sz="4" w:space="0" w:color="000000"/>
              <w:left w:val="single" w:sz="4" w:space="0" w:color="000000"/>
              <w:bottom w:val="single" w:sz="4" w:space="0" w:color="000000"/>
              <w:right w:val="single" w:sz="4" w:space="0" w:color="000000"/>
            </w:tcBorders>
            <w:vAlign w:val="center"/>
            <w:hideMark/>
          </w:tcPr>
          <w:p w14:paraId="4D492338" w14:textId="39339B26" w:rsidR="00531D0C" w:rsidRPr="00531D0C" w:rsidRDefault="00531D0C" w:rsidP="00D361BD">
            <w:pPr>
              <w:jc w:val="center"/>
              <w:rPr>
                <w:lang w:val="en-US"/>
              </w:rPr>
            </w:pPr>
            <w:r w:rsidRPr="00531D0C">
              <w:rPr>
                <w:lang w:val="en-US"/>
              </w:rPr>
              <w:t>Inventory management</w:t>
            </w:r>
          </w:p>
        </w:tc>
        <w:tc>
          <w:tcPr>
            <w:tcW w:w="2751" w:type="dxa"/>
            <w:tcBorders>
              <w:top w:val="single" w:sz="4" w:space="0" w:color="000000"/>
              <w:left w:val="single" w:sz="4" w:space="0" w:color="000000"/>
              <w:bottom w:val="single" w:sz="4" w:space="0" w:color="000000"/>
              <w:right w:val="single" w:sz="4" w:space="0" w:color="000000"/>
            </w:tcBorders>
            <w:vAlign w:val="center"/>
            <w:hideMark/>
          </w:tcPr>
          <w:p w14:paraId="09D90020" w14:textId="0BD3D0D5" w:rsidR="00531D0C" w:rsidRPr="00531D0C" w:rsidRDefault="00531D0C" w:rsidP="00D361BD">
            <w:pPr>
              <w:jc w:val="center"/>
              <w:rPr>
                <w:lang w:val="en-US"/>
              </w:rPr>
            </w:pPr>
            <w:r w:rsidRPr="00531D0C">
              <w:rPr>
                <w:lang w:val="en-US"/>
              </w:rPr>
              <w:t>Stock level reports</w:t>
            </w:r>
          </w:p>
        </w:tc>
      </w:tr>
      <w:tr w:rsidR="00531D0C" w:rsidRPr="00531D0C" w14:paraId="2E8F5D99" w14:textId="77777777" w:rsidTr="00D361BD">
        <w:trPr>
          <w:trHeight w:val="338"/>
        </w:trPr>
        <w:tc>
          <w:tcPr>
            <w:tcW w:w="2746" w:type="dxa"/>
            <w:tcBorders>
              <w:top w:val="single" w:sz="4" w:space="0" w:color="000000"/>
              <w:left w:val="single" w:sz="4" w:space="0" w:color="000000"/>
              <w:bottom w:val="single" w:sz="4" w:space="0" w:color="000000"/>
              <w:right w:val="single" w:sz="4" w:space="0" w:color="000000"/>
            </w:tcBorders>
            <w:vAlign w:val="center"/>
            <w:hideMark/>
          </w:tcPr>
          <w:p w14:paraId="7B6A25CF" w14:textId="57FF2E8E" w:rsidR="00531D0C" w:rsidRPr="00531D0C" w:rsidRDefault="00531D0C" w:rsidP="00D361BD">
            <w:pPr>
              <w:jc w:val="center"/>
              <w:rPr>
                <w:lang w:val="en-US"/>
              </w:rPr>
            </w:pPr>
            <w:r w:rsidRPr="00531D0C">
              <w:rPr>
                <w:lang w:val="en-US"/>
              </w:rPr>
              <w:t>Donation records</w:t>
            </w:r>
          </w:p>
        </w:tc>
        <w:tc>
          <w:tcPr>
            <w:tcW w:w="4046" w:type="dxa"/>
            <w:tcBorders>
              <w:top w:val="single" w:sz="4" w:space="0" w:color="000000"/>
              <w:left w:val="single" w:sz="4" w:space="0" w:color="000000"/>
              <w:bottom w:val="single" w:sz="4" w:space="0" w:color="000000"/>
              <w:right w:val="single" w:sz="4" w:space="0" w:color="000000"/>
            </w:tcBorders>
            <w:vAlign w:val="center"/>
            <w:hideMark/>
          </w:tcPr>
          <w:p w14:paraId="32397B20" w14:textId="73A9D9BF" w:rsidR="00531D0C" w:rsidRPr="00531D0C" w:rsidRDefault="00531D0C" w:rsidP="00D361BD">
            <w:pPr>
              <w:jc w:val="center"/>
              <w:rPr>
                <w:lang w:val="en-US"/>
              </w:rPr>
            </w:pPr>
            <w:r w:rsidRPr="00531D0C">
              <w:rPr>
                <w:lang w:val="en-US"/>
              </w:rPr>
              <w:t>Donation tracking</w:t>
            </w:r>
          </w:p>
        </w:tc>
        <w:tc>
          <w:tcPr>
            <w:tcW w:w="2751" w:type="dxa"/>
            <w:tcBorders>
              <w:top w:val="single" w:sz="4" w:space="0" w:color="000000"/>
              <w:left w:val="single" w:sz="4" w:space="0" w:color="000000"/>
              <w:bottom w:val="single" w:sz="4" w:space="0" w:color="000000"/>
              <w:right w:val="single" w:sz="4" w:space="0" w:color="000000"/>
            </w:tcBorders>
            <w:vAlign w:val="center"/>
            <w:hideMark/>
          </w:tcPr>
          <w:p w14:paraId="62353717" w14:textId="56135E42" w:rsidR="00531D0C" w:rsidRPr="00531D0C" w:rsidRDefault="00531D0C" w:rsidP="00D361BD">
            <w:pPr>
              <w:jc w:val="center"/>
              <w:rPr>
                <w:lang w:val="en-US"/>
              </w:rPr>
            </w:pPr>
            <w:r w:rsidRPr="00531D0C">
              <w:rPr>
                <w:lang w:val="en-US"/>
              </w:rPr>
              <w:t>Donor reports</w:t>
            </w:r>
          </w:p>
        </w:tc>
      </w:tr>
      <w:tr w:rsidR="00531D0C" w:rsidRPr="00531D0C" w14:paraId="360E17D9" w14:textId="77777777" w:rsidTr="00D361BD">
        <w:trPr>
          <w:trHeight w:val="338"/>
        </w:trPr>
        <w:tc>
          <w:tcPr>
            <w:tcW w:w="2746" w:type="dxa"/>
            <w:tcBorders>
              <w:top w:val="single" w:sz="4" w:space="0" w:color="000000"/>
              <w:left w:val="single" w:sz="4" w:space="0" w:color="000000"/>
              <w:bottom w:val="single" w:sz="4" w:space="0" w:color="000000"/>
              <w:right w:val="single" w:sz="4" w:space="0" w:color="000000"/>
            </w:tcBorders>
            <w:vAlign w:val="center"/>
            <w:hideMark/>
          </w:tcPr>
          <w:p w14:paraId="4D06942B" w14:textId="4013FD24" w:rsidR="00531D0C" w:rsidRPr="00531D0C" w:rsidRDefault="00531D0C" w:rsidP="00D361BD">
            <w:pPr>
              <w:jc w:val="center"/>
              <w:rPr>
                <w:lang w:val="en-US"/>
              </w:rPr>
            </w:pPr>
            <w:r w:rsidRPr="00531D0C">
              <w:rPr>
                <w:lang w:val="en-US"/>
              </w:rPr>
              <w:t>Volunteer schedules</w:t>
            </w:r>
          </w:p>
        </w:tc>
        <w:tc>
          <w:tcPr>
            <w:tcW w:w="4046" w:type="dxa"/>
            <w:tcBorders>
              <w:top w:val="single" w:sz="4" w:space="0" w:color="000000"/>
              <w:left w:val="single" w:sz="4" w:space="0" w:color="000000"/>
              <w:bottom w:val="single" w:sz="4" w:space="0" w:color="000000"/>
              <w:right w:val="single" w:sz="4" w:space="0" w:color="000000"/>
            </w:tcBorders>
            <w:vAlign w:val="center"/>
            <w:hideMark/>
          </w:tcPr>
          <w:p w14:paraId="106F0A71" w14:textId="59E32EE2" w:rsidR="00531D0C" w:rsidRPr="00531D0C" w:rsidRDefault="00531D0C" w:rsidP="00D361BD">
            <w:pPr>
              <w:jc w:val="center"/>
              <w:rPr>
                <w:lang w:val="en-US"/>
              </w:rPr>
            </w:pPr>
            <w:r w:rsidRPr="00531D0C">
              <w:rPr>
                <w:lang w:val="en-US"/>
              </w:rPr>
              <w:t>Task allocation</w:t>
            </w:r>
          </w:p>
        </w:tc>
        <w:tc>
          <w:tcPr>
            <w:tcW w:w="2751" w:type="dxa"/>
            <w:tcBorders>
              <w:top w:val="single" w:sz="4" w:space="0" w:color="000000"/>
              <w:left w:val="single" w:sz="4" w:space="0" w:color="000000"/>
              <w:bottom w:val="single" w:sz="4" w:space="0" w:color="000000"/>
              <w:right w:val="single" w:sz="4" w:space="0" w:color="000000"/>
            </w:tcBorders>
            <w:vAlign w:val="center"/>
            <w:hideMark/>
          </w:tcPr>
          <w:p w14:paraId="0EF05C35" w14:textId="7B8A8803" w:rsidR="00531D0C" w:rsidRPr="00531D0C" w:rsidRDefault="00531D0C" w:rsidP="00D361BD">
            <w:pPr>
              <w:jc w:val="center"/>
              <w:rPr>
                <w:lang w:val="en-US"/>
              </w:rPr>
            </w:pPr>
            <w:r w:rsidRPr="00531D0C">
              <w:rPr>
                <w:lang w:val="en-US"/>
              </w:rPr>
              <w:t>Volunteer schedules</w:t>
            </w:r>
          </w:p>
        </w:tc>
      </w:tr>
    </w:tbl>
    <w:p w14:paraId="55B5BB52" w14:textId="77777777" w:rsidR="00531D0C" w:rsidRPr="00531D0C" w:rsidRDefault="00531D0C" w:rsidP="00531D0C">
      <w:pPr>
        <w:rPr>
          <w:lang w:val="en-US"/>
        </w:rPr>
      </w:pPr>
      <w:r w:rsidRPr="00531D0C">
        <w:rPr>
          <w:lang w:val="en-US"/>
        </w:rPr>
        <w:t> </w:t>
      </w:r>
    </w:p>
    <w:p w14:paraId="37E00A50" w14:textId="77777777" w:rsidR="00531D0C" w:rsidRPr="00531D0C" w:rsidRDefault="00531D0C" w:rsidP="00531D0C">
      <w:pPr>
        <w:pStyle w:val="Heading1"/>
        <w:rPr>
          <w:lang w:val="en-US"/>
        </w:rPr>
      </w:pPr>
      <w:bookmarkStart w:id="5" w:name="_Toc225976885"/>
      <w:r w:rsidRPr="00531D0C">
        <w:rPr>
          <w:lang w:val="en-US"/>
        </w:rPr>
        <w:t>2. Project Scope, Milestones and Deliverables</w:t>
      </w:r>
      <w:bookmarkEnd w:id="5"/>
      <w:r w:rsidRPr="00531D0C">
        <w:rPr>
          <w:lang w:val="en-US"/>
        </w:rPr>
        <w:t> </w:t>
      </w:r>
    </w:p>
    <w:p w14:paraId="28F86A84" w14:textId="77777777" w:rsidR="00531D0C" w:rsidRPr="00531D0C" w:rsidRDefault="00531D0C" w:rsidP="00531D0C">
      <w:pPr>
        <w:pStyle w:val="Heading2"/>
        <w:rPr>
          <w:lang w:val="en-US"/>
        </w:rPr>
      </w:pPr>
      <w:bookmarkStart w:id="6" w:name="_Toc225976886"/>
      <w:r w:rsidRPr="00531D0C">
        <w:rPr>
          <w:lang w:val="en-US"/>
        </w:rPr>
        <w:t>2.1 Scope of the New System</w:t>
      </w:r>
      <w:bookmarkEnd w:id="6"/>
      <w:r w:rsidRPr="00531D0C">
        <w:rPr>
          <w:lang w:val="en-US"/>
        </w:rPr>
        <w:t> </w:t>
      </w:r>
    </w:p>
    <w:p w14:paraId="5D1B206B" w14:textId="77777777" w:rsidR="00531D0C" w:rsidRPr="00531D0C" w:rsidRDefault="00531D0C" w:rsidP="00531D0C">
      <w:pPr>
        <w:rPr>
          <w:lang w:val="en-US"/>
        </w:rPr>
      </w:pPr>
      <w:r w:rsidRPr="00531D0C">
        <w:rPr>
          <w:lang w:val="en-US"/>
        </w:rPr>
        <w:t>The project involves developing a web-based Feeding Scheme Management System for </w:t>
      </w:r>
      <w:proofErr w:type="spellStart"/>
      <w:r w:rsidRPr="00531D0C">
        <w:rPr>
          <w:lang w:val="en-US"/>
        </w:rPr>
        <w:t>Tharimpepe</w:t>
      </w:r>
      <w:proofErr w:type="spellEnd"/>
      <w:r w:rsidRPr="00531D0C">
        <w:rPr>
          <w:lang w:val="en-US"/>
        </w:rPr>
        <w:t> Feeding Scheme. </w:t>
      </w:r>
    </w:p>
    <w:p w14:paraId="74B79A3C" w14:textId="77777777" w:rsidR="00531D0C" w:rsidRPr="00531D0C" w:rsidRDefault="00531D0C" w:rsidP="00531D0C">
      <w:pPr>
        <w:rPr>
          <w:lang w:val="en-US"/>
        </w:rPr>
      </w:pPr>
      <w:r w:rsidRPr="00531D0C">
        <w:rPr>
          <w:b/>
          <w:bCs/>
          <w:lang w:val="en-US"/>
        </w:rPr>
        <w:t>The system will include:</w:t>
      </w:r>
      <w:r w:rsidRPr="00531D0C">
        <w:rPr>
          <w:lang w:val="en-US"/>
        </w:rPr>
        <w:t> </w:t>
      </w:r>
    </w:p>
    <w:p w14:paraId="42A4E92E" w14:textId="77777777" w:rsidR="00531D0C" w:rsidRPr="00531D0C" w:rsidRDefault="00531D0C" w:rsidP="00531D0C">
      <w:pPr>
        <w:numPr>
          <w:ilvl w:val="0"/>
          <w:numId w:val="22"/>
        </w:numPr>
        <w:rPr>
          <w:lang w:val="en-US"/>
        </w:rPr>
      </w:pPr>
      <w:r w:rsidRPr="00531D0C">
        <w:rPr>
          <w:lang w:val="en-US"/>
        </w:rPr>
        <w:t>Beneficiary registration and management </w:t>
      </w:r>
    </w:p>
    <w:p w14:paraId="4B926D71" w14:textId="77777777" w:rsidR="00531D0C" w:rsidRPr="00531D0C" w:rsidRDefault="00531D0C" w:rsidP="00531D0C">
      <w:pPr>
        <w:numPr>
          <w:ilvl w:val="0"/>
          <w:numId w:val="23"/>
        </w:numPr>
        <w:rPr>
          <w:lang w:val="en-US"/>
        </w:rPr>
      </w:pPr>
      <w:r w:rsidRPr="00531D0C">
        <w:rPr>
          <w:lang w:val="en-US"/>
        </w:rPr>
        <w:t>Attendance tracking for daily feeding </w:t>
      </w:r>
    </w:p>
    <w:p w14:paraId="4B7D58D3" w14:textId="77777777" w:rsidR="00531D0C" w:rsidRPr="00531D0C" w:rsidRDefault="00531D0C" w:rsidP="00531D0C">
      <w:pPr>
        <w:numPr>
          <w:ilvl w:val="0"/>
          <w:numId w:val="24"/>
        </w:numPr>
        <w:rPr>
          <w:lang w:val="en-US"/>
        </w:rPr>
      </w:pPr>
      <w:r w:rsidRPr="00531D0C">
        <w:rPr>
          <w:lang w:val="en-US"/>
        </w:rPr>
        <w:t>Food stock and donation tracking </w:t>
      </w:r>
    </w:p>
    <w:p w14:paraId="22C56927" w14:textId="77777777" w:rsidR="00531D0C" w:rsidRPr="00531D0C" w:rsidRDefault="00531D0C" w:rsidP="00531D0C">
      <w:pPr>
        <w:numPr>
          <w:ilvl w:val="0"/>
          <w:numId w:val="25"/>
        </w:numPr>
        <w:rPr>
          <w:lang w:val="en-US"/>
        </w:rPr>
      </w:pPr>
      <w:r w:rsidRPr="00531D0C">
        <w:rPr>
          <w:lang w:val="en-US"/>
        </w:rPr>
        <w:t>Volunteer scheduling </w:t>
      </w:r>
    </w:p>
    <w:p w14:paraId="0A5FB01F" w14:textId="77777777" w:rsidR="00531D0C" w:rsidRPr="00531D0C" w:rsidRDefault="00531D0C" w:rsidP="00531D0C">
      <w:pPr>
        <w:numPr>
          <w:ilvl w:val="0"/>
          <w:numId w:val="26"/>
        </w:numPr>
        <w:rPr>
          <w:lang w:val="en-US"/>
        </w:rPr>
      </w:pPr>
      <w:r w:rsidRPr="00531D0C">
        <w:rPr>
          <w:lang w:val="en-US"/>
        </w:rPr>
        <w:t>Reporting and basic analytics </w:t>
      </w:r>
    </w:p>
    <w:p w14:paraId="13F45C86" w14:textId="77777777" w:rsidR="00531D0C" w:rsidRPr="00531D0C" w:rsidRDefault="00531D0C" w:rsidP="00531D0C">
      <w:pPr>
        <w:rPr>
          <w:lang w:val="en-US"/>
        </w:rPr>
      </w:pPr>
      <w:r w:rsidRPr="00531D0C">
        <w:rPr>
          <w:b/>
          <w:bCs/>
          <w:lang w:val="en-US"/>
        </w:rPr>
        <w:t>Out of scope:</w:t>
      </w:r>
      <w:r w:rsidRPr="00531D0C">
        <w:rPr>
          <w:lang w:val="en-US"/>
        </w:rPr>
        <w:t> </w:t>
      </w:r>
    </w:p>
    <w:p w14:paraId="208E2A31" w14:textId="77777777" w:rsidR="00531D0C" w:rsidRPr="00531D0C" w:rsidRDefault="00531D0C" w:rsidP="00531D0C">
      <w:pPr>
        <w:numPr>
          <w:ilvl w:val="0"/>
          <w:numId w:val="27"/>
        </w:numPr>
        <w:rPr>
          <w:lang w:val="en-US"/>
        </w:rPr>
      </w:pPr>
      <w:r w:rsidRPr="00531D0C">
        <w:rPr>
          <w:lang w:val="en-US"/>
        </w:rPr>
        <w:t>Online payment integration </w:t>
      </w:r>
    </w:p>
    <w:p w14:paraId="08F56568" w14:textId="77777777" w:rsidR="00531D0C" w:rsidRPr="00531D0C" w:rsidRDefault="00531D0C" w:rsidP="00531D0C">
      <w:pPr>
        <w:numPr>
          <w:ilvl w:val="0"/>
          <w:numId w:val="28"/>
        </w:numPr>
        <w:rPr>
          <w:lang w:val="en-US"/>
        </w:rPr>
      </w:pPr>
      <w:r w:rsidRPr="00531D0C">
        <w:rPr>
          <w:lang w:val="en-US"/>
        </w:rPr>
        <w:t>Mobile application </w:t>
      </w:r>
    </w:p>
    <w:p w14:paraId="494004D2" w14:textId="77777777" w:rsidR="00531D0C" w:rsidRPr="00531D0C" w:rsidRDefault="00531D0C" w:rsidP="00531D0C">
      <w:pPr>
        <w:numPr>
          <w:ilvl w:val="0"/>
          <w:numId w:val="29"/>
        </w:numPr>
        <w:rPr>
          <w:lang w:val="en-US"/>
        </w:rPr>
      </w:pPr>
      <w:r w:rsidRPr="00531D0C">
        <w:rPr>
          <w:lang w:val="en-US"/>
        </w:rPr>
        <w:t>Advanced financial accounting </w:t>
      </w:r>
    </w:p>
    <w:p w14:paraId="3805D56A" w14:textId="77777777" w:rsidR="00531D0C" w:rsidRPr="00531D0C" w:rsidRDefault="00531D0C" w:rsidP="00531D0C">
      <w:pPr>
        <w:rPr>
          <w:lang w:val="en-US"/>
        </w:rPr>
      </w:pPr>
      <w:r w:rsidRPr="00531D0C">
        <w:rPr>
          <w:lang w:val="en-US"/>
        </w:rPr>
        <w:t> </w:t>
      </w:r>
    </w:p>
    <w:p w14:paraId="6B16CB9B" w14:textId="21E7269E" w:rsidR="00531D0C" w:rsidRDefault="00531D0C" w:rsidP="00531D0C">
      <w:pPr>
        <w:rPr>
          <w:lang w:val="en-US"/>
        </w:rPr>
      </w:pPr>
      <w:r w:rsidRPr="00531D0C">
        <w:rPr>
          <w:lang w:val="en-US"/>
        </w:rPr>
        <w:lastRenderedPageBreak/>
        <w:t> </w:t>
      </w:r>
    </w:p>
    <w:p w14:paraId="18004782" w14:textId="77777777" w:rsidR="004D4ED8" w:rsidRDefault="004D4ED8" w:rsidP="00531D0C">
      <w:pPr>
        <w:rPr>
          <w:lang w:val="en-US"/>
        </w:rPr>
      </w:pPr>
    </w:p>
    <w:p w14:paraId="461AD45A" w14:textId="77777777" w:rsidR="004D4ED8" w:rsidRPr="00531D0C" w:rsidRDefault="004D4ED8" w:rsidP="00531D0C">
      <w:pPr>
        <w:rPr>
          <w:lang w:val="en-US"/>
        </w:rPr>
      </w:pPr>
    </w:p>
    <w:p w14:paraId="648DF5EA" w14:textId="77777777" w:rsidR="00531D0C" w:rsidRPr="00531D0C" w:rsidRDefault="00531D0C" w:rsidP="00531D0C">
      <w:pPr>
        <w:pStyle w:val="Heading2"/>
        <w:rPr>
          <w:lang w:val="en-US"/>
        </w:rPr>
      </w:pPr>
      <w:bookmarkStart w:id="7" w:name="_Toc225976887"/>
      <w:r w:rsidRPr="00531D0C">
        <w:rPr>
          <w:lang w:val="en-US"/>
        </w:rPr>
        <w:t>2.2 Risks and Benefits</w:t>
      </w:r>
      <w:bookmarkEnd w:id="7"/>
      <w:r w:rsidRPr="00531D0C">
        <w:rPr>
          <w:lang w:val="en-US"/>
        </w:rPr>
        <w:t> </w:t>
      </w:r>
    </w:p>
    <w:p w14:paraId="351FEE8C" w14:textId="77777777" w:rsidR="00531D0C" w:rsidRPr="00531D0C" w:rsidRDefault="00531D0C" w:rsidP="00531D0C">
      <w:pPr>
        <w:rPr>
          <w:lang w:val="en-US"/>
        </w:rPr>
      </w:pPr>
      <w:r w:rsidRPr="00531D0C">
        <w:rPr>
          <w:b/>
          <w:bCs/>
          <w:lang w:val="en-US"/>
        </w:rPr>
        <w:t>Risks</w:t>
      </w:r>
      <w:r w:rsidRPr="00531D0C">
        <w:rPr>
          <w:lang w:val="en-US"/>
        </w:rPr>
        <w:t> </w:t>
      </w:r>
    </w:p>
    <w:p w14:paraId="250F30DA" w14:textId="77777777" w:rsidR="00531D0C" w:rsidRPr="00531D0C" w:rsidRDefault="00531D0C" w:rsidP="00531D0C">
      <w:pPr>
        <w:numPr>
          <w:ilvl w:val="0"/>
          <w:numId w:val="30"/>
        </w:numPr>
        <w:rPr>
          <w:lang w:val="en-US"/>
        </w:rPr>
      </w:pPr>
      <w:r w:rsidRPr="00531D0C">
        <w:rPr>
          <w:lang w:val="en-US"/>
        </w:rPr>
        <w:t>Continued reliance on manual processes leading to data errors </w:t>
      </w:r>
    </w:p>
    <w:p w14:paraId="52D1D351" w14:textId="77777777" w:rsidR="00531D0C" w:rsidRPr="00531D0C" w:rsidRDefault="00531D0C" w:rsidP="00531D0C">
      <w:pPr>
        <w:numPr>
          <w:ilvl w:val="0"/>
          <w:numId w:val="31"/>
        </w:numPr>
        <w:rPr>
          <w:lang w:val="en-US"/>
        </w:rPr>
      </w:pPr>
      <w:r w:rsidRPr="00531D0C">
        <w:rPr>
          <w:lang w:val="en-US"/>
        </w:rPr>
        <w:t>Delays in development affecting implementation </w:t>
      </w:r>
    </w:p>
    <w:p w14:paraId="56A4A623" w14:textId="77777777" w:rsidR="00531D0C" w:rsidRPr="00531D0C" w:rsidRDefault="00531D0C" w:rsidP="00531D0C">
      <w:pPr>
        <w:numPr>
          <w:ilvl w:val="0"/>
          <w:numId w:val="32"/>
        </w:numPr>
        <w:rPr>
          <w:lang w:val="en-US"/>
        </w:rPr>
      </w:pPr>
      <w:r w:rsidRPr="00531D0C">
        <w:rPr>
          <w:lang w:val="en-US"/>
        </w:rPr>
        <w:t>Limited access to accurate records </w:t>
      </w:r>
    </w:p>
    <w:p w14:paraId="05867325" w14:textId="77777777" w:rsidR="00531D0C" w:rsidRPr="00531D0C" w:rsidRDefault="00531D0C" w:rsidP="00531D0C">
      <w:pPr>
        <w:rPr>
          <w:lang w:val="en-US"/>
        </w:rPr>
      </w:pPr>
      <w:r w:rsidRPr="00531D0C">
        <w:rPr>
          <w:b/>
          <w:bCs/>
          <w:lang w:val="en-US"/>
        </w:rPr>
        <w:t>Benefits</w:t>
      </w:r>
      <w:r w:rsidRPr="00531D0C">
        <w:rPr>
          <w:lang w:val="en-US"/>
        </w:rPr>
        <w:t> </w:t>
      </w:r>
    </w:p>
    <w:p w14:paraId="11FC1189" w14:textId="77777777" w:rsidR="00531D0C" w:rsidRPr="00531D0C" w:rsidRDefault="00531D0C" w:rsidP="00531D0C">
      <w:pPr>
        <w:numPr>
          <w:ilvl w:val="0"/>
          <w:numId w:val="33"/>
        </w:numPr>
        <w:rPr>
          <w:lang w:val="en-US"/>
        </w:rPr>
      </w:pPr>
      <w:r w:rsidRPr="00531D0C">
        <w:rPr>
          <w:lang w:val="en-US"/>
        </w:rPr>
        <w:t>Improved </w:t>
      </w:r>
      <w:proofErr w:type="spellStart"/>
      <w:r w:rsidRPr="00531D0C">
        <w:rPr>
          <w:lang w:val="en-US"/>
        </w:rPr>
        <w:t>organisation</w:t>
      </w:r>
      <w:proofErr w:type="spellEnd"/>
      <w:r w:rsidRPr="00531D0C">
        <w:rPr>
          <w:lang w:val="en-US"/>
        </w:rPr>
        <w:t> and efficiency </w:t>
      </w:r>
    </w:p>
    <w:p w14:paraId="0E396600" w14:textId="77777777" w:rsidR="00531D0C" w:rsidRPr="00531D0C" w:rsidRDefault="00531D0C" w:rsidP="00531D0C">
      <w:pPr>
        <w:numPr>
          <w:ilvl w:val="0"/>
          <w:numId w:val="34"/>
        </w:numPr>
        <w:rPr>
          <w:lang w:val="en-US"/>
        </w:rPr>
      </w:pPr>
      <w:r w:rsidRPr="00531D0C">
        <w:rPr>
          <w:lang w:val="en-US"/>
        </w:rPr>
        <w:t>Better tracking of beneficiaries and resources </w:t>
      </w:r>
    </w:p>
    <w:p w14:paraId="4B0ACE70" w14:textId="77777777" w:rsidR="00531D0C" w:rsidRPr="00531D0C" w:rsidRDefault="00531D0C" w:rsidP="00531D0C">
      <w:pPr>
        <w:numPr>
          <w:ilvl w:val="0"/>
          <w:numId w:val="35"/>
        </w:numPr>
        <w:rPr>
          <w:lang w:val="en-US"/>
        </w:rPr>
      </w:pPr>
      <w:r w:rsidRPr="00531D0C">
        <w:rPr>
          <w:lang w:val="en-US"/>
        </w:rPr>
        <w:t>Enhanced transparency for donors </w:t>
      </w:r>
    </w:p>
    <w:p w14:paraId="73B916BF" w14:textId="32D18B52" w:rsidR="00531D0C" w:rsidRDefault="00531D0C" w:rsidP="00531D0C">
      <w:pPr>
        <w:numPr>
          <w:ilvl w:val="0"/>
          <w:numId w:val="36"/>
        </w:numPr>
        <w:rPr>
          <w:lang w:val="en-US"/>
        </w:rPr>
      </w:pPr>
      <w:r w:rsidRPr="00531D0C">
        <w:rPr>
          <w:lang w:val="en-US"/>
        </w:rPr>
        <w:t xml:space="preserve">Reduced </w:t>
      </w:r>
      <w:proofErr w:type="gramStart"/>
      <w:r w:rsidRPr="00531D0C">
        <w:rPr>
          <w:lang w:val="en-US"/>
        </w:rPr>
        <w:t>administrative workload</w:t>
      </w:r>
      <w:proofErr w:type="gramEnd"/>
      <w:r w:rsidRPr="00531D0C">
        <w:rPr>
          <w:lang w:val="en-US"/>
        </w:rPr>
        <w:t> </w:t>
      </w:r>
    </w:p>
    <w:p w14:paraId="7D3930AF" w14:textId="77777777" w:rsidR="00531D0C" w:rsidRPr="00531D0C" w:rsidRDefault="00531D0C" w:rsidP="00531D0C">
      <w:pPr>
        <w:ind w:left="720"/>
        <w:rPr>
          <w:lang w:val="en-US"/>
        </w:rPr>
      </w:pPr>
    </w:p>
    <w:p w14:paraId="1EAA8637" w14:textId="77777777" w:rsidR="00531D0C" w:rsidRPr="00531D0C" w:rsidRDefault="00531D0C" w:rsidP="00531D0C">
      <w:pPr>
        <w:pStyle w:val="Heading2"/>
        <w:rPr>
          <w:lang w:val="en-US"/>
        </w:rPr>
      </w:pPr>
      <w:bookmarkStart w:id="8" w:name="_Toc225976888"/>
      <w:r w:rsidRPr="00531D0C">
        <w:rPr>
          <w:lang w:val="en-US"/>
        </w:rPr>
        <w:t>2.3 Milestones and Deliverables</w:t>
      </w:r>
      <w:bookmarkEnd w:id="8"/>
      <w:r w:rsidRPr="00531D0C">
        <w:rPr>
          <w:lang w:val="en-US"/>
        </w:rPr>
        <w:t> </w:t>
      </w:r>
    </w:p>
    <w:tbl>
      <w:tblPr>
        <w:tblW w:w="9067" w:type="dxa"/>
        <w:tblCellMar>
          <w:left w:w="0" w:type="dxa"/>
          <w:right w:w="0" w:type="dxa"/>
        </w:tblCellMar>
        <w:tblLook w:val="04A0" w:firstRow="1" w:lastRow="0" w:firstColumn="1" w:lastColumn="0" w:noHBand="0" w:noVBand="1"/>
      </w:tblPr>
      <w:tblGrid>
        <w:gridCol w:w="420"/>
        <w:gridCol w:w="2836"/>
        <w:gridCol w:w="3685"/>
        <w:gridCol w:w="2126"/>
      </w:tblGrid>
      <w:tr w:rsidR="00531D0C" w:rsidRPr="00531D0C" w14:paraId="4AAC15DC" w14:textId="77777777" w:rsidTr="00D361BD">
        <w:trPr>
          <w:trHeight w:val="300"/>
        </w:trPr>
        <w:tc>
          <w:tcPr>
            <w:tcW w:w="420" w:type="dxa"/>
            <w:tcBorders>
              <w:top w:val="single" w:sz="4" w:space="0" w:color="000000"/>
              <w:left w:val="single" w:sz="4" w:space="0" w:color="000000"/>
              <w:bottom w:val="single" w:sz="4" w:space="0" w:color="000000"/>
              <w:right w:val="single" w:sz="4" w:space="0" w:color="000000"/>
            </w:tcBorders>
            <w:shd w:val="clear" w:color="auto" w:fill="DAE8F8"/>
            <w:vAlign w:val="center"/>
            <w:hideMark/>
          </w:tcPr>
          <w:p w14:paraId="0EEBA3F5" w14:textId="57EB21CC" w:rsidR="00531D0C" w:rsidRPr="00531D0C" w:rsidRDefault="00531D0C" w:rsidP="00D361BD">
            <w:pPr>
              <w:jc w:val="center"/>
              <w:rPr>
                <w:lang w:val="en-US"/>
              </w:rPr>
            </w:pPr>
            <w:r w:rsidRPr="00531D0C">
              <w:rPr>
                <w:b/>
                <w:bCs/>
                <w:lang w:val="en-US"/>
              </w:rPr>
              <w:t>#</w:t>
            </w:r>
          </w:p>
        </w:tc>
        <w:tc>
          <w:tcPr>
            <w:tcW w:w="2836" w:type="dxa"/>
            <w:tcBorders>
              <w:top w:val="single" w:sz="4" w:space="0" w:color="000000"/>
              <w:left w:val="single" w:sz="4" w:space="0" w:color="000000"/>
              <w:bottom w:val="single" w:sz="4" w:space="0" w:color="000000"/>
              <w:right w:val="single" w:sz="4" w:space="0" w:color="000000"/>
            </w:tcBorders>
            <w:shd w:val="clear" w:color="auto" w:fill="DAE8F8"/>
            <w:vAlign w:val="center"/>
            <w:hideMark/>
          </w:tcPr>
          <w:p w14:paraId="00FD956C" w14:textId="727C83B2" w:rsidR="00531D0C" w:rsidRPr="00531D0C" w:rsidRDefault="00531D0C" w:rsidP="00D361BD">
            <w:pPr>
              <w:jc w:val="center"/>
              <w:rPr>
                <w:lang w:val="en-US"/>
              </w:rPr>
            </w:pPr>
            <w:r w:rsidRPr="00531D0C">
              <w:rPr>
                <w:b/>
                <w:bCs/>
                <w:lang w:val="en-US"/>
              </w:rPr>
              <w:t>Milestone</w:t>
            </w:r>
          </w:p>
        </w:tc>
        <w:tc>
          <w:tcPr>
            <w:tcW w:w="3685" w:type="dxa"/>
            <w:tcBorders>
              <w:top w:val="single" w:sz="4" w:space="0" w:color="000000"/>
              <w:left w:val="single" w:sz="4" w:space="0" w:color="000000"/>
              <w:bottom w:val="single" w:sz="4" w:space="0" w:color="000000"/>
              <w:right w:val="single" w:sz="4" w:space="0" w:color="000000"/>
            </w:tcBorders>
            <w:shd w:val="clear" w:color="auto" w:fill="DAE8F8"/>
            <w:vAlign w:val="center"/>
            <w:hideMark/>
          </w:tcPr>
          <w:p w14:paraId="1B59F22E" w14:textId="2DD535C8" w:rsidR="00531D0C" w:rsidRPr="00531D0C" w:rsidRDefault="00531D0C" w:rsidP="00D361BD">
            <w:pPr>
              <w:jc w:val="center"/>
              <w:rPr>
                <w:lang w:val="en-US"/>
              </w:rPr>
            </w:pPr>
            <w:r w:rsidRPr="00531D0C">
              <w:rPr>
                <w:b/>
                <w:bCs/>
                <w:lang w:val="en-US"/>
              </w:rPr>
              <w:t>Deliverable</w:t>
            </w:r>
          </w:p>
        </w:tc>
        <w:tc>
          <w:tcPr>
            <w:tcW w:w="2126" w:type="dxa"/>
            <w:tcBorders>
              <w:top w:val="single" w:sz="4" w:space="0" w:color="000000"/>
              <w:left w:val="single" w:sz="4" w:space="0" w:color="000000"/>
              <w:bottom w:val="single" w:sz="4" w:space="0" w:color="000000"/>
              <w:right w:val="single" w:sz="4" w:space="0" w:color="000000"/>
            </w:tcBorders>
            <w:shd w:val="clear" w:color="auto" w:fill="DAE8F8"/>
            <w:vAlign w:val="center"/>
            <w:hideMark/>
          </w:tcPr>
          <w:p w14:paraId="64AC8D0D" w14:textId="677D05B5" w:rsidR="00531D0C" w:rsidRPr="00531D0C" w:rsidRDefault="00531D0C" w:rsidP="00D361BD">
            <w:pPr>
              <w:jc w:val="center"/>
              <w:rPr>
                <w:lang w:val="en-US"/>
              </w:rPr>
            </w:pPr>
            <w:r w:rsidRPr="00531D0C">
              <w:rPr>
                <w:b/>
                <w:bCs/>
                <w:lang w:val="en-US"/>
              </w:rPr>
              <w:t>Target</w:t>
            </w:r>
          </w:p>
        </w:tc>
      </w:tr>
      <w:tr w:rsidR="00531D0C" w:rsidRPr="00531D0C" w14:paraId="30C51F27" w14:textId="77777777" w:rsidTr="00D361BD">
        <w:trPr>
          <w:trHeight w:val="300"/>
        </w:trPr>
        <w:tc>
          <w:tcPr>
            <w:tcW w:w="420" w:type="dxa"/>
            <w:tcBorders>
              <w:top w:val="single" w:sz="4" w:space="0" w:color="000000"/>
              <w:left w:val="single" w:sz="4" w:space="0" w:color="000000"/>
              <w:bottom w:val="single" w:sz="4" w:space="0" w:color="000000"/>
              <w:right w:val="single" w:sz="4" w:space="0" w:color="000000"/>
            </w:tcBorders>
            <w:vAlign w:val="center"/>
            <w:hideMark/>
          </w:tcPr>
          <w:p w14:paraId="46CF6AE5" w14:textId="4250D89B" w:rsidR="00531D0C" w:rsidRPr="00531D0C" w:rsidRDefault="00531D0C" w:rsidP="00D361BD">
            <w:pPr>
              <w:jc w:val="center"/>
              <w:rPr>
                <w:lang w:val="en-US"/>
              </w:rPr>
            </w:pPr>
            <w:r w:rsidRPr="00531D0C">
              <w:rPr>
                <w:lang w:val="en-US"/>
              </w:rPr>
              <w:t>1</w:t>
            </w:r>
          </w:p>
        </w:tc>
        <w:tc>
          <w:tcPr>
            <w:tcW w:w="2836" w:type="dxa"/>
            <w:tcBorders>
              <w:top w:val="single" w:sz="4" w:space="0" w:color="000000"/>
              <w:left w:val="single" w:sz="4" w:space="0" w:color="000000"/>
              <w:bottom w:val="single" w:sz="4" w:space="0" w:color="000000"/>
              <w:right w:val="single" w:sz="4" w:space="0" w:color="000000"/>
            </w:tcBorders>
            <w:vAlign w:val="center"/>
            <w:hideMark/>
          </w:tcPr>
          <w:p w14:paraId="1E44A218" w14:textId="329282B5" w:rsidR="00531D0C" w:rsidRPr="00531D0C" w:rsidRDefault="00531D0C" w:rsidP="00D361BD">
            <w:pPr>
              <w:jc w:val="center"/>
              <w:rPr>
                <w:lang w:val="en-US"/>
              </w:rPr>
            </w:pPr>
            <w:r w:rsidRPr="00531D0C">
              <w:rPr>
                <w:lang w:val="en-US"/>
              </w:rPr>
              <w:t>Planning Complete</w:t>
            </w:r>
          </w:p>
        </w:tc>
        <w:tc>
          <w:tcPr>
            <w:tcW w:w="3685" w:type="dxa"/>
            <w:tcBorders>
              <w:top w:val="single" w:sz="4" w:space="0" w:color="000000"/>
              <w:left w:val="single" w:sz="4" w:space="0" w:color="000000"/>
              <w:bottom w:val="single" w:sz="4" w:space="0" w:color="000000"/>
              <w:right w:val="single" w:sz="4" w:space="0" w:color="000000"/>
            </w:tcBorders>
            <w:vAlign w:val="center"/>
            <w:hideMark/>
          </w:tcPr>
          <w:p w14:paraId="4A0B3076" w14:textId="39AD2FC6" w:rsidR="00531D0C" w:rsidRPr="00531D0C" w:rsidRDefault="00531D0C" w:rsidP="00D361BD">
            <w:pPr>
              <w:jc w:val="center"/>
              <w:rPr>
                <w:lang w:val="en-US"/>
              </w:rPr>
            </w:pPr>
            <w:r w:rsidRPr="00531D0C">
              <w:rPr>
                <w:lang w:val="en-US"/>
              </w:rPr>
              <w:t>Project Plan</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2A4EEC1F" w14:textId="440E867C" w:rsidR="00531D0C" w:rsidRPr="00531D0C" w:rsidRDefault="00531D0C" w:rsidP="00D361BD">
            <w:pPr>
              <w:jc w:val="center"/>
              <w:rPr>
                <w:lang w:val="en-US"/>
              </w:rPr>
            </w:pPr>
            <w:r w:rsidRPr="00531D0C">
              <w:rPr>
                <w:lang w:val="en-US"/>
              </w:rPr>
              <w:t>Week 2</w:t>
            </w:r>
          </w:p>
        </w:tc>
      </w:tr>
      <w:tr w:rsidR="00531D0C" w:rsidRPr="00531D0C" w14:paraId="240747FA" w14:textId="77777777" w:rsidTr="00D361BD">
        <w:trPr>
          <w:trHeight w:val="300"/>
        </w:trPr>
        <w:tc>
          <w:tcPr>
            <w:tcW w:w="420" w:type="dxa"/>
            <w:tcBorders>
              <w:top w:val="single" w:sz="4" w:space="0" w:color="000000"/>
              <w:left w:val="single" w:sz="4" w:space="0" w:color="000000"/>
              <w:bottom w:val="single" w:sz="4" w:space="0" w:color="000000"/>
              <w:right w:val="single" w:sz="4" w:space="0" w:color="000000"/>
            </w:tcBorders>
            <w:vAlign w:val="center"/>
            <w:hideMark/>
          </w:tcPr>
          <w:p w14:paraId="1548F65C" w14:textId="7C4A2ECA" w:rsidR="00531D0C" w:rsidRPr="00531D0C" w:rsidRDefault="00531D0C" w:rsidP="00D361BD">
            <w:pPr>
              <w:jc w:val="center"/>
              <w:rPr>
                <w:lang w:val="en-US"/>
              </w:rPr>
            </w:pPr>
            <w:r w:rsidRPr="00531D0C">
              <w:rPr>
                <w:lang w:val="en-US"/>
              </w:rPr>
              <w:t>2</w:t>
            </w:r>
          </w:p>
        </w:tc>
        <w:tc>
          <w:tcPr>
            <w:tcW w:w="2836" w:type="dxa"/>
            <w:tcBorders>
              <w:top w:val="single" w:sz="4" w:space="0" w:color="000000"/>
              <w:left w:val="single" w:sz="4" w:space="0" w:color="000000"/>
              <w:bottom w:val="single" w:sz="4" w:space="0" w:color="000000"/>
              <w:right w:val="single" w:sz="4" w:space="0" w:color="000000"/>
            </w:tcBorders>
            <w:vAlign w:val="center"/>
            <w:hideMark/>
          </w:tcPr>
          <w:p w14:paraId="2B1FDD12" w14:textId="44F2033A" w:rsidR="00531D0C" w:rsidRPr="00531D0C" w:rsidRDefault="00531D0C" w:rsidP="00D361BD">
            <w:pPr>
              <w:jc w:val="center"/>
              <w:rPr>
                <w:lang w:val="en-US"/>
              </w:rPr>
            </w:pPr>
            <w:r w:rsidRPr="00531D0C">
              <w:rPr>
                <w:lang w:val="en-US"/>
              </w:rPr>
              <w:t>Analysis Complete</w:t>
            </w:r>
          </w:p>
        </w:tc>
        <w:tc>
          <w:tcPr>
            <w:tcW w:w="3685" w:type="dxa"/>
            <w:tcBorders>
              <w:top w:val="single" w:sz="4" w:space="0" w:color="000000"/>
              <w:left w:val="single" w:sz="4" w:space="0" w:color="000000"/>
              <w:bottom w:val="single" w:sz="4" w:space="0" w:color="000000"/>
              <w:right w:val="single" w:sz="4" w:space="0" w:color="000000"/>
            </w:tcBorders>
            <w:vAlign w:val="center"/>
            <w:hideMark/>
          </w:tcPr>
          <w:p w14:paraId="0070D77B" w14:textId="1372AE0D" w:rsidR="00531D0C" w:rsidRPr="00531D0C" w:rsidRDefault="00531D0C" w:rsidP="00D361BD">
            <w:pPr>
              <w:jc w:val="center"/>
              <w:rPr>
                <w:lang w:val="en-US"/>
              </w:rPr>
            </w:pPr>
            <w:r w:rsidRPr="00531D0C">
              <w:rPr>
                <w:lang w:val="en-US"/>
              </w:rPr>
              <w:t>Requirements &amp; Diagrams</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0407384B" w14:textId="318BE45E" w:rsidR="00531D0C" w:rsidRPr="00531D0C" w:rsidRDefault="00531D0C" w:rsidP="00D361BD">
            <w:pPr>
              <w:jc w:val="center"/>
              <w:rPr>
                <w:lang w:val="en-US"/>
              </w:rPr>
            </w:pPr>
            <w:r w:rsidRPr="00531D0C">
              <w:rPr>
                <w:lang w:val="en-US"/>
              </w:rPr>
              <w:t>Week 4</w:t>
            </w:r>
          </w:p>
        </w:tc>
      </w:tr>
      <w:tr w:rsidR="00531D0C" w:rsidRPr="00531D0C" w14:paraId="6BCD82CC" w14:textId="77777777" w:rsidTr="00D361BD">
        <w:trPr>
          <w:trHeight w:val="300"/>
        </w:trPr>
        <w:tc>
          <w:tcPr>
            <w:tcW w:w="420" w:type="dxa"/>
            <w:tcBorders>
              <w:top w:val="single" w:sz="4" w:space="0" w:color="000000"/>
              <w:left w:val="single" w:sz="4" w:space="0" w:color="000000"/>
              <w:bottom w:val="single" w:sz="4" w:space="0" w:color="000000"/>
              <w:right w:val="single" w:sz="4" w:space="0" w:color="000000"/>
            </w:tcBorders>
            <w:vAlign w:val="center"/>
            <w:hideMark/>
          </w:tcPr>
          <w:p w14:paraId="4660FFAB" w14:textId="5EC4B41A" w:rsidR="00531D0C" w:rsidRPr="00531D0C" w:rsidRDefault="00531D0C" w:rsidP="00D361BD">
            <w:pPr>
              <w:jc w:val="center"/>
              <w:rPr>
                <w:lang w:val="en-US"/>
              </w:rPr>
            </w:pPr>
            <w:r w:rsidRPr="00531D0C">
              <w:rPr>
                <w:lang w:val="en-US"/>
              </w:rPr>
              <w:t>3</w:t>
            </w:r>
          </w:p>
        </w:tc>
        <w:tc>
          <w:tcPr>
            <w:tcW w:w="2836" w:type="dxa"/>
            <w:tcBorders>
              <w:top w:val="single" w:sz="4" w:space="0" w:color="000000"/>
              <w:left w:val="single" w:sz="4" w:space="0" w:color="000000"/>
              <w:bottom w:val="single" w:sz="4" w:space="0" w:color="000000"/>
              <w:right w:val="single" w:sz="4" w:space="0" w:color="000000"/>
            </w:tcBorders>
            <w:vAlign w:val="center"/>
            <w:hideMark/>
          </w:tcPr>
          <w:p w14:paraId="123D265E" w14:textId="3B3E2E00" w:rsidR="00531D0C" w:rsidRPr="00531D0C" w:rsidRDefault="00531D0C" w:rsidP="00D361BD">
            <w:pPr>
              <w:jc w:val="center"/>
              <w:rPr>
                <w:lang w:val="en-US"/>
              </w:rPr>
            </w:pPr>
            <w:r w:rsidRPr="00531D0C">
              <w:rPr>
                <w:lang w:val="en-US"/>
              </w:rPr>
              <w:t>Design Complete</w:t>
            </w:r>
          </w:p>
        </w:tc>
        <w:tc>
          <w:tcPr>
            <w:tcW w:w="3685" w:type="dxa"/>
            <w:tcBorders>
              <w:top w:val="single" w:sz="4" w:space="0" w:color="000000"/>
              <w:left w:val="single" w:sz="4" w:space="0" w:color="000000"/>
              <w:bottom w:val="single" w:sz="4" w:space="0" w:color="000000"/>
              <w:right w:val="single" w:sz="4" w:space="0" w:color="000000"/>
            </w:tcBorders>
            <w:vAlign w:val="center"/>
            <w:hideMark/>
          </w:tcPr>
          <w:p w14:paraId="4EF59AD8" w14:textId="5B7786B2" w:rsidR="00531D0C" w:rsidRPr="00531D0C" w:rsidRDefault="00531D0C" w:rsidP="00D361BD">
            <w:pPr>
              <w:jc w:val="center"/>
              <w:rPr>
                <w:lang w:val="en-US"/>
              </w:rPr>
            </w:pPr>
            <w:r w:rsidRPr="00531D0C">
              <w:rPr>
                <w:lang w:val="en-US"/>
              </w:rPr>
              <w:t>ERD &amp; UI Designs</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3F42413C" w14:textId="13774C8F" w:rsidR="00531D0C" w:rsidRPr="00531D0C" w:rsidRDefault="00531D0C" w:rsidP="00D361BD">
            <w:pPr>
              <w:jc w:val="center"/>
              <w:rPr>
                <w:lang w:val="en-US"/>
              </w:rPr>
            </w:pPr>
            <w:r w:rsidRPr="00531D0C">
              <w:rPr>
                <w:lang w:val="en-US"/>
              </w:rPr>
              <w:t>Week 7</w:t>
            </w:r>
          </w:p>
        </w:tc>
      </w:tr>
      <w:tr w:rsidR="00531D0C" w:rsidRPr="00531D0C" w14:paraId="2CCE596E" w14:textId="77777777" w:rsidTr="00D361BD">
        <w:trPr>
          <w:trHeight w:val="300"/>
        </w:trPr>
        <w:tc>
          <w:tcPr>
            <w:tcW w:w="420" w:type="dxa"/>
            <w:tcBorders>
              <w:top w:val="single" w:sz="4" w:space="0" w:color="000000"/>
              <w:left w:val="single" w:sz="4" w:space="0" w:color="000000"/>
              <w:bottom w:val="single" w:sz="4" w:space="0" w:color="000000"/>
              <w:right w:val="single" w:sz="4" w:space="0" w:color="000000"/>
            </w:tcBorders>
            <w:vAlign w:val="center"/>
            <w:hideMark/>
          </w:tcPr>
          <w:p w14:paraId="461FAA72" w14:textId="62C0C105" w:rsidR="00531D0C" w:rsidRPr="00531D0C" w:rsidRDefault="00531D0C" w:rsidP="00D361BD">
            <w:pPr>
              <w:jc w:val="center"/>
              <w:rPr>
                <w:lang w:val="en-US"/>
              </w:rPr>
            </w:pPr>
            <w:r w:rsidRPr="00531D0C">
              <w:rPr>
                <w:lang w:val="en-US"/>
              </w:rPr>
              <w:t>4</w:t>
            </w:r>
          </w:p>
        </w:tc>
        <w:tc>
          <w:tcPr>
            <w:tcW w:w="2836" w:type="dxa"/>
            <w:tcBorders>
              <w:top w:val="single" w:sz="4" w:space="0" w:color="000000"/>
              <w:left w:val="single" w:sz="4" w:space="0" w:color="000000"/>
              <w:bottom w:val="single" w:sz="4" w:space="0" w:color="000000"/>
              <w:right w:val="single" w:sz="4" w:space="0" w:color="000000"/>
            </w:tcBorders>
            <w:vAlign w:val="center"/>
            <w:hideMark/>
          </w:tcPr>
          <w:p w14:paraId="47DAA544" w14:textId="17B9CA11" w:rsidR="00531D0C" w:rsidRPr="00531D0C" w:rsidRDefault="00531D0C" w:rsidP="00D361BD">
            <w:pPr>
              <w:jc w:val="center"/>
              <w:rPr>
                <w:lang w:val="en-US"/>
              </w:rPr>
            </w:pPr>
            <w:r w:rsidRPr="00531D0C">
              <w:rPr>
                <w:lang w:val="en-US"/>
              </w:rPr>
              <w:t>Development Complete</w:t>
            </w:r>
          </w:p>
        </w:tc>
        <w:tc>
          <w:tcPr>
            <w:tcW w:w="3685" w:type="dxa"/>
            <w:tcBorders>
              <w:top w:val="single" w:sz="4" w:space="0" w:color="000000"/>
              <w:left w:val="single" w:sz="4" w:space="0" w:color="000000"/>
              <w:bottom w:val="single" w:sz="4" w:space="0" w:color="000000"/>
              <w:right w:val="single" w:sz="4" w:space="0" w:color="000000"/>
            </w:tcBorders>
            <w:vAlign w:val="center"/>
            <w:hideMark/>
          </w:tcPr>
          <w:p w14:paraId="2A02F0FB" w14:textId="4D899B35" w:rsidR="00531D0C" w:rsidRPr="00531D0C" w:rsidRDefault="00531D0C" w:rsidP="00D361BD">
            <w:pPr>
              <w:jc w:val="center"/>
              <w:rPr>
                <w:lang w:val="en-US"/>
              </w:rPr>
            </w:pPr>
            <w:r w:rsidRPr="00531D0C">
              <w:rPr>
                <w:lang w:val="en-US"/>
              </w:rPr>
              <w:t>Working System</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4DE38767" w14:textId="33142077" w:rsidR="00531D0C" w:rsidRPr="00531D0C" w:rsidRDefault="00531D0C" w:rsidP="00D361BD">
            <w:pPr>
              <w:jc w:val="center"/>
              <w:rPr>
                <w:lang w:val="en-US"/>
              </w:rPr>
            </w:pPr>
            <w:r w:rsidRPr="00531D0C">
              <w:rPr>
                <w:lang w:val="en-US"/>
              </w:rPr>
              <w:t>Week 11</w:t>
            </w:r>
          </w:p>
        </w:tc>
      </w:tr>
      <w:tr w:rsidR="00531D0C" w:rsidRPr="00531D0C" w14:paraId="6C1EEEF2" w14:textId="77777777" w:rsidTr="00D361BD">
        <w:trPr>
          <w:trHeight w:val="300"/>
        </w:trPr>
        <w:tc>
          <w:tcPr>
            <w:tcW w:w="420" w:type="dxa"/>
            <w:tcBorders>
              <w:top w:val="single" w:sz="4" w:space="0" w:color="000000"/>
              <w:left w:val="single" w:sz="4" w:space="0" w:color="000000"/>
              <w:bottom w:val="single" w:sz="4" w:space="0" w:color="000000"/>
              <w:right w:val="single" w:sz="4" w:space="0" w:color="000000"/>
            </w:tcBorders>
            <w:vAlign w:val="center"/>
            <w:hideMark/>
          </w:tcPr>
          <w:p w14:paraId="034990BB" w14:textId="262E3166" w:rsidR="00531D0C" w:rsidRPr="00531D0C" w:rsidRDefault="00531D0C" w:rsidP="00D361BD">
            <w:pPr>
              <w:jc w:val="center"/>
              <w:rPr>
                <w:lang w:val="en-US"/>
              </w:rPr>
            </w:pPr>
            <w:r w:rsidRPr="00531D0C">
              <w:rPr>
                <w:lang w:val="en-US"/>
              </w:rPr>
              <w:t>5</w:t>
            </w:r>
          </w:p>
        </w:tc>
        <w:tc>
          <w:tcPr>
            <w:tcW w:w="2836" w:type="dxa"/>
            <w:tcBorders>
              <w:top w:val="single" w:sz="4" w:space="0" w:color="000000"/>
              <w:left w:val="single" w:sz="4" w:space="0" w:color="000000"/>
              <w:bottom w:val="single" w:sz="4" w:space="0" w:color="000000"/>
              <w:right w:val="single" w:sz="4" w:space="0" w:color="000000"/>
            </w:tcBorders>
            <w:vAlign w:val="center"/>
            <w:hideMark/>
          </w:tcPr>
          <w:p w14:paraId="3841F927" w14:textId="5529EA6C" w:rsidR="00531D0C" w:rsidRPr="00531D0C" w:rsidRDefault="00531D0C" w:rsidP="00D361BD">
            <w:pPr>
              <w:jc w:val="center"/>
              <w:rPr>
                <w:lang w:val="en-US"/>
              </w:rPr>
            </w:pPr>
            <w:r w:rsidRPr="00531D0C">
              <w:rPr>
                <w:lang w:val="en-US"/>
              </w:rPr>
              <w:t>Testing Complete</w:t>
            </w:r>
          </w:p>
        </w:tc>
        <w:tc>
          <w:tcPr>
            <w:tcW w:w="3685" w:type="dxa"/>
            <w:tcBorders>
              <w:top w:val="single" w:sz="4" w:space="0" w:color="000000"/>
              <w:left w:val="single" w:sz="4" w:space="0" w:color="000000"/>
              <w:bottom w:val="single" w:sz="4" w:space="0" w:color="000000"/>
              <w:right w:val="single" w:sz="4" w:space="0" w:color="000000"/>
            </w:tcBorders>
            <w:vAlign w:val="center"/>
            <w:hideMark/>
          </w:tcPr>
          <w:p w14:paraId="56000EE2" w14:textId="44131F4E" w:rsidR="00531D0C" w:rsidRPr="00531D0C" w:rsidRDefault="00531D0C" w:rsidP="00D361BD">
            <w:pPr>
              <w:jc w:val="center"/>
              <w:rPr>
                <w:lang w:val="en-US"/>
              </w:rPr>
            </w:pPr>
            <w:r w:rsidRPr="00531D0C">
              <w:rPr>
                <w:lang w:val="en-US"/>
              </w:rPr>
              <w:t>Test Results</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5B47CA0B" w14:textId="2CA4C6A8" w:rsidR="00531D0C" w:rsidRPr="00531D0C" w:rsidRDefault="00531D0C" w:rsidP="00D361BD">
            <w:pPr>
              <w:jc w:val="center"/>
              <w:rPr>
                <w:lang w:val="en-US"/>
              </w:rPr>
            </w:pPr>
            <w:r w:rsidRPr="00531D0C">
              <w:rPr>
                <w:lang w:val="en-US"/>
              </w:rPr>
              <w:t>Week 13</w:t>
            </w:r>
          </w:p>
        </w:tc>
      </w:tr>
      <w:tr w:rsidR="00531D0C" w:rsidRPr="00531D0C" w14:paraId="68BAA6D7" w14:textId="77777777" w:rsidTr="00D361BD">
        <w:trPr>
          <w:trHeight w:val="690"/>
        </w:trPr>
        <w:tc>
          <w:tcPr>
            <w:tcW w:w="420" w:type="dxa"/>
            <w:tcBorders>
              <w:top w:val="single" w:sz="4" w:space="0" w:color="000000"/>
              <w:left w:val="single" w:sz="4" w:space="0" w:color="000000"/>
              <w:bottom w:val="single" w:sz="4" w:space="0" w:color="000000"/>
              <w:right w:val="single" w:sz="4" w:space="0" w:color="000000"/>
            </w:tcBorders>
            <w:vAlign w:val="center"/>
            <w:hideMark/>
          </w:tcPr>
          <w:p w14:paraId="79C1A9C7" w14:textId="4865F445" w:rsidR="00531D0C" w:rsidRPr="00531D0C" w:rsidRDefault="00531D0C" w:rsidP="00D361BD">
            <w:pPr>
              <w:jc w:val="center"/>
              <w:rPr>
                <w:lang w:val="en-US"/>
              </w:rPr>
            </w:pPr>
            <w:r w:rsidRPr="00531D0C">
              <w:rPr>
                <w:lang w:val="en-US"/>
              </w:rPr>
              <w:t>6</w:t>
            </w:r>
          </w:p>
        </w:tc>
        <w:tc>
          <w:tcPr>
            <w:tcW w:w="2836" w:type="dxa"/>
            <w:tcBorders>
              <w:top w:val="single" w:sz="4" w:space="0" w:color="000000"/>
              <w:left w:val="single" w:sz="4" w:space="0" w:color="000000"/>
              <w:bottom w:val="single" w:sz="4" w:space="0" w:color="000000"/>
              <w:right w:val="single" w:sz="4" w:space="0" w:color="000000"/>
            </w:tcBorders>
            <w:vAlign w:val="center"/>
            <w:hideMark/>
          </w:tcPr>
          <w:p w14:paraId="159B3ED7" w14:textId="0A58E1B9" w:rsidR="00531D0C" w:rsidRPr="00531D0C" w:rsidRDefault="00531D0C" w:rsidP="00D361BD">
            <w:pPr>
              <w:jc w:val="center"/>
              <w:rPr>
                <w:lang w:val="en-US"/>
              </w:rPr>
            </w:pPr>
            <w:r w:rsidRPr="00531D0C">
              <w:rPr>
                <w:lang w:val="en-US"/>
              </w:rPr>
              <w:t>Handover Complete</w:t>
            </w:r>
          </w:p>
        </w:tc>
        <w:tc>
          <w:tcPr>
            <w:tcW w:w="3685" w:type="dxa"/>
            <w:tcBorders>
              <w:top w:val="single" w:sz="4" w:space="0" w:color="000000"/>
              <w:left w:val="single" w:sz="4" w:space="0" w:color="000000"/>
              <w:bottom w:val="single" w:sz="4" w:space="0" w:color="000000"/>
              <w:right w:val="single" w:sz="4" w:space="0" w:color="000000"/>
            </w:tcBorders>
            <w:vAlign w:val="center"/>
            <w:hideMark/>
          </w:tcPr>
          <w:p w14:paraId="7FC68835" w14:textId="0ED823D7" w:rsidR="00531D0C" w:rsidRPr="00531D0C" w:rsidRDefault="00531D0C" w:rsidP="00D361BD">
            <w:pPr>
              <w:jc w:val="center"/>
              <w:rPr>
                <w:lang w:val="en-US"/>
              </w:rPr>
            </w:pPr>
            <w:r w:rsidRPr="00531D0C">
              <w:rPr>
                <w:lang w:val="en-US"/>
              </w:rPr>
              <w:t>Final System &amp; Presentation</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7E644BBE" w14:textId="14E3BA56" w:rsidR="00531D0C" w:rsidRPr="00531D0C" w:rsidRDefault="00531D0C" w:rsidP="00D361BD">
            <w:pPr>
              <w:jc w:val="center"/>
              <w:rPr>
                <w:lang w:val="en-US"/>
              </w:rPr>
            </w:pPr>
            <w:r w:rsidRPr="00531D0C">
              <w:rPr>
                <w:lang w:val="en-US"/>
              </w:rPr>
              <w:t>Week 15</w:t>
            </w:r>
          </w:p>
        </w:tc>
      </w:tr>
    </w:tbl>
    <w:p w14:paraId="5B9F78D2" w14:textId="77777777" w:rsidR="00531D0C" w:rsidRPr="00531D0C" w:rsidRDefault="00531D0C" w:rsidP="00531D0C">
      <w:pPr>
        <w:rPr>
          <w:lang w:val="en-US"/>
        </w:rPr>
      </w:pPr>
      <w:r w:rsidRPr="00531D0C">
        <w:rPr>
          <w:lang w:val="en-US"/>
        </w:rPr>
        <w:t> </w:t>
      </w:r>
    </w:p>
    <w:p w14:paraId="0FEAEDA7" w14:textId="77777777" w:rsidR="00531D0C" w:rsidRPr="00531D0C" w:rsidRDefault="00531D0C" w:rsidP="00531D0C">
      <w:pPr>
        <w:rPr>
          <w:lang w:val="en-US"/>
        </w:rPr>
      </w:pPr>
      <w:r w:rsidRPr="00531D0C">
        <w:rPr>
          <w:lang w:val="en-US"/>
        </w:rPr>
        <w:t> </w:t>
      </w:r>
    </w:p>
    <w:p w14:paraId="42ABDF95" w14:textId="77777777" w:rsidR="00531D0C" w:rsidRPr="00531D0C" w:rsidRDefault="00531D0C" w:rsidP="00531D0C">
      <w:pPr>
        <w:rPr>
          <w:lang w:val="en-US"/>
        </w:rPr>
      </w:pPr>
      <w:r w:rsidRPr="00531D0C">
        <w:rPr>
          <w:lang w:val="en-US"/>
        </w:rPr>
        <w:t> </w:t>
      </w:r>
    </w:p>
    <w:p w14:paraId="56AD2EA5" w14:textId="77777777" w:rsidR="00531D0C" w:rsidRPr="00531D0C" w:rsidRDefault="00531D0C" w:rsidP="00531D0C">
      <w:pPr>
        <w:rPr>
          <w:lang w:val="en-US"/>
        </w:rPr>
      </w:pPr>
      <w:r w:rsidRPr="00531D0C">
        <w:rPr>
          <w:lang w:val="en-US"/>
        </w:rPr>
        <w:t> </w:t>
      </w:r>
    </w:p>
    <w:p w14:paraId="4CE34FC6" w14:textId="77777777" w:rsidR="00531D0C" w:rsidRPr="00531D0C" w:rsidRDefault="00531D0C" w:rsidP="00531D0C">
      <w:pPr>
        <w:rPr>
          <w:lang w:val="en-US"/>
        </w:rPr>
      </w:pPr>
      <w:r w:rsidRPr="00531D0C">
        <w:rPr>
          <w:lang w:val="en-US"/>
        </w:rPr>
        <w:t> </w:t>
      </w:r>
    </w:p>
    <w:p w14:paraId="477844FB" w14:textId="77777777" w:rsidR="00531D0C" w:rsidRPr="00531D0C" w:rsidRDefault="00531D0C" w:rsidP="00531D0C">
      <w:pPr>
        <w:rPr>
          <w:lang w:val="en-US"/>
        </w:rPr>
      </w:pPr>
      <w:r w:rsidRPr="00531D0C">
        <w:rPr>
          <w:lang w:val="en-US"/>
        </w:rPr>
        <w:lastRenderedPageBreak/>
        <w:t> </w:t>
      </w:r>
    </w:p>
    <w:p w14:paraId="6BFB3A28" w14:textId="77777777" w:rsidR="00531D0C" w:rsidRPr="00531D0C" w:rsidRDefault="00531D0C" w:rsidP="00531D0C">
      <w:pPr>
        <w:rPr>
          <w:lang w:val="en-US"/>
        </w:rPr>
      </w:pPr>
      <w:r w:rsidRPr="00531D0C">
        <w:rPr>
          <w:lang w:val="en-US"/>
        </w:rPr>
        <w:t> </w:t>
      </w:r>
    </w:p>
    <w:p w14:paraId="1FF2FCBB" w14:textId="77777777" w:rsidR="00531D0C" w:rsidRPr="00531D0C" w:rsidRDefault="00531D0C" w:rsidP="00531D0C">
      <w:pPr>
        <w:rPr>
          <w:lang w:val="en-US"/>
        </w:rPr>
      </w:pPr>
      <w:r w:rsidRPr="00531D0C">
        <w:rPr>
          <w:lang w:val="en-US"/>
        </w:rPr>
        <w:t> </w:t>
      </w:r>
    </w:p>
    <w:p w14:paraId="47D65080" w14:textId="77777777" w:rsidR="00531D0C" w:rsidRPr="00531D0C" w:rsidRDefault="00531D0C" w:rsidP="00531D0C">
      <w:pPr>
        <w:pStyle w:val="Heading1"/>
      </w:pPr>
      <w:bookmarkStart w:id="9" w:name="_Toc225976889"/>
      <w:r w:rsidRPr="00531D0C">
        <w:t>3. Work Break Down Structure (WBS)</w:t>
      </w:r>
      <w:bookmarkEnd w:id="9"/>
      <w:r w:rsidRPr="00531D0C">
        <w:t> </w:t>
      </w:r>
    </w:p>
    <w:tbl>
      <w:tblPr>
        <w:tblW w:w="9542" w:type="dxa"/>
        <w:tblCellMar>
          <w:left w:w="0" w:type="dxa"/>
          <w:right w:w="0" w:type="dxa"/>
        </w:tblCellMar>
        <w:tblLook w:val="04A0" w:firstRow="1" w:lastRow="0" w:firstColumn="1" w:lastColumn="0" w:noHBand="0" w:noVBand="1"/>
      </w:tblPr>
      <w:tblGrid>
        <w:gridCol w:w="816"/>
        <w:gridCol w:w="3787"/>
        <w:gridCol w:w="1647"/>
        <w:gridCol w:w="3292"/>
      </w:tblGrid>
      <w:tr w:rsidR="004D4ED8" w:rsidRPr="00531D0C" w14:paraId="6B30015D" w14:textId="77777777" w:rsidTr="00D21312">
        <w:trPr>
          <w:trHeight w:val="306"/>
        </w:trPr>
        <w:tc>
          <w:tcPr>
            <w:tcW w:w="816"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vAlign w:val="center"/>
            <w:hideMark/>
          </w:tcPr>
          <w:p w14:paraId="03DB0BAE" w14:textId="6FC78A75" w:rsidR="00531D0C" w:rsidRPr="00531D0C" w:rsidRDefault="00531D0C" w:rsidP="004D4ED8">
            <w:pPr>
              <w:jc w:val="center"/>
              <w:rPr>
                <w:lang w:val="en-US"/>
              </w:rPr>
            </w:pPr>
            <w:r w:rsidRPr="00531D0C">
              <w:rPr>
                <w:b/>
                <w:bCs/>
                <w:lang w:val="en-US"/>
              </w:rPr>
              <w:t>ID</w:t>
            </w:r>
          </w:p>
        </w:tc>
        <w:tc>
          <w:tcPr>
            <w:tcW w:w="3787"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vAlign w:val="center"/>
            <w:hideMark/>
          </w:tcPr>
          <w:p w14:paraId="055BC923" w14:textId="55179666" w:rsidR="00531D0C" w:rsidRPr="00531D0C" w:rsidRDefault="00531D0C" w:rsidP="004D4ED8">
            <w:pPr>
              <w:jc w:val="center"/>
              <w:rPr>
                <w:lang w:val="en-US"/>
              </w:rPr>
            </w:pPr>
            <w:r w:rsidRPr="00531D0C">
              <w:rPr>
                <w:b/>
                <w:bCs/>
                <w:lang w:val="en-US"/>
              </w:rPr>
              <w:t>Task</w:t>
            </w:r>
          </w:p>
        </w:tc>
        <w:tc>
          <w:tcPr>
            <w:tcW w:w="1647"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vAlign w:val="center"/>
            <w:hideMark/>
          </w:tcPr>
          <w:p w14:paraId="2D3FFCA9" w14:textId="04F1B67A" w:rsidR="00531D0C" w:rsidRPr="00531D0C" w:rsidRDefault="00531D0C" w:rsidP="004D4ED8">
            <w:pPr>
              <w:jc w:val="center"/>
              <w:rPr>
                <w:lang w:val="en-US"/>
              </w:rPr>
            </w:pPr>
            <w:r w:rsidRPr="00531D0C">
              <w:rPr>
                <w:b/>
                <w:bCs/>
                <w:lang w:val="en-US"/>
              </w:rPr>
              <w:t>Duration</w:t>
            </w:r>
          </w:p>
        </w:tc>
        <w:tc>
          <w:tcPr>
            <w:tcW w:w="3292"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vAlign w:val="center"/>
            <w:hideMark/>
          </w:tcPr>
          <w:p w14:paraId="0ACCBB09" w14:textId="47F21D9E" w:rsidR="00531D0C" w:rsidRPr="00531D0C" w:rsidRDefault="00531D0C" w:rsidP="004D4ED8">
            <w:pPr>
              <w:jc w:val="center"/>
              <w:rPr>
                <w:lang w:val="en-US"/>
              </w:rPr>
            </w:pPr>
            <w:r w:rsidRPr="00531D0C">
              <w:rPr>
                <w:b/>
                <w:bCs/>
                <w:lang w:val="en-US"/>
              </w:rPr>
              <w:t>Assigned</w:t>
            </w:r>
          </w:p>
        </w:tc>
      </w:tr>
      <w:tr w:rsidR="004D4ED8" w:rsidRPr="00531D0C" w14:paraId="29BC3304" w14:textId="77777777" w:rsidTr="004D4ED8">
        <w:trPr>
          <w:trHeight w:val="306"/>
        </w:trPr>
        <w:tc>
          <w:tcPr>
            <w:tcW w:w="816" w:type="dxa"/>
            <w:tcBorders>
              <w:top w:val="single" w:sz="4" w:space="0" w:color="000000"/>
              <w:left w:val="single" w:sz="4" w:space="0" w:color="000000"/>
              <w:bottom w:val="single" w:sz="4" w:space="0" w:color="000000"/>
              <w:right w:val="single" w:sz="4" w:space="0" w:color="000000"/>
            </w:tcBorders>
            <w:vAlign w:val="center"/>
            <w:hideMark/>
          </w:tcPr>
          <w:p w14:paraId="2BB1365C" w14:textId="2E671230" w:rsidR="00531D0C" w:rsidRPr="00531D0C" w:rsidRDefault="00531D0C" w:rsidP="004D4ED8">
            <w:pPr>
              <w:jc w:val="center"/>
              <w:rPr>
                <w:lang w:val="en-US"/>
              </w:rPr>
            </w:pPr>
            <w:r w:rsidRPr="00531D0C">
              <w:rPr>
                <w:lang w:val="en-US"/>
              </w:rPr>
              <w:t>1</w:t>
            </w:r>
          </w:p>
        </w:tc>
        <w:tc>
          <w:tcPr>
            <w:tcW w:w="3787" w:type="dxa"/>
            <w:tcBorders>
              <w:top w:val="single" w:sz="4" w:space="0" w:color="000000"/>
              <w:left w:val="single" w:sz="4" w:space="0" w:color="000000"/>
              <w:bottom w:val="single" w:sz="4" w:space="0" w:color="000000"/>
              <w:right w:val="single" w:sz="4" w:space="0" w:color="000000"/>
            </w:tcBorders>
            <w:vAlign w:val="center"/>
            <w:hideMark/>
          </w:tcPr>
          <w:p w14:paraId="487F3EB7" w14:textId="43318278" w:rsidR="00531D0C" w:rsidRPr="00531D0C" w:rsidRDefault="00531D0C" w:rsidP="004D4ED8">
            <w:pPr>
              <w:jc w:val="center"/>
              <w:rPr>
                <w:lang w:val="en-US"/>
              </w:rPr>
            </w:pPr>
            <w:r w:rsidRPr="00531D0C">
              <w:rPr>
                <w:lang w:val="en-US"/>
              </w:rPr>
              <w:t>Project Initiation</w:t>
            </w:r>
          </w:p>
        </w:tc>
        <w:tc>
          <w:tcPr>
            <w:tcW w:w="1647" w:type="dxa"/>
            <w:tcBorders>
              <w:top w:val="single" w:sz="4" w:space="0" w:color="000000"/>
              <w:left w:val="single" w:sz="4" w:space="0" w:color="000000"/>
              <w:bottom w:val="single" w:sz="4" w:space="0" w:color="000000"/>
              <w:right w:val="single" w:sz="4" w:space="0" w:color="000000"/>
            </w:tcBorders>
            <w:vAlign w:val="center"/>
            <w:hideMark/>
          </w:tcPr>
          <w:p w14:paraId="5495BD68" w14:textId="5D6716ED" w:rsidR="00531D0C" w:rsidRPr="00531D0C" w:rsidRDefault="00531D0C" w:rsidP="004D4ED8">
            <w:pPr>
              <w:jc w:val="center"/>
              <w:rPr>
                <w:lang w:val="en-US"/>
              </w:rPr>
            </w:pPr>
            <w:r w:rsidRPr="00531D0C">
              <w:rPr>
                <w:lang w:val="en-US"/>
              </w:rPr>
              <w:t>1 week</w:t>
            </w:r>
          </w:p>
        </w:tc>
        <w:tc>
          <w:tcPr>
            <w:tcW w:w="3292" w:type="dxa"/>
            <w:tcBorders>
              <w:top w:val="single" w:sz="4" w:space="0" w:color="000000"/>
              <w:left w:val="single" w:sz="4" w:space="0" w:color="000000"/>
              <w:bottom w:val="single" w:sz="4" w:space="0" w:color="000000"/>
              <w:right w:val="single" w:sz="4" w:space="0" w:color="000000"/>
            </w:tcBorders>
            <w:vAlign w:val="center"/>
            <w:hideMark/>
          </w:tcPr>
          <w:p w14:paraId="0F903133" w14:textId="56E75A10" w:rsidR="00531D0C" w:rsidRPr="00531D0C" w:rsidRDefault="00531D0C" w:rsidP="004D4ED8">
            <w:pPr>
              <w:jc w:val="center"/>
              <w:rPr>
                <w:lang w:val="en-US"/>
              </w:rPr>
            </w:pPr>
            <w:r w:rsidRPr="00531D0C">
              <w:rPr>
                <w:lang w:val="en-US"/>
              </w:rPr>
              <w:t>Both</w:t>
            </w:r>
          </w:p>
        </w:tc>
      </w:tr>
      <w:tr w:rsidR="004D4ED8" w:rsidRPr="00531D0C" w14:paraId="7617D26F" w14:textId="77777777" w:rsidTr="004D4ED8">
        <w:trPr>
          <w:trHeight w:val="306"/>
        </w:trPr>
        <w:tc>
          <w:tcPr>
            <w:tcW w:w="816" w:type="dxa"/>
            <w:tcBorders>
              <w:top w:val="single" w:sz="4" w:space="0" w:color="000000"/>
              <w:left w:val="single" w:sz="4" w:space="0" w:color="000000"/>
              <w:bottom w:val="single" w:sz="4" w:space="0" w:color="000000"/>
              <w:right w:val="single" w:sz="4" w:space="0" w:color="000000"/>
            </w:tcBorders>
            <w:vAlign w:val="center"/>
            <w:hideMark/>
          </w:tcPr>
          <w:p w14:paraId="33FDF0DA" w14:textId="0476FB19" w:rsidR="00531D0C" w:rsidRPr="00531D0C" w:rsidRDefault="00531D0C" w:rsidP="004D4ED8">
            <w:pPr>
              <w:jc w:val="center"/>
              <w:rPr>
                <w:lang w:val="en-US"/>
              </w:rPr>
            </w:pPr>
            <w:r w:rsidRPr="00531D0C">
              <w:rPr>
                <w:lang w:val="en-US"/>
              </w:rPr>
              <w:t>2</w:t>
            </w:r>
          </w:p>
        </w:tc>
        <w:tc>
          <w:tcPr>
            <w:tcW w:w="3787" w:type="dxa"/>
            <w:tcBorders>
              <w:top w:val="single" w:sz="4" w:space="0" w:color="000000"/>
              <w:left w:val="single" w:sz="4" w:space="0" w:color="000000"/>
              <w:bottom w:val="single" w:sz="4" w:space="0" w:color="000000"/>
              <w:right w:val="single" w:sz="4" w:space="0" w:color="000000"/>
            </w:tcBorders>
            <w:vAlign w:val="center"/>
            <w:hideMark/>
          </w:tcPr>
          <w:p w14:paraId="300DB137" w14:textId="638B950B" w:rsidR="00531D0C" w:rsidRPr="00531D0C" w:rsidRDefault="00531D0C" w:rsidP="004D4ED8">
            <w:pPr>
              <w:jc w:val="center"/>
              <w:rPr>
                <w:lang w:val="en-US"/>
              </w:rPr>
            </w:pPr>
            <w:r w:rsidRPr="00531D0C">
              <w:rPr>
                <w:lang w:val="en-US"/>
              </w:rPr>
              <w:t>Requirements Gathering</w:t>
            </w:r>
          </w:p>
        </w:tc>
        <w:tc>
          <w:tcPr>
            <w:tcW w:w="1647" w:type="dxa"/>
            <w:tcBorders>
              <w:top w:val="single" w:sz="4" w:space="0" w:color="000000"/>
              <w:left w:val="single" w:sz="4" w:space="0" w:color="000000"/>
              <w:bottom w:val="single" w:sz="4" w:space="0" w:color="000000"/>
              <w:right w:val="single" w:sz="4" w:space="0" w:color="000000"/>
            </w:tcBorders>
            <w:vAlign w:val="center"/>
            <w:hideMark/>
          </w:tcPr>
          <w:p w14:paraId="1854528A" w14:textId="7CE1B237" w:rsidR="00531D0C" w:rsidRPr="00531D0C" w:rsidRDefault="00531D0C" w:rsidP="004D4ED8">
            <w:pPr>
              <w:jc w:val="center"/>
              <w:rPr>
                <w:lang w:val="en-US"/>
              </w:rPr>
            </w:pPr>
            <w:r w:rsidRPr="00531D0C">
              <w:rPr>
                <w:lang w:val="en-US"/>
              </w:rPr>
              <w:t>1 week</w:t>
            </w:r>
          </w:p>
        </w:tc>
        <w:tc>
          <w:tcPr>
            <w:tcW w:w="3292" w:type="dxa"/>
            <w:tcBorders>
              <w:top w:val="single" w:sz="4" w:space="0" w:color="000000"/>
              <w:left w:val="single" w:sz="4" w:space="0" w:color="000000"/>
              <w:bottom w:val="single" w:sz="4" w:space="0" w:color="000000"/>
              <w:right w:val="single" w:sz="4" w:space="0" w:color="000000"/>
            </w:tcBorders>
            <w:vAlign w:val="center"/>
            <w:hideMark/>
          </w:tcPr>
          <w:p w14:paraId="75EF3D83" w14:textId="797EE568" w:rsidR="00531D0C" w:rsidRPr="00531D0C" w:rsidRDefault="00531D0C" w:rsidP="004D4ED8">
            <w:pPr>
              <w:jc w:val="center"/>
              <w:rPr>
                <w:lang w:val="en-US"/>
              </w:rPr>
            </w:pPr>
            <w:r w:rsidRPr="00531D0C">
              <w:rPr>
                <w:lang w:val="en-US"/>
              </w:rPr>
              <w:t>Student B</w:t>
            </w:r>
          </w:p>
        </w:tc>
      </w:tr>
      <w:tr w:rsidR="004D4ED8" w:rsidRPr="00531D0C" w14:paraId="6DF596F7" w14:textId="77777777" w:rsidTr="004D4ED8">
        <w:trPr>
          <w:trHeight w:val="306"/>
        </w:trPr>
        <w:tc>
          <w:tcPr>
            <w:tcW w:w="816" w:type="dxa"/>
            <w:tcBorders>
              <w:top w:val="single" w:sz="4" w:space="0" w:color="000000"/>
              <w:left w:val="single" w:sz="4" w:space="0" w:color="000000"/>
              <w:bottom w:val="single" w:sz="4" w:space="0" w:color="000000"/>
              <w:right w:val="single" w:sz="4" w:space="0" w:color="000000"/>
            </w:tcBorders>
            <w:vAlign w:val="center"/>
            <w:hideMark/>
          </w:tcPr>
          <w:p w14:paraId="0AF0D24E" w14:textId="1433C9AF" w:rsidR="00531D0C" w:rsidRPr="00531D0C" w:rsidRDefault="00531D0C" w:rsidP="004D4ED8">
            <w:pPr>
              <w:jc w:val="center"/>
              <w:rPr>
                <w:lang w:val="en-US"/>
              </w:rPr>
            </w:pPr>
            <w:r w:rsidRPr="00531D0C">
              <w:rPr>
                <w:lang w:val="en-US"/>
              </w:rPr>
              <w:t>3</w:t>
            </w:r>
          </w:p>
        </w:tc>
        <w:tc>
          <w:tcPr>
            <w:tcW w:w="3787" w:type="dxa"/>
            <w:tcBorders>
              <w:top w:val="single" w:sz="4" w:space="0" w:color="000000"/>
              <w:left w:val="single" w:sz="4" w:space="0" w:color="000000"/>
              <w:bottom w:val="single" w:sz="4" w:space="0" w:color="000000"/>
              <w:right w:val="single" w:sz="4" w:space="0" w:color="000000"/>
            </w:tcBorders>
            <w:vAlign w:val="center"/>
            <w:hideMark/>
          </w:tcPr>
          <w:p w14:paraId="53C0B60E" w14:textId="21CCFEA4" w:rsidR="00531D0C" w:rsidRPr="00531D0C" w:rsidRDefault="00531D0C" w:rsidP="004D4ED8">
            <w:pPr>
              <w:jc w:val="center"/>
              <w:rPr>
                <w:lang w:val="en-US"/>
              </w:rPr>
            </w:pPr>
            <w:r w:rsidRPr="00531D0C">
              <w:rPr>
                <w:lang w:val="en-US"/>
              </w:rPr>
              <w:t>System Analysis</w:t>
            </w:r>
          </w:p>
        </w:tc>
        <w:tc>
          <w:tcPr>
            <w:tcW w:w="1647" w:type="dxa"/>
            <w:tcBorders>
              <w:top w:val="single" w:sz="4" w:space="0" w:color="000000"/>
              <w:left w:val="single" w:sz="4" w:space="0" w:color="000000"/>
              <w:bottom w:val="single" w:sz="4" w:space="0" w:color="000000"/>
              <w:right w:val="single" w:sz="4" w:space="0" w:color="000000"/>
            </w:tcBorders>
            <w:vAlign w:val="center"/>
            <w:hideMark/>
          </w:tcPr>
          <w:p w14:paraId="23150803" w14:textId="505198AB" w:rsidR="00531D0C" w:rsidRPr="00531D0C" w:rsidRDefault="00531D0C" w:rsidP="004D4ED8">
            <w:pPr>
              <w:jc w:val="center"/>
              <w:rPr>
                <w:lang w:val="en-US"/>
              </w:rPr>
            </w:pPr>
            <w:r w:rsidRPr="00531D0C">
              <w:rPr>
                <w:lang w:val="en-US"/>
              </w:rPr>
              <w:t>2 weeks</w:t>
            </w:r>
          </w:p>
        </w:tc>
        <w:tc>
          <w:tcPr>
            <w:tcW w:w="3292" w:type="dxa"/>
            <w:tcBorders>
              <w:top w:val="single" w:sz="4" w:space="0" w:color="000000"/>
              <w:left w:val="single" w:sz="4" w:space="0" w:color="000000"/>
              <w:bottom w:val="single" w:sz="4" w:space="0" w:color="000000"/>
              <w:right w:val="single" w:sz="4" w:space="0" w:color="000000"/>
            </w:tcBorders>
            <w:vAlign w:val="center"/>
            <w:hideMark/>
          </w:tcPr>
          <w:p w14:paraId="78E11528" w14:textId="655AAFB6" w:rsidR="00531D0C" w:rsidRPr="00531D0C" w:rsidRDefault="00531D0C" w:rsidP="004D4ED8">
            <w:pPr>
              <w:jc w:val="center"/>
              <w:rPr>
                <w:lang w:val="en-US"/>
              </w:rPr>
            </w:pPr>
            <w:r w:rsidRPr="00531D0C">
              <w:rPr>
                <w:lang w:val="en-US"/>
              </w:rPr>
              <w:t>Both</w:t>
            </w:r>
          </w:p>
        </w:tc>
      </w:tr>
      <w:tr w:rsidR="004D4ED8" w:rsidRPr="00531D0C" w14:paraId="561DA91B" w14:textId="77777777" w:rsidTr="004D4ED8">
        <w:trPr>
          <w:trHeight w:val="306"/>
        </w:trPr>
        <w:tc>
          <w:tcPr>
            <w:tcW w:w="816" w:type="dxa"/>
            <w:tcBorders>
              <w:top w:val="single" w:sz="4" w:space="0" w:color="000000"/>
              <w:left w:val="single" w:sz="4" w:space="0" w:color="000000"/>
              <w:bottom w:val="single" w:sz="4" w:space="0" w:color="000000"/>
              <w:right w:val="single" w:sz="4" w:space="0" w:color="000000"/>
            </w:tcBorders>
            <w:vAlign w:val="center"/>
            <w:hideMark/>
          </w:tcPr>
          <w:p w14:paraId="01AD7041" w14:textId="6313BFEB" w:rsidR="00531D0C" w:rsidRPr="00531D0C" w:rsidRDefault="00531D0C" w:rsidP="004D4ED8">
            <w:pPr>
              <w:jc w:val="center"/>
              <w:rPr>
                <w:lang w:val="en-US"/>
              </w:rPr>
            </w:pPr>
            <w:r w:rsidRPr="00531D0C">
              <w:rPr>
                <w:lang w:val="en-US"/>
              </w:rPr>
              <w:t>4</w:t>
            </w:r>
          </w:p>
        </w:tc>
        <w:tc>
          <w:tcPr>
            <w:tcW w:w="3787" w:type="dxa"/>
            <w:tcBorders>
              <w:top w:val="single" w:sz="4" w:space="0" w:color="000000"/>
              <w:left w:val="single" w:sz="4" w:space="0" w:color="000000"/>
              <w:bottom w:val="single" w:sz="4" w:space="0" w:color="000000"/>
              <w:right w:val="single" w:sz="4" w:space="0" w:color="000000"/>
            </w:tcBorders>
            <w:vAlign w:val="center"/>
            <w:hideMark/>
          </w:tcPr>
          <w:p w14:paraId="75B81E17" w14:textId="07B67C4E" w:rsidR="00531D0C" w:rsidRPr="00531D0C" w:rsidRDefault="00531D0C" w:rsidP="004D4ED8">
            <w:pPr>
              <w:jc w:val="center"/>
              <w:rPr>
                <w:lang w:val="en-US"/>
              </w:rPr>
            </w:pPr>
            <w:r w:rsidRPr="00531D0C">
              <w:rPr>
                <w:lang w:val="en-US"/>
              </w:rPr>
              <w:t>Project Planning</w:t>
            </w:r>
          </w:p>
        </w:tc>
        <w:tc>
          <w:tcPr>
            <w:tcW w:w="1647" w:type="dxa"/>
            <w:tcBorders>
              <w:top w:val="single" w:sz="4" w:space="0" w:color="000000"/>
              <w:left w:val="single" w:sz="4" w:space="0" w:color="000000"/>
              <w:bottom w:val="single" w:sz="4" w:space="0" w:color="000000"/>
              <w:right w:val="single" w:sz="4" w:space="0" w:color="000000"/>
            </w:tcBorders>
            <w:vAlign w:val="center"/>
            <w:hideMark/>
          </w:tcPr>
          <w:p w14:paraId="33674634" w14:textId="7ECB7F51" w:rsidR="00531D0C" w:rsidRPr="00531D0C" w:rsidRDefault="00531D0C" w:rsidP="004D4ED8">
            <w:pPr>
              <w:jc w:val="center"/>
              <w:rPr>
                <w:lang w:val="en-US"/>
              </w:rPr>
            </w:pPr>
            <w:r w:rsidRPr="00531D0C">
              <w:rPr>
                <w:lang w:val="en-US"/>
              </w:rPr>
              <w:t>1 week</w:t>
            </w:r>
          </w:p>
        </w:tc>
        <w:tc>
          <w:tcPr>
            <w:tcW w:w="3292" w:type="dxa"/>
            <w:tcBorders>
              <w:top w:val="single" w:sz="4" w:space="0" w:color="000000"/>
              <w:left w:val="single" w:sz="4" w:space="0" w:color="000000"/>
              <w:bottom w:val="single" w:sz="4" w:space="0" w:color="000000"/>
              <w:right w:val="single" w:sz="4" w:space="0" w:color="000000"/>
            </w:tcBorders>
            <w:vAlign w:val="center"/>
            <w:hideMark/>
          </w:tcPr>
          <w:p w14:paraId="1BFD0E63" w14:textId="5FE05576" w:rsidR="00531D0C" w:rsidRPr="00531D0C" w:rsidRDefault="00531D0C" w:rsidP="004D4ED8">
            <w:pPr>
              <w:jc w:val="center"/>
              <w:rPr>
                <w:lang w:val="en-US"/>
              </w:rPr>
            </w:pPr>
            <w:r w:rsidRPr="00531D0C">
              <w:rPr>
                <w:lang w:val="en-US"/>
              </w:rPr>
              <w:t>Student A</w:t>
            </w:r>
          </w:p>
        </w:tc>
      </w:tr>
      <w:tr w:rsidR="004D4ED8" w:rsidRPr="00531D0C" w14:paraId="6335438C" w14:textId="77777777" w:rsidTr="004D4ED8">
        <w:trPr>
          <w:trHeight w:val="306"/>
        </w:trPr>
        <w:tc>
          <w:tcPr>
            <w:tcW w:w="816" w:type="dxa"/>
            <w:tcBorders>
              <w:top w:val="single" w:sz="4" w:space="0" w:color="000000"/>
              <w:left w:val="single" w:sz="4" w:space="0" w:color="000000"/>
              <w:bottom w:val="single" w:sz="4" w:space="0" w:color="000000"/>
              <w:right w:val="single" w:sz="4" w:space="0" w:color="000000"/>
            </w:tcBorders>
            <w:vAlign w:val="center"/>
            <w:hideMark/>
          </w:tcPr>
          <w:p w14:paraId="4AED530A" w14:textId="3C3B86A1" w:rsidR="00531D0C" w:rsidRPr="00531D0C" w:rsidRDefault="00531D0C" w:rsidP="004D4ED8">
            <w:pPr>
              <w:jc w:val="center"/>
              <w:rPr>
                <w:lang w:val="en-US"/>
              </w:rPr>
            </w:pPr>
            <w:r w:rsidRPr="00531D0C">
              <w:rPr>
                <w:lang w:val="en-US"/>
              </w:rPr>
              <w:t>5</w:t>
            </w:r>
          </w:p>
        </w:tc>
        <w:tc>
          <w:tcPr>
            <w:tcW w:w="3787" w:type="dxa"/>
            <w:tcBorders>
              <w:top w:val="single" w:sz="4" w:space="0" w:color="000000"/>
              <w:left w:val="single" w:sz="4" w:space="0" w:color="000000"/>
              <w:bottom w:val="single" w:sz="4" w:space="0" w:color="000000"/>
              <w:right w:val="single" w:sz="4" w:space="0" w:color="000000"/>
            </w:tcBorders>
            <w:vAlign w:val="center"/>
            <w:hideMark/>
          </w:tcPr>
          <w:p w14:paraId="0D97857F" w14:textId="52A8A481" w:rsidR="00531D0C" w:rsidRPr="00531D0C" w:rsidRDefault="00531D0C" w:rsidP="004D4ED8">
            <w:pPr>
              <w:jc w:val="center"/>
              <w:rPr>
                <w:lang w:val="en-US"/>
              </w:rPr>
            </w:pPr>
            <w:r w:rsidRPr="00531D0C">
              <w:rPr>
                <w:lang w:val="en-US"/>
              </w:rPr>
              <w:t>Database Design</w:t>
            </w:r>
          </w:p>
        </w:tc>
        <w:tc>
          <w:tcPr>
            <w:tcW w:w="1647" w:type="dxa"/>
            <w:tcBorders>
              <w:top w:val="single" w:sz="4" w:space="0" w:color="000000"/>
              <w:left w:val="single" w:sz="4" w:space="0" w:color="000000"/>
              <w:bottom w:val="single" w:sz="4" w:space="0" w:color="000000"/>
              <w:right w:val="single" w:sz="4" w:space="0" w:color="000000"/>
            </w:tcBorders>
            <w:vAlign w:val="center"/>
            <w:hideMark/>
          </w:tcPr>
          <w:p w14:paraId="08E90AF8" w14:textId="2ABBD6C9" w:rsidR="00531D0C" w:rsidRPr="00531D0C" w:rsidRDefault="00531D0C" w:rsidP="004D4ED8">
            <w:pPr>
              <w:jc w:val="center"/>
              <w:rPr>
                <w:lang w:val="en-US"/>
              </w:rPr>
            </w:pPr>
            <w:r w:rsidRPr="00531D0C">
              <w:rPr>
                <w:lang w:val="en-US"/>
              </w:rPr>
              <w:t>2 weeks</w:t>
            </w:r>
          </w:p>
        </w:tc>
        <w:tc>
          <w:tcPr>
            <w:tcW w:w="3292" w:type="dxa"/>
            <w:tcBorders>
              <w:top w:val="single" w:sz="4" w:space="0" w:color="000000"/>
              <w:left w:val="single" w:sz="4" w:space="0" w:color="000000"/>
              <w:bottom w:val="single" w:sz="4" w:space="0" w:color="000000"/>
              <w:right w:val="single" w:sz="4" w:space="0" w:color="000000"/>
            </w:tcBorders>
            <w:vAlign w:val="center"/>
            <w:hideMark/>
          </w:tcPr>
          <w:p w14:paraId="6F56778D" w14:textId="032BA268" w:rsidR="00531D0C" w:rsidRPr="00531D0C" w:rsidRDefault="00531D0C" w:rsidP="004D4ED8">
            <w:pPr>
              <w:jc w:val="center"/>
              <w:rPr>
                <w:lang w:val="en-US"/>
              </w:rPr>
            </w:pPr>
            <w:r w:rsidRPr="00531D0C">
              <w:rPr>
                <w:lang w:val="en-US"/>
              </w:rPr>
              <w:t>Student A</w:t>
            </w:r>
          </w:p>
        </w:tc>
      </w:tr>
      <w:tr w:rsidR="004D4ED8" w:rsidRPr="00531D0C" w14:paraId="06BAA459" w14:textId="77777777" w:rsidTr="004D4ED8">
        <w:trPr>
          <w:trHeight w:val="306"/>
        </w:trPr>
        <w:tc>
          <w:tcPr>
            <w:tcW w:w="816" w:type="dxa"/>
            <w:tcBorders>
              <w:top w:val="single" w:sz="4" w:space="0" w:color="000000"/>
              <w:left w:val="single" w:sz="4" w:space="0" w:color="000000"/>
              <w:bottom w:val="single" w:sz="4" w:space="0" w:color="000000"/>
              <w:right w:val="single" w:sz="4" w:space="0" w:color="000000"/>
            </w:tcBorders>
            <w:vAlign w:val="center"/>
            <w:hideMark/>
          </w:tcPr>
          <w:p w14:paraId="0D6D3E49" w14:textId="3C022AE6" w:rsidR="00531D0C" w:rsidRPr="00531D0C" w:rsidRDefault="00531D0C" w:rsidP="004D4ED8">
            <w:pPr>
              <w:jc w:val="center"/>
              <w:rPr>
                <w:lang w:val="en-US"/>
              </w:rPr>
            </w:pPr>
            <w:r w:rsidRPr="00531D0C">
              <w:rPr>
                <w:lang w:val="en-US"/>
              </w:rPr>
              <w:t>6</w:t>
            </w:r>
          </w:p>
        </w:tc>
        <w:tc>
          <w:tcPr>
            <w:tcW w:w="3787" w:type="dxa"/>
            <w:tcBorders>
              <w:top w:val="single" w:sz="4" w:space="0" w:color="000000"/>
              <w:left w:val="single" w:sz="4" w:space="0" w:color="000000"/>
              <w:bottom w:val="single" w:sz="4" w:space="0" w:color="000000"/>
              <w:right w:val="single" w:sz="4" w:space="0" w:color="000000"/>
            </w:tcBorders>
            <w:vAlign w:val="center"/>
            <w:hideMark/>
          </w:tcPr>
          <w:p w14:paraId="32FB23A1" w14:textId="3A349F76" w:rsidR="00531D0C" w:rsidRPr="00531D0C" w:rsidRDefault="00531D0C" w:rsidP="004D4ED8">
            <w:pPr>
              <w:jc w:val="center"/>
              <w:rPr>
                <w:lang w:val="en-US"/>
              </w:rPr>
            </w:pPr>
            <w:r w:rsidRPr="00531D0C">
              <w:rPr>
                <w:lang w:val="en-US"/>
              </w:rPr>
              <w:t>UI Design</w:t>
            </w:r>
          </w:p>
        </w:tc>
        <w:tc>
          <w:tcPr>
            <w:tcW w:w="1647" w:type="dxa"/>
            <w:tcBorders>
              <w:top w:val="single" w:sz="4" w:space="0" w:color="000000"/>
              <w:left w:val="single" w:sz="4" w:space="0" w:color="000000"/>
              <w:bottom w:val="single" w:sz="4" w:space="0" w:color="000000"/>
              <w:right w:val="single" w:sz="4" w:space="0" w:color="000000"/>
            </w:tcBorders>
            <w:vAlign w:val="center"/>
            <w:hideMark/>
          </w:tcPr>
          <w:p w14:paraId="6792984D" w14:textId="0FD63D8C" w:rsidR="00531D0C" w:rsidRPr="00531D0C" w:rsidRDefault="00531D0C" w:rsidP="004D4ED8">
            <w:pPr>
              <w:jc w:val="center"/>
              <w:rPr>
                <w:lang w:val="en-US"/>
              </w:rPr>
            </w:pPr>
            <w:r w:rsidRPr="00531D0C">
              <w:rPr>
                <w:lang w:val="en-US"/>
              </w:rPr>
              <w:t>2 weeks</w:t>
            </w:r>
          </w:p>
        </w:tc>
        <w:tc>
          <w:tcPr>
            <w:tcW w:w="3292" w:type="dxa"/>
            <w:tcBorders>
              <w:top w:val="single" w:sz="4" w:space="0" w:color="000000"/>
              <w:left w:val="single" w:sz="4" w:space="0" w:color="000000"/>
              <w:bottom w:val="single" w:sz="4" w:space="0" w:color="000000"/>
              <w:right w:val="single" w:sz="4" w:space="0" w:color="000000"/>
            </w:tcBorders>
            <w:vAlign w:val="center"/>
            <w:hideMark/>
          </w:tcPr>
          <w:p w14:paraId="7DE9A061" w14:textId="2903E8DF" w:rsidR="00531D0C" w:rsidRPr="00531D0C" w:rsidRDefault="00531D0C" w:rsidP="004D4ED8">
            <w:pPr>
              <w:jc w:val="center"/>
              <w:rPr>
                <w:lang w:val="en-US"/>
              </w:rPr>
            </w:pPr>
            <w:r w:rsidRPr="00531D0C">
              <w:rPr>
                <w:lang w:val="en-US"/>
              </w:rPr>
              <w:t>Student B</w:t>
            </w:r>
          </w:p>
        </w:tc>
      </w:tr>
      <w:tr w:rsidR="004D4ED8" w:rsidRPr="00531D0C" w14:paraId="53DEE059" w14:textId="77777777" w:rsidTr="004D4ED8">
        <w:trPr>
          <w:trHeight w:val="306"/>
        </w:trPr>
        <w:tc>
          <w:tcPr>
            <w:tcW w:w="816" w:type="dxa"/>
            <w:tcBorders>
              <w:top w:val="single" w:sz="4" w:space="0" w:color="000000"/>
              <w:left w:val="single" w:sz="4" w:space="0" w:color="000000"/>
              <w:bottom w:val="single" w:sz="4" w:space="0" w:color="000000"/>
              <w:right w:val="single" w:sz="4" w:space="0" w:color="000000"/>
            </w:tcBorders>
            <w:vAlign w:val="center"/>
            <w:hideMark/>
          </w:tcPr>
          <w:p w14:paraId="413FAE98" w14:textId="160971A8" w:rsidR="00531D0C" w:rsidRPr="00531D0C" w:rsidRDefault="00531D0C" w:rsidP="004D4ED8">
            <w:pPr>
              <w:jc w:val="center"/>
              <w:rPr>
                <w:lang w:val="en-US"/>
              </w:rPr>
            </w:pPr>
            <w:r w:rsidRPr="00531D0C">
              <w:rPr>
                <w:lang w:val="en-US"/>
              </w:rPr>
              <w:t>7</w:t>
            </w:r>
          </w:p>
        </w:tc>
        <w:tc>
          <w:tcPr>
            <w:tcW w:w="3787" w:type="dxa"/>
            <w:tcBorders>
              <w:top w:val="single" w:sz="4" w:space="0" w:color="000000"/>
              <w:left w:val="single" w:sz="4" w:space="0" w:color="000000"/>
              <w:bottom w:val="single" w:sz="4" w:space="0" w:color="000000"/>
              <w:right w:val="single" w:sz="4" w:space="0" w:color="000000"/>
            </w:tcBorders>
            <w:vAlign w:val="center"/>
            <w:hideMark/>
          </w:tcPr>
          <w:p w14:paraId="4319C2E7" w14:textId="0359E7D1" w:rsidR="00531D0C" w:rsidRPr="00531D0C" w:rsidRDefault="00531D0C" w:rsidP="004D4ED8">
            <w:pPr>
              <w:jc w:val="center"/>
              <w:rPr>
                <w:lang w:val="en-US"/>
              </w:rPr>
            </w:pPr>
            <w:r w:rsidRPr="00531D0C">
              <w:rPr>
                <w:lang w:val="en-US"/>
              </w:rPr>
              <w:t>Backend Development</w:t>
            </w:r>
          </w:p>
        </w:tc>
        <w:tc>
          <w:tcPr>
            <w:tcW w:w="1647" w:type="dxa"/>
            <w:tcBorders>
              <w:top w:val="single" w:sz="4" w:space="0" w:color="000000"/>
              <w:left w:val="single" w:sz="4" w:space="0" w:color="000000"/>
              <w:bottom w:val="single" w:sz="4" w:space="0" w:color="000000"/>
              <w:right w:val="single" w:sz="4" w:space="0" w:color="000000"/>
            </w:tcBorders>
            <w:vAlign w:val="center"/>
            <w:hideMark/>
          </w:tcPr>
          <w:p w14:paraId="4E56EEE9" w14:textId="2B1EEFBB" w:rsidR="00531D0C" w:rsidRPr="00531D0C" w:rsidRDefault="00531D0C" w:rsidP="004D4ED8">
            <w:pPr>
              <w:jc w:val="center"/>
              <w:rPr>
                <w:lang w:val="en-US"/>
              </w:rPr>
            </w:pPr>
            <w:r w:rsidRPr="00531D0C">
              <w:rPr>
                <w:lang w:val="en-US"/>
              </w:rPr>
              <w:t>3 weeks</w:t>
            </w:r>
          </w:p>
        </w:tc>
        <w:tc>
          <w:tcPr>
            <w:tcW w:w="3292" w:type="dxa"/>
            <w:tcBorders>
              <w:top w:val="single" w:sz="4" w:space="0" w:color="000000"/>
              <w:left w:val="single" w:sz="4" w:space="0" w:color="000000"/>
              <w:bottom w:val="single" w:sz="4" w:space="0" w:color="000000"/>
              <w:right w:val="single" w:sz="4" w:space="0" w:color="000000"/>
            </w:tcBorders>
            <w:vAlign w:val="center"/>
            <w:hideMark/>
          </w:tcPr>
          <w:p w14:paraId="7818360F" w14:textId="5CDF9241" w:rsidR="00531D0C" w:rsidRPr="00531D0C" w:rsidRDefault="00531D0C" w:rsidP="004D4ED8">
            <w:pPr>
              <w:jc w:val="center"/>
              <w:rPr>
                <w:lang w:val="en-US"/>
              </w:rPr>
            </w:pPr>
            <w:r w:rsidRPr="00531D0C">
              <w:rPr>
                <w:lang w:val="en-US"/>
              </w:rPr>
              <w:t>Student A</w:t>
            </w:r>
          </w:p>
        </w:tc>
      </w:tr>
      <w:tr w:rsidR="004D4ED8" w:rsidRPr="00531D0C" w14:paraId="70FA0C9C" w14:textId="77777777" w:rsidTr="004D4ED8">
        <w:trPr>
          <w:trHeight w:val="306"/>
        </w:trPr>
        <w:tc>
          <w:tcPr>
            <w:tcW w:w="816" w:type="dxa"/>
            <w:tcBorders>
              <w:top w:val="single" w:sz="4" w:space="0" w:color="000000"/>
              <w:left w:val="single" w:sz="4" w:space="0" w:color="000000"/>
              <w:bottom w:val="single" w:sz="4" w:space="0" w:color="000000"/>
              <w:right w:val="single" w:sz="4" w:space="0" w:color="000000"/>
            </w:tcBorders>
            <w:vAlign w:val="center"/>
            <w:hideMark/>
          </w:tcPr>
          <w:p w14:paraId="28519CC3" w14:textId="07FA9FBC" w:rsidR="00531D0C" w:rsidRPr="00531D0C" w:rsidRDefault="00531D0C" w:rsidP="004D4ED8">
            <w:pPr>
              <w:jc w:val="center"/>
              <w:rPr>
                <w:lang w:val="en-US"/>
              </w:rPr>
            </w:pPr>
            <w:r w:rsidRPr="00531D0C">
              <w:rPr>
                <w:lang w:val="en-US"/>
              </w:rPr>
              <w:t>8</w:t>
            </w:r>
          </w:p>
        </w:tc>
        <w:tc>
          <w:tcPr>
            <w:tcW w:w="3787" w:type="dxa"/>
            <w:tcBorders>
              <w:top w:val="single" w:sz="4" w:space="0" w:color="000000"/>
              <w:left w:val="single" w:sz="4" w:space="0" w:color="000000"/>
              <w:bottom w:val="single" w:sz="4" w:space="0" w:color="000000"/>
              <w:right w:val="single" w:sz="4" w:space="0" w:color="000000"/>
            </w:tcBorders>
            <w:vAlign w:val="center"/>
            <w:hideMark/>
          </w:tcPr>
          <w:p w14:paraId="5DF7A3EE" w14:textId="34CE93CA" w:rsidR="00531D0C" w:rsidRPr="00531D0C" w:rsidRDefault="00531D0C" w:rsidP="004D4ED8">
            <w:pPr>
              <w:jc w:val="center"/>
              <w:rPr>
                <w:lang w:val="en-US"/>
              </w:rPr>
            </w:pPr>
            <w:r w:rsidRPr="00531D0C">
              <w:rPr>
                <w:lang w:val="en-US"/>
              </w:rPr>
              <w:t>Frontend Development</w:t>
            </w:r>
          </w:p>
        </w:tc>
        <w:tc>
          <w:tcPr>
            <w:tcW w:w="1647" w:type="dxa"/>
            <w:tcBorders>
              <w:top w:val="single" w:sz="4" w:space="0" w:color="000000"/>
              <w:left w:val="single" w:sz="4" w:space="0" w:color="000000"/>
              <w:bottom w:val="single" w:sz="4" w:space="0" w:color="000000"/>
              <w:right w:val="single" w:sz="4" w:space="0" w:color="000000"/>
            </w:tcBorders>
            <w:vAlign w:val="center"/>
            <w:hideMark/>
          </w:tcPr>
          <w:p w14:paraId="0058B90E" w14:textId="74087177" w:rsidR="00531D0C" w:rsidRPr="00531D0C" w:rsidRDefault="00531D0C" w:rsidP="004D4ED8">
            <w:pPr>
              <w:jc w:val="center"/>
              <w:rPr>
                <w:lang w:val="en-US"/>
              </w:rPr>
            </w:pPr>
            <w:r w:rsidRPr="00531D0C">
              <w:rPr>
                <w:lang w:val="en-US"/>
              </w:rPr>
              <w:t>3 weeks</w:t>
            </w:r>
          </w:p>
        </w:tc>
        <w:tc>
          <w:tcPr>
            <w:tcW w:w="3292" w:type="dxa"/>
            <w:tcBorders>
              <w:top w:val="single" w:sz="4" w:space="0" w:color="000000"/>
              <w:left w:val="single" w:sz="4" w:space="0" w:color="000000"/>
              <w:bottom w:val="single" w:sz="4" w:space="0" w:color="000000"/>
              <w:right w:val="single" w:sz="4" w:space="0" w:color="000000"/>
            </w:tcBorders>
            <w:vAlign w:val="center"/>
            <w:hideMark/>
          </w:tcPr>
          <w:p w14:paraId="66C00E86" w14:textId="02F5CE35" w:rsidR="00531D0C" w:rsidRPr="00531D0C" w:rsidRDefault="00531D0C" w:rsidP="004D4ED8">
            <w:pPr>
              <w:jc w:val="center"/>
              <w:rPr>
                <w:lang w:val="en-US"/>
              </w:rPr>
            </w:pPr>
            <w:r w:rsidRPr="00531D0C">
              <w:rPr>
                <w:lang w:val="en-US"/>
              </w:rPr>
              <w:t>Student B</w:t>
            </w:r>
          </w:p>
        </w:tc>
      </w:tr>
      <w:tr w:rsidR="004D4ED8" w:rsidRPr="00531D0C" w14:paraId="71E8315B" w14:textId="77777777" w:rsidTr="004D4ED8">
        <w:trPr>
          <w:trHeight w:val="306"/>
        </w:trPr>
        <w:tc>
          <w:tcPr>
            <w:tcW w:w="816" w:type="dxa"/>
            <w:tcBorders>
              <w:top w:val="single" w:sz="4" w:space="0" w:color="000000"/>
              <w:left w:val="single" w:sz="4" w:space="0" w:color="000000"/>
              <w:bottom w:val="single" w:sz="4" w:space="0" w:color="000000"/>
              <w:right w:val="single" w:sz="4" w:space="0" w:color="000000"/>
            </w:tcBorders>
            <w:vAlign w:val="center"/>
            <w:hideMark/>
          </w:tcPr>
          <w:p w14:paraId="43C2B468" w14:textId="2AF470FE" w:rsidR="00531D0C" w:rsidRPr="00531D0C" w:rsidRDefault="00531D0C" w:rsidP="004D4ED8">
            <w:pPr>
              <w:jc w:val="center"/>
              <w:rPr>
                <w:lang w:val="en-US"/>
              </w:rPr>
            </w:pPr>
            <w:r w:rsidRPr="00531D0C">
              <w:rPr>
                <w:lang w:val="en-US"/>
              </w:rPr>
              <w:t>9</w:t>
            </w:r>
          </w:p>
        </w:tc>
        <w:tc>
          <w:tcPr>
            <w:tcW w:w="3787" w:type="dxa"/>
            <w:tcBorders>
              <w:top w:val="single" w:sz="4" w:space="0" w:color="000000"/>
              <w:left w:val="single" w:sz="4" w:space="0" w:color="000000"/>
              <w:bottom w:val="single" w:sz="4" w:space="0" w:color="000000"/>
              <w:right w:val="single" w:sz="4" w:space="0" w:color="000000"/>
            </w:tcBorders>
            <w:vAlign w:val="center"/>
            <w:hideMark/>
          </w:tcPr>
          <w:p w14:paraId="1F8FDDD0" w14:textId="7E9F7A6B" w:rsidR="00531D0C" w:rsidRPr="00531D0C" w:rsidRDefault="00531D0C" w:rsidP="004D4ED8">
            <w:pPr>
              <w:jc w:val="center"/>
              <w:rPr>
                <w:lang w:val="en-US"/>
              </w:rPr>
            </w:pPr>
            <w:r w:rsidRPr="00531D0C">
              <w:rPr>
                <w:lang w:val="en-US"/>
              </w:rPr>
              <w:t>Integration</w:t>
            </w:r>
          </w:p>
        </w:tc>
        <w:tc>
          <w:tcPr>
            <w:tcW w:w="1647" w:type="dxa"/>
            <w:tcBorders>
              <w:top w:val="single" w:sz="4" w:space="0" w:color="000000"/>
              <w:left w:val="single" w:sz="4" w:space="0" w:color="000000"/>
              <w:bottom w:val="single" w:sz="4" w:space="0" w:color="000000"/>
              <w:right w:val="single" w:sz="4" w:space="0" w:color="000000"/>
            </w:tcBorders>
            <w:vAlign w:val="center"/>
            <w:hideMark/>
          </w:tcPr>
          <w:p w14:paraId="6D3D3AD8" w14:textId="472849EA" w:rsidR="00531D0C" w:rsidRPr="00531D0C" w:rsidRDefault="00531D0C" w:rsidP="004D4ED8">
            <w:pPr>
              <w:jc w:val="center"/>
              <w:rPr>
                <w:lang w:val="en-US"/>
              </w:rPr>
            </w:pPr>
            <w:r w:rsidRPr="00531D0C">
              <w:rPr>
                <w:lang w:val="en-US"/>
              </w:rPr>
              <w:t>1 week</w:t>
            </w:r>
          </w:p>
        </w:tc>
        <w:tc>
          <w:tcPr>
            <w:tcW w:w="3292" w:type="dxa"/>
            <w:tcBorders>
              <w:top w:val="single" w:sz="4" w:space="0" w:color="000000"/>
              <w:left w:val="single" w:sz="4" w:space="0" w:color="000000"/>
              <w:bottom w:val="single" w:sz="4" w:space="0" w:color="000000"/>
              <w:right w:val="single" w:sz="4" w:space="0" w:color="000000"/>
            </w:tcBorders>
            <w:vAlign w:val="center"/>
            <w:hideMark/>
          </w:tcPr>
          <w:p w14:paraId="610758D8" w14:textId="6FA87756" w:rsidR="00531D0C" w:rsidRPr="00531D0C" w:rsidRDefault="00531D0C" w:rsidP="004D4ED8">
            <w:pPr>
              <w:jc w:val="center"/>
              <w:rPr>
                <w:lang w:val="en-US"/>
              </w:rPr>
            </w:pPr>
            <w:r w:rsidRPr="00531D0C">
              <w:rPr>
                <w:lang w:val="en-US"/>
              </w:rPr>
              <w:t>Both</w:t>
            </w:r>
          </w:p>
        </w:tc>
      </w:tr>
      <w:tr w:rsidR="004D4ED8" w:rsidRPr="00531D0C" w14:paraId="1D5AC4BA" w14:textId="77777777" w:rsidTr="004D4ED8">
        <w:trPr>
          <w:trHeight w:val="306"/>
        </w:trPr>
        <w:tc>
          <w:tcPr>
            <w:tcW w:w="816" w:type="dxa"/>
            <w:tcBorders>
              <w:top w:val="single" w:sz="4" w:space="0" w:color="000000"/>
              <w:left w:val="single" w:sz="4" w:space="0" w:color="000000"/>
              <w:bottom w:val="single" w:sz="4" w:space="0" w:color="000000"/>
              <w:right w:val="single" w:sz="4" w:space="0" w:color="000000"/>
            </w:tcBorders>
            <w:vAlign w:val="center"/>
            <w:hideMark/>
          </w:tcPr>
          <w:p w14:paraId="73BA568F" w14:textId="2CF71C93" w:rsidR="00531D0C" w:rsidRPr="00531D0C" w:rsidRDefault="00531D0C" w:rsidP="004D4ED8">
            <w:pPr>
              <w:jc w:val="center"/>
              <w:rPr>
                <w:lang w:val="en-US"/>
              </w:rPr>
            </w:pPr>
            <w:r w:rsidRPr="00531D0C">
              <w:rPr>
                <w:lang w:val="en-US"/>
              </w:rPr>
              <w:t>10</w:t>
            </w:r>
          </w:p>
        </w:tc>
        <w:tc>
          <w:tcPr>
            <w:tcW w:w="3787" w:type="dxa"/>
            <w:tcBorders>
              <w:top w:val="single" w:sz="4" w:space="0" w:color="000000"/>
              <w:left w:val="single" w:sz="4" w:space="0" w:color="000000"/>
              <w:bottom w:val="single" w:sz="4" w:space="0" w:color="000000"/>
              <w:right w:val="single" w:sz="4" w:space="0" w:color="000000"/>
            </w:tcBorders>
            <w:vAlign w:val="center"/>
            <w:hideMark/>
          </w:tcPr>
          <w:p w14:paraId="4E97985F" w14:textId="1F0FF079" w:rsidR="00531D0C" w:rsidRPr="00531D0C" w:rsidRDefault="00531D0C" w:rsidP="004D4ED8">
            <w:pPr>
              <w:jc w:val="center"/>
              <w:rPr>
                <w:lang w:val="en-US"/>
              </w:rPr>
            </w:pPr>
            <w:r w:rsidRPr="00531D0C">
              <w:rPr>
                <w:lang w:val="en-US"/>
              </w:rPr>
              <w:t>Testing</w:t>
            </w:r>
          </w:p>
        </w:tc>
        <w:tc>
          <w:tcPr>
            <w:tcW w:w="1647" w:type="dxa"/>
            <w:tcBorders>
              <w:top w:val="single" w:sz="4" w:space="0" w:color="000000"/>
              <w:left w:val="single" w:sz="4" w:space="0" w:color="000000"/>
              <w:bottom w:val="single" w:sz="4" w:space="0" w:color="000000"/>
              <w:right w:val="single" w:sz="4" w:space="0" w:color="000000"/>
            </w:tcBorders>
            <w:vAlign w:val="center"/>
            <w:hideMark/>
          </w:tcPr>
          <w:p w14:paraId="28BD480F" w14:textId="418906DB" w:rsidR="00531D0C" w:rsidRPr="00531D0C" w:rsidRDefault="00531D0C" w:rsidP="004D4ED8">
            <w:pPr>
              <w:jc w:val="center"/>
              <w:rPr>
                <w:lang w:val="en-US"/>
              </w:rPr>
            </w:pPr>
            <w:r w:rsidRPr="00531D0C">
              <w:rPr>
                <w:lang w:val="en-US"/>
              </w:rPr>
              <w:t>1 week</w:t>
            </w:r>
          </w:p>
        </w:tc>
        <w:tc>
          <w:tcPr>
            <w:tcW w:w="3292" w:type="dxa"/>
            <w:tcBorders>
              <w:top w:val="single" w:sz="4" w:space="0" w:color="000000"/>
              <w:left w:val="single" w:sz="4" w:space="0" w:color="000000"/>
              <w:bottom w:val="single" w:sz="4" w:space="0" w:color="000000"/>
              <w:right w:val="single" w:sz="4" w:space="0" w:color="000000"/>
            </w:tcBorders>
            <w:vAlign w:val="center"/>
            <w:hideMark/>
          </w:tcPr>
          <w:p w14:paraId="00822F3C" w14:textId="40D8E28A" w:rsidR="00531D0C" w:rsidRPr="00531D0C" w:rsidRDefault="00531D0C" w:rsidP="004D4ED8">
            <w:pPr>
              <w:jc w:val="center"/>
              <w:rPr>
                <w:lang w:val="en-US"/>
              </w:rPr>
            </w:pPr>
            <w:r w:rsidRPr="00531D0C">
              <w:rPr>
                <w:lang w:val="en-US"/>
              </w:rPr>
              <w:t>Both</w:t>
            </w:r>
          </w:p>
        </w:tc>
      </w:tr>
      <w:tr w:rsidR="004D4ED8" w:rsidRPr="00531D0C" w14:paraId="03E5EF66" w14:textId="77777777" w:rsidTr="004D4ED8">
        <w:trPr>
          <w:trHeight w:val="306"/>
        </w:trPr>
        <w:tc>
          <w:tcPr>
            <w:tcW w:w="816" w:type="dxa"/>
            <w:tcBorders>
              <w:top w:val="single" w:sz="4" w:space="0" w:color="000000"/>
              <w:left w:val="single" w:sz="4" w:space="0" w:color="000000"/>
              <w:bottom w:val="single" w:sz="4" w:space="0" w:color="000000"/>
              <w:right w:val="single" w:sz="4" w:space="0" w:color="000000"/>
            </w:tcBorders>
            <w:vAlign w:val="center"/>
            <w:hideMark/>
          </w:tcPr>
          <w:p w14:paraId="3E39C254" w14:textId="5B779FF3" w:rsidR="00531D0C" w:rsidRPr="00531D0C" w:rsidRDefault="00531D0C" w:rsidP="004D4ED8">
            <w:pPr>
              <w:jc w:val="center"/>
              <w:rPr>
                <w:lang w:val="en-US"/>
              </w:rPr>
            </w:pPr>
            <w:r w:rsidRPr="00531D0C">
              <w:rPr>
                <w:lang w:val="en-US"/>
              </w:rPr>
              <w:t>11</w:t>
            </w:r>
          </w:p>
        </w:tc>
        <w:tc>
          <w:tcPr>
            <w:tcW w:w="3787" w:type="dxa"/>
            <w:tcBorders>
              <w:top w:val="single" w:sz="4" w:space="0" w:color="000000"/>
              <w:left w:val="single" w:sz="4" w:space="0" w:color="000000"/>
              <w:bottom w:val="single" w:sz="4" w:space="0" w:color="000000"/>
              <w:right w:val="single" w:sz="4" w:space="0" w:color="000000"/>
            </w:tcBorders>
            <w:vAlign w:val="center"/>
            <w:hideMark/>
          </w:tcPr>
          <w:p w14:paraId="48E0DCAE" w14:textId="174002A0" w:rsidR="00531D0C" w:rsidRPr="00531D0C" w:rsidRDefault="00531D0C" w:rsidP="004D4ED8">
            <w:pPr>
              <w:jc w:val="center"/>
              <w:rPr>
                <w:lang w:val="en-US"/>
              </w:rPr>
            </w:pPr>
            <w:r w:rsidRPr="00531D0C">
              <w:rPr>
                <w:lang w:val="en-US"/>
              </w:rPr>
              <w:t>Documentation</w:t>
            </w:r>
          </w:p>
        </w:tc>
        <w:tc>
          <w:tcPr>
            <w:tcW w:w="1647" w:type="dxa"/>
            <w:tcBorders>
              <w:top w:val="single" w:sz="4" w:space="0" w:color="000000"/>
              <w:left w:val="single" w:sz="4" w:space="0" w:color="000000"/>
              <w:bottom w:val="single" w:sz="4" w:space="0" w:color="000000"/>
              <w:right w:val="single" w:sz="4" w:space="0" w:color="000000"/>
            </w:tcBorders>
            <w:vAlign w:val="center"/>
            <w:hideMark/>
          </w:tcPr>
          <w:p w14:paraId="757EDE5E" w14:textId="0DB16355" w:rsidR="00531D0C" w:rsidRPr="00531D0C" w:rsidRDefault="00531D0C" w:rsidP="004D4ED8">
            <w:pPr>
              <w:jc w:val="center"/>
              <w:rPr>
                <w:lang w:val="en-US"/>
              </w:rPr>
            </w:pPr>
            <w:r w:rsidRPr="00531D0C">
              <w:rPr>
                <w:lang w:val="en-US"/>
              </w:rPr>
              <w:t>1 week</w:t>
            </w:r>
          </w:p>
        </w:tc>
        <w:tc>
          <w:tcPr>
            <w:tcW w:w="3292" w:type="dxa"/>
            <w:tcBorders>
              <w:top w:val="single" w:sz="4" w:space="0" w:color="000000"/>
              <w:left w:val="single" w:sz="4" w:space="0" w:color="000000"/>
              <w:bottom w:val="single" w:sz="4" w:space="0" w:color="000000"/>
              <w:right w:val="single" w:sz="4" w:space="0" w:color="000000"/>
            </w:tcBorders>
            <w:vAlign w:val="center"/>
            <w:hideMark/>
          </w:tcPr>
          <w:p w14:paraId="1F25B037" w14:textId="693C77FD" w:rsidR="00531D0C" w:rsidRPr="00531D0C" w:rsidRDefault="00531D0C" w:rsidP="004D4ED8">
            <w:pPr>
              <w:jc w:val="center"/>
              <w:rPr>
                <w:lang w:val="en-US"/>
              </w:rPr>
            </w:pPr>
            <w:r w:rsidRPr="00531D0C">
              <w:rPr>
                <w:lang w:val="en-US"/>
              </w:rPr>
              <w:t>Student B</w:t>
            </w:r>
          </w:p>
        </w:tc>
      </w:tr>
      <w:tr w:rsidR="004D4ED8" w:rsidRPr="00531D0C" w14:paraId="579236EB" w14:textId="77777777" w:rsidTr="004D4ED8">
        <w:trPr>
          <w:trHeight w:val="306"/>
        </w:trPr>
        <w:tc>
          <w:tcPr>
            <w:tcW w:w="816" w:type="dxa"/>
            <w:tcBorders>
              <w:top w:val="single" w:sz="4" w:space="0" w:color="000000"/>
              <w:left w:val="single" w:sz="4" w:space="0" w:color="000000"/>
              <w:bottom w:val="single" w:sz="4" w:space="0" w:color="000000"/>
              <w:right w:val="single" w:sz="4" w:space="0" w:color="000000"/>
            </w:tcBorders>
            <w:vAlign w:val="center"/>
            <w:hideMark/>
          </w:tcPr>
          <w:p w14:paraId="271DBF1F" w14:textId="4FD40305" w:rsidR="00531D0C" w:rsidRPr="00531D0C" w:rsidRDefault="00531D0C" w:rsidP="004D4ED8">
            <w:pPr>
              <w:jc w:val="center"/>
              <w:rPr>
                <w:lang w:val="en-US"/>
              </w:rPr>
            </w:pPr>
            <w:r w:rsidRPr="00531D0C">
              <w:rPr>
                <w:lang w:val="en-US"/>
              </w:rPr>
              <w:t>12</w:t>
            </w:r>
          </w:p>
        </w:tc>
        <w:tc>
          <w:tcPr>
            <w:tcW w:w="3787" w:type="dxa"/>
            <w:tcBorders>
              <w:top w:val="single" w:sz="4" w:space="0" w:color="000000"/>
              <w:left w:val="single" w:sz="4" w:space="0" w:color="000000"/>
              <w:bottom w:val="single" w:sz="4" w:space="0" w:color="000000"/>
              <w:right w:val="single" w:sz="4" w:space="0" w:color="000000"/>
            </w:tcBorders>
            <w:vAlign w:val="center"/>
            <w:hideMark/>
          </w:tcPr>
          <w:p w14:paraId="3B39E267" w14:textId="1384B60E" w:rsidR="00531D0C" w:rsidRPr="00531D0C" w:rsidRDefault="00531D0C" w:rsidP="004D4ED8">
            <w:pPr>
              <w:jc w:val="center"/>
              <w:rPr>
                <w:lang w:val="en-US"/>
              </w:rPr>
            </w:pPr>
            <w:r w:rsidRPr="00531D0C">
              <w:rPr>
                <w:lang w:val="en-US"/>
              </w:rPr>
              <w:t>Presentation</w:t>
            </w:r>
          </w:p>
        </w:tc>
        <w:tc>
          <w:tcPr>
            <w:tcW w:w="1647" w:type="dxa"/>
            <w:tcBorders>
              <w:top w:val="single" w:sz="4" w:space="0" w:color="000000"/>
              <w:left w:val="single" w:sz="4" w:space="0" w:color="000000"/>
              <w:bottom w:val="single" w:sz="4" w:space="0" w:color="000000"/>
              <w:right w:val="single" w:sz="4" w:space="0" w:color="000000"/>
            </w:tcBorders>
            <w:vAlign w:val="center"/>
            <w:hideMark/>
          </w:tcPr>
          <w:p w14:paraId="36AF509A" w14:textId="6548E564" w:rsidR="00531D0C" w:rsidRPr="00531D0C" w:rsidRDefault="00531D0C" w:rsidP="004D4ED8">
            <w:pPr>
              <w:jc w:val="center"/>
              <w:rPr>
                <w:lang w:val="en-US"/>
              </w:rPr>
            </w:pPr>
            <w:r w:rsidRPr="00531D0C">
              <w:rPr>
                <w:lang w:val="en-US"/>
              </w:rPr>
              <w:t>1 week</w:t>
            </w:r>
          </w:p>
        </w:tc>
        <w:tc>
          <w:tcPr>
            <w:tcW w:w="3292" w:type="dxa"/>
            <w:tcBorders>
              <w:top w:val="single" w:sz="4" w:space="0" w:color="000000"/>
              <w:left w:val="single" w:sz="4" w:space="0" w:color="000000"/>
              <w:bottom w:val="single" w:sz="4" w:space="0" w:color="000000"/>
              <w:right w:val="single" w:sz="4" w:space="0" w:color="000000"/>
            </w:tcBorders>
            <w:vAlign w:val="center"/>
            <w:hideMark/>
          </w:tcPr>
          <w:p w14:paraId="7EB3ECD9" w14:textId="389510E9" w:rsidR="00531D0C" w:rsidRPr="00531D0C" w:rsidRDefault="00531D0C" w:rsidP="004D4ED8">
            <w:pPr>
              <w:jc w:val="center"/>
              <w:rPr>
                <w:lang w:val="en-US"/>
              </w:rPr>
            </w:pPr>
            <w:r w:rsidRPr="00531D0C">
              <w:rPr>
                <w:lang w:val="en-US"/>
              </w:rPr>
              <w:t>Both</w:t>
            </w:r>
          </w:p>
        </w:tc>
      </w:tr>
    </w:tbl>
    <w:p w14:paraId="1F51B967" w14:textId="77777777" w:rsidR="00531D0C" w:rsidRPr="00531D0C" w:rsidRDefault="00531D0C" w:rsidP="00531D0C">
      <w:pPr>
        <w:rPr>
          <w:lang w:val="en-US"/>
        </w:rPr>
      </w:pPr>
      <w:r w:rsidRPr="00531D0C">
        <w:rPr>
          <w:lang w:val="en-US"/>
        </w:rPr>
        <w:t> </w:t>
      </w:r>
    </w:p>
    <w:p w14:paraId="1D426AB4" w14:textId="77777777" w:rsidR="00531D0C" w:rsidRPr="00531D0C" w:rsidRDefault="00531D0C" w:rsidP="00531D0C">
      <w:pPr>
        <w:rPr>
          <w:lang w:val="en-US"/>
        </w:rPr>
      </w:pPr>
      <w:r w:rsidRPr="00531D0C">
        <w:rPr>
          <w:lang w:val="en-US"/>
        </w:rPr>
        <w:t> </w:t>
      </w:r>
    </w:p>
    <w:p w14:paraId="18043D68" w14:textId="77777777" w:rsidR="00531D0C" w:rsidRPr="00531D0C" w:rsidRDefault="00531D0C" w:rsidP="00531D0C">
      <w:pPr>
        <w:rPr>
          <w:lang w:val="en-US"/>
        </w:rPr>
      </w:pPr>
      <w:r w:rsidRPr="00531D0C">
        <w:rPr>
          <w:lang w:val="en-US"/>
        </w:rPr>
        <w:t> </w:t>
      </w:r>
    </w:p>
    <w:p w14:paraId="75B4733A" w14:textId="77777777" w:rsidR="00531D0C" w:rsidRPr="00531D0C" w:rsidRDefault="00531D0C" w:rsidP="00531D0C">
      <w:pPr>
        <w:rPr>
          <w:lang w:val="en-US"/>
        </w:rPr>
      </w:pPr>
      <w:r w:rsidRPr="00531D0C">
        <w:rPr>
          <w:lang w:val="en-US"/>
        </w:rPr>
        <w:t> </w:t>
      </w:r>
    </w:p>
    <w:p w14:paraId="26B57DF8" w14:textId="77777777" w:rsidR="00531D0C" w:rsidRPr="00531D0C" w:rsidRDefault="00531D0C" w:rsidP="00531D0C">
      <w:pPr>
        <w:rPr>
          <w:lang w:val="en-US"/>
        </w:rPr>
      </w:pPr>
      <w:r w:rsidRPr="00531D0C">
        <w:rPr>
          <w:lang w:val="en-US"/>
        </w:rPr>
        <w:t> </w:t>
      </w:r>
    </w:p>
    <w:p w14:paraId="1BAE5D5A" w14:textId="77777777" w:rsidR="00531D0C" w:rsidRDefault="00531D0C" w:rsidP="00531D0C">
      <w:pPr>
        <w:rPr>
          <w:lang w:val="en-US"/>
        </w:rPr>
      </w:pPr>
      <w:r w:rsidRPr="00531D0C">
        <w:rPr>
          <w:lang w:val="en-US"/>
        </w:rPr>
        <w:t> </w:t>
      </w:r>
    </w:p>
    <w:p w14:paraId="7AE4176E" w14:textId="77777777" w:rsidR="00D361BD" w:rsidRDefault="00D361BD" w:rsidP="00531D0C">
      <w:pPr>
        <w:rPr>
          <w:lang w:val="en-US"/>
        </w:rPr>
      </w:pPr>
    </w:p>
    <w:p w14:paraId="5CF7FDF8" w14:textId="77777777" w:rsidR="00D361BD" w:rsidRDefault="00D361BD" w:rsidP="00531D0C">
      <w:pPr>
        <w:rPr>
          <w:lang w:val="en-US"/>
        </w:rPr>
      </w:pPr>
    </w:p>
    <w:p w14:paraId="450C47CB" w14:textId="77777777" w:rsidR="00D361BD" w:rsidRPr="00531D0C" w:rsidRDefault="00D361BD" w:rsidP="00531D0C">
      <w:pPr>
        <w:rPr>
          <w:lang w:val="en-US"/>
        </w:rPr>
      </w:pPr>
    </w:p>
    <w:p w14:paraId="0B3FF966" w14:textId="7159D0A5" w:rsidR="00531D0C" w:rsidRPr="00531D0C" w:rsidRDefault="00734983" w:rsidP="00D361BD">
      <w:pPr>
        <w:pStyle w:val="Heading1"/>
        <w:rPr>
          <w:lang w:val="en-US"/>
        </w:rPr>
      </w:pPr>
      <w:bookmarkStart w:id="10" w:name="_Toc225976890"/>
      <w:r>
        <w:rPr>
          <w:noProof/>
        </w:rPr>
        <w:lastRenderedPageBreak/>
        <mc:AlternateContent>
          <mc:Choice Requires="wps">
            <w:drawing>
              <wp:anchor distT="0" distB="0" distL="114300" distR="114300" simplePos="0" relativeHeight="251661312" behindDoc="0" locked="0" layoutInCell="1" allowOverlap="1" wp14:anchorId="57F08D03" wp14:editId="1DA64C18">
                <wp:simplePos x="0" y="0"/>
                <wp:positionH relativeFrom="page">
                  <wp:align>right</wp:align>
                </wp:positionH>
                <wp:positionV relativeFrom="paragraph">
                  <wp:posOffset>3147060</wp:posOffset>
                </wp:positionV>
                <wp:extent cx="7117080" cy="304800"/>
                <wp:effectExtent l="0" t="0" r="7620" b="0"/>
                <wp:wrapTopAndBottom/>
                <wp:docPr id="2071087568" name="Text Box 1"/>
                <wp:cNvGraphicFramePr/>
                <a:graphic xmlns:a="http://schemas.openxmlformats.org/drawingml/2006/main">
                  <a:graphicData uri="http://schemas.microsoft.com/office/word/2010/wordprocessingShape">
                    <wps:wsp>
                      <wps:cNvSpPr txBox="1"/>
                      <wps:spPr>
                        <a:xfrm>
                          <a:off x="0" y="0"/>
                          <a:ext cx="7117080" cy="304800"/>
                        </a:xfrm>
                        <a:prstGeom prst="rect">
                          <a:avLst/>
                        </a:prstGeom>
                        <a:solidFill>
                          <a:prstClr val="white"/>
                        </a:solidFill>
                        <a:ln>
                          <a:noFill/>
                        </a:ln>
                      </wps:spPr>
                      <wps:txbx>
                        <w:txbxContent>
                          <w:p w14:paraId="3FA003D4" w14:textId="6F029691" w:rsidR="004D4ED8" w:rsidRPr="00B24598" w:rsidRDefault="004D4ED8" w:rsidP="004D4ED8">
                            <w:pPr>
                              <w:pStyle w:val="Caption"/>
                              <w:rPr>
                                <w:lang w:val="en-US"/>
                              </w:rPr>
                            </w:pPr>
                            <w:r>
                              <w:t xml:space="preserve">Figure </w:t>
                            </w:r>
                            <w:r>
                              <w:fldChar w:fldCharType="begin"/>
                            </w:r>
                            <w:r>
                              <w:instrText xml:space="preserve"> SEQ Figure \* ARABIC </w:instrText>
                            </w:r>
                            <w:r>
                              <w:fldChar w:fldCharType="separate"/>
                            </w:r>
                            <w:r>
                              <w:rPr>
                                <w:noProof/>
                              </w:rPr>
                              <w:t>1</w:t>
                            </w:r>
                            <w:r>
                              <w:fldChar w:fldCharType="end"/>
                            </w:r>
                            <w:r>
                              <w:t xml:space="preserve">: Gantt chart created in </w:t>
                            </w:r>
                            <w:proofErr w:type="spellStart"/>
                            <w:r>
                              <w:t>TeamGantt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F08D03" id="_x0000_t202" coordsize="21600,21600" o:spt="202" path="m,l,21600r21600,l21600,xe">
                <v:stroke joinstyle="miter"/>
                <v:path gradientshapeok="t" o:connecttype="rect"/>
              </v:shapetype>
              <v:shape id="Text Box 1" o:spid="_x0000_s1026" type="#_x0000_t202" style="position:absolute;margin-left:509.2pt;margin-top:247.8pt;width:560.4pt;height:24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" stroked="f">
                <v:textbox inset="0,0,0,0">
                  <w:txbxContent>
                    <w:p w14:paraId="3FA003D4" w14:textId="6F029691" w:rsidR="004D4ED8" w:rsidRPr="00B24598" w:rsidRDefault="004D4ED8" w:rsidP="004D4ED8">
                      <w:pPr>
                        <w:pStyle w:val="Caption"/>
                        <w:rPr>
                          <w:lang w:val="en-US"/>
                        </w:rPr>
                      </w:pPr>
                      <w:r>
                        <w:t xml:space="preserve">Figure </w:t>
                      </w:r>
                      <w:r>
                        <w:fldChar w:fldCharType="begin"/>
                      </w:r>
                      <w:r>
                        <w:instrText xml:space="preserve"> SEQ Figure \* ARABIC </w:instrText>
                      </w:r>
                      <w:r>
                        <w:fldChar w:fldCharType="separate"/>
                      </w:r>
                      <w:r>
                        <w:rPr>
                          <w:noProof/>
                        </w:rPr>
                        <w:t>1</w:t>
                      </w:r>
                      <w:r>
                        <w:fldChar w:fldCharType="end"/>
                      </w:r>
                      <w:r>
                        <w:t xml:space="preserve">: Gantt chart created in </w:t>
                      </w:r>
                      <w:proofErr w:type="spellStart"/>
                      <w:r>
                        <w:t>TeamGantt</w:t>
                      </w:r>
                      <w:proofErr w:type="spellEnd"/>
                    </w:p>
                  </w:txbxContent>
                </v:textbox>
                <w10:wrap type="topAndBottom" anchorx="page"/>
              </v:shape>
            </w:pict>
          </mc:Fallback>
        </mc:AlternateContent>
      </w:r>
      <w:r w:rsidRPr="00531D0C">
        <w:rPr>
          <w:lang w:val="en-US"/>
        </w:rPr>
        <w:drawing>
          <wp:anchor distT="0" distB="0" distL="114300" distR="114300" simplePos="0" relativeHeight="251659264" behindDoc="0" locked="0" layoutInCell="1" allowOverlap="1" wp14:anchorId="7A1C7832" wp14:editId="0294D984">
            <wp:simplePos x="0" y="0"/>
            <wp:positionH relativeFrom="column">
              <wp:posOffset>-609600</wp:posOffset>
            </wp:positionH>
            <wp:positionV relativeFrom="paragraph">
              <wp:posOffset>373380</wp:posOffset>
            </wp:positionV>
            <wp:extent cx="7094220" cy="2907665"/>
            <wp:effectExtent l="0" t="0" r="0" b="6985"/>
            <wp:wrapTopAndBottom/>
            <wp:docPr id="153059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94220" cy="2907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1D0C" w:rsidRPr="00531D0C">
        <w:rPr>
          <w:lang w:val="en-US"/>
        </w:rPr>
        <w:t>4. Project Schedule (Gantt chart)</w:t>
      </w:r>
      <w:bookmarkEnd w:id="10"/>
      <w:r w:rsidR="00531D0C" w:rsidRPr="00531D0C">
        <w:rPr>
          <w:lang w:val="en-US"/>
        </w:rPr>
        <w:t> </w:t>
      </w:r>
    </w:p>
    <w:p w14:paraId="74ABEA17" w14:textId="0FC1FBD4" w:rsidR="00531D0C" w:rsidRPr="00531D0C" w:rsidRDefault="00531D0C" w:rsidP="00531D0C">
      <w:pPr>
        <w:rPr>
          <w:lang w:val="en-US"/>
        </w:rPr>
      </w:pPr>
    </w:p>
    <w:p w14:paraId="02406A12" w14:textId="77777777" w:rsidR="00531D0C" w:rsidRPr="00531D0C" w:rsidRDefault="00531D0C" w:rsidP="00D361BD">
      <w:pPr>
        <w:pStyle w:val="Heading2"/>
        <w:rPr>
          <w:lang w:val="en-US"/>
        </w:rPr>
      </w:pPr>
      <w:bookmarkStart w:id="11" w:name="_Toc225976891"/>
      <w:r w:rsidRPr="00531D0C">
        <w:rPr>
          <w:lang w:val="en-US"/>
        </w:rPr>
        <w:t>4.1 Gantt Chart Interpretation</w:t>
      </w:r>
      <w:bookmarkEnd w:id="11"/>
      <w:r w:rsidRPr="00531D0C">
        <w:rPr>
          <w:lang w:val="en-US"/>
        </w:rPr>
        <w:t> </w:t>
      </w:r>
    </w:p>
    <w:p w14:paraId="7C31F5CC" w14:textId="77777777" w:rsidR="00531D0C" w:rsidRPr="00531D0C" w:rsidRDefault="00531D0C" w:rsidP="00531D0C">
      <w:pPr>
        <w:numPr>
          <w:ilvl w:val="0"/>
          <w:numId w:val="38"/>
        </w:numPr>
        <w:rPr>
          <w:lang w:val="en-US"/>
        </w:rPr>
      </w:pPr>
      <w:r w:rsidRPr="00531D0C">
        <w:rPr>
          <w:b/>
          <w:bCs/>
          <w:lang w:val="en-US"/>
        </w:rPr>
        <w:t>Weeks 1–2 (Initiation &amp; Planning): </w:t>
      </w:r>
      <w:r w:rsidRPr="00531D0C">
        <w:rPr>
          <w:lang w:val="en-US"/>
        </w:rPr>
        <w:t>Tasks 1, 2, and 4 are executed in parallel to establish the project foundation, define scope, and produce the initial project plan documentation. This parallel execution reduces the setup time and accelerates project readiness. </w:t>
      </w:r>
    </w:p>
    <w:p w14:paraId="23AF9B55" w14:textId="77777777" w:rsidR="00531D0C" w:rsidRPr="00531D0C" w:rsidRDefault="00531D0C" w:rsidP="00531D0C">
      <w:pPr>
        <w:numPr>
          <w:ilvl w:val="0"/>
          <w:numId w:val="39"/>
        </w:numPr>
        <w:rPr>
          <w:lang w:val="en-US"/>
        </w:rPr>
      </w:pPr>
      <w:r w:rsidRPr="00531D0C">
        <w:rPr>
          <w:b/>
          <w:bCs/>
          <w:lang w:val="en-US"/>
        </w:rPr>
        <w:t>Weeks 3–6 (Analysis &amp; Design):</w:t>
      </w:r>
      <w:r w:rsidRPr="00531D0C">
        <w:rPr>
          <w:lang w:val="en-US"/>
        </w:rPr>
        <w:t> System analysis (Task 3) is completed first and serves as an input for the design phase. Thereafter, two tasks run concurrently: database design (Task 5) handled by Student A, and user interface design (Task 6) handled by Student B. This parallel structure improves efficiency and optimizes resource utilization. </w:t>
      </w:r>
    </w:p>
    <w:p w14:paraId="22E6DEFA" w14:textId="77777777" w:rsidR="00531D0C" w:rsidRPr="00531D0C" w:rsidRDefault="00531D0C" w:rsidP="00531D0C">
      <w:pPr>
        <w:numPr>
          <w:ilvl w:val="0"/>
          <w:numId w:val="40"/>
        </w:numPr>
        <w:rPr>
          <w:lang w:val="en-US"/>
        </w:rPr>
      </w:pPr>
      <w:r w:rsidRPr="00531D0C">
        <w:rPr>
          <w:b/>
          <w:bCs/>
          <w:lang w:val="en-US"/>
        </w:rPr>
        <w:t>Weeks 7–9 (Development): </w:t>
      </w:r>
      <w:r w:rsidRPr="00531D0C">
        <w:rPr>
          <w:lang w:val="en-US"/>
        </w:rPr>
        <w:t>Backend development (Task 7) and frontend development (Task 8) are carried out simultaneously by different team members. This overlap reduces the total development duration from a potential 6 weeks to 3 weeks, improving overall project efficiency. </w:t>
      </w:r>
    </w:p>
    <w:p w14:paraId="0E04E129" w14:textId="77777777" w:rsidR="00531D0C" w:rsidRPr="00531D0C" w:rsidRDefault="00531D0C" w:rsidP="00531D0C">
      <w:pPr>
        <w:numPr>
          <w:ilvl w:val="0"/>
          <w:numId w:val="41"/>
        </w:numPr>
        <w:rPr>
          <w:lang w:val="en-US"/>
        </w:rPr>
      </w:pPr>
      <w:r w:rsidRPr="00531D0C">
        <w:rPr>
          <w:b/>
          <w:bCs/>
          <w:lang w:val="en-US"/>
        </w:rPr>
        <w:t>Weeks 10–15 (Integration, Testing, Documentation, Presentation):</w:t>
      </w:r>
      <w:r w:rsidRPr="00531D0C">
        <w:rPr>
          <w:lang w:val="en-US"/>
        </w:rPr>
        <w:t> These tasks are performed sequentially: integration (Task 9), testing (Task 10), documentation (Task 11), and final presentation and handover (Task 12). This structured sequence ensures that each phase is validated before progressing, maintaining quality and reducing risk. </w:t>
      </w:r>
    </w:p>
    <w:p w14:paraId="6C3E882E" w14:textId="77777777" w:rsidR="00531D0C" w:rsidRPr="00531D0C" w:rsidRDefault="00531D0C" w:rsidP="00531D0C">
      <w:pPr>
        <w:numPr>
          <w:ilvl w:val="0"/>
          <w:numId w:val="42"/>
        </w:numPr>
        <w:rPr>
          <w:lang w:val="en-US"/>
        </w:rPr>
      </w:pPr>
      <w:r w:rsidRPr="00531D0C">
        <w:rPr>
          <w:b/>
          <w:bCs/>
          <w:lang w:val="en-US"/>
        </w:rPr>
        <w:t>Critical Path:</w:t>
      </w:r>
      <w:r w:rsidRPr="00531D0C">
        <w:rPr>
          <w:lang w:val="en-US"/>
        </w:rPr>
        <w:t xml:space="preserve"> Task 1 → Task 2 → Task 3 → Task 5 → Task 7 → Task 9 → Task 10 → Task 11 → Task 12. This represents the longest chain of dependent tasks </w:t>
      </w:r>
      <w:r w:rsidRPr="00531D0C">
        <w:rPr>
          <w:lang w:val="en-US"/>
        </w:rPr>
        <w:lastRenderedPageBreak/>
        <w:t>and determines the minimum project duration of 15 weeks. Any delay in these tasks will directly </w:t>
      </w:r>
      <w:proofErr w:type="gramStart"/>
      <w:r w:rsidRPr="00531D0C">
        <w:rPr>
          <w:lang w:val="en-US"/>
        </w:rPr>
        <w:t>impact</w:t>
      </w:r>
      <w:proofErr w:type="gramEnd"/>
      <w:r w:rsidRPr="00531D0C">
        <w:rPr>
          <w:lang w:val="en-US"/>
        </w:rPr>
        <w:t> the overall project completion time. </w:t>
      </w:r>
    </w:p>
    <w:p w14:paraId="0C5A74A4" w14:textId="11F3E37D" w:rsidR="004D4ED8" w:rsidRDefault="00734983" w:rsidP="00734983">
      <w:pPr>
        <w:pStyle w:val="Heading1"/>
      </w:pPr>
      <w:bookmarkStart w:id="12" w:name="_Toc225976892"/>
      <w:r w:rsidRPr="00734983">
        <w:t>5. Risk Management</w:t>
      </w:r>
      <w:bookmarkEnd w:id="12"/>
    </w:p>
    <w:p w14:paraId="7393C4E2" w14:textId="06F51963" w:rsidR="00D21312" w:rsidRDefault="00734983" w:rsidP="00D21312">
      <w:r>
        <w:t>Risk Identification and Analysis: We extend the original risk list by adding several threats. For example, data security breach (compromise of beneficiary data) is a Medium-probability/High-impact risk that requires encryption, secure hosting and incident-response procedures (Contingency: restore from backups). Power or Internet outages (common in the region) are High-probability/Medium-impact risks; mitigation includes UPS/battery backups and offline-capable data entry, with contingency of manual logs until service returns. Volunteer/Staff unavailability (e.g. illness or drop-out) is assessed as Medium/Medium; mitigation involves cross-training and backup volunteers. Scope creep (new requirements introduced mid-project) is Medium/High; strict change-control and documented approvals are mitigation, with contingency to defer non-essential features. Each risk was assessed by likelihood and impact and placed on a risk matrix, following PMI best practices (Staman 2004).</w:t>
      </w:r>
    </w:p>
    <w:tbl>
      <w:tblPr>
        <w:tblW w:w="9495" w:type="dxa"/>
        <w:tblBorders>
          <w:top w:val="single" w:sz="2" w:space="0" w:color="auto"/>
          <w:left w:val="single" w:sz="2" w:space="0" w:color="auto"/>
          <w:bottom w:val="single" w:sz="2" w:space="0" w:color="auto"/>
          <w:right w:val="single" w:sz="2" w:space="0" w:color="auto"/>
        </w:tblBorders>
        <w:shd w:val="clear" w:color="auto" w:fill="171717"/>
        <w:tblCellMar>
          <w:left w:w="0" w:type="dxa"/>
          <w:right w:w="0" w:type="dxa"/>
        </w:tblCellMar>
        <w:tblLook w:val="04A0" w:firstRow="1" w:lastRow="0" w:firstColumn="1" w:lastColumn="0" w:noHBand="0" w:noVBand="1"/>
      </w:tblPr>
      <w:tblGrid>
        <w:gridCol w:w="2007"/>
        <w:gridCol w:w="1189"/>
        <w:gridCol w:w="852"/>
        <w:gridCol w:w="3271"/>
        <w:gridCol w:w="2176"/>
      </w:tblGrid>
      <w:tr w:rsidR="00734983" w:rsidRPr="00734983" w14:paraId="6B5F6CEB" w14:textId="77777777" w:rsidTr="00D21312">
        <w:trPr>
          <w:tblHeader/>
        </w:trPr>
        <w:tc>
          <w:tcPr>
            <w:tcW w:w="0" w:type="auto"/>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4480EF45" w14:textId="77777777" w:rsidR="00734983" w:rsidRPr="00734983" w:rsidRDefault="00734983" w:rsidP="00CB56F5">
            <w:pPr>
              <w:jc w:val="center"/>
              <w:rPr>
                <w:b/>
                <w:bCs/>
              </w:rPr>
            </w:pPr>
            <w:r w:rsidRPr="00734983">
              <w:rPr>
                <w:b/>
                <w:bCs/>
              </w:rPr>
              <w:t>Risk</w:t>
            </w:r>
          </w:p>
        </w:tc>
        <w:tc>
          <w:tcPr>
            <w:tcW w:w="0" w:type="auto"/>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2167F9B8" w14:textId="77777777" w:rsidR="00734983" w:rsidRPr="00734983" w:rsidRDefault="00734983" w:rsidP="00CB56F5">
            <w:pPr>
              <w:jc w:val="center"/>
              <w:rPr>
                <w:b/>
                <w:bCs/>
              </w:rPr>
            </w:pPr>
            <w:r w:rsidRPr="00734983">
              <w:rPr>
                <w:b/>
                <w:bCs/>
              </w:rPr>
              <w:t>Probability</w:t>
            </w:r>
          </w:p>
        </w:tc>
        <w:tc>
          <w:tcPr>
            <w:tcW w:w="0" w:type="auto"/>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2CE3BE8B" w14:textId="77777777" w:rsidR="00734983" w:rsidRPr="00734983" w:rsidRDefault="00734983" w:rsidP="00CB56F5">
            <w:pPr>
              <w:jc w:val="center"/>
              <w:rPr>
                <w:b/>
                <w:bCs/>
              </w:rPr>
            </w:pPr>
            <w:r w:rsidRPr="00734983">
              <w:rPr>
                <w:b/>
                <w:bCs/>
              </w:rPr>
              <w:t>Impact</w:t>
            </w:r>
          </w:p>
        </w:tc>
        <w:tc>
          <w:tcPr>
            <w:tcW w:w="0" w:type="auto"/>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3811A4E7" w14:textId="77777777" w:rsidR="00734983" w:rsidRPr="00734983" w:rsidRDefault="00734983" w:rsidP="00CB56F5">
            <w:pPr>
              <w:jc w:val="center"/>
              <w:rPr>
                <w:b/>
                <w:bCs/>
              </w:rPr>
            </w:pPr>
            <w:r w:rsidRPr="00734983">
              <w:rPr>
                <w:b/>
                <w:bCs/>
              </w:rPr>
              <w:t>Mitigation</w:t>
            </w:r>
          </w:p>
        </w:tc>
        <w:tc>
          <w:tcPr>
            <w:tcW w:w="2176" w:type="dxa"/>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17EFF38F" w14:textId="77777777" w:rsidR="00734983" w:rsidRPr="00734983" w:rsidRDefault="00734983" w:rsidP="00CB56F5">
            <w:pPr>
              <w:jc w:val="center"/>
              <w:rPr>
                <w:b/>
                <w:bCs/>
              </w:rPr>
            </w:pPr>
            <w:r w:rsidRPr="00734983">
              <w:rPr>
                <w:b/>
                <w:bCs/>
              </w:rPr>
              <w:t>Contingency</w:t>
            </w:r>
          </w:p>
        </w:tc>
      </w:tr>
      <w:tr w:rsidR="00734983" w:rsidRPr="00734983" w14:paraId="0C4C368D"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46E26783" w14:textId="77777777" w:rsidR="00734983" w:rsidRPr="00734983" w:rsidRDefault="00734983" w:rsidP="00CB56F5">
            <w:pPr>
              <w:jc w:val="center"/>
            </w:pPr>
            <w:r w:rsidRPr="00734983">
              <w:t>Team member unavailable (e.g. illness)</w:t>
            </w:r>
          </w:p>
        </w:tc>
        <w:tc>
          <w:tcPr>
            <w:tcW w:w="0" w:type="auto"/>
            <w:tcBorders>
              <w:top w:val="single" w:sz="2" w:space="0" w:color="auto"/>
              <w:left w:val="single" w:sz="2" w:space="0" w:color="auto"/>
              <w:bottom w:val="single" w:sz="2" w:space="0" w:color="auto"/>
              <w:right w:val="single" w:sz="2" w:space="0" w:color="auto"/>
            </w:tcBorders>
            <w:hideMark/>
          </w:tcPr>
          <w:p w14:paraId="76A9D50B" w14:textId="77777777" w:rsidR="00734983" w:rsidRPr="00734983" w:rsidRDefault="00734983" w:rsidP="00CB56F5">
            <w:pPr>
              <w:jc w:val="center"/>
            </w:pPr>
            <w:r w:rsidRPr="00734983">
              <w:t>Medium</w:t>
            </w:r>
          </w:p>
        </w:tc>
        <w:tc>
          <w:tcPr>
            <w:tcW w:w="0" w:type="auto"/>
            <w:tcBorders>
              <w:top w:val="single" w:sz="2" w:space="0" w:color="auto"/>
              <w:left w:val="single" w:sz="2" w:space="0" w:color="auto"/>
              <w:bottom w:val="single" w:sz="2" w:space="0" w:color="auto"/>
              <w:right w:val="single" w:sz="2" w:space="0" w:color="auto"/>
            </w:tcBorders>
            <w:hideMark/>
          </w:tcPr>
          <w:p w14:paraId="6C5EF9A2" w14:textId="77777777" w:rsidR="00734983" w:rsidRPr="00734983" w:rsidRDefault="00734983" w:rsidP="00CB56F5">
            <w:pPr>
              <w:jc w:val="center"/>
            </w:pPr>
            <w:r w:rsidRPr="00734983">
              <w:t>High</w:t>
            </w:r>
          </w:p>
        </w:tc>
        <w:tc>
          <w:tcPr>
            <w:tcW w:w="0" w:type="auto"/>
            <w:tcBorders>
              <w:top w:val="single" w:sz="2" w:space="0" w:color="auto"/>
              <w:left w:val="single" w:sz="2" w:space="0" w:color="auto"/>
              <w:bottom w:val="single" w:sz="2" w:space="0" w:color="auto"/>
              <w:right w:val="single" w:sz="2" w:space="0" w:color="auto"/>
            </w:tcBorders>
            <w:hideMark/>
          </w:tcPr>
          <w:p w14:paraId="129BB8C3" w14:textId="77777777" w:rsidR="00734983" w:rsidRPr="00734983" w:rsidRDefault="00734983" w:rsidP="00CB56F5">
            <w:pPr>
              <w:jc w:val="center"/>
            </w:pPr>
            <w:r w:rsidRPr="00734983">
              <w:t>Task redistribution; shared documentation; Git version control (reduces single-point failure)</w:t>
            </w:r>
          </w:p>
        </w:tc>
        <w:tc>
          <w:tcPr>
            <w:tcW w:w="2176" w:type="dxa"/>
            <w:tcBorders>
              <w:top w:val="single" w:sz="2" w:space="0" w:color="auto"/>
              <w:left w:val="single" w:sz="2" w:space="0" w:color="auto"/>
              <w:bottom w:val="single" w:sz="2" w:space="0" w:color="auto"/>
              <w:right w:val="single" w:sz="2" w:space="0" w:color="auto"/>
            </w:tcBorders>
            <w:hideMark/>
          </w:tcPr>
          <w:p w14:paraId="7B0BBC85" w14:textId="77777777" w:rsidR="00734983" w:rsidRPr="00734983" w:rsidRDefault="00734983" w:rsidP="00CB56F5">
            <w:pPr>
              <w:jc w:val="center"/>
            </w:pPr>
            <w:r w:rsidRPr="00734983">
              <w:t>Backup personnel; use handover docs</w:t>
            </w:r>
          </w:p>
        </w:tc>
      </w:tr>
      <w:tr w:rsidR="00734983" w:rsidRPr="00734983" w14:paraId="476A8CDC"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62D578FE" w14:textId="77777777" w:rsidR="00734983" w:rsidRPr="00734983" w:rsidRDefault="00734983" w:rsidP="00CB56F5">
            <w:pPr>
              <w:jc w:val="center"/>
            </w:pPr>
            <w:r w:rsidRPr="00734983">
              <w:t>Lack of stakeholder input</w:t>
            </w:r>
          </w:p>
        </w:tc>
        <w:tc>
          <w:tcPr>
            <w:tcW w:w="0" w:type="auto"/>
            <w:tcBorders>
              <w:top w:val="single" w:sz="2" w:space="0" w:color="auto"/>
              <w:left w:val="single" w:sz="2" w:space="0" w:color="auto"/>
              <w:bottom w:val="single" w:sz="2" w:space="0" w:color="auto"/>
              <w:right w:val="single" w:sz="2" w:space="0" w:color="auto"/>
            </w:tcBorders>
            <w:hideMark/>
          </w:tcPr>
          <w:p w14:paraId="328F83D6" w14:textId="77777777" w:rsidR="00734983" w:rsidRPr="00734983" w:rsidRDefault="00734983" w:rsidP="00CB56F5">
            <w:pPr>
              <w:jc w:val="center"/>
            </w:pPr>
            <w:r w:rsidRPr="00734983">
              <w:t>Low</w:t>
            </w:r>
          </w:p>
        </w:tc>
        <w:tc>
          <w:tcPr>
            <w:tcW w:w="0" w:type="auto"/>
            <w:tcBorders>
              <w:top w:val="single" w:sz="2" w:space="0" w:color="auto"/>
              <w:left w:val="single" w:sz="2" w:space="0" w:color="auto"/>
              <w:bottom w:val="single" w:sz="2" w:space="0" w:color="auto"/>
              <w:right w:val="single" w:sz="2" w:space="0" w:color="auto"/>
            </w:tcBorders>
            <w:hideMark/>
          </w:tcPr>
          <w:p w14:paraId="46C1813B" w14:textId="77777777" w:rsidR="00734983" w:rsidRPr="00734983" w:rsidRDefault="00734983" w:rsidP="00CB56F5">
            <w:pPr>
              <w:jc w:val="center"/>
            </w:pPr>
            <w:r w:rsidRPr="00734983">
              <w:t>High</w:t>
            </w:r>
          </w:p>
        </w:tc>
        <w:tc>
          <w:tcPr>
            <w:tcW w:w="0" w:type="auto"/>
            <w:tcBorders>
              <w:top w:val="single" w:sz="2" w:space="0" w:color="auto"/>
              <w:left w:val="single" w:sz="2" w:space="0" w:color="auto"/>
              <w:bottom w:val="single" w:sz="2" w:space="0" w:color="auto"/>
              <w:right w:val="single" w:sz="2" w:space="0" w:color="auto"/>
            </w:tcBorders>
            <w:hideMark/>
          </w:tcPr>
          <w:p w14:paraId="0887A222" w14:textId="77777777" w:rsidR="00734983" w:rsidRPr="00734983" w:rsidRDefault="00734983" w:rsidP="00CB56F5">
            <w:pPr>
              <w:jc w:val="center"/>
            </w:pPr>
            <w:r w:rsidRPr="00734983">
              <w:t>Regular meetings and communications with donors and volunteers; clear reports on needs (ensures engagement)</w:t>
            </w:r>
          </w:p>
        </w:tc>
        <w:tc>
          <w:tcPr>
            <w:tcW w:w="2176" w:type="dxa"/>
            <w:tcBorders>
              <w:top w:val="single" w:sz="2" w:space="0" w:color="auto"/>
              <w:left w:val="single" w:sz="2" w:space="0" w:color="auto"/>
              <w:bottom w:val="single" w:sz="2" w:space="0" w:color="auto"/>
              <w:right w:val="single" w:sz="2" w:space="0" w:color="auto"/>
            </w:tcBorders>
            <w:hideMark/>
          </w:tcPr>
          <w:p w14:paraId="5663A2D4" w14:textId="77777777" w:rsidR="00734983" w:rsidRPr="00734983" w:rsidRDefault="00734983" w:rsidP="00CB56F5">
            <w:pPr>
              <w:jc w:val="center"/>
            </w:pPr>
            <w:r w:rsidRPr="00734983">
              <w:t>Provide status updates; conduct surveys</w:t>
            </w:r>
          </w:p>
        </w:tc>
      </w:tr>
      <w:tr w:rsidR="00734983" w:rsidRPr="00734983" w14:paraId="421C98C3"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5DAAB8B3" w14:textId="77777777" w:rsidR="00734983" w:rsidRPr="00734983" w:rsidRDefault="00734983" w:rsidP="00CB56F5">
            <w:pPr>
              <w:jc w:val="center"/>
            </w:pPr>
            <w:r w:rsidRPr="00734983">
              <w:t>Schedule delays</w:t>
            </w:r>
          </w:p>
        </w:tc>
        <w:tc>
          <w:tcPr>
            <w:tcW w:w="0" w:type="auto"/>
            <w:tcBorders>
              <w:top w:val="single" w:sz="2" w:space="0" w:color="auto"/>
              <w:left w:val="single" w:sz="2" w:space="0" w:color="auto"/>
              <w:bottom w:val="single" w:sz="2" w:space="0" w:color="auto"/>
              <w:right w:val="single" w:sz="2" w:space="0" w:color="auto"/>
            </w:tcBorders>
            <w:hideMark/>
          </w:tcPr>
          <w:p w14:paraId="797C90A0" w14:textId="77777777" w:rsidR="00734983" w:rsidRPr="00734983" w:rsidRDefault="00734983" w:rsidP="00CB56F5">
            <w:pPr>
              <w:jc w:val="center"/>
            </w:pPr>
            <w:r w:rsidRPr="00734983">
              <w:t>Medium</w:t>
            </w:r>
          </w:p>
        </w:tc>
        <w:tc>
          <w:tcPr>
            <w:tcW w:w="0" w:type="auto"/>
            <w:tcBorders>
              <w:top w:val="single" w:sz="2" w:space="0" w:color="auto"/>
              <w:left w:val="single" w:sz="2" w:space="0" w:color="auto"/>
              <w:bottom w:val="single" w:sz="2" w:space="0" w:color="auto"/>
              <w:right w:val="single" w:sz="2" w:space="0" w:color="auto"/>
            </w:tcBorders>
            <w:hideMark/>
          </w:tcPr>
          <w:p w14:paraId="3AC55604" w14:textId="77777777" w:rsidR="00734983" w:rsidRPr="00734983" w:rsidRDefault="00734983" w:rsidP="00CB56F5">
            <w:pPr>
              <w:jc w:val="center"/>
            </w:pPr>
            <w:r w:rsidRPr="00734983">
              <w:t>High</w:t>
            </w:r>
          </w:p>
        </w:tc>
        <w:tc>
          <w:tcPr>
            <w:tcW w:w="0" w:type="auto"/>
            <w:tcBorders>
              <w:top w:val="single" w:sz="2" w:space="0" w:color="auto"/>
              <w:left w:val="single" w:sz="2" w:space="0" w:color="auto"/>
              <w:bottom w:val="single" w:sz="2" w:space="0" w:color="auto"/>
              <w:right w:val="single" w:sz="2" w:space="0" w:color="auto"/>
            </w:tcBorders>
            <w:hideMark/>
          </w:tcPr>
          <w:p w14:paraId="3F81B617" w14:textId="77777777" w:rsidR="00734983" w:rsidRPr="00734983" w:rsidRDefault="00734983" w:rsidP="00CB56F5">
            <w:pPr>
              <w:jc w:val="center"/>
            </w:pPr>
            <w:r w:rsidRPr="00734983">
              <w:t>Weekly progress reviews; buffer time in schedule; early detection of slippage</w:t>
            </w:r>
          </w:p>
        </w:tc>
        <w:tc>
          <w:tcPr>
            <w:tcW w:w="2176" w:type="dxa"/>
            <w:tcBorders>
              <w:top w:val="single" w:sz="2" w:space="0" w:color="auto"/>
              <w:left w:val="single" w:sz="2" w:space="0" w:color="auto"/>
              <w:bottom w:val="single" w:sz="2" w:space="0" w:color="auto"/>
              <w:right w:val="single" w:sz="2" w:space="0" w:color="auto"/>
            </w:tcBorders>
            <w:hideMark/>
          </w:tcPr>
          <w:p w14:paraId="6E3353A3" w14:textId="77777777" w:rsidR="00734983" w:rsidRPr="00734983" w:rsidRDefault="00734983" w:rsidP="00CB56F5">
            <w:pPr>
              <w:jc w:val="center"/>
            </w:pPr>
            <w:r w:rsidRPr="00734983">
              <w:t>Re-plan timeline; reassign resources</w:t>
            </w:r>
          </w:p>
        </w:tc>
      </w:tr>
      <w:tr w:rsidR="00734983" w:rsidRPr="00734983" w14:paraId="63EB024D"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5E1D571E" w14:textId="77777777" w:rsidR="00734983" w:rsidRPr="00734983" w:rsidRDefault="00734983" w:rsidP="00CB56F5">
            <w:pPr>
              <w:jc w:val="center"/>
            </w:pPr>
            <w:r w:rsidRPr="00734983">
              <w:t>Technical challenges (bugs, bugs)</w:t>
            </w:r>
          </w:p>
        </w:tc>
        <w:tc>
          <w:tcPr>
            <w:tcW w:w="0" w:type="auto"/>
            <w:tcBorders>
              <w:top w:val="single" w:sz="2" w:space="0" w:color="auto"/>
              <w:left w:val="single" w:sz="2" w:space="0" w:color="auto"/>
              <w:bottom w:val="single" w:sz="2" w:space="0" w:color="auto"/>
              <w:right w:val="single" w:sz="2" w:space="0" w:color="auto"/>
            </w:tcBorders>
            <w:hideMark/>
          </w:tcPr>
          <w:p w14:paraId="26A3F16B" w14:textId="77777777" w:rsidR="00734983" w:rsidRPr="00734983" w:rsidRDefault="00734983" w:rsidP="00CB56F5">
            <w:pPr>
              <w:jc w:val="center"/>
            </w:pPr>
            <w:r w:rsidRPr="00734983">
              <w:t>Low</w:t>
            </w:r>
          </w:p>
        </w:tc>
        <w:tc>
          <w:tcPr>
            <w:tcW w:w="0" w:type="auto"/>
            <w:tcBorders>
              <w:top w:val="single" w:sz="2" w:space="0" w:color="auto"/>
              <w:left w:val="single" w:sz="2" w:space="0" w:color="auto"/>
              <w:bottom w:val="single" w:sz="2" w:space="0" w:color="auto"/>
              <w:right w:val="single" w:sz="2" w:space="0" w:color="auto"/>
            </w:tcBorders>
            <w:hideMark/>
          </w:tcPr>
          <w:p w14:paraId="7A714F56" w14:textId="77777777" w:rsidR="00734983" w:rsidRPr="00734983" w:rsidRDefault="00734983" w:rsidP="00CB56F5">
            <w:pPr>
              <w:jc w:val="center"/>
            </w:pPr>
            <w:r w:rsidRPr="00734983">
              <w:t>Medium</w:t>
            </w:r>
          </w:p>
        </w:tc>
        <w:tc>
          <w:tcPr>
            <w:tcW w:w="0" w:type="auto"/>
            <w:tcBorders>
              <w:top w:val="single" w:sz="2" w:space="0" w:color="auto"/>
              <w:left w:val="single" w:sz="2" w:space="0" w:color="auto"/>
              <w:bottom w:val="single" w:sz="2" w:space="0" w:color="auto"/>
              <w:right w:val="single" w:sz="2" w:space="0" w:color="auto"/>
            </w:tcBorders>
            <w:hideMark/>
          </w:tcPr>
          <w:p w14:paraId="67FDA2A8" w14:textId="77777777" w:rsidR="00734983" w:rsidRPr="00734983" w:rsidRDefault="00734983" w:rsidP="00CB56F5">
            <w:pPr>
              <w:jc w:val="center"/>
            </w:pPr>
            <w:r w:rsidRPr="00734983">
              <w:t>Code reviews; use of proven libraries; prototyping (reduces uncertainty)</w:t>
            </w:r>
          </w:p>
        </w:tc>
        <w:tc>
          <w:tcPr>
            <w:tcW w:w="2176" w:type="dxa"/>
            <w:tcBorders>
              <w:top w:val="single" w:sz="2" w:space="0" w:color="auto"/>
              <w:left w:val="single" w:sz="2" w:space="0" w:color="auto"/>
              <w:bottom w:val="single" w:sz="2" w:space="0" w:color="auto"/>
              <w:right w:val="single" w:sz="2" w:space="0" w:color="auto"/>
            </w:tcBorders>
            <w:hideMark/>
          </w:tcPr>
          <w:p w14:paraId="0855F029" w14:textId="77777777" w:rsidR="00734983" w:rsidRPr="00734983" w:rsidRDefault="00734983" w:rsidP="00CB56F5">
            <w:pPr>
              <w:jc w:val="center"/>
            </w:pPr>
            <w:r w:rsidRPr="00734983">
              <w:t>Allocate extra testing/debug hours</w:t>
            </w:r>
          </w:p>
        </w:tc>
      </w:tr>
      <w:tr w:rsidR="00734983" w:rsidRPr="00734983" w14:paraId="005E3D04"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49C420A9" w14:textId="77777777" w:rsidR="00734983" w:rsidRPr="00734983" w:rsidRDefault="00734983" w:rsidP="00CB56F5">
            <w:pPr>
              <w:jc w:val="center"/>
            </w:pPr>
            <w:r w:rsidRPr="00734983">
              <w:rPr>
                <w:b/>
                <w:bCs/>
              </w:rPr>
              <w:t>Data security breach</w:t>
            </w:r>
          </w:p>
        </w:tc>
        <w:tc>
          <w:tcPr>
            <w:tcW w:w="0" w:type="auto"/>
            <w:tcBorders>
              <w:top w:val="single" w:sz="2" w:space="0" w:color="auto"/>
              <w:left w:val="single" w:sz="2" w:space="0" w:color="auto"/>
              <w:bottom w:val="single" w:sz="2" w:space="0" w:color="auto"/>
              <w:right w:val="single" w:sz="2" w:space="0" w:color="auto"/>
            </w:tcBorders>
            <w:hideMark/>
          </w:tcPr>
          <w:p w14:paraId="0425C153" w14:textId="77777777" w:rsidR="00734983" w:rsidRPr="00734983" w:rsidRDefault="00734983" w:rsidP="00CB56F5">
            <w:pPr>
              <w:jc w:val="center"/>
            </w:pPr>
            <w:r w:rsidRPr="00734983">
              <w:t>Medium</w:t>
            </w:r>
          </w:p>
        </w:tc>
        <w:tc>
          <w:tcPr>
            <w:tcW w:w="0" w:type="auto"/>
            <w:tcBorders>
              <w:top w:val="single" w:sz="2" w:space="0" w:color="auto"/>
              <w:left w:val="single" w:sz="2" w:space="0" w:color="auto"/>
              <w:bottom w:val="single" w:sz="2" w:space="0" w:color="auto"/>
              <w:right w:val="single" w:sz="2" w:space="0" w:color="auto"/>
            </w:tcBorders>
            <w:hideMark/>
          </w:tcPr>
          <w:p w14:paraId="37763D08" w14:textId="77777777" w:rsidR="00734983" w:rsidRPr="00734983" w:rsidRDefault="00734983" w:rsidP="00CB56F5">
            <w:pPr>
              <w:jc w:val="center"/>
            </w:pPr>
            <w:r w:rsidRPr="00734983">
              <w:t>High</w:t>
            </w:r>
          </w:p>
        </w:tc>
        <w:tc>
          <w:tcPr>
            <w:tcW w:w="0" w:type="auto"/>
            <w:tcBorders>
              <w:top w:val="single" w:sz="2" w:space="0" w:color="auto"/>
              <w:left w:val="single" w:sz="2" w:space="0" w:color="auto"/>
              <w:bottom w:val="single" w:sz="2" w:space="0" w:color="auto"/>
              <w:right w:val="single" w:sz="2" w:space="0" w:color="auto"/>
            </w:tcBorders>
            <w:hideMark/>
          </w:tcPr>
          <w:p w14:paraId="4E10385E" w14:textId="77777777" w:rsidR="00734983" w:rsidRPr="00734983" w:rsidRDefault="00734983" w:rsidP="00CB56F5">
            <w:pPr>
              <w:jc w:val="center"/>
            </w:pPr>
            <w:r w:rsidRPr="00734983">
              <w:t>SSL/TLS encryption; strong authentication; secure hosting (minimises risk)</w:t>
            </w:r>
          </w:p>
        </w:tc>
        <w:tc>
          <w:tcPr>
            <w:tcW w:w="2176" w:type="dxa"/>
            <w:tcBorders>
              <w:top w:val="single" w:sz="2" w:space="0" w:color="auto"/>
              <w:left w:val="single" w:sz="2" w:space="0" w:color="auto"/>
              <w:bottom w:val="single" w:sz="2" w:space="0" w:color="auto"/>
              <w:right w:val="single" w:sz="2" w:space="0" w:color="auto"/>
            </w:tcBorders>
            <w:hideMark/>
          </w:tcPr>
          <w:p w14:paraId="1DF508B9" w14:textId="77777777" w:rsidR="00734983" w:rsidRDefault="00734983" w:rsidP="00CB56F5">
            <w:pPr>
              <w:jc w:val="center"/>
            </w:pPr>
            <w:r w:rsidRPr="00734983">
              <w:t>Incident response plan; data recovery from backups</w:t>
            </w:r>
          </w:p>
          <w:p w14:paraId="5D8B4AD9" w14:textId="77777777" w:rsidR="00D21312" w:rsidRDefault="00D21312" w:rsidP="00D21312"/>
          <w:p w14:paraId="5F4F4D88" w14:textId="77777777" w:rsidR="00D21312" w:rsidRPr="00734983" w:rsidRDefault="00D21312" w:rsidP="00D21312">
            <w:pPr>
              <w:jc w:val="right"/>
            </w:pPr>
          </w:p>
        </w:tc>
      </w:tr>
      <w:tr w:rsidR="00734983" w:rsidRPr="00734983" w14:paraId="51EC4B7A"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3A57776E" w14:textId="77777777" w:rsidR="00734983" w:rsidRPr="00734983" w:rsidRDefault="00734983" w:rsidP="00CB56F5">
            <w:pPr>
              <w:jc w:val="center"/>
            </w:pPr>
            <w:r w:rsidRPr="00734983">
              <w:rPr>
                <w:b/>
                <w:bCs/>
              </w:rPr>
              <w:lastRenderedPageBreak/>
              <w:t>Power/Internet outage</w:t>
            </w:r>
          </w:p>
        </w:tc>
        <w:tc>
          <w:tcPr>
            <w:tcW w:w="0" w:type="auto"/>
            <w:tcBorders>
              <w:top w:val="single" w:sz="2" w:space="0" w:color="auto"/>
              <w:left w:val="single" w:sz="2" w:space="0" w:color="auto"/>
              <w:bottom w:val="single" w:sz="2" w:space="0" w:color="auto"/>
              <w:right w:val="single" w:sz="2" w:space="0" w:color="auto"/>
            </w:tcBorders>
            <w:hideMark/>
          </w:tcPr>
          <w:p w14:paraId="488D7A8C" w14:textId="77777777" w:rsidR="00734983" w:rsidRPr="00734983" w:rsidRDefault="00734983" w:rsidP="00CB56F5">
            <w:pPr>
              <w:jc w:val="center"/>
            </w:pPr>
            <w:r w:rsidRPr="00734983">
              <w:t>High</w:t>
            </w:r>
          </w:p>
        </w:tc>
        <w:tc>
          <w:tcPr>
            <w:tcW w:w="0" w:type="auto"/>
            <w:tcBorders>
              <w:top w:val="single" w:sz="2" w:space="0" w:color="auto"/>
              <w:left w:val="single" w:sz="2" w:space="0" w:color="auto"/>
              <w:bottom w:val="single" w:sz="2" w:space="0" w:color="auto"/>
              <w:right w:val="single" w:sz="2" w:space="0" w:color="auto"/>
            </w:tcBorders>
            <w:hideMark/>
          </w:tcPr>
          <w:p w14:paraId="76A32EF0" w14:textId="77777777" w:rsidR="00734983" w:rsidRPr="00734983" w:rsidRDefault="00734983" w:rsidP="00CB56F5">
            <w:pPr>
              <w:jc w:val="center"/>
            </w:pPr>
            <w:r w:rsidRPr="00734983">
              <w:t>Medium</w:t>
            </w:r>
          </w:p>
        </w:tc>
        <w:tc>
          <w:tcPr>
            <w:tcW w:w="0" w:type="auto"/>
            <w:tcBorders>
              <w:top w:val="single" w:sz="2" w:space="0" w:color="auto"/>
              <w:left w:val="single" w:sz="2" w:space="0" w:color="auto"/>
              <w:bottom w:val="single" w:sz="2" w:space="0" w:color="auto"/>
              <w:right w:val="single" w:sz="2" w:space="0" w:color="auto"/>
            </w:tcBorders>
            <w:hideMark/>
          </w:tcPr>
          <w:p w14:paraId="6D4CA479" w14:textId="77777777" w:rsidR="00734983" w:rsidRPr="00734983" w:rsidRDefault="00734983" w:rsidP="00CB56F5">
            <w:pPr>
              <w:jc w:val="center"/>
            </w:pPr>
            <w:r w:rsidRPr="00734983">
              <w:t>Install UPS/batteries; design offline data entry (service workers/PWA)</w:t>
            </w:r>
          </w:p>
        </w:tc>
        <w:tc>
          <w:tcPr>
            <w:tcW w:w="2176" w:type="dxa"/>
            <w:tcBorders>
              <w:top w:val="single" w:sz="2" w:space="0" w:color="auto"/>
              <w:left w:val="single" w:sz="2" w:space="0" w:color="auto"/>
              <w:bottom w:val="single" w:sz="2" w:space="0" w:color="auto"/>
              <w:right w:val="single" w:sz="2" w:space="0" w:color="auto"/>
            </w:tcBorders>
            <w:hideMark/>
          </w:tcPr>
          <w:p w14:paraId="304E9664" w14:textId="77777777" w:rsidR="00734983" w:rsidRPr="00734983" w:rsidRDefault="00734983" w:rsidP="00CB56F5">
            <w:pPr>
              <w:jc w:val="center"/>
            </w:pPr>
            <w:r w:rsidRPr="00734983">
              <w:t>Manual forms; sync data later</w:t>
            </w:r>
          </w:p>
        </w:tc>
      </w:tr>
      <w:tr w:rsidR="00734983" w:rsidRPr="00734983" w14:paraId="6C866EBA"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7118564B" w14:textId="77777777" w:rsidR="00734983" w:rsidRPr="00734983" w:rsidRDefault="00734983" w:rsidP="00CB56F5">
            <w:pPr>
              <w:jc w:val="center"/>
            </w:pPr>
            <w:r w:rsidRPr="00734983">
              <w:rPr>
                <w:b/>
                <w:bCs/>
              </w:rPr>
              <w:t>Volunteer dropout</w:t>
            </w:r>
          </w:p>
        </w:tc>
        <w:tc>
          <w:tcPr>
            <w:tcW w:w="0" w:type="auto"/>
            <w:tcBorders>
              <w:top w:val="single" w:sz="2" w:space="0" w:color="auto"/>
              <w:left w:val="single" w:sz="2" w:space="0" w:color="auto"/>
              <w:bottom w:val="single" w:sz="2" w:space="0" w:color="auto"/>
              <w:right w:val="single" w:sz="2" w:space="0" w:color="auto"/>
            </w:tcBorders>
            <w:hideMark/>
          </w:tcPr>
          <w:p w14:paraId="4DB36651" w14:textId="77777777" w:rsidR="00734983" w:rsidRPr="00734983" w:rsidRDefault="00734983" w:rsidP="00CB56F5">
            <w:pPr>
              <w:jc w:val="center"/>
            </w:pPr>
            <w:r w:rsidRPr="00734983">
              <w:t>Medium</w:t>
            </w:r>
          </w:p>
        </w:tc>
        <w:tc>
          <w:tcPr>
            <w:tcW w:w="0" w:type="auto"/>
            <w:tcBorders>
              <w:top w:val="single" w:sz="2" w:space="0" w:color="auto"/>
              <w:left w:val="single" w:sz="2" w:space="0" w:color="auto"/>
              <w:bottom w:val="single" w:sz="2" w:space="0" w:color="auto"/>
              <w:right w:val="single" w:sz="2" w:space="0" w:color="auto"/>
            </w:tcBorders>
            <w:hideMark/>
          </w:tcPr>
          <w:p w14:paraId="766920FE" w14:textId="77777777" w:rsidR="00734983" w:rsidRPr="00734983" w:rsidRDefault="00734983" w:rsidP="00CB56F5">
            <w:pPr>
              <w:jc w:val="center"/>
            </w:pPr>
            <w:r w:rsidRPr="00734983">
              <w:t>Medium</w:t>
            </w:r>
          </w:p>
        </w:tc>
        <w:tc>
          <w:tcPr>
            <w:tcW w:w="0" w:type="auto"/>
            <w:tcBorders>
              <w:top w:val="single" w:sz="2" w:space="0" w:color="auto"/>
              <w:left w:val="single" w:sz="2" w:space="0" w:color="auto"/>
              <w:bottom w:val="single" w:sz="2" w:space="0" w:color="auto"/>
              <w:right w:val="single" w:sz="2" w:space="0" w:color="auto"/>
            </w:tcBorders>
            <w:hideMark/>
          </w:tcPr>
          <w:p w14:paraId="3A239BDF" w14:textId="77777777" w:rsidR="00734983" w:rsidRPr="00734983" w:rsidRDefault="00734983" w:rsidP="00CB56F5">
            <w:pPr>
              <w:jc w:val="center"/>
            </w:pPr>
            <w:r w:rsidRPr="00734983">
              <w:t>Maintain volunteer pool; schedule overlap; automated reminders</w:t>
            </w:r>
          </w:p>
        </w:tc>
        <w:tc>
          <w:tcPr>
            <w:tcW w:w="2176" w:type="dxa"/>
            <w:tcBorders>
              <w:top w:val="single" w:sz="2" w:space="0" w:color="auto"/>
              <w:left w:val="single" w:sz="2" w:space="0" w:color="auto"/>
              <w:bottom w:val="single" w:sz="2" w:space="0" w:color="auto"/>
              <w:right w:val="single" w:sz="2" w:space="0" w:color="auto"/>
            </w:tcBorders>
            <w:hideMark/>
          </w:tcPr>
          <w:p w14:paraId="031F8D90" w14:textId="77777777" w:rsidR="00734983" w:rsidRPr="00734983" w:rsidRDefault="00734983" w:rsidP="00CB56F5">
            <w:pPr>
              <w:jc w:val="center"/>
            </w:pPr>
            <w:r w:rsidRPr="00734983">
              <w:t>Use community volunteers; reschedule if needed</w:t>
            </w:r>
          </w:p>
        </w:tc>
      </w:tr>
      <w:tr w:rsidR="00734983" w:rsidRPr="00734983" w14:paraId="06316D3C"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7C52D639" w14:textId="77777777" w:rsidR="00734983" w:rsidRPr="00734983" w:rsidRDefault="00734983" w:rsidP="00CB56F5">
            <w:pPr>
              <w:jc w:val="center"/>
            </w:pPr>
            <w:r w:rsidRPr="00734983">
              <w:rPr>
                <w:b/>
                <w:bCs/>
              </w:rPr>
              <w:t>Scope creep (requirements change)</w:t>
            </w:r>
          </w:p>
        </w:tc>
        <w:tc>
          <w:tcPr>
            <w:tcW w:w="0" w:type="auto"/>
            <w:tcBorders>
              <w:top w:val="single" w:sz="2" w:space="0" w:color="auto"/>
              <w:left w:val="single" w:sz="2" w:space="0" w:color="auto"/>
              <w:bottom w:val="single" w:sz="2" w:space="0" w:color="auto"/>
              <w:right w:val="single" w:sz="2" w:space="0" w:color="auto"/>
            </w:tcBorders>
            <w:hideMark/>
          </w:tcPr>
          <w:p w14:paraId="10F134D5" w14:textId="77777777" w:rsidR="00734983" w:rsidRPr="00734983" w:rsidRDefault="00734983" w:rsidP="00CB56F5">
            <w:pPr>
              <w:jc w:val="center"/>
            </w:pPr>
            <w:r w:rsidRPr="00734983">
              <w:t>Medium</w:t>
            </w:r>
          </w:p>
        </w:tc>
        <w:tc>
          <w:tcPr>
            <w:tcW w:w="0" w:type="auto"/>
            <w:tcBorders>
              <w:top w:val="single" w:sz="2" w:space="0" w:color="auto"/>
              <w:left w:val="single" w:sz="2" w:space="0" w:color="auto"/>
              <w:bottom w:val="single" w:sz="2" w:space="0" w:color="auto"/>
              <w:right w:val="single" w:sz="2" w:space="0" w:color="auto"/>
            </w:tcBorders>
            <w:hideMark/>
          </w:tcPr>
          <w:p w14:paraId="1084870E" w14:textId="77777777" w:rsidR="00734983" w:rsidRPr="00734983" w:rsidRDefault="00734983" w:rsidP="00CB56F5">
            <w:pPr>
              <w:jc w:val="center"/>
            </w:pPr>
            <w:r w:rsidRPr="00734983">
              <w:t>High</w:t>
            </w:r>
          </w:p>
        </w:tc>
        <w:tc>
          <w:tcPr>
            <w:tcW w:w="0" w:type="auto"/>
            <w:tcBorders>
              <w:top w:val="single" w:sz="2" w:space="0" w:color="auto"/>
              <w:left w:val="single" w:sz="2" w:space="0" w:color="auto"/>
              <w:bottom w:val="single" w:sz="2" w:space="0" w:color="auto"/>
              <w:right w:val="single" w:sz="2" w:space="0" w:color="auto"/>
            </w:tcBorders>
            <w:hideMark/>
          </w:tcPr>
          <w:p w14:paraId="473DD5FD" w14:textId="77777777" w:rsidR="00734983" w:rsidRPr="00734983" w:rsidRDefault="00734983" w:rsidP="00CB56F5">
            <w:pPr>
              <w:jc w:val="center"/>
            </w:pPr>
            <w:r w:rsidRPr="00734983">
              <w:t>Freeze scope after sign-off; formal change control (prevents uncontrolled growth)</w:t>
            </w:r>
          </w:p>
        </w:tc>
        <w:tc>
          <w:tcPr>
            <w:tcW w:w="2176" w:type="dxa"/>
            <w:tcBorders>
              <w:top w:val="single" w:sz="2" w:space="0" w:color="auto"/>
              <w:left w:val="single" w:sz="2" w:space="0" w:color="auto"/>
              <w:bottom w:val="single" w:sz="2" w:space="0" w:color="auto"/>
              <w:right w:val="single" w:sz="2" w:space="0" w:color="auto"/>
            </w:tcBorders>
            <w:hideMark/>
          </w:tcPr>
          <w:p w14:paraId="2A4723B4" w14:textId="77777777" w:rsidR="00734983" w:rsidRPr="00734983" w:rsidRDefault="00734983" w:rsidP="00CB56F5">
            <w:pPr>
              <w:jc w:val="center"/>
            </w:pPr>
            <w:r w:rsidRPr="00734983">
              <w:t>Defer new features to later phase; negotiate timeline</w:t>
            </w:r>
          </w:p>
        </w:tc>
      </w:tr>
      <w:tr w:rsidR="00734983" w:rsidRPr="00734983" w14:paraId="4B41FC3B"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31385D28" w14:textId="77777777" w:rsidR="00734983" w:rsidRPr="00734983" w:rsidRDefault="00734983" w:rsidP="00CB56F5">
            <w:pPr>
              <w:jc w:val="center"/>
            </w:pPr>
            <w:r w:rsidRPr="00734983">
              <w:t>Funding shortfall or donor delay</w:t>
            </w:r>
          </w:p>
        </w:tc>
        <w:tc>
          <w:tcPr>
            <w:tcW w:w="0" w:type="auto"/>
            <w:tcBorders>
              <w:top w:val="single" w:sz="2" w:space="0" w:color="auto"/>
              <w:left w:val="single" w:sz="2" w:space="0" w:color="auto"/>
              <w:bottom w:val="single" w:sz="2" w:space="0" w:color="auto"/>
              <w:right w:val="single" w:sz="2" w:space="0" w:color="auto"/>
            </w:tcBorders>
            <w:hideMark/>
          </w:tcPr>
          <w:p w14:paraId="5A5A9083" w14:textId="77777777" w:rsidR="00734983" w:rsidRPr="00734983" w:rsidRDefault="00734983" w:rsidP="00CB56F5">
            <w:pPr>
              <w:jc w:val="center"/>
            </w:pPr>
            <w:r w:rsidRPr="00734983">
              <w:t>Low</w:t>
            </w:r>
          </w:p>
        </w:tc>
        <w:tc>
          <w:tcPr>
            <w:tcW w:w="0" w:type="auto"/>
            <w:tcBorders>
              <w:top w:val="single" w:sz="2" w:space="0" w:color="auto"/>
              <w:left w:val="single" w:sz="2" w:space="0" w:color="auto"/>
              <w:bottom w:val="single" w:sz="2" w:space="0" w:color="auto"/>
              <w:right w:val="single" w:sz="2" w:space="0" w:color="auto"/>
            </w:tcBorders>
            <w:hideMark/>
          </w:tcPr>
          <w:p w14:paraId="5F66C848" w14:textId="77777777" w:rsidR="00734983" w:rsidRPr="00734983" w:rsidRDefault="00734983" w:rsidP="00CB56F5">
            <w:pPr>
              <w:jc w:val="center"/>
            </w:pPr>
            <w:r w:rsidRPr="00734983">
              <w:t>Medium</w:t>
            </w:r>
          </w:p>
        </w:tc>
        <w:tc>
          <w:tcPr>
            <w:tcW w:w="0" w:type="auto"/>
            <w:tcBorders>
              <w:top w:val="single" w:sz="2" w:space="0" w:color="auto"/>
              <w:left w:val="single" w:sz="2" w:space="0" w:color="auto"/>
              <w:bottom w:val="single" w:sz="2" w:space="0" w:color="auto"/>
              <w:right w:val="single" w:sz="2" w:space="0" w:color="auto"/>
            </w:tcBorders>
            <w:hideMark/>
          </w:tcPr>
          <w:p w14:paraId="051E5212" w14:textId="77777777" w:rsidR="00734983" w:rsidRPr="00734983" w:rsidRDefault="00734983" w:rsidP="00CB56F5">
            <w:pPr>
              <w:jc w:val="center"/>
            </w:pPr>
            <w:r w:rsidRPr="00734983">
              <w:t>Use free/open-source tools (Daly 2019) and open grants; minimal hardware needs</w:t>
            </w:r>
          </w:p>
        </w:tc>
        <w:tc>
          <w:tcPr>
            <w:tcW w:w="2176" w:type="dxa"/>
            <w:tcBorders>
              <w:top w:val="single" w:sz="2" w:space="0" w:color="auto"/>
              <w:left w:val="single" w:sz="2" w:space="0" w:color="auto"/>
              <w:bottom w:val="single" w:sz="2" w:space="0" w:color="auto"/>
              <w:right w:val="single" w:sz="2" w:space="0" w:color="auto"/>
            </w:tcBorders>
            <w:hideMark/>
          </w:tcPr>
          <w:p w14:paraId="773F1CD5" w14:textId="77777777" w:rsidR="00734983" w:rsidRPr="00734983" w:rsidRDefault="00734983" w:rsidP="00CB56F5">
            <w:pPr>
              <w:jc w:val="center"/>
            </w:pPr>
            <w:r w:rsidRPr="00734983">
              <w:t>Reduce non-critical features; seek alternative funding</w:t>
            </w:r>
          </w:p>
        </w:tc>
      </w:tr>
    </w:tbl>
    <w:p w14:paraId="366B692D" w14:textId="77777777" w:rsidR="00734983" w:rsidRDefault="00734983" w:rsidP="00734983"/>
    <w:p w14:paraId="6BF0DA73" w14:textId="76F5033C" w:rsidR="00CB56F5" w:rsidRDefault="00CB56F5" w:rsidP="00CB56F5">
      <w:pPr>
        <w:pStyle w:val="Subtitle"/>
      </w:pPr>
      <w:r w:rsidRPr="00CB56F5">
        <w:t>Risk Heatmap (Probability vs Impact):</w:t>
      </w:r>
    </w:p>
    <w:tbl>
      <w:tblPr>
        <w:tblW w:w="9920" w:type="dxa"/>
        <w:tblBorders>
          <w:top w:val="single" w:sz="2" w:space="0" w:color="auto"/>
          <w:left w:val="single" w:sz="2" w:space="0" w:color="auto"/>
          <w:bottom w:val="single" w:sz="2" w:space="0" w:color="auto"/>
          <w:right w:val="single" w:sz="2" w:space="0" w:color="auto"/>
        </w:tblBorders>
        <w:shd w:val="clear" w:color="auto" w:fill="171717"/>
        <w:tblCellMar>
          <w:left w:w="0" w:type="dxa"/>
          <w:right w:w="0" w:type="dxa"/>
        </w:tblCellMar>
        <w:tblLook w:val="04A0" w:firstRow="1" w:lastRow="0" w:firstColumn="1" w:lastColumn="0" w:noHBand="0" w:noVBand="1"/>
      </w:tblPr>
      <w:tblGrid>
        <w:gridCol w:w="2095"/>
        <w:gridCol w:w="1446"/>
        <w:gridCol w:w="2552"/>
        <w:gridCol w:w="3827"/>
      </w:tblGrid>
      <w:tr w:rsidR="00734983" w:rsidRPr="00734983" w14:paraId="35977566" w14:textId="77777777" w:rsidTr="00D21312">
        <w:trPr>
          <w:tblHeader/>
        </w:trPr>
        <w:tc>
          <w:tcPr>
            <w:tcW w:w="0" w:type="auto"/>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2295E7A9" w14:textId="77777777" w:rsidR="00734983" w:rsidRPr="00734983" w:rsidRDefault="00734983" w:rsidP="00CB56F5">
            <w:pPr>
              <w:jc w:val="center"/>
              <w:rPr>
                <w:b/>
                <w:bCs/>
              </w:rPr>
            </w:pPr>
            <w:r w:rsidRPr="00734983">
              <w:rPr>
                <w:b/>
                <w:bCs/>
              </w:rPr>
              <w:t>Risk</w:t>
            </w:r>
          </w:p>
        </w:tc>
        <w:tc>
          <w:tcPr>
            <w:tcW w:w="1446" w:type="dxa"/>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6BE506C6" w14:textId="77777777" w:rsidR="00734983" w:rsidRPr="00734983" w:rsidRDefault="00734983" w:rsidP="00CB56F5">
            <w:pPr>
              <w:jc w:val="center"/>
              <w:rPr>
                <w:b/>
                <w:bCs/>
              </w:rPr>
            </w:pPr>
            <w:r w:rsidRPr="00734983">
              <w:rPr>
                <w:b/>
                <w:bCs/>
              </w:rPr>
              <w:t>Owner</w:t>
            </w:r>
          </w:p>
        </w:tc>
        <w:tc>
          <w:tcPr>
            <w:tcW w:w="2552" w:type="dxa"/>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4C41C59A" w14:textId="77777777" w:rsidR="00734983" w:rsidRPr="00734983" w:rsidRDefault="00734983" w:rsidP="00CB56F5">
            <w:pPr>
              <w:jc w:val="center"/>
              <w:rPr>
                <w:b/>
                <w:bCs/>
              </w:rPr>
            </w:pPr>
            <w:r w:rsidRPr="00734983">
              <w:rPr>
                <w:b/>
                <w:bCs/>
              </w:rPr>
              <w:t>Trigger/Indicator</w:t>
            </w:r>
          </w:p>
        </w:tc>
        <w:tc>
          <w:tcPr>
            <w:tcW w:w="3827" w:type="dxa"/>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12467F89" w14:textId="77777777" w:rsidR="00734983" w:rsidRPr="00734983" w:rsidRDefault="00734983" w:rsidP="00CB56F5">
            <w:pPr>
              <w:jc w:val="center"/>
              <w:rPr>
                <w:b/>
                <w:bCs/>
              </w:rPr>
            </w:pPr>
            <w:r w:rsidRPr="00734983">
              <w:rPr>
                <w:b/>
                <w:bCs/>
              </w:rPr>
              <w:t>Review Frequency</w:t>
            </w:r>
          </w:p>
        </w:tc>
      </w:tr>
      <w:tr w:rsidR="00734983" w:rsidRPr="00734983" w14:paraId="14F53B6C" w14:textId="77777777" w:rsidTr="00CB56F5">
        <w:tc>
          <w:tcPr>
            <w:tcW w:w="0" w:type="auto"/>
            <w:tcBorders>
              <w:top w:val="single" w:sz="2" w:space="0" w:color="auto"/>
              <w:left w:val="single" w:sz="2" w:space="0" w:color="auto"/>
              <w:bottom w:val="single" w:sz="2" w:space="0" w:color="auto"/>
              <w:right w:val="single" w:sz="2" w:space="0" w:color="auto"/>
            </w:tcBorders>
            <w:hideMark/>
          </w:tcPr>
          <w:p w14:paraId="0E7FA09A" w14:textId="77777777" w:rsidR="00734983" w:rsidRPr="00734983" w:rsidRDefault="00734983" w:rsidP="00CB56F5">
            <w:pPr>
              <w:jc w:val="center"/>
            </w:pPr>
            <w:r w:rsidRPr="00734983">
              <w:t>Data breach</w:t>
            </w:r>
          </w:p>
        </w:tc>
        <w:tc>
          <w:tcPr>
            <w:tcW w:w="1446" w:type="dxa"/>
            <w:tcBorders>
              <w:top w:val="single" w:sz="2" w:space="0" w:color="auto"/>
              <w:left w:val="single" w:sz="2" w:space="0" w:color="auto"/>
              <w:bottom w:val="single" w:sz="2" w:space="0" w:color="auto"/>
              <w:right w:val="single" w:sz="2" w:space="0" w:color="auto"/>
            </w:tcBorders>
            <w:hideMark/>
          </w:tcPr>
          <w:p w14:paraId="5140DF8E" w14:textId="77777777" w:rsidR="00734983" w:rsidRPr="00734983" w:rsidRDefault="00734983" w:rsidP="00CB56F5">
            <w:pPr>
              <w:jc w:val="center"/>
            </w:pPr>
            <w:r w:rsidRPr="00734983">
              <w:t xml:space="preserve">Dev </w:t>
            </w:r>
            <w:proofErr w:type="gramStart"/>
            <w:r w:rsidRPr="00734983">
              <w:t>Lead</w:t>
            </w:r>
            <w:proofErr w:type="gramEnd"/>
          </w:p>
        </w:tc>
        <w:tc>
          <w:tcPr>
            <w:tcW w:w="2552" w:type="dxa"/>
            <w:tcBorders>
              <w:top w:val="single" w:sz="2" w:space="0" w:color="auto"/>
              <w:left w:val="single" w:sz="2" w:space="0" w:color="auto"/>
              <w:bottom w:val="single" w:sz="2" w:space="0" w:color="auto"/>
              <w:right w:val="single" w:sz="2" w:space="0" w:color="auto"/>
            </w:tcBorders>
            <w:hideMark/>
          </w:tcPr>
          <w:p w14:paraId="40CD197C" w14:textId="77777777" w:rsidR="00734983" w:rsidRPr="00734983" w:rsidRDefault="00734983" w:rsidP="00CB56F5">
            <w:pPr>
              <w:jc w:val="center"/>
            </w:pPr>
            <w:r w:rsidRPr="00734983">
              <w:t>Unauthorized access detected</w:t>
            </w:r>
          </w:p>
        </w:tc>
        <w:tc>
          <w:tcPr>
            <w:tcW w:w="3827" w:type="dxa"/>
            <w:tcBorders>
              <w:top w:val="single" w:sz="2" w:space="0" w:color="auto"/>
              <w:left w:val="single" w:sz="2" w:space="0" w:color="auto"/>
              <w:bottom w:val="single" w:sz="2" w:space="0" w:color="auto"/>
              <w:right w:val="single" w:sz="2" w:space="0" w:color="auto"/>
            </w:tcBorders>
            <w:hideMark/>
          </w:tcPr>
          <w:p w14:paraId="17578E27" w14:textId="77777777" w:rsidR="00734983" w:rsidRPr="00734983" w:rsidRDefault="00734983" w:rsidP="00CB56F5">
            <w:pPr>
              <w:jc w:val="center"/>
            </w:pPr>
            <w:r w:rsidRPr="00734983">
              <w:t>Weekly review or immediately on alert</w:t>
            </w:r>
          </w:p>
        </w:tc>
      </w:tr>
      <w:tr w:rsidR="00734983" w:rsidRPr="00734983" w14:paraId="55912E93" w14:textId="77777777" w:rsidTr="00CB56F5">
        <w:tc>
          <w:tcPr>
            <w:tcW w:w="0" w:type="auto"/>
            <w:tcBorders>
              <w:top w:val="single" w:sz="2" w:space="0" w:color="auto"/>
              <w:left w:val="single" w:sz="2" w:space="0" w:color="auto"/>
              <w:bottom w:val="single" w:sz="2" w:space="0" w:color="auto"/>
              <w:right w:val="single" w:sz="2" w:space="0" w:color="auto"/>
            </w:tcBorders>
            <w:hideMark/>
          </w:tcPr>
          <w:p w14:paraId="1EF55C21" w14:textId="77777777" w:rsidR="00734983" w:rsidRPr="00734983" w:rsidRDefault="00734983" w:rsidP="00CB56F5">
            <w:pPr>
              <w:jc w:val="center"/>
            </w:pPr>
            <w:r w:rsidRPr="00734983">
              <w:t>Volunteer dropout</w:t>
            </w:r>
          </w:p>
        </w:tc>
        <w:tc>
          <w:tcPr>
            <w:tcW w:w="1446" w:type="dxa"/>
            <w:tcBorders>
              <w:top w:val="single" w:sz="2" w:space="0" w:color="auto"/>
              <w:left w:val="single" w:sz="2" w:space="0" w:color="auto"/>
              <w:bottom w:val="single" w:sz="2" w:space="0" w:color="auto"/>
              <w:right w:val="single" w:sz="2" w:space="0" w:color="auto"/>
            </w:tcBorders>
            <w:hideMark/>
          </w:tcPr>
          <w:p w14:paraId="45DC12D0" w14:textId="77777777" w:rsidR="00734983" w:rsidRPr="00734983" w:rsidRDefault="00734983" w:rsidP="00CB56F5">
            <w:pPr>
              <w:jc w:val="center"/>
            </w:pPr>
            <w:r w:rsidRPr="00734983">
              <w:t>Team Leader</w:t>
            </w:r>
          </w:p>
        </w:tc>
        <w:tc>
          <w:tcPr>
            <w:tcW w:w="2552" w:type="dxa"/>
            <w:tcBorders>
              <w:top w:val="single" w:sz="2" w:space="0" w:color="auto"/>
              <w:left w:val="single" w:sz="2" w:space="0" w:color="auto"/>
              <w:bottom w:val="single" w:sz="2" w:space="0" w:color="auto"/>
              <w:right w:val="single" w:sz="2" w:space="0" w:color="auto"/>
            </w:tcBorders>
            <w:hideMark/>
          </w:tcPr>
          <w:p w14:paraId="26CA9194" w14:textId="77777777" w:rsidR="00734983" w:rsidRPr="00734983" w:rsidRDefault="00734983" w:rsidP="00CB56F5">
            <w:pPr>
              <w:jc w:val="center"/>
            </w:pPr>
            <w:r w:rsidRPr="00734983">
              <w:t>Notice of resignation/no-show</w:t>
            </w:r>
          </w:p>
        </w:tc>
        <w:tc>
          <w:tcPr>
            <w:tcW w:w="3827" w:type="dxa"/>
            <w:tcBorders>
              <w:top w:val="single" w:sz="2" w:space="0" w:color="auto"/>
              <w:left w:val="single" w:sz="2" w:space="0" w:color="auto"/>
              <w:bottom w:val="single" w:sz="2" w:space="0" w:color="auto"/>
              <w:right w:val="single" w:sz="2" w:space="0" w:color="auto"/>
            </w:tcBorders>
            <w:hideMark/>
          </w:tcPr>
          <w:p w14:paraId="443F9057" w14:textId="77777777" w:rsidR="00734983" w:rsidRPr="00734983" w:rsidRDefault="00734983" w:rsidP="00CB56F5">
            <w:pPr>
              <w:jc w:val="center"/>
            </w:pPr>
            <w:r w:rsidRPr="00734983">
              <w:t>Weekly team meeting</w:t>
            </w:r>
          </w:p>
        </w:tc>
      </w:tr>
      <w:tr w:rsidR="00734983" w:rsidRPr="00734983" w14:paraId="3E1550A0" w14:textId="77777777" w:rsidTr="00CB56F5">
        <w:tc>
          <w:tcPr>
            <w:tcW w:w="0" w:type="auto"/>
            <w:tcBorders>
              <w:top w:val="single" w:sz="2" w:space="0" w:color="auto"/>
              <w:left w:val="single" w:sz="2" w:space="0" w:color="auto"/>
              <w:bottom w:val="single" w:sz="2" w:space="0" w:color="auto"/>
              <w:right w:val="single" w:sz="2" w:space="0" w:color="auto"/>
            </w:tcBorders>
            <w:hideMark/>
          </w:tcPr>
          <w:p w14:paraId="3DB4967E" w14:textId="77777777" w:rsidR="00734983" w:rsidRPr="00734983" w:rsidRDefault="00734983" w:rsidP="00CB56F5">
            <w:pPr>
              <w:jc w:val="center"/>
            </w:pPr>
            <w:r w:rsidRPr="00734983">
              <w:t>Power/Internet outage</w:t>
            </w:r>
          </w:p>
        </w:tc>
        <w:tc>
          <w:tcPr>
            <w:tcW w:w="1446" w:type="dxa"/>
            <w:tcBorders>
              <w:top w:val="single" w:sz="2" w:space="0" w:color="auto"/>
              <w:left w:val="single" w:sz="2" w:space="0" w:color="auto"/>
              <w:bottom w:val="single" w:sz="2" w:space="0" w:color="auto"/>
              <w:right w:val="single" w:sz="2" w:space="0" w:color="auto"/>
            </w:tcBorders>
            <w:hideMark/>
          </w:tcPr>
          <w:p w14:paraId="53FE387D" w14:textId="77777777" w:rsidR="00734983" w:rsidRPr="00734983" w:rsidRDefault="00734983" w:rsidP="00CB56F5">
            <w:pPr>
              <w:jc w:val="center"/>
            </w:pPr>
            <w:r w:rsidRPr="00734983">
              <w:t>Team Leader</w:t>
            </w:r>
          </w:p>
        </w:tc>
        <w:tc>
          <w:tcPr>
            <w:tcW w:w="2552" w:type="dxa"/>
            <w:tcBorders>
              <w:top w:val="single" w:sz="2" w:space="0" w:color="auto"/>
              <w:left w:val="single" w:sz="2" w:space="0" w:color="auto"/>
              <w:bottom w:val="single" w:sz="2" w:space="0" w:color="auto"/>
              <w:right w:val="single" w:sz="2" w:space="0" w:color="auto"/>
            </w:tcBorders>
            <w:hideMark/>
          </w:tcPr>
          <w:p w14:paraId="5AC9EFA5" w14:textId="77777777" w:rsidR="00734983" w:rsidRPr="00734983" w:rsidRDefault="00734983" w:rsidP="00CB56F5">
            <w:pPr>
              <w:jc w:val="center"/>
            </w:pPr>
            <w:r w:rsidRPr="00734983">
              <w:t>Local outage report</w:t>
            </w:r>
          </w:p>
        </w:tc>
        <w:tc>
          <w:tcPr>
            <w:tcW w:w="3827" w:type="dxa"/>
            <w:tcBorders>
              <w:top w:val="single" w:sz="2" w:space="0" w:color="auto"/>
              <w:left w:val="single" w:sz="2" w:space="0" w:color="auto"/>
              <w:bottom w:val="single" w:sz="2" w:space="0" w:color="auto"/>
              <w:right w:val="single" w:sz="2" w:space="0" w:color="auto"/>
            </w:tcBorders>
            <w:hideMark/>
          </w:tcPr>
          <w:p w14:paraId="0FFB7DC9" w14:textId="77777777" w:rsidR="00734983" w:rsidRPr="00734983" w:rsidRDefault="00734983" w:rsidP="00CB56F5">
            <w:pPr>
              <w:jc w:val="center"/>
            </w:pPr>
            <w:r w:rsidRPr="00734983">
              <w:t>After each outage; weekly uptime check</w:t>
            </w:r>
          </w:p>
        </w:tc>
      </w:tr>
      <w:tr w:rsidR="00734983" w:rsidRPr="00734983" w14:paraId="5EAD0132" w14:textId="77777777" w:rsidTr="00CB56F5">
        <w:tc>
          <w:tcPr>
            <w:tcW w:w="0" w:type="auto"/>
            <w:tcBorders>
              <w:top w:val="single" w:sz="2" w:space="0" w:color="auto"/>
              <w:left w:val="single" w:sz="2" w:space="0" w:color="auto"/>
              <w:bottom w:val="single" w:sz="2" w:space="0" w:color="auto"/>
              <w:right w:val="single" w:sz="2" w:space="0" w:color="auto"/>
            </w:tcBorders>
            <w:hideMark/>
          </w:tcPr>
          <w:p w14:paraId="52C2E456" w14:textId="77777777" w:rsidR="00734983" w:rsidRPr="00734983" w:rsidRDefault="00734983" w:rsidP="00CB56F5">
            <w:pPr>
              <w:jc w:val="center"/>
            </w:pPr>
            <w:r w:rsidRPr="00734983">
              <w:t>Scope change request</w:t>
            </w:r>
          </w:p>
        </w:tc>
        <w:tc>
          <w:tcPr>
            <w:tcW w:w="1446" w:type="dxa"/>
            <w:tcBorders>
              <w:top w:val="single" w:sz="2" w:space="0" w:color="auto"/>
              <w:left w:val="single" w:sz="2" w:space="0" w:color="auto"/>
              <w:bottom w:val="single" w:sz="2" w:space="0" w:color="auto"/>
              <w:right w:val="single" w:sz="2" w:space="0" w:color="auto"/>
            </w:tcBorders>
            <w:hideMark/>
          </w:tcPr>
          <w:p w14:paraId="19BEABC2" w14:textId="77777777" w:rsidR="00734983" w:rsidRPr="00734983" w:rsidRDefault="00734983" w:rsidP="00CB56F5">
            <w:pPr>
              <w:jc w:val="center"/>
            </w:pPr>
            <w:r w:rsidRPr="00734983">
              <w:t>Team Leader</w:t>
            </w:r>
          </w:p>
        </w:tc>
        <w:tc>
          <w:tcPr>
            <w:tcW w:w="2552" w:type="dxa"/>
            <w:tcBorders>
              <w:top w:val="single" w:sz="2" w:space="0" w:color="auto"/>
              <w:left w:val="single" w:sz="2" w:space="0" w:color="auto"/>
              <w:bottom w:val="single" w:sz="2" w:space="0" w:color="auto"/>
              <w:right w:val="single" w:sz="2" w:space="0" w:color="auto"/>
            </w:tcBorders>
            <w:hideMark/>
          </w:tcPr>
          <w:p w14:paraId="42CFF643" w14:textId="77777777" w:rsidR="00734983" w:rsidRPr="00734983" w:rsidRDefault="00734983" w:rsidP="00CB56F5">
            <w:pPr>
              <w:jc w:val="center"/>
            </w:pPr>
            <w:r w:rsidRPr="00734983">
              <w:t>New feature request</w:t>
            </w:r>
          </w:p>
        </w:tc>
        <w:tc>
          <w:tcPr>
            <w:tcW w:w="3827" w:type="dxa"/>
            <w:tcBorders>
              <w:top w:val="single" w:sz="2" w:space="0" w:color="auto"/>
              <w:left w:val="single" w:sz="2" w:space="0" w:color="auto"/>
              <w:bottom w:val="single" w:sz="2" w:space="0" w:color="auto"/>
              <w:right w:val="single" w:sz="2" w:space="0" w:color="auto"/>
            </w:tcBorders>
            <w:hideMark/>
          </w:tcPr>
          <w:p w14:paraId="3F273870" w14:textId="77777777" w:rsidR="00734983" w:rsidRPr="00734983" w:rsidRDefault="00734983" w:rsidP="00CB56F5">
            <w:pPr>
              <w:jc w:val="center"/>
            </w:pPr>
            <w:r w:rsidRPr="00734983">
              <w:t>Each stakeholder review</w:t>
            </w:r>
          </w:p>
        </w:tc>
      </w:tr>
      <w:tr w:rsidR="00734983" w:rsidRPr="00734983" w14:paraId="45CA4AA9" w14:textId="77777777" w:rsidTr="00CB56F5">
        <w:trPr>
          <w:trHeight w:val="683"/>
        </w:trPr>
        <w:tc>
          <w:tcPr>
            <w:tcW w:w="0" w:type="auto"/>
            <w:tcBorders>
              <w:top w:val="single" w:sz="2" w:space="0" w:color="auto"/>
              <w:left w:val="single" w:sz="2" w:space="0" w:color="auto"/>
              <w:bottom w:val="single" w:sz="2" w:space="0" w:color="auto"/>
              <w:right w:val="single" w:sz="2" w:space="0" w:color="auto"/>
            </w:tcBorders>
            <w:hideMark/>
          </w:tcPr>
          <w:p w14:paraId="2E13B335" w14:textId="77777777" w:rsidR="00734983" w:rsidRPr="00734983" w:rsidRDefault="00734983" w:rsidP="00CB56F5">
            <w:pPr>
              <w:jc w:val="center"/>
            </w:pPr>
            <w:r w:rsidRPr="00734983">
              <w:t>Funding shortfall</w:t>
            </w:r>
          </w:p>
        </w:tc>
        <w:tc>
          <w:tcPr>
            <w:tcW w:w="1446" w:type="dxa"/>
            <w:tcBorders>
              <w:top w:val="single" w:sz="2" w:space="0" w:color="auto"/>
              <w:left w:val="single" w:sz="2" w:space="0" w:color="auto"/>
              <w:bottom w:val="single" w:sz="2" w:space="0" w:color="auto"/>
              <w:right w:val="single" w:sz="2" w:space="0" w:color="auto"/>
            </w:tcBorders>
            <w:hideMark/>
          </w:tcPr>
          <w:p w14:paraId="44CEBC24" w14:textId="77777777" w:rsidR="00734983" w:rsidRPr="00734983" w:rsidRDefault="00734983" w:rsidP="00CB56F5">
            <w:pPr>
              <w:jc w:val="center"/>
            </w:pPr>
            <w:r w:rsidRPr="00734983">
              <w:t>Team Leader</w:t>
            </w:r>
          </w:p>
        </w:tc>
        <w:tc>
          <w:tcPr>
            <w:tcW w:w="2552" w:type="dxa"/>
            <w:tcBorders>
              <w:top w:val="single" w:sz="2" w:space="0" w:color="auto"/>
              <w:left w:val="single" w:sz="2" w:space="0" w:color="auto"/>
              <w:bottom w:val="single" w:sz="2" w:space="0" w:color="auto"/>
              <w:right w:val="single" w:sz="2" w:space="0" w:color="auto"/>
            </w:tcBorders>
            <w:hideMark/>
          </w:tcPr>
          <w:p w14:paraId="4A147A48" w14:textId="77777777" w:rsidR="00734983" w:rsidRPr="00734983" w:rsidRDefault="00734983" w:rsidP="00CB56F5">
            <w:pPr>
              <w:jc w:val="center"/>
            </w:pPr>
            <w:r w:rsidRPr="00734983">
              <w:t>Funding delay notice</w:t>
            </w:r>
          </w:p>
        </w:tc>
        <w:tc>
          <w:tcPr>
            <w:tcW w:w="3827" w:type="dxa"/>
            <w:tcBorders>
              <w:top w:val="single" w:sz="2" w:space="0" w:color="auto"/>
              <w:left w:val="single" w:sz="2" w:space="0" w:color="auto"/>
              <w:bottom w:val="single" w:sz="2" w:space="0" w:color="auto"/>
              <w:right w:val="single" w:sz="2" w:space="0" w:color="auto"/>
            </w:tcBorders>
            <w:hideMark/>
          </w:tcPr>
          <w:p w14:paraId="0EA407C2" w14:textId="77777777" w:rsidR="00734983" w:rsidRPr="00734983" w:rsidRDefault="00734983" w:rsidP="00CB56F5">
            <w:pPr>
              <w:jc w:val="center"/>
            </w:pPr>
            <w:r w:rsidRPr="00734983">
              <w:t>Monthly budget review</w:t>
            </w:r>
          </w:p>
        </w:tc>
      </w:tr>
    </w:tbl>
    <w:p w14:paraId="6828F8C7" w14:textId="77777777" w:rsidR="00734983" w:rsidRDefault="00734983" w:rsidP="00734983"/>
    <w:p w14:paraId="59585651" w14:textId="77777777" w:rsidR="00CB56F5" w:rsidRDefault="00CB56F5" w:rsidP="00734983"/>
    <w:p w14:paraId="33417278" w14:textId="77777777" w:rsidR="00CB56F5" w:rsidRDefault="00CB56F5" w:rsidP="00734983"/>
    <w:p w14:paraId="228A6464" w14:textId="77777777" w:rsidR="00CB56F5" w:rsidRDefault="00CB56F5" w:rsidP="00734983"/>
    <w:p w14:paraId="704D7EDC" w14:textId="77777777" w:rsidR="00D21312" w:rsidRDefault="00D21312" w:rsidP="00734983"/>
    <w:p w14:paraId="44E050A2" w14:textId="0E97259B" w:rsidR="00734983" w:rsidRDefault="00CB56F5" w:rsidP="00CB56F5">
      <w:r w:rsidRPr="00CB56F5">
        <w:rPr>
          <w:rStyle w:val="SubtitleChar"/>
        </w:rPr>
        <w:lastRenderedPageBreak/>
        <w:t>Risk Monitoring Plan:</w:t>
      </w:r>
      <w:r>
        <w:t xml:space="preserve"> </w:t>
      </w:r>
      <w:r w:rsidRPr="00CB56F5">
        <w:t>Each risk has an assigned owner, trigger, and review frequency as follows</w:t>
      </w:r>
    </w:p>
    <w:tbl>
      <w:tblPr>
        <w:tblW w:w="9920" w:type="dxa"/>
        <w:tblBorders>
          <w:top w:val="single" w:sz="2" w:space="0" w:color="auto"/>
          <w:left w:val="single" w:sz="2" w:space="0" w:color="auto"/>
          <w:bottom w:val="single" w:sz="2" w:space="0" w:color="auto"/>
          <w:right w:val="single" w:sz="2" w:space="0" w:color="auto"/>
        </w:tblBorders>
        <w:shd w:val="clear" w:color="auto" w:fill="171717"/>
        <w:tblCellMar>
          <w:left w:w="0" w:type="dxa"/>
          <w:right w:w="0" w:type="dxa"/>
        </w:tblCellMar>
        <w:tblLook w:val="04A0" w:firstRow="1" w:lastRow="0" w:firstColumn="1" w:lastColumn="0" w:noHBand="0" w:noVBand="1"/>
      </w:tblPr>
      <w:tblGrid>
        <w:gridCol w:w="2096"/>
        <w:gridCol w:w="1445"/>
        <w:gridCol w:w="2498"/>
        <w:gridCol w:w="3881"/>
      </w:tblGrid>
      <w:tr w:rsidR="00CB56F5" w:rsidRPr="00CB56F5" w14:paraId="1633EF90" w14:textId="77777777" w:rsidTr="00D21312">
        <w:trPr>
          <w:tblHeader/>
        </w:trPr>
        <w:tc>
          <w:tcPr>
            <w:tcW w:w="0" w:type="auto"/>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36ABD221" w14:textId="77777777" w:rsidR="00CB56F5" w:rsidRPr="00CB56F5" w:rsidRDefault="00CB56F5" w:rsidP="00CB56F5">
            <w:pPr>
              <w:jc w:val="center"/>
              <w:rPr>
                <w:b/>
                <w:bCs/>
              </w:rPr>
            </w:pPr>
            <w:r w:rsidRPr="00CB56F5">
              <w:rPr>
                <w:b/>
                <w:bCs/>
              </w:rPr>
              <w:t>Risk</w:t>
            </w:r>
          </w:p>
        </w:tc>
        <w:tc>
          <w:tcPr>
            <w:tcW w:w="1445" w:type="dxa"/>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78A900B2" w14:textId="77777777" w:rsidR="00CB56F5" w:rsidRPr="00CB56F5" w:rsidRDefault="00CB56F5" w:rsidP="00CB56F5">
            <w:pPr>
              <w:jc w:val="center"/>
              <w:rPr>
                <w:b/>
                <w:bCs/>
              </w:rPr>
            </w:pPr>
            <w:r w:rsidRPr="00CB56F5">
              <w:rPr>
                <w:b/>
                <w:bCs/>
              </w:rPr>
              <w:t>Owner</w:t>
            </w:r>
          </w:p>
        </w:tc>
        <w:tc>
          <w:tcPr>
            <w:tcW w:w="2498" w:type="dxa"/>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068C9C29" w14:textId="77777777" w:rsidR="00CB56F5" w:rsidRPr="00CB56F5" w:rsidRDefault="00CB56F5" w:rsidP="00CB56F5">
            <w:pPr>
              <w:jc w:val="center"/>
              <w:rPr>
                <w:b/>
                <w:bCs/>
              </w:rPr>
            </w:pPr>
            <w:r w:rsidRPr="00CB56F5">
              <w:rPr>
                <w:b/>
                <w:bCs/>
              </w:rPr>
              <w:t>Trigger/Indicator</w:t>
            </w:r>
          </w:p>
        </w:tc>
        <w:tc>
          <w:tcPr>
            <w:tcW w:w="3881" w:type="dxa"/>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5B4F8F29" w14:textId="77777777" w:rsidR="00CB56F5" w:rsidRPr="00CB56F5" w:rsidRDefault="00CB56F5" w:rsidP="00CB56F5">
            <w:pPr>
              <w:jc w:val="center"/>
              <w:rPr>
                <w:b/>
                <w:bCs/>
              </w:rPr>
            </w:pPr>
            <w:r w:rsidRPr="00CB56F5">
              <w:rPr>
                <w:b/>
                <w:bCs/>
              </w:rPr>
              <w:t>Review Frequency</w:t>
            </w:r>
          </w:p>
        </w:tc>
      </w:tr>
      <w:tr w:rsidR="00CB56F5" w:rsidRPr="00CB56F5" w14:paraId="672B3BC3" w14:textId="77777777" w:rsidTr="00CB56F5">
        <w:tc>
          <w:tcPr>
            <w:tcW w:w="0" w:type="auto"/>
            <w:tcBorders>
              <w:top w:val="single" w:sz="2" w:space="0" w:color="auto"/>
              <w:left w:val="single" w:sz="2" w:space="0" w:color="auto"/>
              <w:bottom w:val="single" w:sz="2" w:space="0" w:color="auto"/>
              <w:right w:val="single" w:sz="2" w:space="0" w:color="auto"/>
            </w:tcBorders>
            <w:hideMark/>
          </w:tcPr>
          <w:p w14:paraId="617A2EB8" w14:textId="77777777" w:rsidR="00CB56F5" w:rsidRPr="00CB56F5" w:rsidRDefault="00CB56F5" w:rsidP="00CB56F5">
            <w:pPr>
              <w:jc w:val="center"/>
            </w:pPr>
            <w:r w:rsidRPr="00CB56F5">
              <w:t>Data breach</w:t>
            </w:r>
          </w:p>
        </w:tc>
        <w:tc>
          <w:tcPr>
            <w:tcW w:w="1445" w:type="dxa"/>
            <w:tcBorders>
              <w:top w:val="single" w:sz="2" w:space="0" w:color="auto"/>
              <w:left w:val="single" w:sz="2" w:space="0" w:color="auto"/>
              <w:bottom w:val="single" w:sz="2" w:space="0" w:color="auto"/>
              <w:right w:val="single" w:sz="2" w:space="0" w:color="auto"/>
            </w:tcBorders>
            <w:hideMark/>
          </w:tcPr>
          <w:p w14:paraId="275F26A8" w14:textId="77777777" w:rsidR="00CB56F5" w:rsidRPr="00CB56F5" w:rsidRDefault="00CB56F5" w:rsidP="00CB56F5">
            <w:pPr>
              <w:jc w:val="center"/>
            </w:pPr>
            <w:r w:rsidRPr="00CB56F5">
              <w:t xml:space="preserve">Dev </w:t>
            </w:r>
            <w:proofErr w:type="gramStart"/>
            <w:r w:rsidRPr="00CB56F5">
              <w:t>Lead</w:t>
            </w:r>
            <w:proofErr w:type="gramEnd"/>
          </w:p>
        </w:tc>
        <w:tc>
          <w:tcPr>
            <w:tcW w:w="2498" w:type="dxa"/>
            <w:tcBorders>
              <w:top w:val="single" w:sz="2" w:space="0" w:color="auto"/>
              <w:left w:val="single" w:sz="2" w:space="0" w:color="auto"/>
              <w:bottom w:val="single" w:sz="2" w:space="0" w:color="auto"/>
              <w:right w:val="single" w:sz="2" w:space="0" w:color="auto"/>
            </w:tcBorders>
            <w:hideMark/>
          </w:tcPr>
          <w:p w14:paraId="085ABE65" w14:textId="77777777" w:rsidR="00CB56F5" w:rsidRPr="00CB56F5" w:rsidRDefault="00CB56F5" w:rsidP="00CB56F5">
            <w:pPr>
              <w:jc w:val="center"/>
            </w:pPr>
            <w:r w:rsidRPr="00CB56F5">
              <w:t>Unauthorized access detected</w:t>
            </w:r>
          </w:p>
        </w:tc>
        <w:tc>
          <w:tcPr>
            <w:tcW w:w="3881" w:type="dxa"/>
            <w:tcBorders>
              <w:top w:val="single" w:sz="2" w:space="0" w:color="auto"/>
              <w:left w:val="single" w:sz="2" w:space="0" w:color="auto"/>
              <w:bottom w:val="single" w:sz="2" w:space="0" w:color="auto"/>
              <w:right w:val="single" w:sz="2" w:space="0" w:color="auto"/>
            </w:tcBorders>
            <w:hideMark/>
          </w:tcPr>
          <w:p w14:paraId="1C46E77C" w14:textId="77777777" w:rsidR="00CB56F5" w:rsidRPr="00CB56F5" w:rsidRDefault="00CB56F5" w:rsidP="00CB56F5">
            <w:pPr>
              <w:jc w:val="center"/>
            </w:pPr>
            <w:r w:rsidRPr="00CB56F5">
              <w:t>Weekly review or immediately on alert</w:t>
            </w:r>
          </w:p>
        </w:tc>
      </w:tr>
      <w:tr w:rsidR="00CB56F5" w:rsidRPr="00CB56F5" w14:paraId="42EF0BF4" w14:textId="77777777" w:rsidTr="00CB56F5">
        <w:tc>
          <w:tcPr>
            <w:tcW w:w="0" w:type="auto"/>
            <w:tcBorders>
              <w:top w:val="single" w:sz="2" w:space="0" w:color="auto"/>
              <w:left w:val="single" w:sz="2" w:space="0" w:color="auto"/>
              <w:bottom w:val="single" w:sz="2" w:space="0" w:color="auto"/>
              <w:right w:val="single" w:sz="2" w:space="0" w:color="auto"/>
            </w:tcBorders>
            <w:hideMark/>
          </w:tcPr>
          <w:p w14:paraId="00A09F21" w14:textId="77777777" w:rsidR="00CB56F5" w:rsidRPr="00CB56F5" w:rsidRDefault="00CB56F5" w:rsidP="00CB56F5">
            <w:pPr>
              <w:jc w:val="center"/>
            </w:pPr>
            <w:r w:rsidRPr="00CB56F5">
              <w:t>Volunteer dropout</w:t>
            </w:r>
          </w:p>
        </w:tc>
        <w:tc>
          <w:tcPr>
            <w:tcW w:w="1445" w:type="dxa"/>
            <w:tcBorders>
              <w:top w:val="single" w:sz="2" w:space="0" w:color="auto"/>
              <w:left w:val="single" w:sz="2" w:space="0" w:color="auto"/>
              <w:bottom w:val="single" w:sz="2" w:space="0" w:color="auto"/>
              <w:right w:val="single" w:sz="2" w:space="0" w:color="auto"/>
            </w:tcBorders>
            <w:hideMark/>
          </w:tcPr>
          <w:p w14:paraId="2D056F0F" w14:textId="77777777" w:rsidR="00CB56F5" w:rsidRPr="00CB56F5" w:rsidRDefault="00CB56F5" w:rsidP="00CB56F5">
            <w:pPr>
              <w:jc w:val="center"/>
            </w:pPr>
            <w:r w:rsidRPr="00CB56F5">
              <w:t>Team Leader</w:t>
            </w:r>
          </w:p>
        </w:tc>
        <w:tc>
          <w:tcPr>
            <w:tcW w:w="2498" w:type="dxa"/>
            <w:tcBorders>
              <w:top w:val="single" w:sz="2" w:space="0" w:color="auto"/>
              <w:left w:val="single" w:sz="2" w:space="0" w:color="auto"/>
              <w:bottom w:val="single" w:sz="2" w:space="0" w:color="auto"/>
              <w:right w:val="single" w:sz="2" w:space="0" w:color="auto"/>
            </w:tcBorders>
            <w:hideMark/>
          </w:tcPr>
          <w:p w14:paraId="44826386" w14:textId="77777777" w:rsidR="00CB56F5" w:rsidRPr="00CB56F5" w:rsidRDefault="00CB56F5" w:rsidP="00CB56F5">
            <w:pPr>
              <w:jc w:val="center"/>
            </w:pPr>
            <w:r w:rsidRPr="00CB56F5">
              <w:t>Notice of resignation/no-show</w:t>
            </w:r>
          </w:p>
        </w:tc>
        <w:tc>
          <w:tcPr>
            <w:tcW w:w="3881" w:type="dxa"/>
            <w:tcBorders>
              <w:top w:val="single" w:sz="2" w:space="0" w:color="auto"/>
              <w:left w:val="single" w:sz="2" w:space="0" w:color="auto"/>
              <w:bottom w:val="single" w:sz="2" w:space="0" w:color="auto"/>
              <w:right w:val="single" w:sz="2" w:space="0" w:color="auto"/>
            </w:tcBorders>
            <w:hideMark/>
          </w:tcPr>
          <w:p w14:paraId="5930DF30" w14:textId="77777777" w:rsidR="00CB56F5" w:rsidRPr="00CB56F5" w:rsidRDefault="00CB56F5" w:rsidP="00CB56F5">
            <w:pPr>
              <w:jc w:val="center"/>
            </w:pPr>
            <w:r w:rsidRPr="00CB56F5">
              <w:t>Weekly team meeting</w:t>
            </w:r>
          </w:p>
        </w:tc>
      </w:tr>
      <w:tr w:rsidR="00CB56F5" w:rsidRPr="00CB56F5" w14:paraId="5A0836A2" w14:textId="77777777" w:rsidTr="00CB56F5">
        <w:tc>
          <w:tcPr>
            <w:tcW w:w="0" w:type="auto"/>
            <w:tcBorders>
              <w:top w:val="single" w:sz="2" w:space="0" w:color="auto"/>
              <w:left w:val="single" w:sz="2" w:space="0" w:color="auto"/>
              <w:bottom w:val="single" w:sz="2" w:space="0" w:color="auto"/>
              <w:right w:val="single" w:sz="2" w:space="0" w:color="auto"/>
            </w:tcBorders>
            <w:hideMark/>
          </w:tcPr>
          <w:p w14:paraId="67AA6F79" w14:textId="77777777" w:rsidR="00CB56F5" w:rsidRPr="00CB56F5" w:rsidRDefault="00CB56F5" w:rsidP="00CB56F5">
            <w:pPr>
              <w:jc w:val="center"/>
            </w:pPr>
            <w:r w:rsidRPr="00CB56F5">
              <w:t>Power/Internet outage</w:t>
            </w:r>
          </w:p>
        </w:tc>
        <w:tc>
          <w:tcPr>
            <w:tcW w:w="1445" w:type="dxa"/>
            <w:tcBorders>
              <w:top w:val="single" w:sz="2" w:space="0" w:color="auto"/>
              <w:left w:val="single" w:sz="2" w:space="0" w:color="auto"/>
              <w:bottom w:val="single" w:sz="2" w:space="0" w:color="auto"/>
              <w:right w:val="single" w:sz="2" w:space="0" w:color="auto"/>
            </w:tcBorders>
            <w:hideMark/>
          </w:tcPr>
          <w:p w14:paraId="10835B03" w14:textId="77777777" w:rsidR="00CB56F5" w:rsidRPr="00CB56F5" w:rsidRDefault="00CB56F5" w:rsidP="00CB56F5">
            <w:pPr>
              <w:jc w:val="center"/>
            </w:pPr>
            <w:r w:rsidRPr="00CB56F5">
              <w:t>Team Leader</w:t>
            </w:r>
          </w:p>
        </w:tc>
        <w:tc>
          <w:tcPr>
            <w:tcW w:w="2498" w:type="dxa"/>
            <w:tcBorders>
              <w:top w:val="single" w:sz="2" w:space="0" w:color="auto"/>
              <w:left w:val="single" w:sz="2" w:space="0" w:color="auto"/>
              <w:bottom w:val="single" w:sz="2" w:space="0" w:color="auto"/>
              <w:right w:val="single" w:sz="2" w:space="0" w:color="auto"/>
            </w:tcBorders>
            <w:hideMark/>
          </w:tcPr>
          <w:p w14:paraId="1A4744B4" w14:textId="77777777" w:rsidR="00CB56F5" w:rsidRPr="00CB56F5" w:rsidRDefault="00CB56F5" w:rsidP="00CB56F5">
            <w:pPr>
              <w:jc w:val="center"/>
            </w:pPr>
            <w:r w:rsidRPr="00CB56F5">
              <w:t>Local outage report</w:t>
            </w:r>
          </w:p>
        </w:tc>
        <w:tc>
          <w:tcPr>
            <w:tcW w:w="3881" w:type="dxa"/>
            <w:tcBorders>
              <w:top w:val="single" w:sz="2" w:space="0" w:color="auto"/>
              <w:left w:val="single" w:sz="2" w:space="0" w:color="auto"/>
              <w:bottom w:val="single" w:sz="2" w:space="0" w:color="auto"/>
              <w:right w:val="single" w:sz="2" w:space="0" w:color="auto"/>
            </w:tcBorders>
            <w:hideMark/>
          </w:tcPr>
          <w:p w14:paraId="3B237339" w14:textId="77777777" w:rsidR="00CB56F5" w:rsidRPr="00CB56F5" w:rsidRDefault="00CB56F5" w:rsidP="00CB56F5">
            <w:pPr>
              <w:jc w:val="center"/>
            </w:pPr>
            <w:r w:rsidRPr="00CB56F5">
              <w:t>After each outage; weekly uptime check</w:t>
            </w:r>
          </w:p>
        </w:tc>
      </w:tr>
      <w:tr w:rsidR="00CB56F5" w:rsidRPr="00CB56F5" w14:paraId="372DC3C5" w14:textId="77777777" w:rsidTr="00CB56F5">
        <w:tc>
          <w:tcPr>
            <w:tcW w:w="0" w:type="auto"/>
            <w:tcBorders>
              <w:top w:val="single" w:sz="2" w:space="0" w:color="auto"/>
              <w:left w:val="single" w:sz="2" w:space="0" w:color="auto"/>
              <w:bottom w:val="single" w:sz="2" w:space="0" w:color="auto"/>
              <w:right w:val="single" w:sz="2" w:space="0" w:color="auto"/>
            </w:tcBorders>
            <w:hideMark/>
          </w:tcPr>
          <w:p w14:paraId="0824D865" w14:textId="77777777" w:rsidR="00CB56F5" w:rsidRPr="00CB56F5" w:rsidRDefault="00CB56F5" w:rsidP="00CB56F5">
            <w:pPr>
              <w:jc w:val="center"/>
            </w:pPr>
            <w:r w:rsidRPr="00CB56F5">
              <w:t>Scope change request</w:t>
            </w:r>
          </w:p>
        </w:tc>
        <w:tc>
          <w:tcPr>
            <w:tcW w:w="1445" w:type="dxa"/>
            <w:tcBorders>
              <w:top w:val="single" w:sz="2" w:space="0" w:color="auto"/>
              <w:left w:val="single" w:sz="2" w:space="0" w:color="auto"/>
              <w:bottom w:val="single" w:sz="2" w:space="0" w:color="auto"/>
              <w:right w:val="single" w:sz="2" w:space="0" w:color="auto"/>
            </w:tcBorders>
            <w:hideMark/>
          </w:tcPr>
          <w:p w14:paraId="088E519E" w14:textId="77777777" w:rsidR="00CB56F5" w:rsidRPr="00CB56F5" w:rsidRDefault="00CB56F5" w:rsidP="00CB56F5">
            <w:pPr>
              <w:jc w:val="center"/>
            </w:pPr>
            <w:r w:rsidRPr="00CB56F5">
              <w:t>Team Leader</w:t>
            </w:r>
          </w:p>
        </w:tc>
        <w:tc>
          <w:tcPr>
            <w:tcW w:w="2498" w:type="dxa"/>
            <w:tcBorders>
              <w:top w:val="single" w:sz="2" w:space="0" w:color="auto"/>
              <w:left w:val="single" w:sz="2" w:space="0" w:color="auto"/>
              <w:bottom w:val="single" w:sz="2" w:space="0" w:color="auto"/>
              <w:right w:val="single" w:sz="2" w:space="0" w:color="auto"/>
            </w:tcBorders>
            <w:hideMark/>
          </w:tcPr>
          <w:p w14:paraId="56DDD358" w14:textId="77777777" w:rsidR="00CB56F5" w:rsidRPr="00CB56F5" w:rsidRDefault="00CB56F5" w:rsidP="00CB56F5">
            <w:pPr>
              <w:jc w:val="center"/>
            </w:pPr>
            <w:r w:rsidRPr="00CB56F5">
              <w:t>New feature request</w:t>
            </w:r>
          </w:p>
        </w:tc>
        <w:tc>
          <w:tcPr>
            <w:tcW w:w="3881" w:type="dxa"/>
            <w:tcBorders>
              <w:top w:val="single" w:sz="2" w:space="0" w:color="auto"/>
              <w:left w:val="single" w:sz="2" w:space="0" w:color="auto"/>
              <w:bottom w:val="single" w:sz="2" w:space="0" w:color="auto"/>
              <w:right w:val="single" w:sz="2" w:space="0" w:color="auto"/>
            </w:tcBorders>
            <w:hideMark/>
          </w:tcPr>
          <w:p w14:paraId="1701B29C" w14:textId="77777777" w:rsidR="00CB56F5" w:rsidRPr="00CB56F5" w:rsidRDefault="00CB56F5" w:rsidP="00CB56F5">
            <w:pPr>
              <w:jc w:val="center"/>
            </w:pPr>
            <w:r w:rsidRPr="00CB56F5">
              <w:t>Each stakeholder review</w:t>
            </w:r>
          </w:p>
        </w:tc>
      </w:tr>
      <w:tr w:rsidR="00CB56F5" w:rsidRPr="00CB56F5" w14:paraId="2422802B" w14:textId="77777777" w:rsidTr="00CB56F5">
        <w:tc>
          <w:tcPr>
            <w:tcW w:w="0" w:type="auto"/>
            <w:tcBorders>
              <w:top w:val="single" w:sz="2" w:space="0" w:color="auto"/>
              <w:left w:val="single" w:sz="2" w:space="0" w:color="auto"/>
              <w:bottom w:val="single" w:sz="2" w:space="0" w:color="auto"/>
              <w:right w:val="single" w:sz="2" w:space="0" w:color="auto"/>
            </w:tcBorders>
            <w:hideMark/>
          </w:tcPr>
          <w:p w14:paraId="71BC1FC6" w14:textId="77777777" w:rsidR="00CB56F5" w:rsidRPr="00CB56F5" w:rsidRDefault="00CB56F5" w:rsidP="00CB56F5">
            <w:pPr>
              <w:jc w:val="center"/>
            </w:pPr>
            <w:r w:rsidRPr="00CB56F5">
              <w:t>Funding shortfall</w:t>
            </w:r>
          </w:p>
        </w:tc>
        <w:tc>
          <w:tcPr>
            <w:tcW w:w="1445" w:type="dxa"/>
            <w:tcBorders>
              <w:top w:val="single" w:sz="2" w:space="0" w:color="auto"/>
              <w:left w:val="single" w:sz="2" w:space="0" w:color="auto"/>
              <w:bottom w:val="single" w:sz="2" w:space="0" w:color="auto"/>
              <w:right w:val="single" w:sz="2" w:space="0" w:color="auto"/>
            </w:tcBorders>
            <w:hideMark/>
          </w:tcPr>
          <w:p w14:paraId="591BEC82" w14:textId="77777777" w:rsidR="00CB56F5" w:rsidRPr="00CB56F5" w:rsidRDefault="00CB56F5" w:rsidP="00CB56F5">
            <w:pPr>
              <w:jc w:val="center"/>
            </w:pPr>
            <w:r w:rsidRPr="00CB56F5">
              <w:t>Team Leader</w:t>
            </w:r>
          </w:p>
        </w:tc>
        <w:tc>
          <w:tcPr>
            <w:tcW w:w="2498" w:type="dxa"/>
            <w:tcBorders>
              <w:top w:val="single" w:sz="2" w:space="0" w:color="auto"/>
              <w:left w:val="single" w:sz="2" w:space="0" w:color="auto"/>
              <w:bottom w:val="single" w:sz="2" w:space="0" w:color="auto"/>
              <w:right w:val="single" w:sz="2" w:space="0" w:color="auto"/>
            </w:tcBorders>
            <w:hideMark/>
          </w:tcPr>
          <w:p w14:paraId="1F4D218D" w14:textId="77777777" w:rsidR="00CB56F5" w:rsidRPr="00CB56F5" w:rsidRDefault="00CB56F5" w:rsidP="00CB56F5">
            <w:pPr>
              <w:jc w:val="center"/>
            </w:pPr>
            <w:r w:rsidRPr="00CB56F5">
              <w:t>Funding delay notice</w:t>
            </w:r>
          </w:p>
        </w:tc>
        <w:tc>
          <w:tcPr>
            <w:tcW w:w="3881" w:type="dxa"/>
            <w:tcBorders>
              <w:top w:val="single" w:sz="2" w:space="0" w:color="auto"/>
              <w:left w:val="single" w:sz="2" w:space="0" w:color="auto"/>
              <w:bottom w:val="single" w:sz="2" w:space="0" w:color="auto"/>
              <w:right w:val="single" w:sz="2" w:space="0" w:color="auto"/>
            </w:tcBorders>
            <w:hideMark/>
          </w:tcPr>
          <w:p w14:paraId="6D0CEE65" w14:textId="77777777" w:rsidR="00CB56F5" w:rsidRPr="00CB56F5" w:rsidRDefault="00CB56F5" w:rsidP="00CB56F5">
            <w:pPr>
              <w:jc w:val="center"/>
            </w:pPr>
            <w:r w:rsidRPr="00CB56F5">
              <w:t>Monthly budget review</w:t>
            </w:r>
          </w:p>
        </w:tc>
      </w:tr>
    </w:tbl>
    <w:p w14:paraId="3DB6BF58" w14:textId="77777777" w:rsidR="00CB56F5" w:rsidRDefault="00CB56F5" w:rsidP="00CB56F5"/>
    <w:p w14:paraId="1F496590" w14:textId="6DC1C530" w:rsidR="00CB56F5" w:rsidRDefault="00CB56F5" w:rsidP="004D4ED8">
      <w:pPr>
        <w:pStyle w:val="Heading1"/>
      </w:pPr>
      <w:bookmarkStart w:id="13" w:name="_Toc225976893"/>
      <w:r>
        <w:t xml:space="preserve">6. </w:t>
      </w:r>
      <w:r w:rsidRPr="00CB56F5">
        <w:t>Technical Feasibility</w:t>
      </w:r>
      <w:bookmarkEnd w:id="13"/>
    </w:p>
    <w:p w14:paraId="3ACFD937" w14:textId="77777777" w:rsidR="00D21312" w:rsidRDefault="00D21312" w:rsidP="00D21312">
      <w:pPr>
        <w:pStyle w:val="ListParagraph"/>
        <w:numPr>
          <w:ilvl w:val="0"/>
          <w:numId w:val="44"/>
        </w:numPr>
      </w:pPr>
      <w:r w:rsidRPr="00D21312">
        <w:rPr>
          <w:b/>
          <w:bCs/>
        </w:rPr>
        <w:t>Hardware Requirements:</w:t>
      </w:r>
      <w:r>
        <w:t xml:space="preserve"> Technical feasibility requires verifying that necessary hardware is (or can be) procured. For this project, development laptops must meet recommended web-development specs: at least 8</w:t>
      </w:r>
      <w:r w:rsidRPr="00D21312">
        <w:rPr>
          <w:rFonts w:ascii="Arial" w:hAnsi="Arial" w:cs="Arial"/>
        </w:rPr>
        <w:t> </w:t>
      </w:r>
      <w:r>
        <w:t>GB RAM, Intel i5 (or equivalent) CPU and 256</w:t>
      </w:r>
      <w:r w:rsidRPr="00D21312">
        <w:rPr>
          <w:rFonts w:ascii="Arial" w:hAnsi="Arial" w:cs="Arial"/>
        </w:rPr>
        <w:t> </w:t>
      </w:r>
      <w:r>
        <w:t>GB SSD storage</w:t>
      </w:r>
    </w:p>
    <w:p w14:paraId="184D40FE" w14:textId="17E0F00F" w:rsidR="00D21312" w:rsidRDefault="00D21312" w:rsidP="00D21312">
      <w:pPr>
        <w:pStyle w:val="ListParagraph"/>
      </w:pPr>
      <w:r>
        <w:t>These thresholds are advised by web-development educators (Arola 2022) and ensure smooth IDE/</w:t>
      </w:r>
      <w:proofErr w:type="spellStart"/>
      <w:r>
        <w:t>db</w:t>
      </w:r>
      <w:proofErr w:type="spellEnd"/>
      <w:r>
        <w:t xml:space="preserve"> operations. We assume existing laptops meet or exceed these. Network connectivity should be reliable broadband (e.g. 10+ Mbps); in practice, South African NGOs may experience outages, so a backup mobile data plan or offline design is recommended. Server/Hosting needs are modest: a simple Linux web server with ~2</w:t>
      </w:r>
      <w:r w:rsidRPr="00D21312">
        <w:rPr>
          <w:rFonts w:ascii="Arial" w:hAnsi="Arial" w:cs="Arial"/>
        </w:rPr>
        <w:t> </w:t>
      </w:r>
      <w:r>
        <w:t>GB RAM and 20</w:t>
      </w:r>
      <w:r w:rsidRPr="00D21312">
        <w:rPr>
          <w:rFonts w:ascii="Arial" w:hAnsi="Arial" w:cs="Arial"/>
        </w:rPr>
        <w:t> </w:t>
      </w:r>
      <w:r>
        <w:t>GB disk (which is available on free-tier cloud platforms). We assume costs for any new hosting (e.g. AWS free tier) are negligible.</w:t>
      </w:r>
    </w:p>
    <w:p w14:paraId="66C3149B" w14:textId="77777777" w:rsidR="00D21312" w:rsidRDefault="00D21312" w:rsidP="00D21312">
      <w:pPr>
        <w:pStyle w:val="ListParagraph"/>
        <w:numPr>
          <w:ilvl w:val="0"/>
          <w:numId w:val="44"/>
        </w:numPr>
      </w:pPr>
      <w:r w:rsidRPr="00D21312">
        <w:rPr>
          <w:b/>
          <w:bCs/>
        </w:rPr>
        <w:t>Software Requirements</w:t>
      </w:r>
      <w:r>
        <w:t>: All required software has free options. We will use Visual Studio Code (free IDE), MySQL via XAMPP (free LAMP stack) for the database, and Git/GitHub (free for private repos) for version control. Figma (free tier) or similar can be used for UI mock-ups. Office tasks can use LibreOffice (</w:t>
      </w:r>
      <w:proofErr w:type="gramStart"/>
      <w:r>
        <w:t>open-source</w:t>
      </w:r>
      <w:proofErr w:type="gramEnd"/>
      <w:r>
        <w:t xml:space="preserve">) to avoid licensing costs (Daly 2019). Microsoft Project can be replaced by free Gantt tools (e.g. </w:t>
      </w:r>
      <w:proofErr w:type="spellStart"/>
      <w:r>
        <w:t>GanttProject</w:t>
      </w:r>
      <w:proofErr w:type="spellEnd"/>
      <w:r>
        <w:t>). This adheres to best practice of utilising open-source solutions for NGOs to minimize costs (Daly 2019).</w:t>
      </w:r>
    </w:p>
    <w:p w14:paraId="64FA7152" w14:textId="77777777" w:rsidR="00D21312" w:rsidRDefault="00D21312" w:rsidP="00D21312"/>
    <w:p w14:paraId="303CCBF9" w14:textId="250B1B94" w:rsidR="00D21312" w:rsidRDefault="00D21312" w:rsidP="00D21312">
      <w:pPr>
        <w:pStyle w:val="ListParagraph"/>
        <w:numPr>
          <w:ilvl w:val="0"/>
          <w:numId w:val="44"/>
        </w:numPr>
      </w:pPr>
      <w:r w:rsidRPr="00D21312">
        <w:rPr>
          <w:b/>
          <w:bCs/>
        </w:rPr>
        <w:lastRenderedPageBreak/>
        <w:t>Constraints &amp; Solutions: The</w:t>
      </w:r>
      <w:r>
        <w:t xml:space="preserve"> main technical constraints are connectivity and power reliability. To mitigate these, the web app should support an offline mode (for example via Progressive Web App technologies, caching key forms) so that meal counts and data can be entered offline and synced later. Local data backups (e.g. weekly exports to USB drive) and a UPS for any local server mitigate hardware failure. We also assume that essential expertise (for LAMP and PHP development) is available in the team or via consultants (as per feasibility check practices (</w:t>
      </w:r>
      <w:proofErr w:type="spellStart"/>
      <w:r>
        <w:t>Cyfersoft</w:t>
      </w:r>
      <w:proofErr w:type="spellEnd"/>
      <w:r>
        <w:t xml:space="preserve"> 2025)).</w:t>
      </w:r>
    </w:p>
    <w:p w14:paraId="4C121BD0" w14:textId="2769E88C" w:rsidR="00CB56F5" w:rsidRDefault="00D21312" w:rsidP="00D21312">
      <w:pPr>
        <w:pStyle w:val="ListParagraph"/>
        <w:numPr>
          <w:ilvl w:val="0"/>
          <w:numId w:val="44"/>
        </w:numPr>
      </w:pPr>
      <w:r w:rsidRPr="00D21312">
        <w:rPr>
          <w:b/>
          <w:bCs/>
        </w:rPr>
        <w:t>Deployment Checklist:</w:t>
      </w:r>
      <w:r>
        <w:t xml:space="preserve"> Table 1 below outlines key deployment tasks and estimated durations. Using a checklist is recommended to minimize mistakes and vulnerabilities during deployment (</w:t>
      </w:r>
      <w:proofErr w:type="spellStart"/>
      <w:r>
        <w:t>Syncro</w:t>
      </w:r>
      <w:proofErr w:type="spellEnd"/>
      <w:r>
        <w:t xml:space="preserve"> 2025). Each task can be done sequentially or in parallel as noted.</w:t>
      </w:r>
    </w:p>
    <w:p w14:paraId="0B9973CA" w14:textId="77777777" w:rsidR="00D21312" w:rsidRDefault="00D21312" w:rsidP="00D21312">
      <w:pPr>
        <w:pStyle w:val="ListParagraph"/>
        <w:rPr>
          <w:b/>
          <w:bCs/>
        </w:rPr>
      </w:pPr>
    </w:p>
    <w:p w14:paraId="0E01C0D4" w14:textId="77777777" w:rsidR="00D21312" w:rsidRDefault="00D21312" w:rsidP="00D21312">
      <w:pPr>
        <w:pStyle w:val="ListParagraph"/>
      </w:pPr>
    </w:p>
    <w:tbl>
      <w:tblPr>
        <w:tblW w:w="9360" w:type="dxa"/>
        <w:tblBorders>
          <w:top w:val="single" w:sz="2" w:space="0" w:color="auto"/>
          <w:left w:val="single" w:sz="2" w:space="0" w:color="auto"/>
          <w:bottom w:val="single" w:sz="2" w:space="0" w:color="auto"/>
          <w:right w:val="single" w:sz="2" w:space="0" w:color="auto"/>
        </w:tblBorders>
        <w:shd w:val="clear" w:color="auto" w:fill="171717"/>
        <w:tblCellMar>
          <w:left w:w="0" w:type="dxa"/>
          <w:right w:w="0" w:type="dxa"/>
        </w:tblCellMar>
        <w:tblLook w:val="04A0" w:firstRow="1" w:lastRow="0" w:firstColumn="1" w:lastColumn="0" w:noHBand="0" w:noVBand="1"/>
      </w:tblPr>
      <w:tblGrid>
        <w:gridCol w:w="3472"/>
        <w:gridCol w:w="1845"/>
        <w:gridCol w:w="1673"/>
        <w:gridCol w:w="2370"/>
      </w:tblGrid>
      <w:tr w:rsidR="00D21312" w:rsidRPr="00D21312" w14:paraId="480E1A0F" w14:textId="77777777" w:rsidTr="00D21312">
        <w:trPr>
          <w:tblHeader/>
        </w:trPr>
        <w:tc>
          <w:tcPr>
            <w:tcW w:w="0" w:type="auto"/>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11EBD38A" w14:textId="77777777" w:rsidR="00D21312" w:rsidRPr="00D21312" w:rsidRDefault="00D21312" w:rsidP="00D21312">
            <w:pPr>
              <w:pStyle w:val="ListParagraph"/>
              <w:jc w:val="center"/>
              <w:rPr>
                <w:b/>
                <w:bCs/>
              </w:rPr>
            </w:pPr>
            <w:r w:rsidRPr="00D21312">
              <w:rPr>
                <w:b/>
                <w:bCs/>
              </w:rPr>
              <w:t>Task</w:t>
            </w:r>
          </w:p>
        </w:tc>
        <w:tc>
          <w:tcPr>
            <w:tcW w:w="0" w:type="auto"/>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1F1EFE0C" w14:textId="77777777" w:rsidR="00D21312" w:rsidRPr="00D21312" w:rsidRDefault="00D21312" w:rsidP="00D21312">
            <w:pPr>
              <w:pStyle w:val="ListParagraph"/>
              <w:jc w:val="center"/>
              <w:rPr>
                <w:b/>
                <w:bCs/>
              </w:rPr>
            </w:pPr>
            <w:r w:rsidRPr="00D21312">
              <w:rPr>
                <w:b/>
                <w:bCs/>
              </w:rPr>
              <w:t>Owner</w:t>
            </w:r>
          </w:p>
        </w:tc>
        <w:tc>
          <w:tcPr>
            <w:tcW w:w="0" w:type="auto"/>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0304CC95" w14:textId="77777777" w:rsidR="00D21312" w:rsidRPr="00D21312" w:rsidRDefault="00D21312" w:rsidP="00D21312">
            <w:pPr>
              <w:pStyle w:val="ListParagraph"/>
              <w:jc w:val="center"/>
              <w:rPr>
                <w:b/>
                <w:bCs/>
              </w:rPr>
            </w:pPr>
            <w:r w:rsidRPr="00D21312">
              <w:rPr>
                <w:b/>
                <w:bCs/>
              </w:rPr>
              <w:t>Duration</w:t>
            </w:r>
          </w:p>
        </w:tc>
        <w:tc>
          <w:tcPr>
            <w:tcW w:w="0" w:type="auto"/>
            <w:tcBorders>
              <w:top w:val="single" w:sz="2" w:space="0" w:color="auto"/>
              <w:left w:val="single" w:sz="2" w:space="0" w:color="auto"/>
              <w:bottom w:val="single" w:sz="6" w:space="0" w:color="auto"/>
              <w:right w:val="single" w:sz="2" w:space="0" w:color="auto"/>
            </w:tcBorders>
            <w:shd w:val="clear" w:color="auto" w:fill="C1E4F5" w:themeFill="accent1" w:themeFillTint="33"/>
            <w:vAlign w:val="center"/>
            <w:hideMark/>
          </w:tcPr>
          <w:p w14:paraId="6A2928C6" w14:textId="77777777" w:rsidR="00D21312" w:rsidRPr="00D21312" w:rsidRDefault="00D21312" w:rsidP="00D21312">
            <w:pPr>
              <w:pStyle w:val="ListParagraph"/>
              <w:jc w:val="center"/>
              <w:rPr>
                <w:b/>
                <w:bCs/>
              </w:rPr>
            </w:pPr>
            <w:r w:rsidRPr="00D21312">
              <w:rPr>
                <w:b/>
                <w:bCs/>
              </w:rPr>
              <w:t>Dependencies</w:t>
            </w:r>
          </w:p>
        </w:tc>
      </w:tr>
      <w:tr w:rsidR="00D21312" w:rsidRPr="00D21312" w14:paraId="19C68353"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600A9208" w14:textId="77777777" w:rsidR="00D21312" w:rsidRPr="00D21312" w:rsidRDefault="00D21312" w:rsidP="00D21312">
            <w:pPr>
              <w:pStyle w:val="ListParagraph"/>
              <w:jc w:val="center"/>
            </w:pPr>
            <w:r w:rsidRPr="00D21312">
              <w:rPr>
                <w:b/>
                <w:bCs/>
              </w:rPr>
              <w:t>Prepare Hardware &amp; Access</w:t>
            </w:r>
          </w:p>
        </w:tc>
        <w:tc>
          <w:tcPr>
            <w:tcW w:w="0" w:type="auto"/>
            <w:tcBorders>
              <w:top w:val="single" w:sz="2" w:space="0" w:color="auto"/>
              <w:left w:val="single" w:sz="2" w:space="0" w:color="auto"/>
              <w:bottom w:val="single" w:sz="2" w:space="0" w:color="auto"/>
              <w:right w:val="single" w:sz="2" w:space="0" w:color="auto"/>
            </w:tcBorders>
            <w:hideMark/>
          </w:tcPr>
          <w:p w14:paraId="10911BEB" w14:textId="77777777" w:rsidR="00D21312" w:rsidRPr="00D21312" w:rsidRDefault="00D21312" w:rsidP="00D21312">
            <w:pPr>
              <w:pStyle w:val="ListParagraph"/>
              <w:jc w:val="center"/>
            </w:pPr>
            <w:r w:rsidRPr="00D21312">
              <w:t>Team Leader</w:t>
            </w:r>
          </w:p>
        </w:tc>
        <w:tc>
          <w:tcPr>
            <w:tcW w:w="0" w:type="auto"/>
            <w:tcBorders>
              <w:top w:val="single" w:sz="2" w:space="0" w:color="auto"/>
              <w:left w:val="single" w:sz="2" w:space="0" w:color="auto"/>
              <w:bottom w:val="single" w:sz="2" w:space="0" w:color="auto"/>
              <w:right w:val="single" w:sz="2" w:space="0" w:color="auto"/>
            </w:tcBorders>
            <w:hideMark/>
          </w:tcPr>
          <w:p w14:paraId="29E8C623" w14:textId="77777777" w:rsidR="00D21312" w:rsidRPr="00D21312" w:rsidRDefault="00D21312" w:rsidP="00D21312">
            <w:pPr>
              <w:pStyle w:val="ListParagraph"/>
              <w:jc w:val="center"/>
            </w:pPr>
            <w:r w:rsidRPr="00D21312">
              <w:t>1 day</w:t>
            </w:r>
          </w:p>
        </w:tc>
        <w:tc>
          <w:tcPr>
            <w:tcW w:w="0" w:type="auto"/>
            <w:tcBorders>
              <w:top w:val="single" w:sz="2" w:space="0" w:color="auto"/>
              <w:left w:val="single" w:sz="2" w:space="0" w:color="auto"/>
              <w:bottom w:val="single" w:sz="2" w:space="0" w:color="auto"/>
              <w:right w:val="single" w:sz="2" w:space="0" w:color="auto"/>
            </w:tcBorders>
            <w:hideMark/>
          </w:tcPr>
          <w:p w14:paraId="6205F64B" w14:textId="77777777" w:rsidR="00D21312" w:rsidRPr="00D21312" w:rsidRDefault="00D21312" w:rsidP="00D21312">
            <w:pPr>
              <w:pStyle w:val="ListParagraph"/>
              <w:jc w:val="center"/>
            </w:pPr>
            <w:r w:rsidRPr="00D21312">
              <w:t>–</w:t>
            </w:r>
          </w:p>
        </w:tc>
      </w:tr>
      <w:tr w:rsidR="00D21312" w:rsidRPr="00D21312" w14:paraId="4D32947C"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6FA8C617" w14:textId="1E689BA2" w:rsidR="00D21312" w:rsidRPr="00D21312" w:rsidRDefault="00D21312" w:rsidP="00D21312">
            <w:pPr>
              <w:pStyle w:val="ListParagraph"/>
              <w:jc w:val="center"/>
            </w:pPr>
            <w:r w:rsidRPr="00D21312">
              <w:t>Verify laptops meet specs, install OS updates</w:t>
            </w:r>
          </w:p>
        </w:tc>
        <w:tc>
          <w:tcPr>
            <w:tcW w:w="0" w:type="auto"/>
            <w:tcBorders>
              <w:top w:val="single" w:sz="2" w:space="0" w:color="auto"/>
              <w:left w:val="single" w:sz="2" w:space="0" w:color="auto"/>
              <w:bottom w:val="single" w:sz="2" w:space="0" w:color="auto"/>
              <w:right w:val="single" w:sz="2" w:space="0" w:color="auto"/>
            </w:tcBorders>
            <w:hideMark/>
          </w:tcPr>
          <w:p w14:paraId="38C45060" w14:textId="77777777" w:rsidR="00D21312" w:rsidRPr="00D21312" w:rsidRDefault="00D21312" w:rsidP="00D21312">
            <w:pPr>
              <w:pStyle w:val="ListParagraph"/>
              <w:jc w:val="center"/>
            </w:pPr>
            <w:r w:rsidRPr="00D21312">
              <w:t>Devs</w:t>
            </w:r>
          </w:p>
        </w:tc>
        <w:tc>
          <w:tcPr>
            <w:tcW w:w="0" w:type="auto"/>
            <w:tcBorders>
              <w:top w:val="single" w:sz="2" w:space="0" w:color="auto"/>
              <w:left w:val="single" w:sz="2" w:space="0" w:color="auto"/>
              <w:bottom w:val="single" w:sz="2" w:space="0" w:color="auto"/>
              <w:right w:val="single" w:sz="2" w:space="0" w:color="auto"/>
            </w:tcBorders>
            <w:hideMark/>
          </w:tcPr>
          <w:p w14:paraId="5E4C3BA1" w14:textId="77777777" w:rsidR="00D21312" w:rsidRPr="00D21312" w:rsidRDefault="00D21312" w:rsidP="00D21312">
            <w:pPr>
              <w:pStyle w:val="ListParagraph"/>
              <w:jc w:val="center"/>
            </w:pPr>
          </w:p>
        </w:tc>
        <w:tc>
          <w:tcPr>
            <w:tcW w:w="0" w:type="auto"/>
            <w:tcBorders>
              <w:top w:val="single" w:sz="2" w:space="0" w:color="auto"/>
              <w:left w:val="single" w:sz="2" w:space="0" w:color="auto"/>
              <w:bottom w:val="single" w:sz="2" w:space="0" w:color="auto"/>
              <w:right w:val="single" w:sz="2" w:space="0" w:color="auto"/>
            </w:tcBorders>
            <w:hideMark/>
          </w:tcPr>
          <w:p w14:paraId="2D9877A4" w14:textId="77777777" w:rsidR="00D21312" w:rsidRPr="00D21312" w:rsidRDefault="00D21312" w:rsidP="00D21312">
            <w:pPr>
              <w:pStyle w:val="ListParagraph"/>
              <w:jc w:val="center"/>
            </w:pPr>
          </w:p>
        </w:tc>
      </w:tr>
      <w:tr w:rsidR="00D21312" w:rsidRPr="00D21312" w14:paraId="726905F3"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287744F2" w14:textId="37EA61D9" w:rsidR="00D21312" w:rsidRPr="00D21312" w:rsidRDefault="00D21312" w:rsidP="00D21312">
            <w:pPr>
              <w:pStyle w:val="ListParagraph"/>
              <w:jc w:val="center"/>
            </w:pPr>
            <w:r w:rsidRPr="00D21312">
              <w:t>Ensure internet/UPS/battery backup ready</w:t>
            </w:r>
          </w:p>
        </w:tc>
        <w:tc>
          <w:tcPr>
            <w:tcW w:w="0" w:type="auto"/>
            <w:tcBorders>
              <w:top w:val="single" w:sz="2" w:space="0" w:color="auto"/>
              <w:left w:val="single" w:sz="2" w:space="0" w:color="auto"/>
              <w:bottom w:val="single" w:sz="2" w:space="0" w:color="auto"/>
              <w:right w:val="single" w:sz="2" w:space="0" w:color="auto"/>
            </w:tcBorders>
            <w:hideMark/>
          </w:tcPr>
          <w:p w14:paraId="029CC0F9" w14:textId="77777777" w:rsidR="00D21312" w:rsidRPr="00D21312" w:rsidRDefault="00D21312" w:rsidP="00D21312">
            <w:pPr>
              <w:pStyle w:val="ListParagraph"/>
              <w:jc w:val="center"/>
            </w:pPr>
            <w:r w:rsidRPr="00D21312">
              <w:t>IT Support</w:t>
            </w:r>
          </w:p>
        </w:tc>
        <w:tc>
          <w:tcPr>
            <w:tcW w:w="0" w:type="auto"/>
            <w:tcBorders>
              <w:top w:val="single" w:sz="2" w:space="0" w:color="auto"/>
              <w:left w:val="single" w:sz="2" w:space="0" w:color="auto"/>
              <w:bottom w:val="single" w:sz="2" w:space="0" w:color="auto"/>
              <w:right w:val="single" w:sz="2" w:space="0" w:color="auto"/>
            </w:tcBorders>
            <w:hideMark/>
          </w:tcPr>
          <w:p w14:paraId="52A3C7C1" w14:textId="77777777" w:rsidR="00D21312" w:rsidRPr="00D21312" w:rsidRDefault="00D21312" w:rsidP="00D21312">
            <w:pPr>
              <w:pStyle w:val="ListParagraph"/>
              <w:jc w:val="center"/>
            </w:pPr>
          </w:p>
        </w:tc>
        <w:tc>
          <w:tcPr>
            <w:tcW w:w="0" w:type="auto"/>
            <w:tcBorders>
              <w:top w:val="single" w:sz="2" w:space="0" w:color="auto"/>
              <w:left w:val="single" w:sz="2" w:space="0" w:color="auto"/>
              <w:bottom w:val="single" w:sz="2" w:space="0" w:color="auto"/>
              <w:right w:val="single" w:sz="2" w:space="0" w:color="auto"/>
            </w:tcBorders>
            <w:hideMark/>
          </w:tcPr>
          <w:p w14:paraId="703312E6" w14:textId="77777777" w:rsidR="00D21312" w:rsidRPr="00D21312" w:rsidRDefault="00D21312" w:rsidP="00D21312">
            <w:pPr>
              <w:pStyle w:val="ListParagraph"/>
              <w:jc w:val="center"/>
            </w:pPr>
          </w:p>
        </w:tc>
      </w:tr>
      <w:tr w:rsidR="00D21312" w:rsidRPr="00D21312" w14:paraId="3A04D7F0"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421639FB" w14:textId="77777777" w:rsidR="00D21312" w:rsidRPr="00D21312" w:rsidRDefault="00D21312" w:rsidP="00D21312">
            <w:pPr>
              <w:pStyle w:val="ListParagraph"/>
              <w:jc w:val="center"/>
            </w:pPr>
            <w:r w:rsidRPr="00D21312">
              <w:rPr>
                <w:b/>
                <w:bCs/>
              </w:rPr>
              <w:t>Setup Development Environment</w:t>
            </w:r>
          </w:p>
        </w:tc>
        <w:tc>
          <w:tcPr>
            <w:tcW w:w="0" w:type="auto"/>
            <w:tcBorders>
              <w:top w:val="single" w:sz="2" w:space="0" w:color="auto"/>
              <w:left w:val="single" w:sz="2" w:space="0" w:color="auto"/>
              <w:bottom w:val="single" w:sz="2" w:space="0" w:color="auto"/>
              <w:right w:val="single" w:sz="2" w:space="0" w:color="auto"/>
            </w:tcBorders>
            <w:hideMark/>
          </w:tcPr>
          <w:p w14:paraId="69BB3204" w14:textId="77777777" w:rsidR="00D21312" w:rsidRPr="00D21312" w:rsidRDefault="00D21312" w:rsidP="00D21312">
            <w:pPr>
              <w:pStyle w:val="ListParagraph"/>
              <w:jc w:val="center"/>
            </w:pPr>
            <w:r w:rsidRPr="00D21312">
              <w:t>Dev Team</w:t>
            </w:r>
          </w:p>
        </w:tc>
        <w:tc>
          <w:tcPr>
            <w:tcW w:w="0" w:type="auto"/>
            <w:tcBorders>
              <w:top w:val="single" w:sz="2" w:space="0" w:color="auto"/>
              <w:left w:val="single" w:sz="2" w:space="0" w:color="auto"/>
              <w:bottom w:val="single" w:sz="2" w:space="0" w:color="auto"/>
              <w:right w:val="single" w:sz="2" w:space="0" w:color="auto"/>
            </w:tcBorders>
            <w:hideMark/>
          </w:tcPr>
          <w:p w14:paraId="4D7AA981" w14:textId="77777777" w:rsidR="00D21312" w:rsidRPr="00D21312" w:rsidRDefault="00D21312" w:rsidP="00D21312">
            <w:pPr>
              <w:pStyle w:val="ListParagraph"/>
              <w:jc w:val="center"/>
            </w:pPr>
            <w:r w:rsidRPr="00D21312">
              <w:t>2 days</w:t>
            </w:r>
          </w:p>
        </w:tc>
        <w:tc>
          <w:tcPr>
            <w:tcW w:w="0" w:type="auto"/>
            <w:tcBorders>
              <w:top w:val="single" w:sz="2" w:space="0" w:color="auto"/>
              <w:left w:val="single" w:sz="2" w:space="0" w:color="auto"/>
              <w:bottom w:val="single" w:sz="2" w:space="0" w:color="auto"/>
              <w:right w:val="single" w:sz="2" w:space="0" w:color="auto"/>
            </w:tcBorders>
            <w:hideMark/>
          </w:tcPr>
          <w:p w14:paraId="75C5A2D6" w14:textId="77777777" w:rsidR="00D21312" w:rsidRPr="00D21312" w:rsidRDefault="00D21312" w:rsidP="00D21312">
            <w:pPr>
              <w:pStyle w:val="ListParagraph"/>
              <w:jc w:val="center"/>
            </w:pPr>
            <w:r w:rsidRPr="00D21312">
              <w:t>Hardware ready</w:t>
            </w:r>
          </w:p>
        </w:tc>
      </w:tr>
      <w:tr w:rsidR="00D21312" w:rsidRPr="00D21312" w14:paraId="7F045405"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66DCF71D" w14:textId="35B88C50" w:rsidR="00D21312" w:rsidRPr="00D21312" w:rsidRDefault="00D21312" w:rsidP="00D21312">
            <w:pPr>
              <w:pStyle w:val="ListParagraph"/>
              <w:jc w:val="center"/>
            </w:pPr>
            <w:r w:rsidRPr="00D21312">
              <w:t>Install IDE (VS Code), XAMPP, Git</w:t>
            </w:r>
          </w:p>
        </w:tc>
        <w:tc>
          <w:tcPr>
            <w:tcW w:w="0" w:type="auto"/>
            <w:tcBorders>
              <w:top w:val="single" w:sz="2" w:space="0" w:color="auto"/>
              <w:left w:val="single" w:sz="2" w:space="0" w:color="auto"/>
              <w:bottom w:val="single" w:sz="2" w:space="0" w:color="auto"/>
              <w:right w:val="single" w:sz="2" w:space="0" w:color="auto"/>
            </w:tcBorders>
            <w:hideMark/>
          </w:tcPr>
          <w:p w14:paraId="46010713" w14:textId="77777777" w:rsidR="00D21312" w:rsidRPr="00D21312" w:rsidRDefault="00D21312" w:rsidP="00D21312">
            <w:pPr>
              <w:pStyle w:val="ListParagraph"/>
              <w:jc w:val="center"/>
            </w:pPr>
            <w:r w:rsidRPr="00D21312">
              <w:t>Devs</w:t>
            </w:r>
          </w:p>
        </w:tc>
        <w:tc>
          <w:tcPr>
            <w:tcW w:w="0" w:type="auto"/>
            <w:tcBorders>
              <w:top w:val="single" w:sz="2" w:space="0" w:color="auto"/>
              <w:left w:val="single" w:sz="2" w:space="0" w:color="auto"/>
              <w:bottom w:val="single" w:sz="2" w:space="0" w:color="auto"/>
              <w:right w:val="single" w:sz="2" w:space="0" w:color="auto"/>
            </w:tcBorders>
            <w:hideMark/>
          </w:tcPr>
          <w:p w14:paraId="30794130" w14:textId="77777777" w:rsidR="00D21312" w:rsidRPr="00D21312" w:rsidRDefault="00D21312" w:rsidP="00D21312">
            <w:pPr>
              <w:pStyle w:val="ListParagraph"/>
              <w:jc w:val="center"/>
            </w:pPr>
          </w:p>
        </w:tc>
        <w:tc>
          <w:tcPr>
            <w:tcW w:w="0" w:type="auto"/>
            <w:tcBorders>
              <w:top w:val="single" w:sz="2" w:space="0" w:color="auto"/>
              <w:left w:val="single" w:sz="2" w:space="0" w:color="auto"/>
              <w:bottom w:val="single" w:sz="2" w:space="0" w:color="auto"/>
              <w:right w:val="single" w:sz="2" w:space="0" w:color="auto"/>
            </w:tcBorders>
            <w:hideMark/>
          </w:tcPr>
          <w:p w14:paraId="36C6ADBF" w14:textId="77777777" w:rsidR="00D21312" w:rsidRPr="00D21312" w:rsidRDefault="00D21312" w:rsidP="00D21312">
            <w:pPr>
              <w:pStyle w:val="ListParagraph"/>
              <w:jc w:val="center"/>
            </w:pPr>
          </w:p>
        </w:tc>
      </w:tr>
      <w:tr w:rsidR="00D21312" w:rsidRPr="00D21312" w14:paraId="0E5992F0"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641849A3" w14:textId="03EBA1AC" w:rsidR="00D21312" w:rsidRPr="00D21312" w:rsidRDefault="00D21312" w:rsidP="00D21312">
            <w:pPr>
              <w:pStyle w:val="ListParagraph"/>
              <w:jc w:val="center"/>
            </w:pPr>
            <w:r w:rsidRPr="00D21312">
              <w:t>Configure local database (MySQL)</w:t>
            </w:r>
          </w:p>
        </w:tc>
        <w:tc>
          <w:tcPr>
            <w:tcW w:w="0" w:type="auto"/>
            <w:tcBorders>
              <w:top w:val="single" w:sz="2" w:space="0" w:color="auto"/>
              <w:left w:val="single" w:sz="2" w:space="0" w:color="auto"/>
              <w:bottom w:val="single" w:sz="2" w:space="0" w:color="auto"/>
              <w:right w:val="single" w:sz="2" w:space="0" w:color="auto"/>
            </w:tcBorders>
            <w:hideMark/>
          </w:tcPr>
          <w:p w14:paraId="12CDDBF1" w14:textId="77777777" w:rsidR="00D21312" w:rsidRPr="00D21312" w:rsidRDefault="00D21312" w:rsidP="00D21312">
            <w:pPr>
              <w:pStyle w:val="ListParagraph"/>
              <w:jc w:val="center"/>
            </w:pPr>
            <w:r w:rsidRPr="00D21312">
              <w:t>Devs</w:t>
            </w:r>
          </w:p>
        </w:tc>
        <w:tc>
          <w:tcPr>
            <w:tcW w:w="0" w:type="auto"/>
            <w:tcBorders>
              <w:top w:val="single" w:sz="2" w:space="0" w:color="auto"/>
              <w:left w:val="single" w:sz="2" w:space="0" w:color="auto"/>
              <w:bottom w:val="single" w:sz="2" w:space="0" w:color="auto"/>
              <w:right w:val="single" w:sz="2" w:space="0" w:color="auto"/>
            </w:tcBorders>
            <w:hideMark/>
          </w:tcPr>
          <w:p w14:paraId="7E7B6B56" w14:textId="77777777" w:rsidR="00D21312" w:rsidRPr="00D21312" w:rsidRDefault="00D21312" w:rsidP="00D21312">
            <w:pPr>
              <w:pStyle w:val="ListParagraph"/>
              <w:jc w:val="center"/>
            </w:pPr>
          </w:p>
        </w:tc>
        <w:tc>
          <w:tcPr>
            <w:tcW w:w="0" w:type="auto"/>
            <w:tcBorders>
              <w:top w:val="single" w:sz="2" w:space="0" w:color="auto"/>
              <w:left w:val="single" w:sz="2" w:space="0" w:color="auto"/>
              <w:bottom w:val="single" w:sz="2" w:space="0" w:color="auto"/>
              <w:right w:val="single" w:sz="2" w:space="0" w:color="auto"/>
            </w:tcBorders>
            <w:hideMark/>
          </w:tcPr>
          <w:p w14:paraId="5FD1CAAF" w14:textId="77777777" w:rsidR="00D21312" w:rsidRPr="00D21312" w:rsidRDefault="00D21312" w:rsidP="00D21312">
            <w:pPr>
              <w:pStyle w:val="ListParagraph"/>
              <w:jc w:val="center"/>
            </w:pPr>
          </w:p>
        </w:tc>
      </w:tr>
      <w:tr w:rsidR="00D21312" w:rsidRPr="00D21312" w14:paraId="7DD67946"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1D66C23A" w14:textId="77777777" w:rsidR="00D21312" w:rsidRPr="00D21312" w:rsidRDefault="00D21312" w:rsidP="00D21312">
            <w:pPr>
              <w:pStyle w:val="ListParagraph"/>
              <w:jc w:val="center"/>
            </w:pPr>
            <w:r w:rsidRPr="00D21312">
              <w:rPr>
                <w:b/>
                <w:bCs/>
              </w:rPr>
              <w:t>Provision Hosting Environment</w:t>
            </w:r>
          </w:p>
        </w:tc>
        <w:tc>
          <w:tcPr>
            <w:tcW w:w="0" w:type="auto"/>
            <w:tcBorders>
              <w:top w:val="single" w:sz="2" w:space="0" w:color="auto"/>
              <w:left w:val="single" w:sz="2" w:space="0" w:color="auto"/>
              <w:bottom w:val="single" w:sz="2" w:space="0" w:color="auto"/>
              <w:right w:val="single" w:sz="2" w:space="0" w:color="auto"/>
            </w:tcBorders>
            <w:hideMark/>
          </w:tcPr>
          <w:p w14:paraId="0A35F806" w14:textId="77777777" w:rsidR="00D21312" w:rsidRPr="00D21312" w:rsidRDefault="00D21312" w:rsidP="00D21312">
            <w:pPr>
              <w:pStyle w:val="ListParagraph"/>
              <w:jc w:val="center"/>
            </w:pPr>
            <w:r w:rsidRPr="00D21312">
              <w:t>DevOps/IT</w:t>
            </w:r>
          </w:p>
        </w:tc>
        <w:tc>
          <w:tcPr>
            <w:tcW w:w="0" w:type="auto"/>
            <w:tcBorders>
              <w:top w:val="single" w:sz="2" w:space="0" w:color="auto"/>
              <w:left w:val="single" w:sz="2" w:space="0" w:color="auto"/>
              <w:bottom w:val="single" w:sz="2" w:space="0" w:color="auto"/>
              <w:right w:val="single" w:sz="2" w:space="0" w:color="auto"/>
            </w:tcBorders>
            <w:hideMark/>
          </w:tcPr>
          <w:p w14:paraId="5378C68F" w14:textId="77777777" w:rsidR="00D21312" w:rsidRPr="00D21312" w:rsidRDefault="00D21312" w:rsidP="00D21312">
            <w:pPr>
              <w:pStyle w:val="ListParagraph"/>
              <w:jc w:val="center"/>
            </w:pPr>
            <w:r w:rsidRPr="00D21312">
              <w:t>2 days</w:t>
            </w:r>
          </w:p>
        </w:tc>
        <w:tc>
          <w:tcPr>
            <w:tcW w:w="0" w:type="auto"/>
            <w:tcBorders>
              <w:top w:val="single" w:sz="2" w:space="0" w:color="auto"/>
              <w:left w:val="single" w:sz="2" w:space="0" w:color="auto"/>
              <w:bottom w:val="single" w:sz="2" w:space="0" w:color="auto"/>
              <w:right w:val="single" w:sz="2" w:space="0" w:color="auto"/>
            </w:tcBorders>
            <w:hideMark/>
          </w:tcPr>
          <w:p w14:paraId="5B66479F" w14:textId="77777777" w:rsidR="00D21312" w:rsidRPr="00D21312" w:rsidRDefault="00D21312" w:rsidP="00D21312">
            <w:pPr>
              <w:pStyle w:val="ListParagraph"/>
              <w:jc w:val="center"/>
            </w:pPr>
            <w:r w:rsidRPr="00D21312">
              <w:t>–</w:t>
            </w:r>
          </w:p>
        </w:tc>
      </w:tr>
      <w:tr w:rsidR="00D21312" w:rsidRPr="00D21312" w14:paraId="7F0B5DEF"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27F75C74" w14:textId="574B2E03" w:rsidR="00D21312" w:rsidRPr="00D21312" w:rsidRDefault="00D21312" w:rsidP="00D21312">
            <w:pPr>
              <w:pStyle w:val="ListParagraph"/>
              <w:jc w:val="center"/>
            </w:pPr>
            <w:r w:rsidRPr="00D21312">
              <w:t>Create cloud instance (or configure on-site server)</w:t>
            </w:r>
          </w:p>
        </w:tc>
        <w:tc>
          <w:tcPr>
            <w:tcW w:w="0" w:type="auto"/>
            <w:tcBorders>
              <w:top w:val="single" w:sz="2" w:space="0" w:color="auto"/>
              <w:left w:val="single" w:sz="2" w:space="0" w:color="auto"/>
              <w:bottom w:val="single" w:sz="2" w:space="0" w:color="auto"/>
              <w:right w:val="single" w:sz="2" w:space="0" w:color="auto"/>
            </w:tcBorders>
            <w:hideMark/>
          </w:tcPr>
          <w:p w14:paraId="57A2A8E1" w14:textId="77777777" w:rsidR="00D21312" w:rsidRPr="00D21312" w:rsidRDefault="00D21312" w:rsidP="00D21312">
            <w:pPr>
              <w:pStyle w:val="ListParagraph"/>
              <w:jc w:val="center"/>
            </w:pPr>
          </w:p>
        </w:tc>
        <w:tc>
          <w:tcPr>
            <w:tcW w:w="0" w:type="auto"/>
            <w:tcBorders>
              <w:top w:val="single" w:sz="2" w:space="0" w:color="auto"/>
              <w:left w:val="single" w:sz="2" w:space="0" w:color="auto"/>
              <w:bottom w:val="single" w:sz="2" w:space="0" w:color="auto"/>
              <w:right w:val="single" w:sz="2" w:space="0" w:color="auto"/>
            </w:tcBorders>
            <w:hideMark/>
          </w:tcPr>
          <w:p w14:paraId="1635984E" w14:textId="77777777" w:rsidR="00D21312" w:rsidRPr="00D21312" w:rsidRDefault="00D21312" w:rsidP="00D21312">
            <w:pPr>
              <w:pStyle w:val="ListParagraph"/>
              <w:jc w:val="center"/>
            </w:pPr>
          </w:p>
        </w:tc>
        <w:tc>
          <w:tcPr>
            <w:tcW w:w="0" w:type="auto"/>
            <w:tcBorders>
              <w:top w:val="single" w:sz="2" w:space="0" w:color="auto"/>
              <w:left w:val="single" w:sz="2" w:space="0" w:color="auto"/>
              <w:bottom w:val="single" w:sz="2" w:space="0" w:color="auto"/>
              <w:right w:val="single" w:sz="2" w:space="0" w:color="auto"/>
            </w:tcBorders>
            <w:hideMark/>
          </w:tcPr>
          <w:p w14:paraId="2120B6A3" w14:textId="77777777" w:rsidR="00D21312" w:rsidRPr="00D21312" w:rsidRDefault="00D21312" w:rsidP="00D21312">
            <w:pPr>
              <w:pStyle w:val="ListParagraph"/>
              <w:jc w:val="center"/>
            </w:pPr>
          </w:p>
        </w:tc>
      </w:tr>
      <w:tr w:rsidR="00D21312" w:rsidRPr="00D21312" w14:paraId="2A42B119"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721F880A" w14:textId="12EEAD6B" w:rsidR="00D21312" w:rsidRPr="00D21312" w:rsidRDefault="00D21312" w:rsidP="00D21312">
            <w:pPr>
              <w:pStyle w:val="ListParagraph"/>
              <w:jc w:val="center"/>
            </w:pPr>
            <w:r w:rsidRPr="00D21312">
              <w:t>Install web server and DB on server</w:t>
            </w:r>
          </w:p>
        </w:tc>
        <w:tc>
          <w:tcPr>
            <w:tcW w:w="0" w:type="auto"/>
            <w:tcBorders>
              <w:top w:val="single" w:sz="2" w:space="0" w:color="auto"/>
              <w:left w:val="single" w:sz="2" w:space="0" w:color="auto"/>
              <w:bottom w:val="single" w:sz="2" w:space="0" w:color="auto"/>
              <w:right w:val="single" w:sz="2" w:space="0" w:color="auto"/>
            </w:tcBorders>
            <w:hideMark/>
          </w:tcPr>
          <w:p w14:paraId="3EB2EF54" w14:textId="77777777" w:rsidR="00D21312" w:rsidRPr="00D21312" w:rsidRDefault="00D21312" w:rsidP="00D21312">
            <w:pPr>
              <w:pStyle w:val="ListParagraph"/>
              <w:jc w:val="center"/>
            </w:pPr>
            <w:r w:rsidRPr="00D21312">
              <w:t>IT Support</w:t>
            </w:r>
          </w:p>
        </w:tc>
        <w:tc>
          <w:tcPr>
            <w:tcW w:w="0" w:type="auto"/>
            <w:tcBorders>
              <w:top w:val="single" w:sz="2" w:space="0" w:color="auto"/>
              <w:left w:val="single" w:sz="2" w:space="0" w:color="auto"/>
              <w:bottom w:val="single" w:sz="2" w:space="0" w:color="auto"/>
              <w:right w:val="single" w:sz="2" w:space="0" w:color="auto"/>
            </w:tcBorders>
            <w:hideMark/>
          </w:tcPr>
          <w:p w14:paraId="7194418E" w14:textId="77777777" w:rsidR="00D21312" w:rsidRPr="00D21312" w:rsidRDefault="00D21312" w:rsidP="00D21312">
            <w:pPr>
              <w:pStyle w:val="ListParagraph"/>
              <w:jc w:val="center"/>
            </w:pPr>
          </w:p>
        </w:tc>
        <w:tc>
          <w:tcPr>
            <w:tcW w:w="0" w:type="auto"/>
            <w:tcBorders>
              <w:top w:val="single" w:sz="2" w:space="0" w:color="auto"/>
              <w:left w:val="single" w:sz="2" w:space="0" w:color="auto"/>
              <w:bottom w:val="single" w:sz="2" w:space="0" w:color="auto"/>
              <w:right w:val="single" w:sz="2" w:space="0" w:color="auto"/>
            </w:tcBorders>
            <w:hideMark/>
          </w:tcPr>
          <w:p w14:paraId="5FA3CED5" w14:textId="77777777" w:rsidR="00D21312" w:rsidRPr="00D21312" w:rsidRDefault="00D21312" w:rsidP="00D21312">
            <w:pPr>
              <w:pStyle w:val="ListParagraph"/>
              <w:jc w:val="center"/>
            </w:pPr>
          </w:p>
        </w:tc>
      </w:tr>
      <w:tr w:rsidR="00D21312" w:rsidRPr="00D21312" w14:paraId="33B71888"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5B90DF40" w14:textId="77777777" w:rsidR="00D21312" w:rsidRPr="00D21312" w:rsidRDefault="00D21312" w:rsidP="00D21312">
            <w:pPr>
              <w:pStyle w:val="ListParagraph"/>
              <w:jc w:val="center"/>
            </w:pPr>
            <w:r w:rsidRPr="00D21312">
              <w:rPr>
                <w:b/>
                <w:bCs/>
              </w:rPr>
              <w:t>Deploy Initial Application Code</w:t>
            </w:r>
          </w:p>
        </w:tc>
        <w:tc>
          <w:tcPr>
            <w:tcW w:w="0" w:type="auto"/>
            <w:tcBorders>
              <w:top w:val="single" w:sz="2" w:space="0" w:color="auto"/>
              <w:left w:val="single" w:sz="2" w:space="0" w:color="auto"/>
              <w:bottom w:val="single" w:sz="2" w:space="0" w:color="auto"/>
              <w:right w:val="single" w:sz="2" w:space="0" w:color="auto"/>
            </w:tcBorders>
            <w:hideMark/>
          </w:tcPr>
          <w:p w14:paraId="5FD18BEA" w14:textId="77777777" w:rsidR="00D21312" w:rsidRPr="00D21312" w:rsidRDefault="00D21312" w:rsidP="00D21312">
            <w:pPr>
              <w:pStyle w:val="ListParagraph"/>
              <w:jc w:val="center"/>
            </w:pPr>
            <w:r w:rsidRPr="00D21312">
              <w:t>Dev Team</w:t>
            </w:r>
          </w:p>
        </w:tc>
        <w:tc>
          <w:tcPr>
            <w:tcW w:w="0" w:type="auto"/>
            <w:tcBorders>
              <w:top w:val="single" w:sz="2" w:space="0" w:color="auto"/>
              <w:left w:val="single" w:sz="2" w:space="0" w:color="auto"/>
              <w:bottom w:val="single" w:sz="2" w:space="0" w:color="auto"/>
              <w:right w:val="single" w:sz="2" w:space="0" w:color="auto"/>
            </w:tcBorders>
            <w:hideMark/>
          </w:tcPr>
          <w:p w14:paraId="04F17EE8" w14:textId="77777777" w:rsidR="00D21312" w:rsidRPr="00D21312" w:rsidRDefault="00D21312" w:rsidP="00D21312">
            <w:pPr>
              <w:pStyle w:val="ListParagraph"/>
              <w:jc w:val="center"/>
            </w:pPr>
            <w:r w:rsidRPr="00D21312">
              <w:t>2 days</w:t>
            </w:r>
          </w:p>
        </w:tc>
        <w:tc>
          <w:tcPr>
            <w:tcW w:w="0" w:type="auto"/>
            <w:tcBorders>
              <w:top w:val="single" w:sz="2" w:space="0" w:color="auto"/>
              <w:left w:val="single" w:sz="2" w:space="0" w:color="auto"/>
              <w:bottom w:val="single" w:sz="2" w:space="0" w:color="auto"/>
              <w:right w:val="single" w:sz="2" w:space="0" w:color="auto"/>
            </w:tcBorders>
            <w:hideMark/>
          </w:tcPr>
          <w:p w14:paraId="3F9E372A" w14:textId="77777777" w:rsidR="00D21312" w:rsidRPr="00D21312" w:rsidRDefault="00D21312" w:rsidP="00D21312">
            <w:pPr>
              <w:pStyle w:val="ListParagraph"/>
              <w:jc w:val="center"/>
            </w:pPr>
            <w:r w:rsidRPr="00D21312">
              <w:t>Environment set up</w:t>
            </w:r>
          </w:p>
        </w:tc>
      </w:tr>
      <w:tr w:rsidR="00D21312" w:rsidRPr="00D21312" w14:paraId="531CA299"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1234DDD2" w14:textId="5E748A4C" w:rsidR="00D21312" w:rsidRPr="00D21312" w:rsidRDefault="00D21312" w:rsidP="00D21312">
            <w:pPr>
              <w:pStyle w:val="ListParagraph"/>
              <w:jc w:val="center"/>
            </w:pPr>
            <w:r w:rsidRPr="00D21312">
              <w:t>Commit &amp; push code to server</w:t>
            </w:r>
          </w:p>
        </w:tc>
        <w:tc>
          <w:tcPr>
            <w:tcW w:w="0" w:type="auto"/>
            <w:tcBorders>
              <w:top w:val="single" w:sz="2" w:space="0" w:color="auto"/>
              <w:left w:val="single" w:sz="2" w:space="0" w:color="auto"/>
              <w:bottom w:val="single" w:sz="2" w:space="0" w:color="auto"/>
              <w:right w:val="single" w:sz="2" w:space="0" w:color="auto"/>
            </w:tcBorders>
            <w:hideMark/>
          </w:tcPr>
          <w:p w14:paraId="112E6E8D" w14:textId="77777777" w:rsidR="00D21312" w:rsidRPr="00D21312" w:rsidRDefault="00D21312" w:rsidP="00D21312">
            <w:pPr>
              <w:pStyle w:val="ListParagraph"/>
              <w:jc w:val="center"/>
            </w:pPr>
            <w:r w:rsidRPr="00D21312">
              <w:t>Devs</w:t>
            </w:r>
          </w:p>
        </w:tc>
        <w:tc>
          <w:tcPr>
            <w:tcW w:w="0" w:type="auto"/>
            <w:tcBorders>
              <w:top w:val="single" w:sz="2" w:space="0" w:color="auto"/>
              <w:left w:val="single" w:sz="2" w:space="0" w:color="auto"/>
              <w:bottom w:val="single" w:sz="2" w:space="0" w:color="auto"/>
              <w:right w:val="single" w:sz="2" w:space="0" w:color="auto"/>
            </w:tcBorders>
            <w:hideMark/>
          </w:tcPr>
          <w:p w14:paraId="3D53BF9C" w14:textId="77777777" w:rsidR="00D21312" w:rsidRPr="00D21312" w:rsidRDefault="00D21312" w:rsidP="00D21312">
            <w:pPr>
              <w:pStyle w:val="ListParagraph"/>
              <w:jc w:val="center"/>
            </w:pPr>
          </w:p>
        </w:tc>
        <w:tc>
          <w:tcPr>
            <w:tcW w:w="0" w:type="auto"/>
            <w:tcBorders>
              <w:top w:val="single" w:sz="2" w:space="0" w:color="auto"/>
              <w:left w:val="single" w:sz="2" w:space="0" w:color="auto"/>
              <w:bottom w:val="single" w:sz="2" w:space="0" w:color="auto"/>
              <w:right w:val="single" w:sz="2" w:space="0" w:color="auto"/>
            </w:tcBorders>
            <w:hideMark/>
          </w:tcPr>
          <w:p w14:paraId="50EA99D7" w14:textId="77777777" w:rsidR="00D21312" w:rsidRPr="00D21312" w:rsidRDefault="00D21312" w:rsidP="00D21312">
            <w:pPr>
              <w:pStyle w:val="ListParagraph"/>
              <w:jc w:val="center"/>
            </w:pPr>
          </w:p>
        </w:tc>
      </w:tr>
      <w:tr w:rsidR="00D21312" w:rsidRPr="00D21312" w14:paraId="5CCD1278"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0C96AB17" w14:textId="1DF011B4" w:rsidR="00D21312" w:rsidRPr="00D21312" w:rsidRDefault="00D21312" w:rsidP="00D21312">
            <w:pPr>
              <w:pStyle w:val="ListParagraph"/>
              <w:jc w:val="center"/>
            </w:pPr>
            <w:r w:rsidRPr="00D21312">
              <w:t>Run migrations/seed data</w:t>
            </w:r>
          </w:p>
        </w:tc>
        <w:tc>
          <w:tcPr>
            <w:tcW w:w="0" w:type="auto"/>
            <w:tcBorders>
              <w:top w:val="single" w:sz="2" w:space="0" w:color="auto"/>
              <w:left w:val="single" w:sz="2" w:space="0" w:color="auto"/>
              <w:bottom w:val="single" w:sz="2" w:space="0" w:color="auto"/>
              <w:right w:val="single" w:sz="2" w:space="0" w:color="auto"/>
            </w:tcBorders>
            <w:hideMark/>
          </w:tcPr>
          <w:p w14:paraId="0B2E4D3A" w14:textId="77777777" w:rsidR="00D21312" w:rsidRPr="00D21312" w:rsidRDefault="00D21312" w:rsidP="00D21312">
            <w:pPr>
              <w:pStyle w:val="ListParagraph"/>
              <w:jc w:val="center"/>
            </w:pPr>
            <w:r w:rsidRPr="00D21312">
              <w:t>Devs</w:t>
            </w:r>
          </w:p>
        </w:tc>
        <w:tc>
          <w:tcPr>
            <w:tcW w:w="0" w:type="auto"/>
            <w:tcBorders>
              <w:top w:val="single" w:sz="2" w:space="0" w:color="auto"/>
              <w:left w:val="single" w:sz="2" w:space="0" w:color="auto"/>
              <w:bottom w:val="single" w:sz="2" w:space="0" w:color="auto"/>
              <w:right w:val="single" w:sz="2" w:space="0" w:color="auto"/>
            </w:tcBorders>
            <w:hideMark/>
          </w:tcPr>
          <w:p w14:paraId="0A556292" w14:textId="77777777" w:rsidR="00D21312" w:rsidRPr="00D21312" w:rsidRDefault="00D21312" w:rsidP="00D21312">
            <w:pPr>
              <w:pStyle w:val="ListParagraph"/>
              <w:jc w:val="center"/>
            </w:pPr>
          </w:p>
        </w:tc>
        <w:tc>
          <w:tcPr>
            <w:tcW w:w="0" w:type="auto"/>
            <w:tcBorders>
              <w:top w:val="single" w:sz="2" w:space="0" w:color="auto"/>
              <w:left w:val="single" w:sz="2" w:space="0" w:color="auto"/>
              <w:bottom w:val="single" w:sz="2" w:space="0" w:color="auto"/>
              <w:right w:val="single" w:sz="2" w:space="0" w:color="auto"/>
            </w:tcBorders>
            <w:hideMark/>
          </w:tcPr>
          <w:p w14:paraId="08B32CDF" w14:textId="77777777" w:rsidR="00D21312" w:rsidRPr="00D21312" w:rsidRDefault="00D21312" w:rsidP="00D21312">
            <w:pPr>
              <w:pStyle w:val="ListParagraph"/>
              <w:jc w:val="center"/>
            </w:pPr>
          </w:p>
        </w:tc>
      </w:tr>
      <w:tr w:rsidR="00D21312" w:rsidRPr="00D21312" w14:paraId="61E94FBD"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424A6CEC" w14:textId="77777777" w:rsidR="00D21312" w:rsidRPr="00D21312" w:rsidRDefault="00D21312" w:rsidP="00D21312">
            <w:pPr>
              <w:pStyle w:val="ListParagraph"/>
            </w:pPr>
            <w:r w:rsidRPr="00D21312">
              <w:rPr>
                <w:b/>
                <w:bCs/>
              </w:rPr>
              <w:lastRenderedPageBreak/>
              <w:t>Configure Backups &amp; Security</w:t>
            </w:r>
          </w:p>
        </w:tc>
        <w:tc>
          <w:tcPr>
            <w:tcW w:w="0" w:type="auto"/>
            <w:tcBorders>
              <w:top w:val="single" w:sz="2" w:space="0" w:color="auto"/>
              <w:left w:val="single" w:sz="2" w:space="0" w:color="auto"/>
              <w:bottom w:val="single" w:sz="2" w:space="0" w:color="auto"/>
              <w:right w:val="single" w:sz="2" w:space="0" w:color="auto"/>
            </w:tcBorders>
            <w:hideMark/>
          </w:tcPr>
          <w:p w14:paraId="3C415FB8" w14:textId="77777777" w:rsidR="00D21312" w:rsidRPr="00D21312" w:rsidRDefault="00D21312" w:rsidP="00D21312">
            <w:pPr>
              <w:pStyle w:val="ListParagraph"/>
            </w:pPr>
            <w:r w:rsidRPr="00D21312">
              <w:t>IT Support</w:t>
            </w:r>
          </w:p>
        </w:tc>
        <w:tc>
          <w:tcPr>
            <w:tcW w:w="0" w:type="auto"/>
            <w:tcBorders>
              <w:top w:val="single" w:sz="2" w:space="0" w:color="auto"/>
              <w:left w:val="single" w:sz="2" w:space="0" w:color="auto"/>
              <w:bottom w:val="single" w:sz="2" w:space="0" w:color="auto"/>
              <w:right w:val="single" w:sz="2" w:space="0" w:color="auto"/>
            </w:tcBorders>
            <w:hideMark/>
          </w:tcPr>
          <w:p w14:paraId="3301E259" w14:textId="77777777" w:rsidR="00D21312" w:rsidRPr="00D21312" w:rsidRDefault="00D21312" w:rsidP="00D21312">
            <w:pPr>
              <w:pStyle w:val="ListParagraph"/>
            </w:pPr>
            <w:r w:rsidRPr="00D21312">
              <w:t>1 day</w:t>
            </w:r>
          </w:p>
        </w:tc>
        <w:tc>
          <w:tcPr>
            <w:tcW w:w="0" w:type="auto"/>
            <w:tcBorders>
              <w:top w:val="single" w:sz="2" w:space="0" w:color="auto"/>
              <w:left w:val="single" w:sz="2" w:space="0" w:color="auto"/>
              <w:bottom w:val="single" w:sz="2" w:space="0" w:color="auto"/>
              <w:right w:val="single" w:sz="2" w:space="0" w:color="auto"/>
            </w:tcBorders>
            <w:hideMark/>
          </w:tcPr>
          <w:p w14:paraId="6A553544" w14:textId="77777777" w:rsidR="00D21312" w:rsidRPr="00D21312" w:rsidRDefault="00D21312" w:rsidP="00D21312">
            <w:pPr>
              <w:pStyle w:val="ListParagraph"/>
            </w:pPr>
            <w:r w:rsidRPr="00D21312">
              <w:t>Hosting set up</w:t>
            </w:r>
          </w:p>
        </w:tc>
      </w:tr>
      <w:tr w:rsidR="00D21312" w:rsidRPr="00D21312" w14:paraId="4FA99B73"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4EA4DDED" w14:textId="1DE3F8D0" w:rsidR="00D21312" w:rsidRPr="00D21312" w:rsidRDefault="00D21312" w:rsidP="00D21312">
            <w:pPr>
              <w:pStyle w:val="ListParagraph"/>
            </w:pPr>
            <w:r w:rsidRPr="00D21312">
              <w:t>Schedule automated DB dumps (e.g. daily to cloud)</w:t>
            </w:r>
          </w:p>
        </w:tc>
        <w:tc>
          <w:tcPr>
            <w:tcW w:w="0" w:type="auto"/>
            <w:tcBorders>
              <w:top w:val="single" w:sz="2" w:space="0" w:color="auto"/>
              <w:left w:val="single" w:sz="2" w:space="0" w:color="auto"/>
              <w:bottom w:val="single" w:sz="2" w:space="0" w:color="auto"/>
              <w:right w:val="single" w:sz="2" w:space="0" w:color="auto"/>
            </w:tcBorders>
            <w:hideMark/>
          </w:tcPr>
          <w:p w14:paraId="25E2A5E4" w14:textId="77777777" w:rsidR="00D21312" w:rsidRPr="00D21312" w:rsidRDefault="00D21312" w:rsidP="00D21312">
            <w:pPr>
              <w:pStyle w:val="ListParagraph"/>
            </w:pPr>
            <w:r w:rsidRPr="00D21312">
              <w:t>IT</w:t>
            </w:r>
          </w:p>
        </w:tc>
        <w:tc>
          <w:tcPr>
            <w:tcW w:w="0" w:type="auto"/>
            <w:tcBorders>
              <w:top w:val="single" w:sz="2" w:space="0" w:color="auto"/>
              <w:left w:val="single" w:sz="2" w:space="0" w:color="auto"/>
              <w:bottom w:val="single" w:sz="2" w:space="0" w:color="auto"/>
              <w:right w:val="single" w:sz="2" w:space="0" w:color="auto"/>
            </w:tcBorders>
            <w:hideMark/>
          </w:tcPr>
          <w:p w14:paraId="0302D8AD" w14:textId="77777777" w:rsidR="00D21312" w:rsidRPr="00D21312" w:rsidRDefault="00D21312" w:rsidP="00D21312">
            <w:pPr>
              <w:pStyle w:val="ListParagraph"/>
            </w:pPr>
          </w:p>
        </w:tc>
        <w:tc>
          <w:tcPr>
            <w:tcW w:w="0" w:type="auto"/>
            <w:tcBorders>
              <w:top w:val="single" w:sz="2" w:space="0" w:color="auto"/>
              <w:left w:val="single" w:sz="2" w:space="0" w:color="auto"/>
              <w:bottom w:val="single" w:sz="2" w:space="0" w:color="auto"/>
              <w:right w:val="single" w:sz="2" w:space="0" w:color="auto"/>
            </w:tcBorders>
            <w:hideMark/>
          </w:tcPr>
          <w:p w14:paraId="1F3F04D8" w14:textId="77777777" w:rsidR="00D21312" w:rsidRPr="00D21312" w:rsidRDefault="00D21312" w:rsidP="00D21312">
            <w:pPr>
              <w:pStyle w:val="ListParagraph"/>
            </w:pPr>
          </w:p>
        </w:tc>
      </w:tr>
      <w:tr w:rsidR="00D21312" w:rsidRPr="00D21312" w14:paraId="35ADF67A"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38BD7879" w14:textId="4DCD15E8" w:rsidR="00D21312" w:rsidRPr="00D21312" w:rsidRDefault="00D21312" w:rsidP="00D21312">
            <w:pPr>
              <w:pStyle w:val="ListParagraph"/>
            </w:pPr>
            <w:r w:rsidRPr="00D21312">
              <w:t>Configure SSL certificate, firewall rules</w:t>
            </w:r>
          </w:p>
        </w:tc>
        <w:tc>
          <w:tcPr>
            <w:tcW w:w="0" w:type="auto"/>
            <w:tcBorders>
              <w:top w:val="single" w:sz="2" w:space="0" w:color="auto"/>
              <w:left w:val="single" w:sz="2" w:space="0" w:color="auto"/>
              <w:bottom w:val="single" w:sz="2" w:space="0" w:color="auto"/>
              <w:right w:val="single" w:sz="2" w:space="0" w:color="auto"/>
            </w:tcBorders>
            <w:hideMark/>
          </w:tcPr>
          <w:p w14:paraId="57C390CC" w14:textId="77777777" w:rsidR="00D21312" w:rsidRPr="00D21312" w:rsidRDefault="00D21312" w:rsidP="00D21312">
            <w:pPr>
              <w:pStyle w:val="ListParagraph"/>
            </w:pPr>
            <w:r w:rsidRPr="00D21312">
              <w:t>IT Support</w:t>
            </w:r>
          </w:p>
        </w:tc>
        <w:tc>
          <w:tcPr>
            <w:tcW w:w="0" w:type="auto"/>
            <w:tcBorders>
              <w:top w:val="single" w:sz="2" w:space="0" w:color="auto"/>
              <w:left w:val="single" w:sz="2" w:space="0" w:color="auto"/>
              <w:bottom w:val="single" w:sz="2" w:space="0" w:color="auto"/>
              <w:right w:val="single" w:sz="2" w:space="0" w:color="auto"/>
            </w:tcBorders>
            <w:hideMark/>
          </w:tcPr>
          <w:p w14:paraId="0496CFF5" w14:textId="77777777" w:rsidR="00D21312" w:rsidRPr="00D21312" w:rsidRDefault="00D21312" w:rsidP="00D21312">
            <w:pPr>
              <w:pStyle w:val="ListParagraph"/>
            </w:pPr>
          </w:p>
        </w:tc>
        <w:tc>
          <w:tcPr>
            <w:tcW w:w="0" w:type="auto"/>
            <w:tcBorders>
              <w:top w:val="single" w:sz="2" w:space="0" w:color="auto"/>
              <w:left w:val="single" w:sz="2" w:space="0" w:color="auto"/>
              <w:bottom w:val="single" w:sz="2" w:space="0" w:color="auto"/>
              <w:right w:val="single" w:sz="2" w:space="0" w:color="auto"/>
            </w:tcBorders>
            <w:hideMark/>
          </w:tcPr>
          <w:p w14:paraId="28B4A86C" w14:textId="77777777" w:rsidR="00D21312" w:rsidRPr="00D21312" w:rsidRDefault="00D21312" w:rsidP="00D21312">
            <w:pPr>
              <w:pStyle w:val="ListParagraph"/>
            </w:pPr>
          </w:p>
        </w:tc>
      </w:tr>
      <w:tr w:rsidR="00D21312" w:rsidRPr="00D21312" w14:paraId="48B3C397"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6DD5657B" w14:textId="77777777" w:rsidR="00D21312" w:rsidRPr="00D21312" w:rsidRDefault="00D21312" w:rsidP="00D21312">
            <w:pPr>
              <w:pStyle w:val="ListParagraph"/>
            </w:pPr>
            <w:r w:rsidRPr="00D21312">
              <w:rPr>
                <w:b/>
                <w:bCs/>
              </w:rPr>
              <w:t>Testing &amp; Launch</w:t>
            </w:r>
          </w:p>
        </w:tc>
        <w:tc>
          <w:tcPr>
            <w:tcW w:w="0" w:type="auto"/>
            <w:tcBorders>
              <w:top w:val="single" w:sz="2" w:space="0" w:color="auto"/>
              <w:left w:val="single" w:sz="2" w:space="0" w:color="auto"/>
              <w:bottom w:val="single" w:sz="2" w:space="0" w:color="auto"/>
              <w:right w:val="single" w:sz="2" w:space="0" w:color="auto"/>
            </w:tcBorders>
            <w:hideMark/>
          </w:tcPr>
          <w:p w14:paraId="2EA3249C" w14:textId="77777777" w:rsidR="00D21312" w:rsidRPr="00D21312" w:rsidRDefault="00D21312" w:rsidP="00D21312">
            <w:pPr>
              <w:pStyle w:val="ListParagraph"/>
            </w:pPr>
            <w:r w:rsidRPr="00D21312">
              <w:t>Team Leader</w:t>
            </w:r>
          </w:p>
        </w:tc>
        <w:tc>
          <w:tcPr>
            <w:tcW w:w="0" w:type="auto"/>
            <w:tcBorders>
              <w:top w:val="single" w:sz="2" w:space="0" w:color="auto"/>
              <w:left w:val="single" w:sz="2" w:space="0" w:color="auto"/>
              <w:bottom w:val="single" w:sz="2" w:space="0" w:color="auto"/>
              <w:right w:val="single" w:sz="2" w:space="0" w:color="auto"/>
            </w:tcBorders>
            <w:hideMark/>
          </w:tcPr>
          <w:p w14:paraId="43C03124" w14:textId="77777777" w:rsidR="00D21312" w:rsidRPr="00D21312" w:rsidRDefault="00D21312" w:rsidP="00D21312">
            <w:pPr>
              <w:pStyle w:val="ListParagraph"/>
            </w:pPr>
            <w:r w:rsidRPr="00D21312">
              <w:t>2 days</w:t>
            </w:r>
          </w:p>
        </w:tc>
        <w:tc>
          <w:tcPr>
            <w:tcW w:w="0" w:type="auto"/>
            <w:tcBorders>
              <w:top w:val="single" w:sz="2" w:space="0" w:color="auto"/>
              <w:left w:val="single" w:sz="2" w:space="0" w:color="auto"/>
              <w:bottom w:val="single" w:sz="2" w:space="0" w:color="auto"/>
              <w:right w:val="single" w:sz="2" w:space="0" w:color="auto"/>
            </w:tcBorders>
            <w:hideMark/>
          </w:tcPr>
          <w:p w14:paraId="3F29FBF5" w14:textId="77777777" w:rsidR="00D21312" w:rsidRPr="00D21312" w:rsidRDefault="00D21312" w:rsidP="00D21312">
            <w:pPr>
              <w:pStyle w:val="ListParagraph"/>
            </w:pPr>
            <w:r w:rsidRPr="00D21312">
              <w:t>All above</w:t>
            </w:r>
          </w:p>
        </w:tc>
      </w:tr>
      <w:tr w:rsidR="00D21312" w:rsidRPr="00D21312" w14:paraId="0D70414D"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33634CAD" w14:textId="4FCE5706" w:rsidR="00D21312" w:rsidRPr="00D21312" w:rsidRDefault="00D21312" w:rsidP="00D21312">
            <w:pPr>
              <w:pStyle w:val="ListParagraph"/>
            </w:pPr>
            <w:r w:rsidRPr="00D21312">
              <w:t>Functional/integration testing</w:t>
            </w:r>
          </w:p>
        </w:tc>
        <w:tc>
          <w:tcPr>
            <w:tcW w:w="0" w:type="auto"/>
            <w:tcBorders>
              <w:top w:val="single" w:sz="2" w:space="0" w:color="auto"/>
              <w:left w:val="single" w:sz="2" w:space="0" w:color="auto"/>
              <w:bottom w:val="single" w:sz="2" w:space="0" w:color="auto"/>
              <w:right w:val="single" w:sz="2" w:space="0" w:color="auto"/>
            </w:tcBorders>
            <w:hideMark/>
          </w:tcPr>
          <w:p w14:paraId="03815401" w14:textId="77777777" w:rsidR="00D21312" w:rsidRPr="00D21312" w:rsidRDefault="00D21312" w:rsidP="00D21312">
            <w:pPr>
              <w:pStyle w:val="ListParagraph"/>
            </w:pPr>
            <w:r w:rsidRPr="00D21312">
              <w:t>QA Team</w:t>
            </w:r>
          </w:p>
        </w:tc>
        <w:tc>
          <w:tcPr>
            <w:tcW w:w="0" w:type="auto"/>
            <w:tcBorders>
              <w:top w:val="single" w:sz="2" w:space="0" w:color="auto"/>
              <w:left w:val="single" w:sz="2" w:space="0" w:color="auto"/>
              <w:bottom w:val="single" w:sz="2" w:space="0" w:color="auto"/>
              <w:right w:val="single" w:sz="2" w:space="0" w:color="auto"/>
            </w:tcBorders>
            <w:hideMark/>
          </w:tcPr>
          <w:p w14:paraId="138064F6" w14:textId="77777777" w:rsidR="00D21312" w:rsidRPr="00D21312" w:rsidRDefault="00D21312" w:rsidP="00D21312">
            <w:pPr>
              <w:pStyle w:val="ListParagraph"/>
            </w:pPr>
          </w:p>
        </w:tc>
        <w:tc>
          <w:tcPr>
            <w:tcW w:w="0" w:type="auto"/>
            <w:tcBorders>
              <w:top w:val="single" w:sz="2" w:space="0" w:color="auto"/>
              <w:left w:val="single" w:sz="2" w:space="0" w:color="auto"/>
              <w:bottom w:val="single" w:sz="2" w:space="0" w:color="auto"/>
              <w:right w:val="single" w:sz="2" w:space="0" w:color="auto"/>
            </w:tcBorders>
            <w:hideMark/>
          </w:tcPr>
          <w:p w14:paraId="3FADE67E" w14:textId="77777777" w:rsidR="00D21312" w:rsidRPr="00D21312" w:rsidRDefault="00D21312" w:rsidP="00D21312">
            <w:pPr>
              <w:pStyle w:val="ListParagraph"/>
            </w:pPr>
          </w:p>
        </w:tc>
      </w:tr>
      <w:tr w:rsidR="00D21312" w:rsidRPr="00D21312" w14:paraId="45C144AF"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2685CC10" w14:textId="39ED50AE" w:rsidR="00D21312" w:rsidRPr="00D21312" w:rsidRDefault="00D21312" w:rsidP="00D21312">
            <w:pPr>
              <w:pStyle w:val="ListParagraph"/>
            </w:pPr>
            <w:r w:rsidRPr="00D21312">
              <w:t>Final adjustments, user training</w:t>
            </w:r>
          </w:p>
        </w:tc>
        <w:tc>
          <w:tcPr>
            <w:tcW w:w="0" w:type="auto"/>
            <w:tcBorders>
              <w:top w:val="single" w:sz="2" w:space="0" w:color="auto"/>
              <w:left w:val="single" w:sz="2" w:space="0" w:color="auto"/>
              <w:bottom w:val="single" w:sz="2" w:space="0" w:color="auto"/>
              <w:right w:val="single" w:sz="2" w:space="0" w:color="auto"/>
            </w:tcBorders>
            <w:hideMark/>
          </w:tcPr>
          <w:p w14:paraId="75F25847" w14:textId="77777777" w:rsidR="00D21312" w:rsidRPr="00D21312" w:rsidRDefault="00D21312" w:rsidP="00D21312">
            <w:pPr>
              <w:pStyle w:val="ListParagraph"/>
            </w:pPr>
            <w:r w:rsidRPr="00D21312">
              <w:t>All</w:t>
            </w:r>
          </w:p>
        </w:tc>
        <w:tc>
          <w:tcPr>
            <w:tcW w:w="0" w:type="auto"/>
            <w:tcBorders>
              <w:top w:val="single" w:sz="2" w:space="0" w:color="auto"/>
              <w:left w:val="single" w:sz="2" w:space="0" w:color="auto"/>
              <w:bottom w:val="single" w:sz="2" w:space="0" w:color="auto"/>
              <w:right w:val="single" w:sz="2" w:space="0" w:color="auto"/>
            </w:tcBorders>
            <w:hideMark/>
          </w:tcPr>
          <w:p w14:paraId="6D318D28" w14:textId="77777777" w:rsidR="00D21312" w:rsidRPr="00D21312" w:rsidRDefault="00D21312" w:rsidP="00D21312">
            <w:pPr>
              <w:pStyle w:val="ListParagraph"/>
            </w:pPr>
          </w:p>
        </w:tc>
        <w:tc>
          <w:tcPr>
            <w:tcW w:w="0" w:type="auto"/>
            <w:vAlign w:val="center"/>
            <w:hideMark/>
          </w:tcPr>
          <w:p w14:paraId="210130FE" w14:textId="77777777" w:rsidR="00D21312" w:rsidRPr="00D21312" w:rsidRDefault="00D21312" w:rsidP="00D21312">
            <w:pPr>
              <w:pStyle w:val="ListParagraph"/>
            </w:pPr>
          </w:p>
        </w:tc>
      </w:tr>
    </w:tbl>
    <w:p w14:paraId="1F705D5A" w14:textId="77777777" w:rsidR="00D21312" w:rsidRPr="00CB56F5" w:rsidRDefault="00D21312" w:rsidP="00D21312">
      <w:pPr>
        <w:pStyle w:val="ListParagraph"/>
      </w:pPr>
    </w:p>
    <w:p w14:paraId="5F36CC08" w14:textId="00141E6B" w:rsidR="00D21312" w:rsidRDefault="00D21312" w:rsidP="004D4ED8">
      <w:pPr>
        <w:pStyle w:val="Heading1"/>
      </w:pPr>
      <w:bookmarkStart w:id="14" w:name="_Toc225976894"/>
      <w:r>
        <w:t xml:space="preserve">7. </w:t>
      </w:r>
      <w:r w:rsidRPr="00D21312">
        <w:t>Economic Feasibility</w:t>
      </w:r>
      <w:bookmarkEnd w:id="14"/>
    </w:p>
    <w:p w14:paraId="02057D4C" w14:textId="01D6F916" w:rsidR="00D21312" w:rsidRPr="00D21312" w:rsidRDefault="00D21312" w:rsidP="00D21312">
      <w:r w:rsidRPr="00D21312">
        <w:rPr>
          <w:b/>
          <w:bCs/>
        </w:rPr>
        <w:t>Cost Estimation Method:</w:t>
      </w:r>
      <w:r w:rsidRPr="00D21312">
        <w:t> We base cost estimates on the Work Breakdown Structure, ensuring 100% of the scope is covered (Malsam 2024). Each task’s duration (in weeks) and effort (hours) are computed, assuming </w:t>
      </w:r>
      <w:r w:rsidRPr="00D21312">
        <w:rPr>
          <w:b/>
          <w:bCs/>
        </w:rPr>
        <w:t>40 hours/week per person</w:t>
      </w:r>
      <w:r w:rsidRPr="00D21312">
        <w:t>. We then apply an hourly rate of </w:t>
      </w:r>
      <w:r w:rsidRPr="00D21312">
        <w:rPr>
          <w:b/>
          <w:bCs/>
        </w:rPr>
        <w:t>R65/h</w:t>
      </w:r>
      <w:r w:rsidRPr="00D21312">
        <w:t> (approximate local junior developer rate). Table 2 below shows this breakdown. Multi-person tasks (e.g. integration) assume parallel effort. Our totals are compared with the given R47,040.</w:t>
      </w:r>
    </w:p>
    <w:p w14:paraId="3C6E3C32" w14:textId="77777777" w:rsidR="00D21312" w:rsidRDefault="00D21312" w:rsidP="00D21312"/>
    <w:tbl>
      <w:tblPr>
        <w:tblW w:w="9495" w:type="dxa"/>
        <w:tblBorders>
          <w:top w:val="single" w:sz="2" w:space="0" w:color="auto"/>
          <w:left w:val="single" w:sz="2" w:space="0" w:color="auto"/>
          <w:bottom w:val="single" w:sz="2" w:space="0" w:color="auto"/>
          <w:right w:val="single" w:sz="2" w:space="0" w:color="auto"/>
        </w:tblBorders>
        <w:shd w:val="clear" w:color="auto" w:fill="171717"/>
        <w:tblCellMar>
          <w:left w:w="0" w:type="dxa"/>
          <w:right w:w="0" w:type="dxa"/>
        </w:tblCellMar>
        <w:tblLook w:val="04A0" w:firstRow="1" w:lastRow="0" w:firstColumn="1" w:lastColumn="0" w:noHBand="0" w:noVBand="1"/>
      </w:tblPr>
      <w:tblGrid>
        <w:gridCol w:w="829"/>
        <w:gridCol w:w="2640"/>
        <w:gridCol w:w="1883"/>
        <w:gridCol w:w="1463"/>
        <w:gridCol w:w="1666"/>
        <w:gridCol w:w="1014"/>
      </w:tblGrid>
      <w:tr w:rsidR="00D21312" w:rsidRPr="00D21312" w14:paraId="796BF03D" w14:textId="77777777" w:rsidTr="00D21312">
        <w:trPr>
          <w:tblHeader/>
        </w:trPr>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vAlign w:val="center"/>
            <w:hideMark/>
          </w:tcPr>
          <w:p w14:paraId="2AB9DBBB" w14:textId="77777777" w:rsidR="00D21312" w:rsidRPr="00D21312" w:rsidRDefault="00D21312" w:rsidP="00D21312">
            <w:pPr>
              <w:jc w:val="center"/>
              <w:rPr>
                <w:b/>
                <w:bCs/>
              </w:rPr>
            </w:pPr>
            <w:r w:rsidRPr="00D21312">
              <w:rPr>
                <w:b/>
                <w:bCs/>
              </w:rPr>
              <w:t>WBS ID</w:t>
            </w:r>
          </w:p>
        </w:tc>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vAlign w:val="center"/>
            <w:hideMark/>
          </w:tcPr>
          <w:p w14:paraId="372F6BA0" w14:textId="77777777" w:rsidR="00D21312" w:rsidRPr="00D21312" w:rsidRDefault="00D21312" w:rsidP="00D21312">
            <w:pPr>
              <w:jc w:val="center"/>
              <w:rPr>
                <w:b/>
                <w:bCs/>
              </w:rPr>
            </w:pPr>
            <w:r w:rsidRPr="00D21312">
              <w:rPr>
                <w:b/>
                <w:bCs/>
              </w:rPr>
              <w:t>Task</w:t>
            </w:r>
          </w:p>
        </w:tc>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vAlign w:val="center"/>
            <w:hideMark/>
          </w:tcPr>
          <w:p w14:paraId="3140B909" w14:textId="77777777" w:rsidR="00D21312" w:rsidRPr="00D21312" w:rsidRDefault="00D21312" w:rsidP="00D21312">
            <w:pPr>
              <w:jc w:val="center"/>
              <w:rPr>
                <w:b/>
                <w:bCs/>
              </w:rPr>
            </w:pPr>
            <w:r w:rsidRPr="00D21312">
              <w:rPr>
                <w:b/>
                <w:bCs/>
              </w:rPr>
              <w:t>Duration (weeks)</w:t>
            </w:r>
          </w:p>
        </w:tc>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vAlign w:val="center"/>
            <w:hideMark/>
          </w:tcPr>
          <w:p w14:paraId="1B0754EE" w14:textId="77777777" w:rsidR="00D21312" w:rsidRPr="00D21312" w:rsidRDefault="00D21312" w:rsidP="00D21312">
            <w:pPr>
              <w:jc w:val="center"/>
              <w:rPr>
                <w:b/>
                <w:bCs/>
              </w:rPr>
            </w:pPr>
            <w:r w:rsidRPr="00D21312">
              <w:rPr>
                <w:b/>
                <w:bCs/>
              </w:rPr>
              <w:t>Effort (hours)</w:t>
            </w:r>
          </w:p>
        </w:tc>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vAlign w:val="center"/>
            <w:hideMark/>
          </w:tcPr>
          <w:p w14:paraId="0351ECF5" w14:textId="77777777" w:rsidR="00D21312" w:rsidRPr="00D21312" w:rsidRDefault="00D21312" w:rsidP="00D21312">
            <w:pPr>
              <w:jc w:val="center"/>
              <w:rPr>
                <w:b/>
                <w:bCs/>
              </w:rPr>
            </w:pPr>
            <w:r w:rsidRPr="00D21312">
              <w:rPr>
                <w:b/>
                <w:bCs/>
              </w:rPr>
              <w:t>Hourly Rate (R)</w:t>
            </w:r>
          </w:p>
        </w:tc>
        <w:tc>
          <w:tcPr>
            <w:tcW w:w="1014" w:type="dxa"/>
            <w:tcBorders>
              <w:top w:val="single" w:sz="2" w:space="0" w:color="auto"/>
              <w:left w:val="single" w:sz="2" w:space="0" w:color="auto"/>
              <w:bottom w:val="single" w:sz="6" w:space="0" w:color="auto"/>
              <w:right w:val="single" w:sz="2" w:space="0" w:color="auto"/>
            </w:tcBorders>
            <w:shd w:val="clear" w:color="auto" w:fill="DAE9F7" w:themeFill="text2" w:themeFillTint="1A"/>
            <w:vAlign w:val="center"/>
            <w:hideMark/>
          </w:tcPr>
          <w:p w14:paraId="78FC12D8" w14:textId="77777777" w:rsidR="00D21312" w:rsidRPr="00D21312" w:rsidRDefault="00D21312" w:rsidP="00D21312">
            <w:pPr>
              <w:jc w:val="center"/>
              <w:rPr>
                <w:b/>
                <w:bCs/>
              </w:rPr>
            </w:pPr>
            <w:r w:rsidRPr="00D21312">
              <w:rPr>
                <w:b/>
                <w:bCs/>
              </w:rPr>
              <w:t>Cost (R)</w:t>
            </w:r>
          </w:p>
        </w:tc>
      </w:tr>
      <w:tr w:rsidR="00D21312" w:rsidRPr="00D21312" w14:paraId="7924033A"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3CEC4A2C" w14:textId="77777777" w:rsidR="00D21312" w:rsidRPr="00D21312" w:rsidRDefault="00D21312" w:rsidP="00D21312">
            <w:pPr>
              <w:jc w:val="center"/>
            </w:pPr>
            <w:r w:rsidRPr="00D21312">
              <w:t>1</w:t>
            </w:r>
          </w:p>
        </w:tc>
        <w:tc>
          <w:tcPr>
            <w:tcW w:w="0" w:type="auto"/>
            <w:tcBorders>
              <w:top w:val="single" w:sz="2" w:space="0" w:color="auto"/>
              <w:left w:val="single" w:sz="2" w:space="0" w:color="auto"/>
              <w:bottom w:val="single" w:sz="2" w:space="0" w:color="auto"/>
              <w:right w:val="single" w:sz="2" w:space="0" w:color="auto"/>
            </w:tcBorders>
            <w:hideMark/>
          </w:tcPr>
          <w:p w14:paraId="4FE6571F" w14:textId="77777777" w:rsidR="00D21312" w:rsidRPr="00D21312" w:rsidRDefault="00D21312" w:rsidP="00D21312">
            <w:pPr>
              <w:jc w:val="center"/>
            </w:pPr>
            <w:r w:rsidRPr="00D21312">
              <w:t>Project Initiation</w:t>
            </w:r>
          </w:p>
        </w:tc>
        <w:tc>
          <w:tcPr>
            <w:tcW w:w="0" w:type="auto"/>
            <w:tcBorders>
              <w:top w:val="single" w:sz="2" w:space="0" w:color="auto"/>
              <w:left w:val="single" w:sz="2" w:space="0" w:color="auto"/>
              <w:bottom w:val="single" w:sz="2" w:space="0" w:color="auto"/>
              <w:right w:val="single" w:sz="2" w:space="0" w:color="auto"/>
            </w:tcBorders>
            <w:hideMark/>
          </w:tcPr>
          <w:p w14:paraId="52A911A2" w14:textId="77777777" w:rsidR="00D21312" w:rsidRPr="00D21312" w:rsidRDefault="00D21312" w:rsidP="00D21312">
            <w:pPr>
              <w:jc w:val="center"/>
            </w:pPr>
            <w:r w:rsidRPr="00D21312">
              <w:t>1</w:t>
            </w:r>
          </w:p>
        </w:tc>
        <w:tc>
          <w:tcPr>
            <w:tcW w:w="0" w:type="auto"/>
            <w:tcBorders>
              <w:top w:val="single" w:sz="2" w:space="0" w:color="auto"/>
              <w:left w:val="single" w:sz="2" w:space="0" w:color="auto"/>
              <w:bottom w:val="single" w:sz="2" w:space="0" w:color="auto"/>
              <w:right w:val="single" w:sz="2" w:space="0" w:color="auto"/>
            </w:tcBorders>
            <w:hideMark/>
          </w:tcPr>
          <w:p w14:paraId="3B1657BB" w14:textId="77777777" w:rsidR="00D21312" w:rsidRPr="00D21312" w:rsidRDefault="00D21312" w:rsidP="00D21312">
            <w:pPr>
              <w:jc w:val="center"/>
            </w:pPr>
            <w:r w:rsidRPr="00D21312">
              <w:t>80</w:t>
            </w:r>
          </w:p>
        </w:tc>
        <w:tc>
          <w:tcPr>
            <w:tcW w:w="0" w:type="auto"/>
            <w:tcBorders>
              <w:top w:val="single" w:sz="2" w:space="0" w:color="auto"/>
              <w:left w:val="single" w:sz="2" w:space="0" w:color="auto"/>
              <w:bottom w:val="single" w:sz="2" w:space="0" w:color="auto"/>
              <w:right w:val="single" w:sz="2" w:space="0" w:color="auto"/>
            </w:tcBorders>
            <w:hideMark/>
          </w:tcPr>
          <w:p w14:paraId="63307FA4" w14:textId="77777777" w:rsidR="00D21312" w:rsidRPr="00D21312" w:rsidRDefault="00D21312" w:rsidP="00D21312">
            <w:pPr>
              <w:jc w:val="center"/>
            </w:pPr>
            <w:r w:rsidRPr="00D21312">
              <w:t>65</w:t>
            </w:r>
          </w:p>
        </w:tc>
        <w:tc>
          <w:tcPr>
            <w:tcW w:w="1014" w:type="dxa"/>
            <w:tcBorders>
              <w:top w:val="single" w:sz="2" w:space="0" w:color="auto"/>
              <w:left w:val="single" w:sz="2" w:space="0" w:color="auto"/>
              <w:bottom w:val="single" w:sz="2" w:space="0" w:color="auto"/>
              <w:right w:val="single" w:sz="2" w:space="0" w:color="auto"/>
            </w:tcBorders>
            <w:hideMark/>
          </w:tcPr>
          <w:p w14:paraId="569DA732" w14:textId="77777777" w:rsidR="00D21312" w:rsidRPr="00D21312" w:rsidRDefault="00D21312" w:rsidP="00D21312">
            <w:pPr>
              <w:jc w:val="center"/>
            </w:pPr>
            <w:r w:rsidRPr="00D21312">
              <w:t>5,200</w:t>
            </w:r>
          </w:p>
        </w:tc>
      </w:tr>
      <w:tr w:rsidR="00D21312" w:rsidRPr="00D21312" w14:paraId="408ABC67"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759CAEA5" w14:textId="77777777" w:rsidR="00D21312" w:rsidRPr="00D21312" w:rsidRDefault="00D21312" w:rsidP="00D21312">
            <w:pPr>
              <w:jc w:val="center"/>
            </w:pPr>
            <w:r w:rsidRPr="00D21312">
              <w:t>2</w:t>
            </w:r>
          </w:p>
        </w:tc>
        <w:tc>
          <w:tcPr>
            <w:tcW w:w="0" w:type="auto"/>
            <w:tcBorders>
              <w:top w:val="single" w:sz="2" w:space="0" w:color="auto"/>
              <w:left w:val="single" w:sz="2" w:space="0" w:color="auto"/>
              <w:bottom w:val="single" w:sz="2" w:space="0" w:color="auto"/>
              <w:right w:val="single" w:sz="2" w:space="0" w:color="auto"/>
            </w:tcBorders>
            <w:hideMark/>
          </w:tcPr>
          <w:p w14:paraId="16E4E369" w14:textId="77777777" w:rsidR="00D21312" w:rsidRPr="00D21312" w:rsidRDefault="00D21312" w:rsidP="00D21312">
            <w:pPr>
              <w:jc w:val="center"/>
            </w:pPr>
            <w:r w:rsidRPr="00D21312">
              <w:t>Requirements Gathering</w:t>
            </w:r>
          </w:p>
        </w:tc>
        <w:tc>
          <w:tcPr>
            <w:tcW w:w="0" w:type="auto"/>
            <w:tcBorders>
              <w:top w:val="single" w:sz="2" w:space="0" w:color="auto"/>
              <w:left w:val="single" w:sz="2" w:space="0" w:color="auto"/>
              <w:bottom w:val="single" w:sz="2" w:space="0" w:color="auto"/>
              <w:right w:val="single" w:sz="2" w:space="0" w:color="auto"/>
            </w:tcBorders>
            <w:hideMark/>
          </w:tcPr>
          <w:p w14:paraId="65F4E32C" w14:textId="77777777" w:rsidR="00D21312" w:rsidRPr="00D21312" w:rsidRDefault="00D21312" w:rsidP="00D21312">
            <w:pPr>
              <w:jc w:val="center"/>
            </w:pPr>
            <w:r w:rsidRPr="00D21312">
              <w:t>1</w:t>
            </w:r>
          </w:p>
        </w:tc>
        <w:tc>
          <w:tcPr>
            <w:tcW w:w="0" w:type="auto"/>
            <w:tcBorders>
              <w:top w:val="single" w:sz="2" w:space="0" w:color="auto"/>
              <w:left w:val="single" w:sz="2" w:space="0" w:color="auto"/>
              <w:bottom w:val="single" w:sz="2" w:space="0" w:color="auto"/>
              <w:right w:val="single" w:sz="2" w:space="0" w:color="auto"/>
            </w:tcBorders>
            <w:hideMark/>
          </w:tcPr>
          <w:p w14:paraId="7EBBF961" w14:textId="77777777" w:rsidR="00D21312" w:rsidRPr="00D21312" w:rsidRDefault="00D21312" w:rsidP="00D21312">
            <w:pPr>
              <w:jc w:val="center"/>
            </w:pPr>
            <w:r w:rsidRPr="00D21312">
              <w:t>40</w:t>
            </w:r>
          </w:p>
        </w:tc>
        <w:tc>
          <w:tcPr>
            <w:tcW w:w="0" w:type="auto"/>
            <w:tcBorders>
              <w:top w:val="single" w:sz="2" w:space="0" w:color="auto"/>
              <w:left w:val="single" w:sz="2" w:space="0" w:color="auto"/>
              <w:bottom w:val="single" w:sz="2" w:space="0" w:color="auto"/>
              <w:right w:val="single" w:sz="2" w:space="0" w:color="auto"/>
            </w:tcBorders>
            <w:hideMark/>
          </w:tcPr>
          <w:p w14:paraId="0C5AFBBF" w14:textId="77777777" w:rsidR="00D21312" w:rsidRPr="00D21312" w:rsidRDefault="00D21312" w:rsidP="00D21312">
            <w:pPr>
              <w:jc w:val="center"/>
            </w:pPr>
            <w:r w:rsidRPr="00D21312">
              <w:t>65</w:t>
            </w:r>
          </w:p>
        </w:tc>
        <w:tc>
          <w:tcPr>
            <w:tcW w:w="1014" w:type="dxa"/>
            <w:tcBorders>
              <w:top w:val="single" w:sz="2" w:space="0" w:color="auto"/>
              <w:left w:val="single" w:sz="2" w:space="0" w:color="auto"/>
              <w:bottom w:val="single" w:sz="2" w:space="0" w:color="auto"/>
              <w:right w:val="single" w:sz="2" w:space="0" w:color="auto"/>
            </w:tcBorders>
            <w:hideMark/>
          </w:tcPr>
          <w:p w14:paraId="19788B75" w14:textId="77777777" w:rsidR="00D21312" w:rsidRPr="00D21312" w:rsidRDefault="00D21312" w:rsidP="00D21312">
            <w:pPr>
              <w:jc w:val="center"/>
            </w:pPr>
            <w:r w:rsidRPr="00D21312">
              <w:t>2,600</w:t>
            </w:r>
          </w:p>
        </w:tc>
      </w:tr>
      <w:tr w:rsidR="00D21312" w:rsidRPr="00D21312" w14:paraId="37AECE89"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256A9E66" w14:textId="77777777" w:rsidR="00D21312" w:rsidRPr="00D21312" w:rsidRDefault="00D21312" w:rsidP="00D21312">
            <w:pPr>
              <w:jc w:val="center"/>
            </w:pPr>
            <w:r w:rsidRPr="00D21312">
              <w:t>3</w:t>
            </w:r>
          </w:p>
        </w:tc>
        <w:tc>
          <w:tcPr>
            <w:tcW w:w="0" w:type="auto"/>
            <w:tcBorders>
              <w:top w:val="single" w:sz="2" w:space="0" w:color="auto"/>
              <w:left w:val="single" w:sz="2" w:space="0" w:color="auto"/>
              <w:bottom w:val="single" w:sz="2" w:space="0" w:color="auto"/>
              <w:right w:val="single" w:sz="2" w:space="0" w:color="auto"/>
            </w:tcBorders>
            <w:hideMark/>
          </w:tcPr>
          <w:p w14:paraId="064B86E0" w14:textId="77777777" w:rsidR="00D21312" w:rsidRPr="00D21312" w:rsidRDefault="00D21312" w:rsidP="00D21312">
            <w:pPr>
              <w:jc w:val="center"/>
            </w:pPr>
            <w:r w:rsidRPr="00D21312">
              <w:t>System Analysis</w:t>
            </w:r>
          </w:p>
        </w:tc>
        <w:tc>
          <w:tcPr>
            <w:tcW w:w="0" w:type="auto"/>
            <w:tcBorders>
              <w:top w:val="single" w:sz="2" w:space="0" w:color="auto"/>
              <w:left w:val="single" w:sz="2" w:space="0" w:color="auto"/>
              <w:bottom w:val="single" w:sz="2" w:space="0" w:color="auto"/>
              <w:right w:val="single" w:sz="2" w:space="0" w:color="auto"/>
            </w:tcBorders>
            <w:hideMark/>
          </w:tcPr>
          <w:p w14:paraId="1A81EE5C" w14:textId="77777777" w:rsidR="00D21312" w:rsidRPr="00D21312" w:rsidRDefault="00D21312" w:rsidP="00D21312">
            <w:pPr>
              <w:jc w:val="center"/>
            </w:pPr>
            <w:r w:rsidRPr="00D21312">
              <w:t>2</w:t>
            </w:r>
          </w:p>
        </w:tc>
        <w:tc>
          <w:tcPr>
            <w:tcW w:w="0" w:type="auto"/>
            <w:tcBorders>
              <w:top w:val="single" w:sz="2" w:space="0" w:color="auto"/>
              <w:left w:val="single" w:sz="2" w:space="0" w:color="auto"/>
              <w:bottom w:val="single" w:sz="2" w:space="0" w:color="auto"/>
              <w:right w:val="single" w:sz="2" w:space="0" w:color="auto"/>
            </w:tcBorders>
            <w:hideMark/>
          </w:tcPr>
          <w:p w14:paraId="05A1EEA1" w14:textId="77777777" w:rsidR="00D21312" w:rsidRPr="00D21312" w:rsidRDefault="00D21312" w:rsidP="00D21312">
            <w:pPr>
              <w:jc w:val="center"/>
            </w:pPr>
            <w:r w:rsidRPr="00D21312">
              <w:t>80</w:t>
            </w:r>
          </w:p>
        </w:tc>
        <w:tc>
          <w:tcPr>
            <w:tcW w:w="0" w:type="auto"/>
            <w:tcBorders>
              <w:top w:val="single" w:sz="2" w:space="0" w:color="auto"/>
              <w:left w:val="single" w:sz="2" w:space="0" w:color="auto"/>
              <w:bottom w:val="single" w:sz="2" w:space="0" w:color="auto"/>
              <w:right w:val="single" w:sz="2" w:space="0" w:color="auto"/>
            </w:tcBorders>
            <w:hideMark/>
          </w:tcPr>
          <w:p w14:paraId="304C5A99" w14:textId="77777777" w:rsidR="00D21312" w:rsidRPr="00D21312" w:rsidRDefault="00D21312" w:rsidP="00D21312">
            <w:pPr>
              <w:jc w:val="center"/>
            </w:pPr>
            <w:r w:rsidRPr="00D21312">
              <w:t>65</w:t>
            </w:r>
          </w:p>
        </w:tc>
        <w:tc>
          <w:tcPr>
            <w:tcW w:w="1014" w:type="dxa"/>
            <w:tcBorders>
              <w:top w:val="single" w:sz="2" w:space="0" w:color="auto"/>
              <w:left w:val="single" w:sz="2" w:space="0" w:color="auto"/>
              <w:bottom w:val="single" w:sz="2" w:space="0" w:color="auto"/>
              <w:right w:val="single" w:sz="2" w:space="0" w:color="auto"/>
            </w:tcBorders>
            <w:hideMark/>
          </w:tcPr>
          <w:p w14:paraId="7C3C7DB0" w14:textId="77777777" w:rsidR="00D21312" w:rsidRPr="00D21312" w:rsidRDefault="00D21312" w:rsidP="00D21312">
            <w:pPr>
              <w:jc w:val="center"/>
            </w:pPr>
            <w:r w:rsidRPr="00D21312">
              <w:t>5,200</w:t>
            </w:r>
          </w:p>
        </w:tc>
      </w:tr>
      <w:tr w:rsidR="00D21312" w:rsidRPr="00D21312" w14:paraId="48D62BFA"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48363283" w14:textId="77777777" w:rsidR="00D21312" w:rsidRPr="00D21312" w:rsidRDefault="00D21312" w:rsidP="00D21312">
            <w:pPr>
              <w:jc w:val="center"/>
            </w:pPr>
            <w:r w:rsidRPr="00D21312">
              <w:t>4</w:t>
            </w:r>
          </w:p>
        </w:tc>
        <w:tc>
          <w:tcPr>
            <w:tcW w:w="0" w:type="auto"/>
            <w:tcBorders>
              <w:top w:val="single" w:sz="2" w:space="0" w:color="auto"/>
              <w:left w:val="single" w:sz="2" w:space="0" w:color="auto"/>
              <w:bottom w:val="single" w:sz="2" w:space="0" w:color="auto"/>
              <w:right w:val="single" w:sz="2" w:space="0" w:color="auto"/>
            </w:tcBorders>
            <w:hideMark/>
          </w:tcPr>
          <w:p w14:paraId="623CB623" w14:textId="77777777" w:rsidR="00D21312" w:rsidRPr="00D21312" w:rsidRDefault="00D21312" w:rsidP="00D21312">
            <w:pPr>
              <w:jc w:val="center"/>
            </w:pPr>
            <w:r w:rsidRPr="00D21312">
              <w:t>Project Planning</w:t>
            </w:r>
          </w:p>
        </w:tc>
        <w:tc>
          <w:tcPr>
            <w:tcW w:w="0" w:type="auto"/>
            <w:tcBorders>
              <w:top w:val="single" w:sz="2" w:space="0" w:color="auto"/>
              <w:left w:val="single" w:sz="2" w:space="0" w:color="auto"/>
              <w:bottom w:val="single" w:sz="2" w:space="0" w:color="auto"/>
              <w:right w:val="single" w:sz="2" w:space="0" w:color="auto"/>
            </w:tcBorders>
            <w:hideMark/>
          </w:tcPr>
          <w:p w14:paraId="4E2441CB" w14:textId="77777777" w:rsidR="00D21312" w:rsidRPr="00D21312" w:rsidRDefault="00D21312" w:rsidP="00D21312">
            <w:pPr>
              <w:jc w:val="center"/>
            </w:pPr>
            <w:r w:rsidRPr="00D21312">
              <w:t>1</w:t>
            </w:r>
          </w:p>
        </w:tc>
        <w:tc>
          <w:tcPr>
            <w:tcW w:w="0" w:type="auto"/>
            <w:tcBorders>
              <w:top w:val="single" w:sz="2" w:space="0" w:color="auto"/>
              <w:left w:val="single" w:sz="2" w:space="0" w:color="auto"/>
              <w:bottom w:val="single" w:sz="2" w:space="0" w:color="auto"/>
              <w:right w:val="single" w:sz="2" w:space="0" w:color="auto"/>
            </w:tcBorders>
            <w:hideMark/>
          </w:tcPr>
          <w:p w14:paraId="5FFCE3DB" w14:textId="77777777" w:rsidR="00D21312" w:rsidRPr="00D21312" w:rsidRDefault="00D21312" w:rsidP="00D21312">
            <w:pPr>
              <w:jc w:val="center"/>
            </w:pPr>
            <w:r w:rsidRPr="00D21312">
              <w:t>40</w:t>
            </w:r>
          </w:p>
        </w:tc>
        <w:tc>
          <w:tcPr>
            <w:tcW w:w="0" w:type="auto"/>
            <w:tcBorders>
              <w:top w:val="single" w:sz="2" w:space="0" w:color="auto"/>
              <w:left w:val="single" w:sz="2" w:space="0" w:color="auto"/>
              <w:bottom w:val="single" w:sz="2" w:space="0" w:color="auto"/>
              <w:right w:val="single" w:sz="2" w:space="0" w:color="auto"/>
            </w:tcBorders>
            <w:hideMark/>
          </w:tcPr>
          <w:p w14:paraId="03BE43F8" w14:textId="77777777" w:rsidR="00D21312" w:rsidRPr="00D21312" w:rsidRDefault="00D21312" w:rsidP="00D21312">
            <w:pPr>
              <w:jc w:val="center"/>
            </w:pPr>
            <w:r w:rsidRPr="00D21312">
              <w:t>65</w:t>
            </w:r>
          </w:p>
        </w:tc>
        <w:tc>
          <w:tcPr>
            <w:tcW w:w="1014" w:type="dxa"/>
            <w:tcBorders>
              <w:top w:val="single" w:sz="2" w:space="0" w:color="auto"/>
              <w:left w:val="single" w:sz="2" w:space="0" w:color="auto"/>
              <w:bottom w:val="single" w:sz="2" w:space="0" w:color="auto"/>
              <w:right w:val="single" w:sz="2" w:space="0" w:color="auto"/>
            </w:tcBorders>
            <w:hideMark/>
          </w:tcPr>
          <w:p w14:paraId="35423ACA" w14:textId="77777777" w:rsidR="00D21312" w:rsidRPr="00D21312" w:rsidRDefault="00D21312" w:rsidP="00D21312">
            <w:pPr>
              <w:jc w:val="center"/>
            </w:pPr>
            <w:r w:rsidRPr="00D21312">
              <w:t>2,600</w:t>
            </w:r>
          </w:p>
        </w:tc>
      </w:tr>
      <w:tr w:rsidR="00D21312" w:rsidRPr="00D21312" w14:paraId="122FEF5C"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5B61F26E" w14:textId="77777777" w:rsidR="00D21312" w:rsidRPr="00D21312" w:rsidRDefault="00D21312" w:rsidP="00D21312">
            <w:pPr>
              <w:jc w:val="center"/>
            </w:pPr>
            <w:r w:rsidRPr="00D21312">
              <w:t>5</w:t>
            </w:r>
          </w:p>
        </w:tc>
        <w:tc>
          <w:tcPr>
            <w:tcW w:w="0" w:type="auto"/>
            <w:tcBorders>
              <w:top w:val="single" w:sz="2" w:space="0" w:color="auto"/>
              <w:left w:val="single" w:sz="2" w:space="0" w:color="auto"/>
              <w:bottom w:val="single" w:sz="2" w:space="0" w:color="auto"/>
              <w:right w:val="single" w:sz="2" w:space="0" w:color="auto"/>
            </w:tcBorders>
            <w:hideMark/>
          </w:tcPr>
          <w:p w14:paraId="579E5348" w14:textId="77777777" w:rsidR="00D21312" w:rsidRPr="00D21312" w:rsidRDefault="00D21312" w:rsidP="00D21312">
            <w:pPr>
              <w:jc w:val="center"/>
            </w:pPr>
            <w:r w:rsidRPr="00D21312">
              <w:t>Database Design</w:t>
            </w:r>
          </w:p>
        </w:tc>
        <w:tc>
          <w:tcPr>
            <w:tcW w:w="0" w:type="auto"/>
            <w:tcBorders>
              <w:top w:val="single" w:sz="2" w:space="0" w:color="auto"/>
              <w:left w:val="single" w:sz="2" w:space="0" w:color="auto"/>
              <w:bottom w:val="single" w:sz="2" w:space="0" w:color="auto"/>
              <w:right w:val="single" w:sz="2" w:space="0" w:color="auto"/>
            </w:tcBorders>
            <w:hideMark/>
          </w:tcPr>
          <w:p w14:paraId="6FEDCB84" w14:textId="77777777" w:rsidR="00D21312" w:rsidRPr="00D21312" w:rsidRDefault="00D21312" w:rsidP="00D21312">
            <w:pPr>
              <w:jc w:val="center"/>
            </w:pPr>
            <w:r w:rsidRPr="00D21312">
              <w:t>2</w:t>
            </w:r>
          </w:p>
        </w:tc>
        <w:tc>
          <w:tcPr>
            <w:tcW w:w="0" w:type="auto"/>
            <w:tcBorders>
              <w:top w:val="single" w:sz="2" w:space="0" w:color="auto"/>
              <w:left w:val="single" w:sz="2" w:space="0" w:color="auto"/>
              <w:bottom w:val="single" w:sz="2" w:space="0" w:color="auto"/>
              <w:right w:val="single" w:sz="2" w:space="0" w:color="auto"/>
            </w:tcBorders>
            <w:hideMark/>
          </w:tcPr>
          <w:p w14:paraId="10A58968" w14:textId="77777777" w:rsidR="00D21312" w:rsidRPr="00D21312" w:rsidRDefault="00D21312" w:rsidP="00D21312">
            <w:pPr>
              <w:jc w:val="center"/>
            </w:pPr>
            <w:r w:rsidRPr="00D21312">
              <w:t>80</w:t>
            </w:r>
          </w:p>
        </w:tc>
        <w:tc>
          <w:tcPr>
            <w:tcW w:w="0" w:type="auto"/>
            <w:tcBorders>
              <w:top w:val="single" w:sz="2" w:space="0" w:color="auto"/>
              <w:left w:val="single" w:sz="2" w:space="0" w:color="auto"/>
              <w:bottom w:val="single" w:sz="2" w:space="0" w:color="auto"/>
              <w:right w:val="single" w:sz="2" w:space="0" w:color="auto"/>
            </w:tcBorders>
            <w:hideMark/>
          </w:tcPr>
          <w:p w14:paraId="39951766" w14:textId="77777777" w:rsidR="00D21312" w:rsidRPr="00D21312" w:rsidRDefault="00D21312" w:rsidP="00D21312">
            <w:pPr>
              <w:jc w:val="center"/>
            </w:pPr>
            <w:r w:rsidRPr="00D21312">
              <w:t>65</w:t>
            </w:r>
          </w:p>
        </w:tc>
        <w:tc>
          <w:tcPr>
            <w:tcW w:w="1014" w:type="dxa"/>
            <w:tcBorders>
              <w:top w:val="single" w:sz="2" w:space="0" w:color="auto"/>
              <w:left w:val="single" w:sz="2" w:space="0" w:color="auto"/>
              <w:bottom w:val="single" w:sz="2" w:space="0" w:color="auto"/>
              <w:right w:val="single" w:sz="2" w:space="0" w:color="auto"/>
            </w:tcBorders>
            <w:hideMark/>
          </w:tcPr>
          <w:p w14:paraId="27AF7BDF" w14:textId="77777777" w:rsidR="00D21312" w:rsidRPr="00D21312" w:rsidRDefault="00D21312" w:rsidP="00D21312">
            <w:pPr>
              <w:jc w:val="center"/>
            </w:pPr>
            <w:r w:rsidRPr="00D21312">
              <w:t>5,200</w:t>
            </w:r>
          </w:p>
        </w:tc>
      </w:tr>
      <w:tr w:rsidR="00D21312" w:rsidRPr="00D21312" w14:paraId="6372ECE7"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53FE4BA0" w14:textId="77777777" w:rsidR="00D21312" w:rsidRPr="00D21312" w:rsidRDefault="00D21312" w:rsidP="00D21312">
            <w:pPr>
              <w:jc w:val="center"/>
            </w:pPr>
            <w:r w:rsidRPr="00D21312">
              <w:t>6</w:t>
            </w:r>
          </w:p>
        </w:tc>
        <w:tc>
          <w:tcPr>
            <w:tcW w:w="0" w:type="auto"/>
            <w:tcBorders>
              <w:top w:val="single" w:sz="2" w:space="0" w:color="auto"/>
              <w:left w:val="single" w:sz="2" w:space="0" w:color="auto"/>
              <w:bottom w:val="single" w:sz="2" w:space="0" w:color="auto"/>
              <w:right w:val="single" w:sz="2" w:space="0" w:color="auto"/>
            </w:tcBorders>
            <w:hideMark/>
          </w:tcPr>
          <w:p w14:paraId="5DA82399" w14:textId="77777777" w:rsidR="00D21312" w:rsidRPr="00D21312" w:rsidRDefault="00D21312" w:rsidP="00D21312">
            <w:pPr>
              <w:jc w:val="center"/>
            </w:pPr>
            <w:r w:rsidRPr="00D21312">
              <w:t>UI Design</w:t>
            </w:r>
          </w:p>
        </w:tc>
        <w:tc>
          <w:tcPr>
            <w:tcW w:w="0" w:type="auto"/>
            <w:tcBorders>
              <w:top w:val="single" w:sz="2" w:space="0" w:color="auto"/>
              <w:left w:val="single" w:sz="2" w:space="0" w:color="auto"/>
              <w:bottom w:val="single" w:sz="2" w:space="0" w:color="auto"/>
              <w:right w:val="single" w:sz="2" w:space="0" w:color="auto"/>
            </w:tcBorders>
            <w:hideMark/>
          </w:tcPr>
          <w:p w14:paraId="166A82B2" w14:textId="77777777" w:rsidR="00D21312" w:rsidRPr="00D21312" w:rsidRDefault="00D21312" w:rsidP="00D21312">
            <w:pPr>
              <w:jc w:val="center"/>
            </w:pPr>
            <w:r w:rsidRPr="00D21312">
              <w:t>2</w:t>
            </w:r>
          </w:p>
        </w:tc>
        <w:tc>
          <w:tcPr>
            <w:tcW w:w="0" w:type="auto"/>
            <w:tcBorders>
              <w:top w:val="single" w:sz="2" w:space="0" w:color="auto"/>
              <w:left w:val="single" w:sz="2" w:space="0" w:color="auto"/>
              <w:bottom w:val="single" w:sz="2" w:space="0" w:color="auto"/>
              <w:right w:val="single" w:sz="2" w:space="0" w:color="auto"/>
            </w:tcBorders>
            <w:hideMark/>
          </w:tcPr>
          <w:p w14:paraId="0F249F8A" w14:textId="77777777" w:rsidR="00D21312" w:rsidRPr="00D21312" w:rsidRDefault="00D21312" w:rsidP="00D21312">
            <w:pPr>
              <w:jc w:val="center"/>
            </w:pPr>
            <w:r w:rsidRPr="00D21312">
              <w:t>80</w:t>
            </w:r>
          </w:p>
        </w:tc>
        <w:tc>
          <w:tcPr>
            <w:tcW w:w="0" w:type="auto"/>
            <w:tcBorders>
              <w:top w:val="single" w:sz="2" w:space="0" w:color="auto"/>
              <w:left w:val="single" w:sz="2" w:space="0" w:color="auto"/>
              <w:bottom w:val="single" w:sz="2" w:space="0" w:color="auto"/>
              <w:right w:val="single" w:sz="2" w:space="0" w:color="auto"/>
            </w:tcBorders>
            <w:hideMark/>
          </w:tcPr>
          <w:p w14:paraId="0B091F71" w14:textId="77777777" w:rsidR="00D21312" w:rsidRPr="00D21312" w:rsidRDefault="00D21312" w:rsidP="00D21312">
            <w:pPr>
              <w:jc w:val="center"/>
            </w:pPr>
            <w:r w:rsidRPr="00D21312">
              <w:t>65</w:t>
            </w:r>
          </w:p>
        </w:tc>
        <w:tc>
          <w:tcPr>
            <w:tcW w:w="1014" w:type="dxa"/>
            <w:tcBorders>
              <w:top w:val="single" w:sz="2" w:space="0" w:color="auto"/>
              <w:left w:val="single" w:sz="2" w:space="0" w:color="auto"/>
              <w:bottom w:val="single" w:sz="2" w:space="0" w:color="auto"/>
              <w:right w:val="single" w:sz="2" w:space="0" w:color="auto"/>
            </w:tcBorders>
            <w:hideMark/>
          </w:tcPr>
          <w:p w14:paraId="7807EF44" w14:textId="77777777" w:rsidR="00D21312" w:rsidRPr="00D21312" w:rsidRDefault="00D21312" w:rsidP="00D21312">
            <w:pPr>
              <w:jc w:val="center"/>
            </w:pPr>
            <w:r w:rsidRPr="00D21312">
              <w:t>5,200</w:t>
            </w:r>
          </w:p>
        </w:tc>
      </w:tr>
      <w:tr w:rsidR="00D21312" w:rsidRPr="00D21312" w14:paraId="18C7B80C"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4AF734A8" w14:textId="77777777" w:rsidR="00D21312" w:rsidRPr="00D21312" w:rsidRDefault="00D21312" w:rsidP="00D21312">
            <w:pPr>
              <w:jc w:val="center"/>
            </w:pPr>
            <w:r w:rsidRPr="00D21312">
              <w:t>7</w:t>
            </w:r>
          </w:p>
        </w:tc>
        <w:tc>
          <w:tcPr>
            <w:tcW w:w="0" w:type="auto"/>
            <w:tcBorders>
              <w:top w:val="single" w:sz="2" w:space="0" w:color="auto"/>
              <w:left w:val="single" w:sz="2" w:space="0" w:color="auto"/>
              <w:bottom w:val="single" w:sz="2" w:space="0" w:color="auto"/>
              <w:right w:val="single" w:sz="2" w:space="0" w:color="auto"/>
            </w:tcBorders>
            <w:hideMark/>
          </w:tcPr>
          <w:p w14:paraId="08ABE99A" w14:textId="77777777" w:rsidR="00D21312" w:rsidRPr="00D21312" w:rsidRDefault="00D21312" w:rsidP="00D21312">
            <w:pPr>
              <w:jc w:val="center"/>
            </w:pPr>
            <w:r w:rsidRPr="00D21312">
              <w:t>Backend Development</w:t>
            </w:r>
          </w:p>
        </w:tc>
        <w:tc>
          <w:tcPr>
            <w:tcW w:w="0" w:type="auto"/>
            <w:tcBorders>
              <w:top w:val="single" w:sz="2" w:space="0" w:color="auto"/>
              <w:left w:val="single" w:sz="2" w:space="0" w:color="auto"/>
              <w:bottom w:val="single" w:sz="2" w:space="0" w:color="auto"/>
              <w:right w:val="single" w:sz="2" w:space="0" w:color="auto"/>
            </w:tcBorders>
            <w:hideMark/>
          </w:tcPr>
          <w:p w14:paraId="462D60E2" w14:textId="77777777" w:rsidR="00D21312" w:rsidRPr="00D21312" w:rsidRDefault="00D21312" w:rsidP="00D21312">
            <w:pPr>
              <w:jc w:val="center"/>
            </w:pPr>
            <w:r w:rsidRPr="00D21312">
              <w:t>3</w:t>
            </w:r>
          </w:p>
        </w:tc>
        <w:tc>
          <w:tcPr>
            <w:tcW w:w="0" w:type="auto"/>
            <w:tcBorders>
              <w:top w:val="single" w:sz="2" w:space="0" w:color="auto"/>
              <w:left w:val="single" w:sz="2" w:space="0" w:color="auto"/>
              <w:bottom w:val="single" w:sz="2" w:space="0" w:color="auto"/>
              <w:right w:val="single" w:sz="2" w:space="0" w:color="auto"/>
            </w:tcBorders>
            <w:hideMark/>
          </w:tcPr>
          <w:p w14:paraId="55EA90D2" w14:textId="77777777" w:rsidR="00D21312" w:rsidRPr="00D21312" w:rsidRDefault="00D21312" w:rsidP="00D21312">
            <w:pPr>
              <w:jc w:val="center"/>
            </w:pPr>
            <w:r w:rsidRPr="00D21312">
              <w:t>120</w:t>
            </w:r>
          </w:p>
        </w:tc>
        <w:tc>
          <w:tcPr>
            <w:tcW w:w="0" w:type="auto"/>
            <w:tcBorders>
              <w:top w:val="single" w:sz="2" w:space="0" w:color="auto"/>
              <w:left w:val="single" w:sz="2" w:space="0" w:color="auto"/>
              <w:bottom w:val="single" w:sz="2" w:space="0" w:color="auto"/>
              <w:right w:val="single" w:sz="2" w:space="0" w:color="auto"/>
            </w:tcBorders>
            <w:hideMark/>
          </w:tcPr>
          <w:p w14:paraId="22C2B683" w14:textId="77777777" w:rsidR="00D21312" w:rsidRPr="00D21312" w:rsidRDefault="00D21312" w:rsidP="00D21312">
            <w:pPr>
              <w:jc w:val="center"/>
            </w:pPr>
            <w:r w:rsidRPr="00D21312">
              <w:t>65</w:t>
            </w:r>
          </w:p>
        </w:tc>
        <w:tc>
          <w:tcPr>
            <w:tcW w:w="1014" w:type="dxa"/>
            <w:tcBorders>
              <w:top w:val="single" w:sz="2" w:space="0" w:color="auto"/>
              <w:left w:val="single" w:sz="2" w:space="0" w:color="auto"/>
              <w:bottom w:val="single" w:sz="2" w:space="0" w:color="auto"/>
              <w:right w:val="single" w:sz="2" w:space="0" w:color="auto"/>
            </w:tcBorders>
            <w:hideMark/>
          </w:tcPr>
          <w:p w14:paraId="22E07A7C" w14:textId="77777777" w:rsidR="00D21312" w:rsidRPr="00D21312" w:rsidRDefault="00D21312" w:rsidP="00D21312">
            <w:pPr>
              <w:jc w:val="center"/>
            </w:pPr>
            <w:r w:rsidRPr="00D21312">
              <w:t>7,800</w:t>
            </w:r>
          </w:p>
        </w:tc>
      </w:tr>
      <w:tr w:rsidR="00D21312" w:rsidRPr="00D21312" w14:paraId="2865D8FF"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40EC6566" w14:textId="77777777" w:rsidR="00D21312" w:rsidRPr="00D21312" w:rsidRDefault="00D21312" w:rsidP="00D21312">
            <w:pPr>
              <w:jc w:val="center"/>
            </w:pPr>
            <w:r w:rsidRPr="00D21312">
              <w:t>8</w:t>
            </w:r>
          </w:p>
        </w:tc>
        <w:tc>
          <w:tcPr>
            <w:tcW w:w="0" w:type="auto"/>
            <w:tcBorders>
              <w:top w:val="single" w:sz="2" w:space="0" w:color="auto"/>
              <w:left w:val="single" w:sz="2" w:space="0" w:color="auto"/>
              <w:bottom w:val="single" w:sz="2" w:space="0" w:color="auto"/>
              <w:right w:val="single" w:sz="2" w:space="0" w:color="auto"/>
            </w:tcBorders>
            <w:hideMark/>
          </w:tcPr>
          <w:p w14:paraId="47FAC702" w14:textId="77777777" w:rsidR="00D21312" w:rsidRPr="00D21312" w:rsidRDefault="00D21312" w:rsidP="00D21312">
            <w:pPr>
              <w:jc w:val="center"/>
            </w:pPr>
            <w:r w:rsidRPr="00D21312">
              <w:t>Frontend Development</w:t>
            </w:r>
          </w:p>
        </w:tc>
        <w:tc>
          <w:tcPr>
            <w:tcW w:w="0" w:type="auto"/>
            <w:tcBorders>
              <w:top w:val="single" w:sz="2" w:space="0" w:color="auto"/>
              <w:left w:val="single" w:sz="2" w:space="0" w:color="auto"/>
              <w:bottom w:val="single" w:sz="2" w:space="0" w:color="auto"/>
              <w:right w:val="single" w:sz="2" w:space="0" w:color="auto"/>
            </w:tcBorders>
            <w:hideMark/>
          </w:tcPr>
          <w:p w14:paraId="7AB1601B" w14:textId="77777777" w:rsidR="00D21312" w:rsidRPr="00D21312" w:rsidRDefault="00D21312" w:rsidP="00D21312">
            <w:pPr>
              <w:jc w:val="center"/>
            </w:pPr>
            <w:r w:rsidRPr="00D21312">
              <w:t>3</w:t>
            </w:r>
          </w:p>
        </w:tc>
        <w:tc>
          <w:tcPr>
            <w:tcW w:w="0" w:type="auto"/>
            <w:tcBorders>
              <w:top w:val="single" w:sz="2" w:space="0" w:color="auto"/>
              <w:left w:val="single" w:sz="2" w:space="0" w:color="auto"/>
              <w:bottom w:val="single" w:sz="2" w:space="0" w:color="auto"/>
              <w:right w:val="single" w:sz="2" w:space="0" w:color="auto"/>
            </w:tcBorders>
            <w:hideMark/>
          </w:tcPr>
          <w:p w14:paraId="01C0D77C" w14:textId="77777777" w:rsidR="00D21312" w:rsidRPr="00D21312" w:rsidRDefault="00D21312" w:rsidP="00D21312">
            <w:pPr>
              <w:jc w:val="center"/>
            </w:pPr>
            <w:r w:rsidRPr="00D21312">
              <w:t>120</w:t>
            </w:r>
          </w:p>
        </w:tc>
        <w:tc>
          <w:tcPr>
            <w:tcW w:w="0" w:type="auto"/>
            <w:tcBorders>
              <w:top w:val="single" w:sz="2" w:space="0" w:color="auto"/>
              <w:left w:val="single" w:sz="2" w:space="0" w:color="auto"/>
              <w:bottom w:val="single" w:sz="2" w:space="0" w:color="auto"/>
              <w:right w:val="single" w:sz="2" w:space="0" w:color="auto"/>
            </w:tcBorders>
            <w:hideMark/>
          </w:tcPr>
          <w:p w14:paraId="5E176445" w14:textId="77777777" w:rsidR="00D21312" w:rsidRPr="00D21312" w:rsidRDefault="00D21312" w:rsidP="00D21312">
            <w:pPr>
              <w:jc w:val="center"/>
            </w:pPr>
            <w:r w:rsidRPr="00D21312">
              <w:t>65</w:t>
            </w:r>
          </w:p>
        </w:tc>
        <w:tc>
          <w:tcPr>
            <w:tcW w:w="1014" w:type="dxa"/>
            <w:tcBorders>
              <w:top w:val="single" w:sz="2" w:space="0" w:color="auto"/>
              <w:left w:val="single" w:sz="2" w:space="0" w:color="auto"/>
              <w:bottom w:val="single" w:sz="2" w:space="0" w:color="auto"/>
              <w:right w:val="single" w:sz="2" w:space="0" w:color="auto"/>
            </w:tcBorders>
            <w:hideMark/>
          </w:tcPr>
          <w:p w14:paraId="426E9C10" w14:textId="77777777" w:rsidR="00D21312" w:rsidRPr="00D21312" w:rsidRDefault="00D21312" w:rsidP="00D21312">
            <w:pPr>
              <w:jc w:val="center"/>
            </w:pPr>
            <w:r w:rsidRPr="00D21312">
              <w:t>7,800</w:t>
            </w:r>
          </w:p>
        </w:tc>
      </w:tr>
      <w:tr w:rsidR="00D21312" w:rsidRPr="00D21312" w14:paraId="2E45D941"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6642778A" w14:textId="77777777" w:rsidR="00D21312" w:rsidRPr="00D21312" w:rsidRDefault="00D21312" w:rsidP="00D21312">
            <w:pPr>
              <w:jc w:val="center"/>
            </w:pPr>
            <w:r w:rsidRPr="00D21312">
              <w:t>9</w:t>
            </w:r>
          </w:p>
        </w:tc>
        <w:tc>
          <w:tcPr>
            <w:tcW w:w="0" w:type="auto"/>
            <w:tcBorders>
              <w:top w:val="single" w:sz="2" w:space="0" w:color="auto"/>
              <w:left w:val="single" w:sz="2" w:space="0" w:color="auto"/>
              <w:bottom w:val="single" w:sz="2" w:space="0" w:color="auto"/>
              <w:right w:val="single" w:sz="2" w:space="0" w:color="auto"/>
            </w:tcBorders>
            <w:hideMark/>
          </w:tcPr>
          <w:p w14:paraId="1EF0DF39" w14:textId="77777777" w:rsidR="00D21312" w:rsidRPr="00D21312" w:rsidRDefault="00D21312" w:rsidP="00D21312">
            <w:pPr>
              <w:jc w:val="center"/>
            </w:pPr>
            <w:r w:rsidRPr="00D21312">
              <w:t>Integration</w:t>
            </w:r>
          </w:p>
        </w:tc>
        <w:tc>
          <w:tcPr>
            <w:tcW w:w="0" w:type="auto"/>
            <w:tcBorders>
              <w:top w:val="single" w:sz="2" w:space="0" w:color="auto"/>
              <w:left w:val="single" w:sz="2" w:space="0" w:color="auto"/>
              <w:bottom w:val="single" w:sz="2" w:space="0" w:color="auto"/>
              <w:right w:val="single" w:sz="2" w:space="0" w:color="auto"/>
            </w:tcBorders>
            <w:hideMark/>
          </w:tcPr>
          <w:p w14:paraId="19B04B60" w14:textId="77777777" w:rsidR="00D21312" w:rsidRPr="00D21312" w:rsidRDefault="00D21312" w:rsidP="00D21312">
            <w:pPr>
              <w:jc w:val="center"/>
            </w:pPr>
            <w:r w:rsidRPr="00D21312">
              <w:t>1</w:t>
            </w:r>
          </w:p>
        </w:tc>
        <w:tc>
          <w:tcPr>
            <w:tcW w:w="0" w:type="auto"/>
            <w:tcBorders>
              <w:top w:val="single" w:sz="2" w:space="0" w:color="auto"/>
              <w:left w:val="single" w:sz="2" w:space="0" w:color="auto"/>
              <w:bottom w:val="single" w:sz="2" w:space="0" w:color="auto"/>
              <w:right w:val="single" w:sz="2" w:space="0" w:color="auto"/>
            </w:tcBorders>
            <w:hideMark/>
          </w:tcPr>
          <w:p w14:paraId="1B486829" w14:textId="77777777" w:rsidR="00D21312" w:rsidRPr="00D21312" w:rsidRDefault="00D21312" w:rsidP="00D21312">
            <w:pPr>
              <w:jc w:val="center"/>
            </w:pPr>
            <w:r w:rsidRPr="00D21312">
              <w:t>80</w:t>
            </w:r>
          </w:p>
        </w:tc>
        <w:tc>
          <w:tcPr>
            <w:tcW w:w="0" w:type="auto"/>
            <w:tcBorders>
              <w:top w:val="single" w:sz="2" w:space="0" w:color="auto"/>
              <w:left w:val="single" w:sz="2" w:space="0" w:color="auto"/>
              <w:bottom w:val="single" w:sz="2" w:space="0" w:color="auto"/>
              <w:right w:val="single" w:sz="2" w:space="0" w:color="auto"/>
            </w:tcBorders>
            <w:hideMark/>
          </w:tcPr>
          <w:p w14:paraId="43D0AEE8" w14:textId="77777777" w:rsidR="00D21312" w:rsidRPr="00D21312" w:rsidRDefault="00D21312" w:rsidP="00D21312">
            <w:pPr>
              <w:jc w:val="center"/>
            </w:pPr>
            <w:r w:rsidRPr="00D21312">
              <w:t>65</w:t>
            </w:r>
          </w:p>
        </w:tc>
        <w:tc>
          <w:tcPr>
            <w:tcW w:w="1014" w:type="dxa"/>
            <w:tcBorders>
              <w:top w:val="single" w:sz="2" w:space="0" w:color="auto"/>
              <w:left w:val="single" w:sz="2" w:space="0" w:color="auto"/>
              <w:bottom w:val="single" w:sz="2" w:space="0" w:color="auto"/>
              <w:right w:val="single" w:sz="2" w:space="0" w:color="auto"/>
            </w:tcBorders>
            <w:hideMark/>
          </w:tcPr>
          <w:p w14:paraId="37D2D518" w14:textId="77777777" w:rsidR="00D21312" w:rsidRPr="00D21312" w:rsidRDefault="00D21312" w:rsidP="00D21312">
            <w:pPr>
              <w:jc w:val="center"/>
            </w:pPr>
            <w:r w:rsidRPr="00D21312">
              <w:t>5,200</w:t>
            </w:r>
          </w:p>
        </w:tc>
      </w:tr>
      <w:tr w:rsidR="00D21312" w:rsidRPr="00D21312" w14:paraId="291AFF4B"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48AC5CCB" w14:textId="77777777" w:rsidR="00D21312" w:rsidRPr="00D21312" w:rsidRDefault="00D21312" w:rsidP="00D21312">
            <w:pPr>
              <w:jc w:val="center"/>
            </w:pPr>
            <w:r w:rsidRPr="00D21312">
              <w:lastRenderedPageBreak/>
              <w:t>10</w:t>
            </w:r>
          </w:p>
        </w:tc>
        <w:tc>
          <w:tcPr>
            <w:tcW w:w="0" w:type="auto"/>
            <w:tcBorders>
              <w:top w:val="single" w:sz="2" w:space="0" w:color="auto"/>
              <w:left w:val="single" w:sz="2" w:space="0" w:color="auto"/>
              <w:bottom w:val="single" w:sz="2" w:space="0" w:color="auto"/>
              <w:right w:val="single" w:sz="2" w:space="0" w:color="auto"/>
            </w:tcBorders>
            <w:hideMark/>
          </w:tcPr>
          <w:p w14:paraId="1770AAD8" w14:textId="77777777" w:rsidR="00D21312" w:rsidRPr="00D21312" w:rsidRDefault="00D21312" w:rsidP="00D21312">
            <w:pPr>
              <w:jc w:val="center"/>
            </w:pPr>
            <w:r w:rsidRPr="00D21312">
              <w:t>Testing</w:t>
            </w:r>
          </w:p>
        </w:tc>
        <w:tc>
          <w:tcPr>
            <w:tcW w:w="0" w:type="auto"/>
            <w:tcBorders>
              <w:top w:val="single" w:sz="2" w:space="0" w:color="auto"/>
              <w:left w:val="single" w:sz="2" w:space="0" w:color="auto"/>
              <w:bottom w:val="single" w:sz="2" w:space="0" w:color="auto"/>
              <w:right w:val="single" w:sz="2" w:space="0" w:color="auto"/>
            </w:tcBorders>
            <w:hideMark/>
          </w:tcPr>
          <w:p w14:paraId="5856E4CD" w14:textId="77777777" w:rsidR="00D21312" w:rsidRPr="00D21312" w:rsidRDefault="00D21312" w:rsidP="00D21312">
            <w:pPr>
              <w:jc w:val="center"/>
            </w:pPr>
            <w:r w:rsidRPr="00D21312">
              <w:t>1</w:t>
            </w:r>
          </w:p>
        </w:tc>
        <w:tc>
          <w:tcPr>
            <w:tcW w:w="0" w:type="auto"/>
            <w:tcBorders>
              <w:top w:val="single" w:sz="2" w:space="0" w:color="auto"/>
              <w:left w:val="single" w:sz="2" w:space="0" w:color="auto"/>
              <w:bottom w:val="single" w:sz="2" w:space="0" w:color="auto"/>
              <w:right w:val="single" w:sz="2" w:space="0" w:color="auto"/>
            </w:tcBorders>
            <w:hideMark/>
          </w:tcPr>
          <w:p w14:paraId="18947F7E" w14:textId="77777777" w:rsidR="00D21312" w:rsidRPr="00D21312" w:rsidRDefault="00D21312" w:rsidP="00D21312">
            <w:pPr>
              <w:jc w:val="center"/>
            </w:pPr>
            <w:r w:rsidRPr="00D21312">
              <w:t>80</w:t>
            </w:r>
          </w:p>
        </w:tc>
        <w:tc>
          <w:tcPr>
            <w:tcW w:w="0" w:type="auto"/>
            <w:tcBorders>
              <w:top w:val="single" w:sz="2" w:space="0" w:color="auto"/>
              <w:left w:val="single" w:sz="2" w:space="0" w:color="auto"/>
              <w:bottom w:val="single" w:sz="2" w:space="0" w:color="auto"/>
              <w:right w:val="single" w:sz="2" w:space="0" w:color="auto"/>
            </w:tcBorders>
            <w:hideMark/>
          </w:tcPr>
          <w:p w14:paraId="13EBB149" w14:textId="77777777" w:rsidR="00D21312" w:rsidRPr="00D21312" w:rsidRDefault="00D21312" w:rsidP="00D21312">
            <w:pPr>
              <w:jc w:val="center"/>
            </w:pPr>
            <w:r w:rsidRPr="00D21312">
              <w:t>65</w:t>
            </w:r>
          </w:p>
        </w:tc>
        <w:tc>
          <w:tcPr>
            <w:tcW w:w="1014" w:type="dxa"/>
            <w:tcBorders>
              <w:top w:val="single" w:sz="2" w:space="0" w:color="auto"/>
              <w:left w:val="single" w:sz="2" w:space="0" w:color="auto"/>
              <w:bottom w:val="single" w:sz="2" w:space="0" w:color="auto"/>
              <w:right w:val="single" w:sz="2" w:space="0" w:color="auto"/>
            </w:tcBorders>
            <w:hideMark/>
          </w:tcPr>
          <w:p w14:paraId="53FCECF3" w14:textId="77777777" w:rsidR="00D21312" w:rsidRPr="00D21312" w:rsidRDefault="00D21312" w:rsidP="00D21312">
            <w:pPr>
              <w:jc w:val="center"/>
            </w:pPr>
            <w:r w:rsidRPr="00D21312">
              <w:t>5,200</w:t>
            </w:r>
          </w:p>
        </w:tc>
      </w:tr>
      <w:tr w:rsidR="00D21312" w:rsidRPr="00D21312" w14:paraId="34D053EB"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0BC0B1FF" w14:textId="77777777" w:rsidR="00D21312" w:rsidRPr="00D21312" w:rsidRDefault="00D21312" w:rsidP="00D21312">
            <w:pPr>
              <w:jc w:val="center"/>
            </w:pPr>
            <w:r w:rsidRPr="00D21312">
              <w:t>11</w:t>
            </w:r>
          </w:p>
        </w:tc>
        <w:tc>
          <w:tcPr>
            <w:tcW w:w="0" w:type="auto"/>
            <w:tcBorders>
              <w:top w:val="single" w:sz="2" w:space="0" w:color="auto"/>
              <w:left w:val="single" w:sz="2" w:space="0" w:color="auto"/>
              <w:bottom w:val="single" w:sz="2" w:space="0" w:color="auto"/>
              <w:right w:val="single" w:sz="2" w:space="0" w:color="auto"/>
            </w:tcBorders>
            <w:hideMark/>
          </w:tcPr>
          <w:p w14:paraId="7A793DA1" w14:textId="77777777" w:rsidR="00D21312" w:rsidRPr="00D21312" w:rsidRDefault="00D21312" w:rsidP="00D21312">
            <w:pPr>
              <w:jc w:val="center"/>
            </w:pPr>
            <w:r w:rsidRPr="00D21312">
              <w:t>Documentation</w:t>
            </w:r>
          </w:p>
        </w:tc>
        <w:tc>
          <w:tcPr>
            <w:tcW w:w="0" w:type="auto"/>
            <w:tcBorders>
              <w:top w:val="single" w:sz="2" w:space="0" w:color="auto"/>
              <w:left w:val="single" w:sz="2" w:space="0" w:color="auto"/>
              <w:bottom w:val="single" w:sz="2" w:space="0" w:color="auto"/>
              <w:right w:val="single" w:sz="2" w:space="0" w:color="auto"/>
            </w:tcBorders>
            <w:hideMark/>
          </w:tcPr>
          <w:p w14:paraId="183E39F5" w14:textId="77777777" w:rsidR="00D21312" w:rsidRPr="00D21312" w:rsidRDefault="00D21312" w:rsidP="00D21312">
            <w:pPr>
              <w:jc w:val="center"/>
            </w:pPr>
            <w:r w:rsidRPr="00D21312">
              <w:t>1</w:t>
            </w:r>
          </w:p>
        </w:tc>
        <w:tc>
          <w:tcPr>
            <w:tcW w:w="0" w:type="auto"/>
            <w:tcBorders>
              <w:top w:val="single" w:sz="2" w:space="0" w:color="auto"/>
              <w:left w:val="single" w:sz="2" w:space="0" w:color="auto"/>
              <w:bottom w:val="single" w:sz="2" w:space="0" w:color="auto"/>
              <w:right w:val="single" w:sz="2" w:space="0" w:color="auto"/>
            </w:tcBorders>
            <w:hideMark/>
          </w:tcPr>
          <w:p w14:paraId="26423835" w14:textId="77777777" w:rsidR="00D21312" w:rsidRPr="00D21312" w:rsidRDefault="00D21312" w:rsidP="00D21312">
            <w:pPr>
              <w:jc w:val="center"/>
            </w:pPr>
            <w:r w:rsidRPr="00D21312">
              <w:t>40</w:t>
            </w:r>
          </w:p>
        </w:tc>
        <w:tc>
          <w:tcPr>
            <w:tcW w:w="0" w:type="auto"/>
            <w:tcBorders>
              <w:top w:val="single" w:sz="2" w:space="0" w:color="auto"/>
              <w:left w:val="single" w:sz="2" w:space="0" w:color="auto"/>
              <w:bottom w:val="single" w:sz="2" w:space="0" w:color="auto"/>
              <w:right w:val="single" w:sz="2" w:space="0" w:color="auto"/>
            </w:tcBorders>
            <w:hideMark/>
          </w:tcPr>
          <w:p w14:paraId="557318AD" w14:textId="77777777" w:rsidR="00D21312" w:rsidRPr="00D21312" w:rsidRDefault="00D21312" w:rsidP="00D21312">
            <w:pPr>
              <w:jc w:val="center"/>
            </w:pPr>
            <w:r w:rsidRPr="00D21312">
              <w:t>65</w:t>
            </w:r>
          </w:p>
        </w:tc>
        <w:tc>
          <w:tcPr>
            <w:tcW w:w="1014" w:type="dxa"/>
            <w:tcBorders>
              <w:top w:val="single" w:sz="2" w:space="0" w:color="auto"/>
              <w:left w:val="single" w:sz="2" w:space="0" w:color="auto"/>
              <w:bottom w:val="single" w:sz="2" w:space="0" w:color="auto"/>
              <w:right w:val="single" w:sz="2" w:space="0" w:color="auto"/>
            </w:tcBorders>
            <w:hideMark/>
          </w:tcPr>
          <w:p w14:paraId="3B86935E" w14:textId="77777777" w:rsidR="00D21312" w:rsidRPr="00D21312" w:rsidRDefault="00D21312" w:rsidP="00D21312">
            <w:pPr>
              <w:jc w:val="center"/>
            </w:pPr>
            <w:r w:rsidRPr="00D21312">
              <w:t>2,600</w:t>
            </w:r>
          </w:p>
        </w:tc>
      </w:tr>
      <w:tr w:rsidR="00D21312" w:rsidRPr="00D21312" w14:paraId="77DCB14F"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37301EE3" w14:textId="77777777" w:rsidR="00D21312" w:rsidRPr="00D21312" w:rsidRDefault="00D21312" w:rsidP="00D21312">
            <w:pPr>
              <w:jc w:val="center"/>
            </w:pPr>
            <w:r w:rsidRPr="00D21312">
              <w:t>12</w:t>
            </w:r>
          </w:p>
        </w:tc>
        <w:tc>
          <w:tcPr>
            <w:tcW w:w="0" w:type="auto"/>
            <w:tcBorders>
              <w:top w:val="single" w:sz="2" w:space="0" w:color="auto"/>
              <w:left w:val="single" w:sz="2" w:space="0" w:color="auto"/>
              <w:bottom w:val="single" w:sz="2" w:space="0" w:color="auto"/>
              <w:right w:val="single" w:sz="2" w:space="0" w:color="auto"/>
            </w:tcBorders>
            <w:hideMark/>
          </w:tcPr>
          <w:p w14:paraId="4C1DAD00" w14:textId="77777777" w:rsidR="00D21312" w:rsidRPr="00D21312" w:rsidRDefault="00D21312" w:rsidP="00D21312">
            <w:pPr>
              <w:jc w:val="center"/>
            </w:pPr>
            <w:r w:rsidRPr="00D21312">
              <w:t>Presentation &amp; Handover</w:t>
            </w:r>
          </w:p>
        </w:tc>
        <w:tc>
          <w:tcPr>
            <w:tcW w:w="0" w:type="auto"/>
            <w:tcBorders>
              <w:top w:val="single" w:sz="2" w:space="0" w:color="auto"/>
              <w:left w:val="single" w:sz="2" w:space="0" w:color="auto"/>
              <w:bottom w:val="single" w:sz="2" w:space="0" w:color="auto"/>
              <w:right w:val="single" w:sz="2" w:space="0" w:color="auto"/>
            </w:tcBorders>
            <w:hideMark/>
          </w:tcPr>
          <w:p w14:paraId="2982BE3B" w14:textId="77777777" w:rsidR="00D21312" w:rsidRPr="00D21312" w:rsidRDefault="00D21312" w:rsidP="00D21312">
            <w:pPr>
              <w:jc w:val="center"/>
            </w:pPr>
            <w:r w:rsidRPr="00D21312">
              <w:t>1</w:t>
            </w:r>
          </w:p>
        </w:tc>
        <w:tc>
          <w:tcPr>
            <w:tcW w:w="0" w:type="auto"/>
            <w:tcBorders>
              <w:top w:val="single" w:sz="2" w:space="0" w:color="auto"/>
              <w:left w:val="single" w:sz="2" w:space="0" w:color="auto"/>
              <w:bottom w:val="single" w:sz="2" w:space="0" w:color="auto"/>
              <w:right w:val="single" w:sz="2" w:space="0" w:color="auto"/>
            </w:tcBorders>
            <w:hideMark/>
          </w:tcPr>
          <w:p w14:paraId="17C8A01F" w14:textId="77777777" w:rsidR="00D21312" w:rsidRPr="00D21312" w:rsidRDefault="00D21312" w:rsidP="00D21312">
            <w:pPr>
              <w:jc w:val="center"/>
            </w:pPr>
            <w:r w:rsidRPr="00D21312">
              <w:t>80</w:t>
            </w:r>
          </w:p>
        </w:tc>
        <w:tc>
          <w:tcPr>
            <w:tcW w:w="0" w:type="auto"/>
            <w:tcBorders>
              <w:top w:val="single" w:sz="2" w:space="0" w:color="auto"/>
              <w:left w:val="single" w:sz="2" w:space="0" w:color="auto"/>
              <w:bottom w:val="single" w:sz="2" w:space="0" w:color="auto"/>
              <w:right w:val="single" w:sz="2" w:space="0" w:color="auto"/>
            </w:tcBorders>
            <w:hideMark/>
          </w:tcPr>
          <w:p w14:paraId="06B39211" w14:textId="77777777" w:rsidR="00D21312" w:rsidRPr="00D21312" w:rsidRDefault="00D21312" w:rsidP="00D21312">
            <w:pPr>
              <w:jc w:val="center"/>
            </w:pPr>
            <w:r w:rsidRPr="00D21312">
              <w:t>65</w:t>
            </w:r>
          </w:p>
        </w:tc>
        <w:tc>
          <w:tcPr>
            <w:tcW w:w="1014" w:type="dxa"/>
            <w:tcBorders>
              <w:top w:val="single" w:sz="2" w:space="0" w:color="auto"/>
              <w:left w:val="single" w:sz="2" w:space="0" w:color="auto"/>
              <w:bottom w:val="single" w:sz="2" w:space="0" w:color="auto"/>
              <w:right w:val="single" w:sz="2" w:space="0" w:color="auto"/>
            </w:tcBorders>
            <w:hideMark/>
          </w:tcPr>
          <w:p w14:paraId="31F7509F" w14:textId="77777777" w:rsidR="00D21312" w:rsidRPr="00D21312" w:rsidRDefault="00D21312" w:rsidP="00D21312">
            <w:pPr>
              <w:jc w:val="center"/>
            </w:pPr>
            <w:r w:rsidRPr="00D21312">
              <w:t>5,200</w:t>
            </w:r>
          </w:p>
        </w:tc>
      </w:tr>
      <w:tr w:rsidR="00D21312" w:rsidRPr="00D21312" w14:paraId="42C277C2" w14:textId="77777777" w:rsidTr="00D21312">
        <w:tc>
          <w:tcPr>
            <w:tcW w:w="0" w:type="auto"/>
            <w:tcBorders>
              <w:top w:val="single" w:sz="2" w:space="0" w:color="auto"/>
              <w:left w:val="single" w:sz="2" w:space="0" w:color="auto"/>
              <w:bottom w:val="single" w:sz="2" w:space="0" w:color="auto"/>
              <w:right w:val="single" w:sz="2" w:space="0" w:color="auto"/>
            </w:tcBorders>
            <w:hideMark/>
          </w:tcPr>
          <w:p w14:paraId="688B23D3" w14:textId="77777777" w:rsidR="00D21312" w:rsidRPr="00D21312" w:rsidRDefault="00D21312" w:rsidP="00D21312">
            <w:pPr>
              <w:jc w:val="center"/>
            </w:pPr>
          </w:p>
        </w:tc>
        <w:tc>
          <w:tcPr>
            <w:tcW w:w="0" w:type="auto"/>
            <w:tcBorders>
              <w:top w:val="single" w:sz="2" w:space="0" w:color="auto"/>
              <w:left w:val="single" w:sz="2" w:space="0" w:color="auto"/>
              <w:bottom w:val="single" w:sz="2" w:space="0" w:color="auto"/>
              <w:right w:val="single" w:sz="2" w:space="0" w:color="auto"/>
            </w:tcBorders>
            <w:hideMark/>
          </w:tcPr>
          <w:p w14:paraId="3CEA46DF" w14:textId="77777777" w:rsidR="00D21312" w:rsidRPr="00D21312" w:rsidRDefault="00D21312" w:rsidP="00D21312">
            <w:pPr>
              <w:jc w:val="center"/>
            </w:pPr>
            <w:r w:rsidRPr="00D21312">
              <w:rPr>
                <w:b/>
                <w:bCs/>
              </w:rPr>
              <w:t>Total</w:t>
            </w:r>
          </w:p>
        </w:tc>
        <w:tc>
          <w:tcPr>
            <w:tcW w:w="0" w:type="auto"/>
            <w:tcBorders>
              <w:top w:val="single" w:sz="2" w:space="0" w:color="auto"/>
              <w:left w:val="single" w:sz="2" w:space="0" w:color="auto"/>
              <w:bottom w:val="single" w:sz="2" w:space="0" w:color="auto"/>
              <w:right w:val="single" w:sz="2" w:space="0" w:color="auto"/>
            </w:tcBorders>
            <w:hideMark/>
          </w:tcPr>
          <w:p w14:paraId="02AD9E1A" w14:textId="77777777" w:rsidR="00D21312" w:rsidRPr="00D21312" w:rsidRDefault="00D21312" w:rsidP="00D21312">
            <w:pPr>
              <w:jc w:val="center"/>
            </w:pPr>
            <w:r w:rsidRPr="00D21312">
              <w:rPr>
                <w:b/>
                <w:bCs/>
              </w:rPr>
              <w:t>15</w:t>
            </w:r>
          </w:p>
        </w:tc>
        <w:tc>
          <w:tcPr>
            <w:tcW w:w="0" w:type="auto"/>
            <w:tcBorders>
              <w:top w:val="single" w:sz="2" w:space="0" w:color="auto"/>
              <w:left w:val="single" w:sz="2" w:space="0" w:color="auto"/>
              <w:bottom w:val="single" w:sz="2" w:space="0" w:color="auto"/>
              <w:right w:val="single" w:sz="2" w:space="0" w:color="auto"/>
            </w:tcBorders>
            <w:hideMark/>
          </w:tcPr>
          <w:p w14:paraId="5996EAB0" w14:textId="77777777" w:rsidR="00D21312" w:rsidRPr="00D21312" w:rsidRDefault="00D21312" w:rsidP="00D21312">
            <w:pPr>
              <w:jc w:val="center"/>
            </w:pPr>
            <w:r w:rsidRPr="00D21312">
              <w:rPr>
                <w:b/>
                <w:bCs/>
              </w:rPr>
              <w:t>960</w:t>
            </w:r>
          </w:p>
        </w:tc>
        <w:tc>
          <w:tcPr>
            <w:tcW w:w="0" w:type="auto"/>
            <w:tcBorders>
              <w:top w:val="single" w:sz="2" w:space="0" w:color="auto"/>
              <w:left w:val="single" w:sz="2" w:space="0" w:color="auto"/>
              <w:bottom w:val="single" w:sz="2" w:space="0" w:color="auto"/>
              <w:right w:val="single" w:sz="2" w:space="0" w:color="auto"/>
            </w:tcBorders>
            <w:hideMark/>
          </w:tcPr>
          <w:p w14:paraId="0DB65854" w14:textId="77777777" w:rsidR="00D21312" w:rsidRPr="00D21312" w:rsidRDefault="00D21312" w:rsidP="00D21312">
            <w:pPr>
              <w:jc w:val="center"/>
            </w:pPr>
          </w:p>
        </w:tc>
        <w:tc>
          <w:tcPr>
            <w:tcW w:w="1014" w:type="dxa"/>
            <w:tcBorders>
              <w:top w:val="single" w:sz="2" w:space="0" w:color="auto"/>
              <w:left w:val="single" w:sz="2" w:space="0" w:color="auto"/>
              <w:bottom w:val="single" w:sz="2" w:space="0" w:color="auto"/>
              <w:right w:val="single" w:sz="2" w:space="0" w:color="auto"/>
            </w:tcBorders>
            <w:hideMark/>
          </w:tcPr>
          <w:p w14:paraId="276758B2" w14:textId="77777777" w:rsidR="00D21312" w:rsidRPr="00D21312" w:rsidRDefault="00D21312" w:rsidP="008D5DCB">
            <w:pPr>
              <w:keepNext/>
              <w:jc w:val="center"/>
            </w:pPr>
            <w:r w:rsidRPr="00D21312">
              <w:rPr>
                <w:b/>
                <w:bCs/>
              </w:rPr>
              <w:t>62,400</w:t>
            </w:r>
          </w:p>
        </w:tc>
      </w:tr>
    </w:tbl>
    <w:p w14:paraId="3205684A" w14:textId="6A2B680F" w:rsidR="00D21312" w:rsidRDefault="008D5DCB" w:rsidP="008D5DCB">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w:t>
      </w:r>
      <w:r w:rsidRPr="002920A9">
        <w:t xml:space="preserve"> Effort-based cost estimate. “Effort” accounts for 2-person tasks (e.g. 80h for task 1 means 2×40h). Total cost = R62,400.</w:t>
      </w:r>
    </w:p>
    <w:p w14:paraId="42B3B53F" w14:textId="3BA3BA21" w:rsidR="008D5DCB" w:rsidRDefault="008D5DCB" w:rsidP="008D5DCB">
      <w:r>
        <w:t>Our total (R62,400) exceeds the stated R47,040. The discrepancy may arise from conservative assumptions (e.g. all tasks at full two-person effort). If we assume some tasks run sequentially rather than in parallel, or a lower effective rate, costs align more closely. For instance, using 720 total hours (as a streamlined plan) yields R46,800 (720×65), nearly R47,040.</w:t>
      </w:r>
    </w:p>
    <w:p w14:paraId="59C39B8C" w14:textId="1328683F" w:rsidR="008D5DCB" w:rsidRPr="008D5DCB" w:rsidRDefault="008D5DCB" w:rsidP="008D5DCB">
      <w:pPr>
        <w:rPr>
          <w:b/>
          <w:bCs/>
        </w:rPr>
      </w:pPr>
      <w:r w:rsidRPr="008D5DCB">
        <w:rPr>
          <w:b/>
          <w:bCs/>
        </w:rPr>
        <w:t>Sensitivity Analysis: We consider cost variations:</w:t>
      </w:r>
    </w:p>
    <w:p w14:paraId="4033426C" w14:textId="77777777" w:rsidR="008D5DCB" w:rsidRDefault="008D5DCB" w:rsidP="008D5DCB">
      <w:pPr>
        <w:pStyle w:val="ListParagraph"/>
        <w:numPr>
          <w:ilvl w:val="0"/>
          <w:numId w:val="47"/>
        </w:numPr>
      </w:pPr>
      <w:r>
        <w:t>+10% labour: If actual hours are 10% higher (1,056</w:t>
      </w:r>
      <w:r w:rsidRPr="008D5DCB">
        <w:rPr>
          <w:rFonts w:ascii="Arial" w:hAnsi="Arial" w:cs="Arial"/>
        </w:rPr>
        <w:t> </w:t>
      </w:r>
      <w:r>
        <w:t>h), cost = R68,640.</w:t>
      </w:r>
    </w:p>
    <w:p w14:paraId="0987FDAF" w14:textId="77777777" w:rsidR="008D5DCB" w:rsidRDefault="008D5DCB" w:rsidP="008D5DCB">
      <w:pPr>
        <w:pStyle w:val="ListParagraph"/>
        <w:numPr>
          <w:ilvl w:val="0"/>
          <w:numId w:val="47"/>
        </w:numPr>
      </w:pPr>
      <w:r>
        <w:t>+20% contingency: If we add 20% contingency on base cost (R62,400×1.20), cost = R74,880.</w:t>
      </w:r>
    </w:p>
    <w:p w14:paraId="411BCAE3" w14:textId="77777777" w:rsidR="008D5DCB" w:rsidRDefault="008D5DCB" w:rsidP="008D5DCB">
      <w:r>
        <w:t>Even with these buffers, the project remains feasible given expected grant funding; these scenarios allow planning for overruns.</w:t>
      </w:r>
    </w:p>
    <w:p w14:paraId="2E03FB99" w14:textId="476E945F" w:rsidR="008D5DCB" w:rsidRDefault="008D5DCB" w:rsidP="008D5DCB">
      <w:r>
        <w:t>Assumptions: Key assumptions include a 2-person team at 40</w:t>
      </w:r>
      <w:r>
        <w:rPr>
          <w:rFonts w:ascii="Arial" w:hAnsi="Arial" w:cs="Arial"/>
        </w:rPr>
        <w:t> </w:t>
      </w:r>
      <w:r>
        <w:t xml:space="preserve">h/week, an hourly rate of R65, no major licensing or hardware purchases (per project scope), and that tasks can be partly overlapped. All software tools (development IDE, database, design tools) are free or already owned. Hosting is assumed free or minimal (e.g. cloud </w:t>
      </w:r>
      <w:proofErr w:type="gramStart"/>
      <w:r>
        <w:t>free-tier</w:t>
      </w:r>
      <w:proofErr w:type="gramEnd"/>
      <w:r>
        <w:t>). Any unspecified items (e.g. exact hosting provider or transport costs) are assumed negligible or covered by existing resources.</w:t>
      </w:r>
    </w:p>
    <w:p w14:paraId="469EA3C7" w14:textId="77777777" w:rsidR="008D5DCB" w:rsidRDefault="008D5DCB" w:rsidP="008D5DCB"/>
    <w:p w14:paraId="7FE21FC8" w14:textId="77777777" w:rsidR="008D5DCB" w:rsidRDefault="008D5DCB" w:rsidP="008D5DCB"/>
    <w:p w14:paraId="5737BF86" w14:textId="77777777" w:rsidR="008D5DCB" w:rsidRDefault="008D5DCB" w:rsidP="008D5DCB"/>
    <w:p w14:paraId="7F863237" w14:textId="77777777" w:rsidR="008D5DCB" w:rsidRDefault="008D5DCB" w:rsidP="008D5DCB"/>
    <w:p w14:paraId="18D9952C" w14:textId="77777777" w:rsidR="008D5DCB" w:rsidRDefault="008D5DCB" w:rsidP="008D5DCB"/>
    <w:p w14:paraId="22BA32C5" w14:textId="77777777" w:rsidR="008D5DCB" w:rsidRPr="008D5DCB" w:rsidRDefault="008D5DCB" w:rsidP="008D5DCB"/>
    <w:p w14:paraId="4395CE0A" w14:textId="7BDACF7F" w:rsidR="004D4ED8" w:rsidRDefault="008D5DCB" w:rsidP="004D4ED8">
      <w:pPr>
        <w:pStyle w:val="Heading1"/>
      </w:pPr>
      <w:bookmarkStart w:id="15" w:name="_Toc225976895"/>
      <w:r>
        <w:lastRenderedPageBreak/>
        <w:t>8</w:t>
      </w:r>
      <w:r w:rsidR="004D4ED8">
        <w:t xml:space="preserve">. </w:t>
      </w:r>
      <w:r w:rsidR="004D4ED8">
        <w:t>Team Members</w:t>
      </w:r>
      <w:bookmarkEnd w:id="15"/>
      <w:r w:rsidR="004D4ED8">
        <w:t xml:space="preserve"> </w:t>
      </w:r>
    </w:p>
    <w:tbl>
      <w:tblPr>
        <w:tblStyle w:val="TableGrid"/>
        <w:tblW w:w="9548" w:type="dxa"/>
        <w:tblLook w:val="04A0" w:firstRow="1" w:lastRow="0" w:firstColumn="1" w:lastColumn="0" w:noHBand="0" w:noVBand="1"/>
      </w:tblPr>
      <w:tblGrid>
        <w:gridCol w:w="4774"/>
        <w:gridCol w:w="4774"/>
      </w:tblGrid>
      <w:tr w:rsidR="00373001" w14:paraId="145732F2" w14:textId="77777777" w:rsidTr="00373001">
        <w:trPr>
          <w:trHeight w:val="584"/>
        </w:trPr>
        <w:tc>
          <w:tcPr>
            <w:tcW w:w="4774" w:type="dxa"/>
          </w:tcPr>
          <w:p w14:paraId="14666FEC" w14:textId="0FDCE6F9" w:rsidR="00373001" w:rsidRDefault="00373001" w:rsidP="004D4ED8">
            <w:r>
              <w:t>Team Leader</w:t>
            </w:r>
          </w:p>
        </w:tc>
        <w:tc>
          <w:tcPr>
            <w:tcW w:w="4774" w:type="dxa"/>
          </w:tcPr>
          <w:p w14:paraId="38E06A35" w14:textId="30D5B59D" w:rsidR="00373001" w:rsidRDefault="00373001" w:rsidP="004D4ED8">
            <w:r>
              <w:t>Team member</w:t>
            </w:r>
          </w:p>
        </w:tc>
      </w:tr>
      <w:tr w:rsidR="00373001" w14:paraId="19B2BDE1" w14:textId="77777777" w:rsidTr="00373001">
        <w:trPr>
          <w:trHeight w:val="2900"/>
        </w:trPr>
        <w:tc>
          <w:tcPr>
            <w:tcW w:w="4774" w:type="dxa"/>
          </w:tcPr>
          <w:p w14:paraId="1BDB264E" w14:textId="77777777" w:rsidR="00373001" w:rsidRDefault="00373001" w:rsidP="004D4ED8"/>
        </w:tc>
        <w:tc>
          <w:tcPr>
            <w:tcW w:w="4774" w:type="dxa"/>
          </w:tcPr>
          <w:p w14:paraId="41594B83" w14:textId="77777777" w:rsidR="00373001" w:rsidRDefault="00373001" w:rsidP="004D4ED8"/>
        </w:tc>
      </w:tr>
      <w:tr w:rsidR="00373001" w14:paraId="115E548F" w14:textId="77777777" w:rsidTr="00373001">
        <w:trPr>
          <w:trHeight w:val="2900"/>
        </w:trPr>
        <w:tc>
          <w:tcPr>
            <w:tcW w:w="4774" w:type="dxa"/>
          </w:tcPr>
          <w:p w14:paraId="200A4892" w14:textId="2BCF4777" w:rsidR="00373001" w:rsidRDefault="00373001" w:rsidP="004D4ED8">
            <w:r>
              <w:t>Description:</w:t>
            </w:r>
          </w:p>
        </w:tc>
        <w:tc>
          <w:tcPr>
            <w:tcW w:w="4774" w:type="dxa"/>
          </w:tcPr>
          <w:p w14:paraId="458EC668" w14:textId="66F771A0" w:rsidR="00373001" w:rsidRDefault="00373001" w:rsidP="004D4ED8">
            <w:r>
              <w:t>Description:</w:t>
            </w:r>
          </w:p>
        </w:tc>
      </w:tr>
    </w:tbl>
    <w:p w14:paraId="0B3DD5D1" w14:textId="77777777" w:rsidR="004D4ED8" w:rsidRDefault="004D4ED8" w:rsidP="004D4ED8"/>
    <w:p w14:paraId="6EE47AB7" w14:textId="77777777" w:rsidR="008D5DCB" w:rsidRDefault="008D5DCB" w:rsidP="008D5DCB"/>
    <w:p w14:paraId="1F360332" w14:textId="6F086752" w:rsidR="00531D0C" w:rsidRDefault="008D5DCB" w:rsidP="004D4ED8">
      <w:pPr>
        <w:pStyle w:val="Heading1"/>
      </w:pPr>
      <w:bookmarkStart w:id="16" w:name="_Toc225976896"/>
      <w:r>
        <w:t>9</w:t>
      </w:r>
      <w:r w:rsidR="004D4ED8">
        <w:t xml:space="preserve">. </w:t>
      </w:r>
      <w:r w:rsidR="004D4ED8">
        <w:t>Appendix</w:t>
      </w:r>
      <w:bookmarkEnd w:id="16"/>
    </w:p>
    <w:p w14:paraId="5D461E4A" w14:textId="7126C3BE" w:rsidR="004D4ED8" w:rsidRPr="004D4ED8" w:rsidRDefault="004D4ED8" w:rsidP="004D4ED8">
      <w:pPr>
        <w:pStyle w:val="ListParagraph"/>
        <w:numPr>
          <w:ilvl w:val="0"/>
          <w:numId w:val="43"/>
        </w:numPr>
      </w:pPr>
      <w:proofErr w:type="spellStart"/>
      <w:r>
        <w:t>Tharimpepe</w:t>
      </w:r>
      <w:proofErr w:type="spellEnd"/>
      <w:r>
        <w:t xml:space="preserve"> Logo:</w:t>
      </w:r>
    </w:p>
    <w:p w14:paraId="53DE3FC9" w14:textId="77303B8B" w:rsidR="004D4ED8" w:rsidRDefault="00CB56F5" w:rsidP="004D4ED8">
      <w:r>
        <w:rPr>
          <w:noProof/>
        </w:rPr>
        <w:drawing>
          <wp:anchor distT="0" distB="0" distL="114300" distR="114300" simplePos="0" relativeHeight="251662336" behindDoc="0" locked="0" layoutInCell="1" allowOverlap="1" wp14:anchorId="268BC3F7" wp14:editId="5B4EBDCC">
            <wp:simplePos x="0" y="0"/>
            <wp:positionH relativeFrom="column">
              <wp:posOffset>678180</wp:posOffset>
            </wp:positionH>
            <wp:positionV relativeFrom="paragraph">
              <wp:posOffset>29845</wp:posOffset>
            </wp:positionV>
            <wp:extent cx="2857500" cy="806450"/>
            <wp:effectExtent l="0" t="0" r="0" b="0"/>
            <wp:wrapThrough wrapText="bothSides">
              <wp:wrapPolygon edited="0">
                <wp:start x="0" y="0"/>
                <wp:lineTo x="0" y="20920"/>
                <wp:lineTo x="21456" y="20920"/>
                <wp:lineTo x="21456" y="0"/>
                <wp:lineTo x="0" y="0"/>
              </wp:wrapPolygon>
            </wp:wrapThrough>
            <wp:docPr id="1189807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806450"/>
                    </a:xfrm>
                    <a:prstGeom prst="rect">
                      <a:avLst/>
                    </a:prstGeom>
                    <a:noFill/>
                  </pic:spPr>
                </pic:pic>
              </a:graphicData>
            </a:graphic>
            <wp14:sizeRelH relativeFrom="margin">
              <wp14:pctWidth>0</wp14:pctWidth>
            </wp14:sizeRelH>
            <wp14:sizeRelV relativeFrom="margin">
              <wp14:pctHeight>0</wp14:pctHeight>
            </wp14:sizeRelV>
          </wp:anchor>
        </w:drawing>
      </w:r>
    </w:p>
    <w:p w14:paraId="2A11A291" w14:textId="77777777" w:rsidR="004D4ED8" w:rsidRDefault="004D4ED8" w:rsidP="004D4ED8"/>
    <w:p w14:paraId="74148A43" w14:textId="77777777" w:rsidR="004D4ED8" w:rsidRDefault="004D4ED8" w:rsidP="004D4ED8"/>
    <w:p w14:paraId="22C7D931" w14:textId="3BEC5241" w:rsidR="004D4ED8" w:rsidRDefault="004D4ED8" w:rsidP="004D4ED8">
      <w:proofErr w:type="spellStart"/>
      <w:r>
        <w:t>Tharimpepe</w:t>
      </w:r>
      <w:proofErr w:type="spellEnd"/>
      <w:r>
        <w:t xml:space="preserve"> Facebook link: </w:t>
      </w:r>
      <w:hyperlink r:id="rId12" w:history="1">
        <w:r w:rsidRPr="00B80910">
          <w:rPr>
            <w:rStyle w:val="Hyperlink"/>
          </w:rPr>
          <w:t>https://www.facebook.com/profile.php?id=100083976069889</w:t>
        </w:r>
      </w:hyperlink>
      <w:r>
        <w:t xml:space="preserve"> </w:t>
      </w:r>
    </w:p>
    <w:p w14:paraId="1587B928" w14:textId="77777777" w:rsidR="008D5DCB" w:rsidRDefault="008D5DCB" w:rsidP="00975F62">
      <w:bookmarkStart w:id="17" w:name="_Toc225976897"/>
    </w:p>
    <w:p w14:paraId="2FDD0A67" w14:textId="6BB4E37A" w:rsidR="004D4ED8" w:rsidRDefault="008D5DCB" w:rsidP="004D4ED8">
      <w:pPr>
        <w:pStyle w:val="Heading1"/>
      </w:pPr>
      <w:r>
        <w:lastRenderedPageBreak/>
        <w:t>10</w:t>
      </w:r>
      <w:r w:rsidR="004D4ED8">
        <w:t>. Reference list</w:t>
      </w:r>
      <w:bookmarkEnd w:id="17"/>
    </w:p>
    <w:p w14:paraId="72BE2008" w14:textId="141A9D82" w:rsidR="008D5DCB" w:rsidRDefault="00734983" w:rsidP="008D5DCB">
      <w:r>
        <w:t xml:space="preserve">Arola, M. (2022) Hardware Requirements for Web Development Bootcamps, Nashville Software School [online] available at: </w:t>
      </w:r>
      <w:hyperlink r:id="rId13" w:history="1">
        <w:r w:rsidRPr="00B80910">
          <w:rPr>
            <w:rStyle w:val="Hyperlink"/>
          </w:rPr>
          <w:t>https://learn.nashvillesoftwareschool.com/blog/</w:t>
        </w:r>
      </w:hyperlink>
      <w:r>
        <w:t xml:space="preserve"> </w:t>
      </w:r>
      <w:r>
        <w:t xml:space="preserve"> (Accessed </w:t>
      </w:r>
      <w:r w:rsidR="008D5DCB">
        <w:t>March</w:t>
      </w:r>
      <w:r>
        <w:t xml:space="preserve"> 2026).</w:t>
      </w:r>
    </w:p>
    <w:p w14:paraId="33B0908F" w14:textId="5754FEC1" w:rsidR="00734983" w:rsidRDefault="00734983" w:rsidP="008D5DCB">
      <w:r>
        <w:t xml:space="preserve">Daly, R. (2019) The pros and cons of switching to free and open-source digital tools and software, </w:t>
      </w:r>
      <w:proofErr w:type="spellStart"/>
      <w:r>
        <w:t>CultureHive</w:t>
      </w:r>
      <w:proofErr w:type="spellEnd"/>
      <w:r>
        <w:t xml:space="preserve"> [online] available at: </w:t>
      </w:r>
      <w:hyperlink r:id="rId14" w:history="1">
        <w:r w:rsidRPr="00B80910">
          <w:rPr>
            <w:rStyle w:val="Hyperlink"/>
          </w:rPr>
          <w:t>https://www.culturehive.co.uk</w:t>
        </w:r>
      </w:hyperlink>
      <w:r>
        <w:t xml:space="preserve"> </w:t>
      </w:r>
      <w:r>
        <w:t xml:space="preserve"> (Accessed April 2026).</w:t>
      </w:r>
    </w:p>
    <w:p w14:paraId="17A67B65" w14:textId="01E0A71C" w:rsidR="00734983" w:rsidRDefault="00734983" w:rsidP="008D5DCB">
      <w:r>
        <w:t xml:space="preserve">Malsam, W. (2024) Project Management Best Practices: WBS, Risk, and Scheduling, ProjectManager.com [online] available at: </w:t>
      </w:r>
      <w:hyperlink r:id="rId15" w:history="1">
        <w:r w:rsidRPr="00B80910">
          <w:rPr>
            <w:rStyle w:val="Hyperlink"/>
          </w:rPr>
          <w:t>https://www.projectmanager.com/blog</w:t>
        </w:r>
      </w:hyperlink>
      <w:r>
        <w:t xml:space="preserve"> </w:t>
      </w:r>
      <w:r>
        <w:t xml:space="preserve"> (Accessed </w:t>
      </w:r>
      <w:r w:rsidR="008D5DCB">
        <w:t>March</w:t>
      </w:r>
      <w:r>
        <w:t xml:space="preserve"> 2026).</w:t>
      </w:r>
    </w:p>
    <w:p w14:paraId="68D88311" w14:textId="77777777" w:rsidR="00734983" w:rsidRDefault="00734983" w:rsidP="008D5DCB">
      <w:r>
        <w:t>Staman, O.D. (2004) “Clear skies: With focused brainstorming and a comprehensive plan, project managers with the U.S. Air Force avoided risks”, PM Network, 18(3), pp.40–46.</w:t>
      </w:r>
    </w:p>
    <w:p w14:paraId="5A9424F3" w14:textId="6DE08427" w:rsidR="00734983" w:rsidRPr="00734983" w:rsidRDefault="00734983" w:rsidP="008D5DCB">
      <w:proofErr w:type="spellStart"/>
      <w:r>
        <w:t>SyncroSecure</w:t>
      </w:r>
      <w:proofErr w:type="spellEnd"/>
      <w:r>
        <w:t xml:space="preserve"> (2025) Software Deployment Checklist: A Guide for IT Professionals, </w:t>
      </w:r>
      <w:proofErr w:type="spellStart"/>
      <w:r>
        <w:t>Syncro</w:t>
      </w:r>
      <w:proofErr w:type="spellEnd"/>
      <w:r>
        <w:t xml:space="preserve"> blog [online] available at: </w:t>
      </w:r>
      <w:hyperlink r:id="rId16" w:history="1">
        <w:r w:rsidRPr="00B80910">
          <w:rPr>
            <w:rStyle w:val="Hyperlink"/>
          </w:rPr>
          <w:t>https://syncrosecure.com/blog</w:t>
        </w:r>
      </w:hyperlink>
      <w:r>
        <w:t xml:space="preserve"> </w:t>
      </w:r>
      <w:r>
        <w:t xml:space="preserve"> (Accessed </w:t>
      </w:r>
      <w:r w:rsidR="008D5DCB">
        <w:t>March</w:t>
      </w:r>
      <w:r>
        <w:t xml:space="preserve"> 2026).</w:t>
      </w:r>
    </w:p>
    <w:sectPr w:rsidR="00734983" w:rsidRPr="00734983">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F2039" w14:textId="77777777" w:rsidR="0040590F" w:rsidRDefault="0040590F" w:rsidP="00D361BD">
      <w:pPr>
        <w:spacing w:after="0" w:line="240" w:lineRule="auto"/>
      </w:pPr>
      <w:r>
        <w:separator/>
      </w:r>
    </w:p>
  </w:endnote>
  <w:endnote w:type="continuationSeparator" w:id="0">
    <w:p w14:paraId="424BCF7A" w14:textId="77777777" w:rsidR="0040590F" w:rsidRDefault="0040590F" w:rsidP="00D36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887447"/>
      <w:docPartObj>
        <w:docPartGallery w:val="Page Numbers (Bottom of Page)"/>
        <w:docPartUnique/>
      </w:docPartObj>
    </w:sdtPr>
    <w:sdtContent>
      <w:p w14:paraId="74995A59" w14:textId="4D55F3B0" w:rsidR="008D5DCB" w:rsidRDefault="008D5DCB">
        <w:pPr>
          <w:pStyle w:val="Footer"/>
          <w:jc w:val="center"/>
        </w:pPr>
        <w:r>
          <w:fldChar w:fldCharType="begin"/>
        </w:r>
        <w:r>
          <w:instrText>PAGE   \* MERGEFORMAT</w:instrText>
        </w:r>
        <w:r>
          <w:fldChar w:fldCharType="separate"/>
        </w:r>
        <w:r>
          <w:rPr>
            <w:lang w:val="en-GB"/>
          </w:rPr>
          <w:t>2</w:t>
        </w:r>
        <w:r>
          <w:fldChar w:fldCharType="end"/>
        </w:r>
      </w:p>
    </w:sdtContent>
  </w:sdt>
  <w:p w14:paraId="3E9C5288" w14:textId="77777777" w:rsidR="00D21312" w:rsidRDefault="00D21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1778D" w14:textId="77777777" w:rsidR="0040590F" w:rsidRDefault="0040590F" w:rsidP="00D361BD">
      <w:pPr>
        <w:spacing w:after="0" w:line="240" w:lineRule="auto"/>
      </w:pPr>
      <w:r>
        <w:separator/>
      </w:r>
    </w:p>
  </w:footnote>
  <w:footnote w:type="continuationSeparator" w:id="0">
    <w:p w14:paraId="31CCC100" w14:textId="77777777" w:rsidR="0040590F" w:rsidRDefault="0040590F" w:rsidP="00D36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632049"/>
      <w:docPartObj>
        <w:docPartGallery w:val="Page Numbers (Margins)"/>
        <w:docPartUnique/>
      </w:docPartObj>
    </w:sdtPr>
    <w:sdtContent>
      <w:p w14:paraId="52533658" w14:textId="154BBEE8" w:rsidR="00D361BD" w:rsidRDefault="00D361BD">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F26"/>
    <w:multiLevelType w:val="multilevel"/>
    <w:tmpl w:val="6852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F1520"/>
    <w:multiLevelType w:val="multilevel"/>
    <w:tmpl w:val="49C8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B6743"/>
    <w:multiLevelType w:val="multilevel"/>
    <w:tmpl w:val="7858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6C4D89"/>
    <w:multiLevelType w:val="multilevel"/>
    <w:tmpl w:val="786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13260A"/>
    <w:multiLevelType w:val="multilevel"/>
    <w:tmpl w:val="2720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8104A0"/>
    <w:multiLevelType w:val="hybridMultilevel"/>
    <w:tmpl w:val="24146C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6CD799A"/>
    <w:multiLevelType w:val="multilevel"/>
    <w:tmpl w:val="C892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827DE2"/>
    <w:multiLevelType w:val="multilevel"/>
    <w:tmpl w:val="16D0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397F3F"/>
    <w:multiLevelType w:val="multilevel"/>
    <w:tmpl w:val="DD58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FF32A6"/>
    <w:multiLevelType w:val="multilevel"/>
    <w:tmpl w:val="A8C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8063C9"/>
    <w:multiLevelType w:val="hybridMultilevel"/>
    <w:tmpl w:val="E08AA8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D665F0C"/>
    <w:multiLevelType w:val="multilevel"/>
    <w:tmpl w:val="3CD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015558"/>
    <w:multiLevelType w:val="multilevel"/>
    <w:tmpl w:val="8D28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903045"/>
    <w:multiLevelType w:val="multilevel"/>
    <w:tmpl w:val="EB0A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221053"/>
    <w:multiLevelType w:val="multilevel"/>
    <w:tmpl w:val="F9F6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DA0707"/>
    <w:multiLevelType w:val="multilevel"/>
    <w:tmpl w:val="86C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8046D5"/>
    <w:multiLevelType w:val="multilevel"/>
    <w:tmpl w:val="2FA8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A30A57"/>
    <w:multiLevelType w:val="multilevel"/>
    <w:tmpl w:val="DA5A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9E653A"/>
    <w:multiLevelType w:val="multilevel"/>
    <w:tmpl w:val="600C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14264C"/>
    <w:multiLevelType w:val="multilevel"/>
    <w:tmpl w:val="B1EE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973487"/>
    <w:multiLevelType w:val="multilevel"/>
    <w:tmpl w:val="DEF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2B7059"/>
    <w:multiLevelType w:val="multilevel"/>
    <w:tmpl w:val="CC90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DA6D55"/>
    <w:multiLevelType w:val="multilevel"/>
    <w:tmpl w:val="6C26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3F6CB2"/>
    <w:multiLevelType w:val="hybridMultilevel"/>
    <w:tmpl w:val="EF145C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9C005CC"/>
    <w:multiLevelType w:val="multilevel"/>
    <w:tmpl w:val="1AA4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C42265"/>
    <w:multiLevelType w:val="multilevel"/>
    <w:tmpl w:val="5B06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2203F6"/>
    <w:multiLevelType w:val="multilevel"/>
    <w:tmpl w:val="2DD0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BE7BE7"/>
    <w:multiLevelType w:val="multilevel"/>
    <w:tmpl w:val="58DC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FA63F3"/>
    <w:multiLevelType w:val="multilevel"/>
    <w:tmpl w:val="6FEC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754139"/>
    <w:multiLevelType w:val="multilevel"/>
    <w:tmpl w:val="F4B4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24626B"/>
    <w:multiLevelType w:val="multilevel"/>
    <w:tmpl w:val="FAA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47242D"/>
    <w:multiLevelType w:val="multilevel"/>
    <w:tmpl w:val="183A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964222"/>
    <w:multiLevelType w:val="multilevel"/>
    <w:tmpl w:val="CAD6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D76EBC"/>
    <w:multiLevelType w:val="multilevel"/>
    <w:tmpl w:val="03E4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E14C5B"/>
    <w:multiLevelType w:val="multilevel"/>
    <w:tmpl w:val="1B1A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0C3846"/>
    <w:multiLevelType w:val="multilevel"/>
    <w:tmpl w:val="0C64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8D1760"/>
    <w:multiLevelType w:val="multilevel"/>
    <w:tmpl w:val="F048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F90756"/>
    <w:multiLevelType w:val="multilevel"/>
    <w:tmpl w:val="4998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6B601E"/>
    <w:multiLevelType w:val="multilevel"/>
    <w:tmpl w:val="6A8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A94BB3"/>
    <w:multiLevelType w:val="multilevel"/>
    <w:tmpl w:val="CEF4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E33C54"/>
    <w:multiLevelType w:val="hybridMultilevel"/>
    <w:tmpl w:val="3BB02C3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6C48517F"/>
    <w:multiLevelType w:val="hybridMultilevel"/>
    <w:tmpl w:val="818A2E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6CEB43FF"/>
    <w:multiLevelType w:val="multilevel"/>
    <w:tmpl w:val="8EE0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8A1E18"/>
    <w:multiLevelType w:val="multilevel"/>
    <w:tmpl w:val="8D2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520131"/>
    <w:multiLevelType w:val="multilevel"/>
    <w:tmpl w:val="D2D0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1D25EB"/>
    <w:multiLevelType w:val="multilevel"/>
    <w:tmpl w:val="CADE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6A5481"/>
    <w:multiLevelType w:val="multilevel"/>
    <w:tmpl w:val="3F46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0021550">
    <w:abstractNumId w:val="7"/>
  </w:num>
  <w:num w:numId="2" w16cid:durableId="1256203565">
    <w:abstractNumId w:val="4"/>
  </w:num>
  <w:num w:numId="3" w16cid:durableId="1733120959">
    <w:abstractNumId w:val="36"/>
  </w:num>
  <w:num w:numId="4" w16cid:durableId="839198918">
    <w:abstractNumId w:val="45"/>
  </w:num>
  <w:num w:numId="5" w16cid:durableId="1560625587">
    <w:abstractNumId w:val="39"/>
  </w:num>
  <w:num w:numId="6" w16cid:durableId="1791583759">
    <w:abstractNumId w:val="21"/>
  </w:num>
  <w:num w:numId="7" w16cid:durableId="170222912">
    <w:abstractNumId w:val="3"/>
  </w:num>
  <w:num w:numId="8" w16cid:durableId="327444157">
    <w:abstractNumId w:val="2"/>
  </w:num>
  <w:num w:numId="9" w16cid:durableId="1428959113">
    <w:abstractNumId w:val="8"/>
  </w:num>
  <w:num w:numId="10" w16cid:durableId="286275282">
    <w:abstractNumId w:val="24"/>
  </w:num>
  <w:num w:numId="11" w16cid:durableId="2024941088">
    <w:abstractNumId w:val="27"/>
  </w:num>
  <w:num w:numId="12" w16cid:durableId="2131513154">
    <w:abstractNumId w:val="33"/>
  </w:num>
  <w:num w:numId="13" w16cid:durableId="812211380">
    <w:abstractNumId w:val="30"/>
  </w:num>
  <w:num w:numId="14" w16cid:durableId="1357464899">
    <w:abstractNumId w:val="11"/>
  </w:num>
  <w:num w:numId="15" w16cid:durableId="1800368606">
    <w:abstractNumId w:val="34"/>
  </w:num>
  <w:num w:numId="16" w16cid:durableId="1029254579">
    <w:abstractNumId w:val="15"/>
  </w:num>
  <w:num w:numId="17" w16cid:durableId="1653293081">
    <w:abstractNumId w:val="1"/>
  </w:num>
  <w:num w:numId="18" w16cid:durableId="464201518">
    <w:abstractNumId w:val="16"/>
  </w:num>
  <w:num w:numId="19" w16cid:durableId="1116752625">
    <w:abstractNumId w:val="26"/>
  </w:num>
  <w:num w:numId="20" w16cid:durableId="2134791149">
    <w:abstractNumId w:val="18"/>
  </w:num>
  <w:num w:numId="21" w16cid:durableId="378168599">
    <w:abstractNumId w:val="38"/>
  </w:num>
  <w:num w:numId="22" w16cid:durableId="1602713312">
    <w:abstractNumId w:val="42"/>
  </w:num>
  <w:num w:numId="23" w16cid:durableId="1367490997">
    <w:abstractNumId w:val="22"/>
  </w:num>
  <w:num w:numId="24" w16cid:durableId="1946301104">
    <w:abstractNumId w:val="44"/>
  </w:num>
  <w:num w:numId="25" w16cid:durableId="500197117">
    <w:abstractNumId w:val="17"/>
  </w:num>
  <w:num w:numId="26" w16cid:durableId="1070537701">
    <w:abstractNumId w:val="25"/>
  </w:num>
  <w:num w:numId="27" w16cid:durableId="1323662793">
    <w:abstractNumId w:val="35"/>
  </w:num>
  <w:num w:numId="28" w16cid:durableId="1772242997">
    <w:abstractNumId w:val="29"/>
  </w:num>
  <w:num w:numId="29" w16cid:durableId="1166362625">
    <w:abstractNumId w:val="28"/>
  </w:num>
  <w:num w:numId="30" w16cid:durableId="745033041">
    <w:abstractNumId w:val="0"/>
  </w:num>
  <w:num w:numId="31" w16cid:durableId="1788157116">
    <w:abstractNumId w:val="32"/>
  </w:num>
  <w:num w:numId="32" w16cid:durableId="913779002">
    <w:abstractNumId w:val="6"/>
  </w:num>
  <w:num w:numId="33" w16cid:durableId="1713076459">
    <w:abstractNumId w:val="31"/>
  </w:num>
  <w:num w:numId="34" w16cid:durableId="1697004862">
    <w:abstractNumId w:val="13"/>
  </w:num>
  <w:num w:numId="35" w16cid:durableId="1558978712">
    <w:abstractNumId w:val="20"/>
  </w:num>
  <w:num w:numId="36" w16cid:durableId="1625966292">
    <w:abstractNumId w:val="14"/>
  </w:num>
  <w:num w:numId="37" w16cid:durableId="137576344">
    <w:abstractNumId w:val="43"/>
  </w:num>
  <w:num w:numId="38" w16cid:durableId="598564940">
    <w:abstractNumId w:val="12"/>
  </w:num>
  <w:num w:numId="39" w16cid:durableId="2099911164">
    <w:abstractNumId w:val="9"/>
  </w:num>
  <w:num w:numId="40" w16cid:durableId="1742748710">
    <w:abstractNumId w:val="46"/>
  </w:num>
  <w:num w:numId="41" w16cid:durableId="308485057">
    <w:abstractNumId w:val="19"/>
  </w:num>
  <w:num w:numId="42" w16cid:durableId="1712877161">
    <w:abstractNumId w:val="37"/>
  </w:num>
  <w:num w:numId="43" w16cid:durableId="1285111676">
    <w:abstractNumId w:val="23"/>
  </w:num>
  <w:num w:numId="44" w16cid:durableId="73859261">
    <w:abstractNumId w:val="5"/>
  </w:num>
  <w:num w:numId="45" w16cid:durableId="1539079749">
    <w:abstractNumId w:val="40"/>
  </w:num>
  <w:num w:numId="46" w16cid:durableId="2073962502">
    <w:abstractNumId w:val="10"/>
  </w:num>
  <w:num w:numId="47" w16cid:durableId="45902998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D0C"/>
    <w:rsid w:val="002050E8"/>
    <w:rsid w:val="00334B2C"/>
    <w:rsid w:val="00373001"/>
    <w:rsid w:val="0040590F"/>
    <w:rsid w:val="004D4ED8"/>
    <w:rsid w:val="00531D0C"/>
    <w:rsid w:val="00734983"/>
    <w:rsid w:val="008D5DCB"/>
    <w:rsid w:val="008E4DB5"/>
    <w:rsid w:val="00975F62"/>
    <w:rsid w:val="00986709"/>
    <w:rsid w:val="00AC3446"/>
    <w:rsid w:val="00CB56F5"/>
    <w:rsid w:val="00D21312"/>
    <w:rsid w:val="00D361BD"/>
    <w:rsid w:val="00EE58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82CF6"/>
  <w15:chartTrackingRefBased/>
  <w15:docId w15:val="{6793661D-4602-4E7C-803C-13BF688F7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1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1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1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1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D0C"/>
    <w:rPr>
      <w:rFonts w:eastAsiaTheme="majorEastAsia" w:cstheme="majorBidi"/>
      <w:color w:val="272727" w:themeColor="text1" w:themeTint="D8"/>
    </w:rPr>
  </w:style>
  <w:style w:type="paragraph" w:styleId="Title">
    <w:name w:val="Title"/>
    <w:basedOn w:val="Normal"/>
    <w:next w:val="Normal"/>
    <w:link w:val="TitleChar"/>
    <w:uiPriority w:val="10"/>
    <w:qFormat/>
    <w:rsid w:val="00531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D0C"/>
    <w:pPr>
      <w:spacing w:before="160"/>
      <w:jc w:val="center"/>
    </w:pPr>
    <w:rPr>
      <w:i/>
      <w:iCs/>
      <w:color w:val="404040" w:themeColor="text1" w:themeTint="BF"/>
    </w:rPr>
  </w:style>
  <w:style w:type="character" w:customStyle="1" w:styleId="QuoteChar">
    <w:name w:val="Quote Char"/>
    <w:basedOn w:val="DefaultParagraphFont"/>
    <w:link w:val="Quote"/>
    <w:uiPriority w:val="29"/>
    <w:rsid w:val="00531D0C"/>
    <w:rPr>
      <w:i/>
      <w:iCs/>
      <w:color w:val="404040" w:themeColor="text1" w:themeTint="BF"/>
    </w:rPr>
  </w:style>
  <w:style w:type="paragraph" w:styleId="ListParagraph">
    <w:name w:val="List Paragraph"/>
    <w:basedOn w:val="Normal"/>
    <w:uiPriority w:val="34"/>
    <w:qFormat/>
    <w:rsid w:val="00531D0C"/>
    <w:pPr>
      <w:ind w:left="720"/>
      <w:contextualSpacing/>
    </w:pPr>
  </w:style>
  <w:style w:type="character" w:styleId="IntenseEmphasis">
    <w:name w:val="Intense Emphasis"/>
    <w:basedOn w:val="DefaultParagraphFont"/>
    <w:uiPriority w:val="21"/>
    <w:qFormat/>
    <w:rsid w:val="00531D0C"/>
    <w:rPr>
      <w:i/>
      <w:iCs/>
      <w:color w:val="0F4761" w:themeColor="accent1" w:themeShade="BF"/>
    </w:rPr>
  </w:style>
  <w:style w:type="paragraph" w:styleId="IntenseQuote">
    <w:name w:val="Intense Quote"/>
    <w:basedOn w:val="Normal"/>
    <w:next w:val="Normal"/>
    <w:link w:val="IntenseQuoteChar"/>
    <w:uiPriority w:val="30"/>
    <w:qFormat/>
    <w:rsid w:val="00531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D0C"/>
    <w:rPr>
      <w:i/>
      <w:iCs/>
      <w:color w:val="0F4761" w:themeColor="accent1" w:themeShade="BF"/>
    </w:rPr>
  </w:style>
  <w:style w:type="character" w:styleId="IntenseReference">
    <w:name w:val="Intense Reference"/>
    <w:basedOn w:val="DefaultParagraphFont"/>
    <w:uiPriority w:val="32"/>
    <w:qFormat/>
    <w:rsid w:val="00531D0C"/>
    <w:rPr>
      <w:b/>
      <w:bCs/>
      <w:smallCaps/>
      <w:color w:val="0F4761" w:themeColor="accent1" w:themeShade="BF"/>
      <w:spacing w:val="5"/>
    </w:rPr>
  </w:style>
  <w:style w:type="character" w:styleId="Hyperlink">
    <w:name w:val="Hyperlink"/>
    <w:basedOn w:val="DefaultParagraphFont"/>
    <w:uiPriority w:val="99"/>
    <w:unhideWhenUsed/>
    <w:rsid w:val="00531D0C"/>
    <w:rPr>
      <w:color w:val="467886" w:themeColor="hyperlink"/>
      <w:u w:val="single"/>
    </w:rPr>
  </w:style>
  <w:style w:type="character" w:styleId="UnresolvedMention">
    <w:name w:val="Unresolved Mention"/>
    <w:basedOn w:val="DefaultParagraphFont"/>
    <w:uiPriority w:val="99"/>
    <w:semiHidden/>
    <w:unhideWhenUsed/>
    <w:rsid w:val="00531D0C"/>
    <w:rPr>
      <w:color w:val="605E5C"/>
      <w:shd w:val="clear" w:color="auto" w:fill="E1DFDD"/>
    </w:rPr>
  </w:style>
  <w:style w:type="paragraph" w:styleId="Header">
    <w:name w:val="header"/>
    <w:basedOn w:val="Normal"/>
    <w:link w:val="HeaderChar"/>
    <w:uiPriority w:val="99"/>
    <w:unhideWhenUsed/>
    <w:rsid w:val="00D36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1BD"/>
  </w:style>
  <w:style w:type="paragraph" w:styleId="Footer">
    <w:name w:val="footer"/>
    <w:basedOn w:val="Normal"/>
    <w:link w:val="FooterChar"/>
    <w:uiPriority w:val="99"/>
    <w:unhideWhenUsed/>
    <w:rsid w:val="00D361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1BD"/>
  </w:style>
  <w:style w:type="character" w:styleId="BookTitle">
    <w:name w:val="Book Title"/>
    <w:basedOn w:val="DefaultParagraphFont"/>
    <w:uiPriority w:val="33"/>
    <w:qFormat/>
    <w:rsid w:val="00D361BD"/>
    <w:rPr>
      <w:b/>
      <w:bCs/>
      <w:i/>
      <w:iCs/>
      <w:spacing w:val="5"/>
    </w:rPr>
  </w:style>
  <w:style w:type="paragraph" w:styleId="TOCHeading">
    <w:name w:val="TOC Heading"/>
    <w:basedOn w:val="Heading1"/>
    <w:next w:val="Normal"/>
    <w:uiPriority w:val="39"/>
    <w:unhideWhenUsed/>
    <w:qFormat/>
    <w:rsid w:val="00D361BD"/>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D361BD"/>
    <w:pPr>
      <w:spacing w:after="100"/>
    </w:pPr>
  </w:style>
  <w:style w:type="paragraph" w:styleId="TOC2">
    <w:name w:val="toc 2"/>
    <w:basedOn w:val="Normal"/>
    <w:next w:val="Normal"/>
    <w:autoRedefine/>
    <w:uiPriority w:val="39"/>
    <w:unhideWhenUsed/>
    <w:rsid w:val="00D361BD"/>
    <w:pPr>
      <w:spacing w:after="100"/>
      <w:ind w:left="240"/>
    </w:pPr>
  </w:style>
  <w:style w:type="paragraph" w:styleId="Caption">
    <w:name w:val="caption"/>
    <w:basedOn w:val="Normal"/>
    <w:next w:val="Normal"/>
    <w:uiPriority w:val="35"/>
    <w:unhideWhenUsed/>
    <w:qFormat/>
    <w:rsid w:val="004D4ED8"/>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4D4ED8"/>
    <w:rPr>
      <w:color w:val="96607D" w:themeColor="followedHyperlink"/>
      <w:u w:val="single"/>
    </w:rPr>
  </w:style>
  <w:style w:type="table" w:styleId="TableGrid">
    <w:name w:val="Table Grid"/>
    <w:basedOn w:val="TableNormal"/>
    <w:uiPriority w:val="39"/>
    <w:rsid w:val="003730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nashvillesoftwareschool.com/blog/"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acebook.com/profile.php?id=100083976069889"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yncrosecure.com/blo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projectmanager.com/blog"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acebook.com/profile.php?id=100083976069889" TargetMode="External"/><Relationship Id="rId14" Type="http://schemas.openxmlformats.org/officeDocument/2006/relationships/hyperlink" Target="https://www.culturehive.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BAFA0-2232-4387-BD11-662EB92EF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2673</Words>
  <Characters>14732</Characters>
  <Application>Microsoft Office Word</Application>
  <DocSecurity>0</DocSecurity>
  <Lines>920</Lines>
  <Paragraphs>696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Olebogeng Ernest Phawe</dc:creator>
  <cp:keywords/>
  <dc:description/>
  <cp:lastModifiedBy>Olebogeng Ernest Phawe</cp:lastModifiedBy>
  <cp:revision>3</cp:revision>
  <dcterms:created xsi:type="dcterms:W3CDTF">2026-04-01T21:05:00Z</dcterms:created>
  <dcterms:modified xsi:type="dcterms:W3CDTF">2026-04-01T21:06:00Z</dcterms:modified>
</cp:coreProperties>
</file>