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4CEE" w:rsidRDefault="00170740">
      <w:pPr>
        <w:spacing w:after="0"/>
        <w:ind w:left="0" w:firstLine="0"/>
      </w:pPr>
      <w:r>
        <w:t xml:space="preserve"> </w:t>
      </w:r>
    </w:p>
    <w:p w:rsidR="005D4CEE" w:rsidRDefault="00170740">
      <w:pPr>
        <w:shd w:val="clear" w:color="auto" w:fill="156082"/>
        <w:spacing w:after="0"/>
        <w:ind w:left="0" w:right="130" w:firstLine="0"/>
        <w:jc w:val="right"/>
      </w:pPr>
      <w:r>
        <w:rPr>
          <w:color w:val="FFFFFF"/>
          <w:sz w:val="24"/>
        </w:rPr>
        <w:t xml:space="preserve">[Year] </w:t>
      </w:r>
    </w:p>
    <w:p w:rsidR="005D4CEE" w:rsidRDefault="00170740">
      <w:pPr>
        <w:spacing w:after="7373"/>
        <w:ind w:left="0" w:firstLine="0"/>
      </w:pPr>
      <w:r>
        <w:rPr>
          <w:rFonts w:ascii="Arial" w:eastAsia="Arial" w:hAnsi="Arial" w:cs="Arial"/>
        </w:rPr>
        <w:t xml:space="preserve"> </w:t>
      </w:r>
      <w:r>
        <w:rPr>
          <w:rFonts w:ascii="Arial" w:eastAsia="Arial" w:hAnsi="Arial" w:cs="Arial"/>
        </w:rPr>
        <w:tab/>
      </w:r>
      <w:r>
        <w:t xml:space="preserve"> </w:t>
      </w:r>
    </w:p>
    <w:p w:rsidR="005D4CEE" w:rsidRDefault="00170740">
      <w:pPr>
        <w:spacing w:after="54"/>
        <w:ind w:left="701" w:firstLine="0"/>
      </w:pPr>
      <w:r>
        <w:rPr>
          <w:color w:val="156082"/>
          <w:sz w:val="72"/>
        </w:rPr>
        <w:t xml:space="preserve">ST10377205 </w:t>
      </w:r>
    </w:p>
    <w:p w:rsidR="005D4CEE" w:rsidRDefault="00410EFC">
      <w:pPr>
        <w:spacing w:after="16"/>
        <w:ind w:left="701" w:firstLine="0"/>
      </w:pPr>
      <w:r>
        <w:rPr>
          <w:color w:val="501549"/>
          <w:sz w:val="28"/>
        </w:rPr>
        <w:t>HCIN6222 PART 2</w:t>
      </w:r>
      <w:r w:rsidR="00170740">
        <w:rPr>
          <w:color w:val="501549"/>
          <w:sz w:val="28"/>
        </w:rPr>
        <w:t xml:space="preserve"> </w:t>
      </w:r>
    </w:p>
    <w:p w:rsidR="005D4CEE" w:rsidRDefault="00170740">
      <w:pPr>
        <w:spacing w:after="4345"/>
        <w:ind w:left="701" w:firstLine="0"/>
      </w:pPr>
      <w:r>
        <w:rPr>
          <w:color w:val="A02B93"/>
          <w:sz w:val="24"/>
        </w:rPr>
        <w:t xml:space="preserve">KAMOHELO SIMATA </w:t>
      </w:r>
    </w:p>
    <w:p w:rsidR="005D4CEE" w:rsidRDefault="00170740">
      <w:pPr>
        <w:spacing w:after="0"/>
        <w:ind w:left="-5" w:right="48"/>
      </w:pPr>
      <w:r>
        <w:lastRenderedPageBreak/>
        <w:t xml:space="preserve">0page </w:t>
      </w:r>
    </w:p>
    <w:p w:rsidR="005D4CEE" w:rsidRDefault="00170740">
      <w:pPr>
        <w:spacing w:after="0"/>
        <w:ind w:left="0" w:firstLine="0"/>
      </w:pPr>
      <w:r>
        <w:t xml:space="preserve"> </w:t>
      </w:r>
    </w:p>
    <w:sdt>
      <w:sdtPr>
        <w:id w:val="1120644219"/>
        <w:docPartObj>
          <w:docPartGallery w:val="Table of Contents"/>
        </w:docPartObj>
      </w:sdtPr>
      <w:sdtContent>
        <w:p w:rsidR="005D4CEE" w:rsidRDefault="00170740">
          <w:pPr>
            <w:spacing w:after="0"/>
            <w:ind w:left="-5"/>
          </w:pPr>
          <w:r>
            <w:rPr>
              <w:color w:val="0F4761"/>
              <w:sz w:val="32"/>
            </w:rPr>
            <w:t xml:space="preserve">Contents </w:t>
          </w:r>
        </w:p>
        <w:p w:rsidR="00553991" w:rsidRDefault="00170740">
          <w:pPr>
            <w:pStyle w:val="TOC2"/>
            <w:tabs>
              <w:tab w:val="right" w:leader="dot" w:pos="9065"/>
            </w:tabs>
            <w:rPr>
              <w:rFonts w:asciiTheme="minorHAnsi" w:eastAsiaTheme="minorEastAsia" w:hAnsiTheme="minorHAnsi" w:cstheme="minorBidi"/>
              <w:noProof/>
              <w:color w:val="auto"/>
            </w:rPr>
          </w:pPr>
          <w:r>
            <w:fldChar w:fldCharType="begin"/>
          </w:r>
          <w:r>
            <w:instrText xml:space="preserve"> TOC \o "1-2" \h \z \u </w:instrText>
          </w:r>
          <w:r>
            <w:fldChar w:fldCharType="separate"/>
          </w:r>
          <w:hyperlink w:anchor="_Toc212049746" w:history="1">
            <w:r w:rsidR="00553991" w:rsidRPr="00E80DFD">
              <w:rPr>
                <w:rStyle w:val="Hyperlink"/>
                <w:noProof/>
              </w:rPr>
              <w:t>1. Introduction</w:t>
            </w:r>
            <w:r w:rsidR="00553991">
              <w:rPr>
                <w:noProof/>
                <w:webHidden/>
              </w:rPr>
              <w:tab/>
            </w:r>
            <w:r w:rsidR="00553991">
              <w:rPr>
                <w:noProof/>
                <w:webHidden/>
              </w:rPr>
              <w:fldChar w:fldCharType="begin"/>
            </w:r>
            <w:r w:rsidR="00553991">
              <w:rPr>
                <w:noProof/>
                <w:webHidden/>
              </w:rPr>
              <w:instrText xml:space="preserve"> PAGEREF _Toc212049746 \h </w:instrText>
            </w:r>
            <w:r w:rsidR="00553991">
              <w:rPr>
                <w:noProof/>
                <w:webHidden/>
              </w:rPr>
            </w:r>
            <w:r w:rsidR="00553991">
              <w:rPr>
                <w:noProof/>
                <w:webHidden/>
              </w:rPr>
              <w:fldChar w:fldCharType="separate"/>
            </w:r>
            <w:r w:rsidR="00D21D19">
              <w:rPr>
                <w:noProof/>
                <w:webHidden/>
              </w:rPr>
              <w:t>2</w:t>
            </w:r>
            <w:r w:rsidR="00553991">
              <w:rPr>
                <w:noProof/>
                <w:webHidden/>
              </w:rPr>
              <w:fldChar w:fldCharType="end"/>
            </w:r>
          </w:hyperlink>
        </w:p>
        <w:p w:rsidR="00553991" w:rsidRDefault="00553991">
          <w:pPr>
            <w:pStyle w:val="TOC1"/>
            <w:tabs>
              <w:tab w:val="right" w:leader="dot" w:pos="9065"/>
            </w:tabs>
            <w:rPr>
              <w:rFonts w:asciiTheme="minorHAnsi" w:eastAsiaTheme="minorEastAsia" w:hAnsiTheme="minorHAnsi" w:cstheme="minorBidi"/>
              <w:noProof/>
              <w:color w:val="auto"/>
            </w:rPr>
          </w:pPr>
          <w:hyperlink w:anchor="_Toc212049747" w:history="1">
            <w:r w:rsidRPr="00E80DFD">
              <w:rPr>
                <w:rStyle w:val="Hyperlink"/>
                <w:noProof/>
              </w:rPr>
              <w:t>1.1Functionality the Website Will Offer</w:t>
            </w:r>
            <w:r>
              <w:rPr>
                <w:noProof/>
                <w:webHidden/>
              </w:rPr>
              <w:tab/>
            </w:r>
            <w:r>
              <w:rPr>
                <w:noProof/>
                <w:webHidden/>
              </w:rPr>
              <w:fldChar w:fldCharType="begin"/>
            </w:r>
            <w:r>
              <w:rPr>
                <w:noProof/>
                <w:webHidden/>
              </w:rPr>
              <w:instrText xml:space="preserve"> PAGEREF _Toc212049747 \h </w:instrText>
            </w:r>
            <w:r>
              <w:rPr>
                <w:noProof/>
                <w:webHidden/>
              </w:rPr>
            </w:r>
            <w:r>
              <w:rPr>
                <w:noProof/>
                <w:webHidden/>
              </w:rPr>
              <w:fldChar w:fldCharType="separate"/>
            </w:r>
            <w:r w:rsidR="00D21D19">
              <w:rPr>
                <w:noProof/>
                <w:webHidden/>
              </w:rPr>
              <w:t>3</w:t>
            </w:r>
            <w:r>
              <w:rPr>
                <w:noProof/>
                <w:webHidden/>
              </w:rPr>
              <w:fldChar w:fldCharType="end"/>
            </w:r>
          </w:hyperlink>
        </w:p>
        <w:p w:rsidR="00553991" w:rsidRDefault="00553991">
          <w:pPr>
            <w:pStyle w:val="TOC1"/>
            <w:tabs>
              <w:tab w:val="right" w:leader="dot" w:pos="9065"/>
            </w:tabs>
            <w:rPr>
              <w:rFonts w:asciiTheme="minorHAnsi" w:eastAsiaTheme="minorEastAsia" w:hAnsiTheme="minorHAnsi" w:cstheme="minorBidi"/>
              <w:noProof/>
              <w:color w:val="auto"/>
            </w:rPr>
          </w:pPr>
          <w:hyperlink w:anchor="_Toc212049748" w:history="1">
            <w:r w:rsidRPr="00E80DFD">
              <w:rPr>
                <w:rStyle w:val="Hyperlink"/>
                <w:noProof/>
              </w:rPr>
              <w:t>2.3 Design Principles</w:t>
            </w:r>
            <w:r>
              <w:rPr>
                <w:noProof/>
                <w:webHidden/>
              </w:rPr>
              <w:tab/>
            </w:r>
            <w:r>
              <w:rPr>
                <w:noProof/>
                <w:webHidden/>
              </w:rPr>
              <w:fldChar w:fldCharType="begin"/>
            </w:r>
            <w:r>
              <w:rPr>
                <w:noProof/>
                <w:webHidden/>
              </w:rPr>
              <w:instrText xml:space="preserve"> PAGEREF _Toc212049748 \h </w:instrText>
            </w:r>
            <w:r>
              <w:rPr>
                <w:noProof/>
                <w:webHidden/>
              </w:rPr>
            </w:r>
            <w:r>
              <w:rPr>
                <w:noProof/>
                <w:webHidden/>
              </w:rPr>
              <w:fldChar w:fldCharType="separate"/>
            </w:r>
            <w:r w:rsidR="00D21D19">
              <w:rPr>
                <w:noProof/>
                <w:webHidden/>
              </w:rPr>
              <w:t>7</w:t>
            </w:r>
            <w:r>
              <w:rPr>
                <w:noProof/>
                <w:webHidden/>
              </w:rPr>
              <w:fldChar w:fldCharType="end"/>
            </w:r>
          </w:hyperlink>
        </w:p>
        <w:p w:rsidR="00553991" w:rsidRDefault="00553991">
          <w:pPr>
            <w:pStyle w:val="TOC1"/>
            <w:tabs>
              <w:tab w:val="right" w:leader="dot" w:pos="9065"/>
            </w:tabs>
            <w:rPr>
              <w:rFonts w:asciiTheme="minorHAnsi" w:eastAsiaTheme="minorEastAsia" w:hAnsiTheme="minorHAnsi" w:cstheme="minorBidi"/>
              <w:noProof/>
              <w:color w:val="auto"/>
            </w:rPr>
          </w:pPr>
          <w:hyperlink w:anchor="_Toc212049749" w:history="1">
            <w:r w:rsidRPr="00E80DFD">
              <w:rPr>
                <w:rStyle w:val="Hyperlink"/>
                <w:noProof/>
              </w:rPr>
              <w:t>2.4 Interaction Types</w:t>
            </w:r>
            <w:r>
              <w:rPr>
                <w:noProof/>
                <w:webHidden/>
              </w:rPr>
              <w:tab/>
            </w:r>
            <w:r>
              <w:rPr>
                <w:noProof/>
                <w:webHidden/>
              </w:rPr>
              <w:fldChar w:fldCharType="begin"/>
            </w:r>
            <w:r>
              <w:rPr>
                <w:noProof/>
                <w:webHidden/>
              </w:rPr>
              <w:instrText xml:space="preserve"> PAGEREF _Toc212049749 \h </w:instrText>
            </w:r>
            <w:r>
              <w:rPr>
                <w:noProof/>
                <w:webHidden/>
              </w:rPr>
            </w:r>
            <w:r>
              <w:rPr>
                <w:noProof/>
                <w:webHidden/>
              </w:rPr>
              <w:fldChar w:fldCharType="separate"/>
            </w:r>
            <w:r w:rsidR="00D21D19">
              <w:rPr>
                <w:noProof/>
                <w:webHidden/>
              </w:rPr>
              <w:t>9</w:t>
            </w:r>
            <w:r>
              <w:rPr>
                <w:noProof/>
                <w:webHidden/>
              </w:rPr>
              <w:fldChar w:fldCharType="end"/>
            </w:r>
          </w:hyperlink>
        </w:p>
        <w:p w:rsidR="00553991" w:rsidRDefault="00553991">
          <w:pPr>
            <w:pStyle w:val="TOC1"/>
            <w:tabs>
              <w:tab w:val="right" w:leader="dot" w:pos="9065"/>
            </w:tabs>
            <w:rPr>
              <w:rFonts w:asciiTheme="minorHAnsi" w:eastAsiaTheme="minorEastAsia" w:hAnsiTheme="minorHAnsi" w:cstheme="minorBidi"/>
              <w:noProof/>
              <w:color w:val="auto"/>
            </w:rPr>
          </w:pPr>
          <w:hyperlink w:anchor="_Toc212049750" w:history="1">
            <w:r w:rsidRPr="00E80DFD">
              <w:rPr>
                <w:rStyle w:val="Hyperlink"/>
                <w:noProof/>
              </w:rPr>
              <w:t>2.5 Social Interactions</w:t>
            </w:r>
            <w:r>
              <w:rPr>
                <w:noProof/>
                <w:webHidden/>
              </w:rPr>
              <w:tab/>
            </w:r>
            <w:r>
              <w:rPr>
                <w:noProof/>
                <w:webHidden/>
              </w:rPr>
              <w:fldChar w:fldCharType="begin"/>
            </w:r>
            <w:r>
              <w:rPr>
                <w:noProof/>
                <w:webHidden/>
              </w:rPr>
              <w:instrText xml:space="preserve"> PAGEREF _Toc212049750 \h </w:instrText>
            </w:r>
            <w:r>
              <w:rPr>
                <w:noProof/>
                <w:webHidden/>
              </w:rPr>
            </w:r>
            <w:r>
              <w:rPr>
                <w:noProof/>
                <w:webHidden/>
              </w:rPr>
              <w:fldChar w:fldCharType="separate"/>
            </w:r>
            <w:r w:rsidR="00D21D19">
              <w:rPr>
                <w:noProof/>
                <w:webHidden/>
              </w:rPr>
              <w:t>10</w:t>
            </w:r>
            <w:r>
              <w:rPr>
                <w:noProof/>
                <w:webHidden/>
              </w:rPr>
              <w:fldChar w:fldCharType="end"/>
            </w:r>
          </w:hyperlink>
        </w:p>
        <w:p w:rsidR="00553991" w:rsidRDefault="00553991">
          <w:pPr>
            <w:pStyle w:val="TOC1"/>
            <w:tabs>
              <w:tab w:val="right" w:leader="dot" w:pos="9065"/>
            </w:tabs>
            <w:rPr>
              <w:rFonts w:asciiTheme="minorHAnsi" w:eastAsiaTheme="minorEastAsia" w:hAnsiTheme="minorHAnsi" w:cstheme="minorBidi"/>
              <w:noProof/>
              <w:color w:val="auto"/>
            </w:rPr>
          </w:pPr>
          <w:hyperlink w:anchor="_Toc212049751" w:history="1">
            <w:r w:rsidRPr="00E80DFD">
              <w:rPr>
                <w:rStyle w:val="Hyperlink"/>
                <w:noProof/>
              </w:rPr>
              <w:t>2.6 Emotional Interaction</w:t>
            </w:r>
            <w:r>
              <w:rPr>
                <w:noProof/>
                <w:webHidden/>
              </w:rPr>
              <w:tab/>
            </w:r>
            <w:r>
              <w:rPr>
                <w:noProof/>
                <w:webHidden/>
              </w:rPr>
              <w:fldChar w:fldCharType="begin"/>
            </w:r>
            <w:r>
              <w:rPr>
                <w:noProof/>
                <w:webHidden/>
              </w:rPr>
              <w:instrText xml:space="preserve"> PAGEREF _Toc212049751 \h </w:instrText>
            </w:r>
            <w:r>
              <w:rPr>
                <w:noProof/>
                <w:webHidden/>
              </w:rPr>
            </w:r>
            <w:r>
              <w:rPr>
                <w:noProof/>
                <w:webHidden/>
              </w:rPr>
              <w:fldChar w:fldCharType="separate"/>
            </w:r>
            <w:r w:rsidR="00D21D19">
              <w:rPr>
                <w:noProof/>
                <w:webHidden/>
              </w:rPr>
              <w:t>11</w:t>
            </w:r>
            <w:r>
              <w:rPr>
                <w:noProof/>
                <w:webHidden/>
              </w:rPr>
              <w:fldChar w:fldCharType="end"/>
            </w:r>
          </w:hyperlink>
        </w:p>
        <w:p w:rsidR="00553991" w:rsidRDefault="00553991">
          <w:pPr>
            <w:pStyle w:val="TOC1"/>
            <w:tabs>
              <w:tab w:val="right" w:leader="dot" w:pos="9065"/>
            </w:tabs>
            <w:rPr>
              <w:rFonts w:asciiTheme="minorHAnsi" w:eastAsiaTheme="minorEastAsia" w:hAnsiTheme="minorHAnsi" w:cstheme="minorBidi"/>
              <w:noProof/>
              <w:color w:val="auto"/>
            </w:rPr>
          </w:pPr>
          <w:hyperlink w:anchor="_Toc212049752" w:history="1">
            <w:r w:rsidRPr="00E80DFD">
              <w:rPr>
                <w:rStyle w:val="Hyperlink"/>
                <w:noProof/>
              </w:rPr>
              <w:t>2.7 Accessibility and Guidelines (WCAG 2.1)</w:t>
            </w:r>
            <w:r>
              <w:rPr>
                <w:noProof/>
                <w:webHidden/>
              </w:rPr>
              <w:tab/>
            </w:r>
            <w:r>
              <w:rPr>
                <w:noProof/>
                <w:webHidden/>
              </w:rPr>
              <w:fldChar w:fldCharType="begin"/>
            </w:r>
            <w:r>
              <w:rPr>
                <w:noProof/>
                <w:webHidden/>
              </w:rPr>
              <w:instrText xml:space="preserve"> PAGEREF _Toc212049752 \h </w:instrText>
            </w:r>
            <w:r>
              <w:rPr>
                <w:noProof/>
                <w:webHidden/>
              </w:rPr>
            </w:r>
            <w:r>
              <w:rPr>
                <w:noProof/>
                <w:webHidden/>
              </w:rPr>
              <w:fldChar w:fldCharType="separate"/>
            </w:r>
            <w:r w:rsidR="00D21D19">
              <w:rPr>
                <w:noProof/>
                <w:webHidden/>
              </w:rPr>
              <w:t>12</w:t>
            </w:r>
            <w:r>
              <w:rPr>
                <w:noProof/>
                <w:webHidden/>
              </w:rPr>
              <w:fldChar w:fldCharType="end"/>
            </w:r>
          </w:hyperlink>
        </w:p>
        <w:p w:rsidR="00553991" w:rsidRDefault="00553991">
          <w:pPr>
            <w:pStyle w:val="TOC1"/>
            <w:tabs>
              <w:tab w:val="right" w:leader="dot" w:pos="9065"/>
            </w:tabs>
            <w:rPr>
              <w:rFonts w:asciiTheme="minorHAnsi" w:eastAsiaTheme="minorEastAsia" w:hAnsiTheme="minorHAnsi" w:cstheme="minorBidi"/>
              <w:noProof/>
              <w:color w:val="auto"/>
            </w:rPr>
          </w:pPr>
          <w:hyperlink w:anchor="_Toc212049753" w:history="1">
            <w:r w:rsidRPr="00E80DFD">
              <w:rPr>
                <w:rStyle w:val="Hyperlink"/>
                <w:noProof/>
              </w:rPr>
              <w:t>4. Conclusion</w:t>
            </w:r>
            <w:r>
              <w:rPr>
                <w:noProof/>
                <w:webHidden/>
              </w:rPr>
              <w:tab/>
            </w:r>
            <w:r>
              <w:rPr>
                <w:noProof/>
                <w:webHidden/>
              </w:rPr>
              <w:fldChar w:fldCharType="begin"/>
            </w:r>
            <w:r>
              <w:rPr>
                <w:noProof/>
                <w:webHidden/>
              </w:rPr>
              <w:instrText xml:space="preserve"> PAGEREF _Toc212049753 \h </w:instrText>
            </w:r>
            <w:r>
              <w:rPr>
                <w:noProof/>
                <w:webHidden/>
              </w:rPr>
            </w:r>
            <w:r>
              <w:rPr>
                <w:noProof/>
                <w:webHidden/>
              </w:rPr>
              <w:fldChar w:fldCharType="separate"/>
            </w:r>
            <w:r w:rsidR="00D21D19">
              <w:rPr>
                <w:noProof/>
                <w:webHidden/>
              </w:rPr>
              <w:t>13</w:t>
            </w:r>
            <w:r>
              <w:rPr>
                <w:noProof/>
                <w:webHidden/>
              </w:rPr>
              <w:fldChar w:fldCharType="end"/>
            </w:r>
          </w:hyperlink>
        </w:p>
        <w:p w:rsidR="00553991" w:rsidRDefault="00553991">
          <w:pPr>
            <w:pStyle w:val="TOC2"/>
            <w:tabs>
              <w:tab w:val="right" w:leader="dot" w:pos="9065"/>
            </w:tabs>
            <w:rPr>
              <w:rFonts w:asciiTheme="minorHAnsi" w:eastAsiaTheme="minorEastAsia" w:hAnsiTheme="minorHAnsi" w:cstheme="minorBidi"/>
              <w:noProof/>
              <w:color w:val="auto"/>
            </w:rPr>
          </w:pPr>
          <w:hyperlink w:anchor="_Toc212049754" w:history="1">
            <w:r w:rsidRPr="00E80DFD">
              <w:rPr>
                <w:rStyle w:val="Hyperlink"/>
                <w:noProof/>
              </w:rPr>
              <w:t>References</w:t>
            </w:r>
            <w:r>
              <w:rPr>
                <w:noProof/>
                <w:webHidden/>
              </w:rPr>
              <w:tab/>
            </w:r>
            <w:r>
              <w:rPr>
                <w:noProof/>
                <w:webHidden/>
              </w:rPr>
              <w:fldChar w:fldCharType="begin"/>
            </w:r>
            <w:r>
              <w:rPr>
                <w:noProof/>
                <w:webHidden/>
              </w:rPr>
              <w:instrText xml:space="preserve"> PAGEREF _Toc212049754 \h </w:instrText>
            </w:r>
            <w:r>
              <w:rPr>
                <w:noProof/>
                <w:webHidden/>
              </w:rPr>
            </w:r>
            <w:r>
              <w:rPr>
                <w:noProof/>
                <w:webHidden/>
              </w:rPr>
              <w:fldChar w:fldCharType="separate"/>
            </w:r>
            <w:r w:rsidR="00D21D19">
              <w:rPr>
                <w:noProof/>
                <w:webHidden/>
              </w:rPr>
              <w:t>14</w:t>
            </w:r>
            <w:r>
              <w:rPr>
                <w:noProof/>
                <w:webHidden/>
              </w:rPr>
              <w:fldChar w:fldCharType="end"/>
            </w:r>
          </w:hyperlink>
        </w:p>
        <w:p w:rsidR="005D4CEE" w:rsidRDefault="00170740">
          <w:r>
            <w:fldChar w:fldCharType="end"/>
          </w:r>
        </w:p>
      </w:sdtContent>
    </w:sdt>
    <w:p w:rsidR="005D4CEE" w:rsidRDefault="00170740">
      <w:pPr>
        <w:spacing w:after="160"/>
        <w:ind w:left="0" w:firstLine="0"/>
      </w:pPr>
      <w:r>
        <w:t xml:space="preserve"> </w:t>
      </w:r>
    </w:p>
    <w:p w:rsidR="005D4CEE" w:rsidRDefault="00170740">
      <w:pPr>
        <w:spacing w:after="158"/>
        <w:ind w:left="0" w:firstLine="0"/>
      </w:pPr>
      <w:r>
        <w:t xml:space="preserve"> </w:t>
      </w:r>
    </w:p>
    <w:p w:rsidR="005D4CEE" w:rsidRDefault="00170740">
      <w:pPr>
        <w:spacing w:after="160"/>
        <w:ind w:left="0" w:firstLine="0"/>
      </w:pPr>
      <w:r>
        <w:t xml:space="preserve"> </w:t>
      </w:r>
    </w:p>
    <w:p w:rsidR="005D4CEE" w:rsidRDefault="00170740">
      <w:pPr>
        <w:spacing w:after="158"/>
        <w:ind w:left="0" w:firstLine="0"/>
      </w:pPr>
      <w:r>
        <w:t xml:space="preserve"> </w:t>
      </w:r>
    </w:p>
    <w:p w:rsidR="005D4CEE" w:rsidRDefault="00170740">
      <w:pPr>
        <w:spacing w:after="158"/>
        <w:ind w:left="0" w:firstLine="0"/>
      </w:pPr>
      <w:r>
        <w:t xml:space="preserve"> </w:t>
      </w:r>
    </w:p>
    <w:p w:rsidR="005D4CEE" w:rsidRDefault="00170740">
      <w:pPr>
        <w:spacing w:after="160"/>
        <w:ind w:left="0" w:firstLine="0"/>
      </w:pPr>
      <w:r>
        <w:t xml:space="preserve"> </w:t>
      </w:r>
    </w:p>
    <w:p w:rsidR="005D4CEE" w:rsidRDefault="00170740">
      <w:pPr>
        <w:spacing w:after="158"/>
        <w:ind w:left="0" w:firstLine="0"/>
      </w:pPr>
      <w:r>
        <w:t xml:space="preserve"> </w:t>
      </w:r>
    </w:p>
    <w:p w:rsidR="005D4CEE" w:rsidRDefault="00170740">
      <w:pPr>
        <w:spacing w:after="160"/>
        <w:ind w:left="0" w:firstLine="0"/>
      </w:pPr>
      <w:r>
        <w:t xml:space="preserve"> </w:t>
      </w:r>
    </w:p>
    <w:p w:rsidR="005D4CEE" w:rsidRDefault="00170740">
      <w:pPr>
        <w:spacing w:after="158"/>
        <w:ind w:left="0" w:firstLine="0"/>
      </w:pPr>
      <w:r>
        <w:t xml:space="preserve"> </w:t>
      </w:r>
    </w:p>
    <w:p w:rsidR="005D4CEE" w:rsidRDefault="00170740">
      <w:pPr>
        <w:spacing w:after="160"/>
        <w:ind w:left="0" w:firstLine="0"/>
      </w:pPr>
      <w:r>
        <w:t xml:space="preserve"> </w:t>
      </w:r>
    </w:p>
    <w:p w:rsidR="005D4CEE" w:rsidRDefault="00170740">
      <w:pPr>
        <w:spacing w:after="158"/>
        <w:ind w:left="0" w:firstLine="0"/>
      </w:pPr>
      <w:r>
        <w:t xml:space="preserve"> </w:t>
      </w:r>
    </w:p>
    <w:p w:rsidR="005D4CEE" w:rsidRDefault="00170740">
      <w:pPr>
        <w:spacing w:after="158"/>
        <w:ind w:left="0" w:firstLine="0"/>
      </w:pPr>
      <w:r>
        <w:t xml:space="preserve"> </w:t>
      </w:r>
    </w:p>
    <w:p w:rsidR="005D4CEE" w:rsidRDefault="00170740">
      <w:pPr>
        <w:spacing w:after="160"/>
        <w:ind w:left="0" w:firstLine="0"/>
      </w:pPr>
      <w:r>
        <w:t xml:space="preserve"> </w:t>
      </w:r>
    </w:p>
    <w:p w:rsidR="005D4CEE" w:rsidRDefault="00170740">
      <w:pPr>
        <w:spacing w:after="158"/>
        <w:ind w:left="0" w:firstLine="0"/>
      </w:pPr>
      <w:r>
        <w:t xml:space="preserve"> </w:t>
      </w:r>
    </w:p>
    <w:p w:rsidR="005D4CEE" w:rsidRDefault="00170740">
      <w:pPr>
        <w:spacing w:after="160"/>
        <w:ind w:left="0" w:firstLine="0"/>
      </w:pPr>
      <w:r>
        <w:t xml:space="preserve"> </w:t>
      </w:r>
    </w:p>
    <w:p w:rsidR="005D4CEE" w:rsidRDefault="00170740">
      <w:pPr>
        <w:spacing w:after="158"/>
        <w:ind w:left="0" w:firstLine="0"/>
      </w:pPr>
      <w:r>
        <w:t xml:space="preserve"> </w:t>
      </w:r>
    </w:p>
    <w:p w:rsidR="005D4CEE" w:rsidRDefault="00170740">
      <w:pPr>
        <w:spacing w:after="160"/>
        <w:ind w:left="0" w:firstLine="0"/>
      </w:pPr>
      <w:r>
        <w:t xml:space="preserve"> </w:t>
      </w:r>
    </w:p>
    <w:p w:rsidR="005D4CEE" w:rsidRDefault="00170740">
      <w:pPr>
        <w:spacing w:after="158"/>
        <w:ind w:left="0" w:firstLine="0"/>
      </w:pPr>
      <w:r>
        <w:t xml:space="preserve"> </w:t>
      </w:r>
    </w:p>
    <w:p w:rsidR="005D4CEE" w:rsidRDefault="00170740">
      <w:pPr>
        <w:spacing w:after="158"/>
        <w:ind w:left="0" w:firstLine="0"/>
      </w:pPr>
      <w:r>
        <w:t xml:space="preserve"> </w:t>
      </w:r>
    </w:p>
    <w:p w:rsidR="005D4CEE" w:rsidRDefault="00170740">
      <w:pPr>
        <w:spacing w:after="161"/>
        <w:ind w:left="0" w:firstLine="0"/>
      </w:pPr>
      <w:r>
        <w:t xml:space="preserve"> </w:t>
      </w:r>
    </w:p>
    <w:p w:rsidR="005D4CEE" w:rsidRDefault="00170740">
      <w:pPr>
        <w:spacing w:after="158"/>
        <w:ind w:left="0" w:firstLine="0"/>
      </w:pPr>
      <w:r>
        <w:lastRenderedPageBreak/>
        <w:t xml:space="preserve"> </w:t>
      </w:r>
    </w:p>
    <w:p w:rsidR="005D4CEE" w:rsidRDefault="00170740">
      <w:pPr>
        <w:spacing w:after="160"/>
        <w:ind w:left="0" w:firstLine="0"/>
      </w:pPr>
      <w:r>
        <w:t xml:space="preserve"> </w:t>
      </w:r>
    </w:p>
    <w:p w:rsidR="005D4CEE" w:rsidRDefault="00170740">
      <w:pPr>
        <w:spacing w:after="158"/>
        <w:ind w:left="0" w:firstLine="0"/>
      </w:pPr>
      <w:r>
        <w:t xml:space="preserve"> </w:t>
      </w:r>
    </w:p>
    <w:p w:rsidR="005D4CEE" w:rsidRDefault="00170740">
      <w:pPr>
        <w:spacing w:after="158"/>
        <w:ind w:left="0" w:firstLine="0"/>
      </w:pPr>
      <w:r>
        <w:t xml:space="preserve"> </w:t>
      </w:r>
    </w:p>
    <w:p w:rsidR="005D4CEE" w:rsidRDefault="00170740">
      <w:pPr>
        <w:spacing w:after="160"/>
        <w:ind w:left="0" w:firstLine="0"/>
      </w:pPr>
      <w:r>
        <w:t xml:space="preserve"> </w:t>
      </w:r>
    </w:p>
    <w:p w:rsidR="005D4CEE" w:rsidRDefault="00170740">
      <w:pPr>
        <w:spacing w:after="0"/>
        <w:ind w:left="0" w:firstLine="0"/>
      </w:pPr>
      <w:r>
        <w:t xml:space="preserve"> </w:t>
      </w:r>
    </w:p>
    <w:p w:rsidR="00E60E7E" w:rsidRDefault="00170740" w:rsidP="00553991">
      <w:pPr>
        <w:pStyle w:val="Heading2"/>
      </w:pPr>
      <w:bookmarkStart w:id="0" w:name="_Toc212049746"/>
      <w:r>
        <w:t>1. Introduction</w:t>
      </w:r>
      <w:bookmarkEnd w:id="0"/>
      <w:r>
        <w:t xml:space="preserve"> </w:t>
      </w:r>
    </w:p>
    <w:p w:rsidR="00E60E7E" w:rsidRPr="006F7366" w:rsidRDefault="00E60E7E" w:rsidP="00E60E7E">
      <w:pPr>
        <w:pStyle w:val="NormalWeb"/>
        <w:rPr>
          <w:rFonts w:asciiTheme="minorHAnsi" w:hAnsiTheme="minorHAnsi" w:cstheme="minorHAnsi"/>
        </w:rPr>
      </w:pPr>
      <w:r w:rsidRPr="006F7366">
        <w:rPr>
          <w:rFonts w:asciiTheme="minorHAnsi" w:hAnsiTheme="minorHAnsi" w:cstheme="minorHAnsi"/>
        </w:rPr>
        <w:t xml:space="preserve">When I began designing the </w:t>
      </w:r>
      <w:r w:rsidRPr="006F7366">
        <w:rPr>
          <w:rStyle w:val="Strong"/>
          <w:rFonts w:asciiTheme="minorHAnsi" w:eastAsia="Calibri" w:hAnsiTheme="minorHAnsi" w:cstheme="minorHAnsi"/>
          <w:b w:val="0"/>
        </w:rPr>
        <w:t>Academic Time Manager (StudyPro</w:t>
      </w:r>
      <w:r w:rsidRPr="006F7366">
        <w:rPr>
          <w:rStyle w:val="Strong"/>
          <w:rFonts w:asciiTheme="minorHAnsi" w:eastAsia="Calibri" w:hAnsiTheme="minorHAnsi" w:cstheme="minorHAnsi"/>
        </w:rPr>
        <w:t>)</w:t>
      </w:r>
      <w:r w:rsidRPr="006F7366">
        <w:rPr>
          <w:rFonts w:asciiTheme="minorHAnsi" w:hAnsiTheme="minorHAnsi" w:cstheme="minorHAnsi"/>
        </w:rPr>
        <w:t xml:space="preserve"> website, my main goal was to solve one of the biggest personal </w:t>
      </w:r>
      <w:r w:rsidR="006F7366" w:rsidRPr="006F7366">
        <w:rPr>
          <w:rFonts w:asciiTheme="minorHAnsi" w:hAnsiTheme="minorHAnsi" w:cstheme="minorHAnsi"/>
        </w:rPr>
        <w:t xml:space="preserve">and academic challenges I face </w:t>
      </w:r>
      <w:r w:rsidRPr="006F7366">
        <w:rPr>
          <w:rStyle w:val="Strong"/>
          <w:rFonts w:asciiTheme="minorHAnsi" w:eastAsia="Calibri" w:hAnsiTheme="minorHAnsi" w:cstheme="minorHAnsi"/>
          <w:b w:val="0"/>
        </w:rPr>
        <w:t>managing time effectively</w:t>
      </w:r>
      <w:r w:rsidRPr="006F7366">
        <w:rPr>
          <w:rFonts w:asciiTheme="minorHAnsi" w:hAnsiTheme="minorHAnsi" w:cstheme="minorHAnsi"/>
          <w:b/>
        </w:rPr>
        <w:t>.</w:t>
      </w:r>
      <w:r w:rsidRPr="006F7366">
        <w:rPr>
          <w:rFonts w:asciiTheme="minorHAnsi" w:hAnsiTheme="minorHAnsi" w:cstheme="minorHAnsi"/>
        </w:rPr>
        <w:t xml:space="preserve"> Like many students, I constantly juggle multiple responsibilities: assignments, tests, part-time work, and social activities. These overlapping commitments often cause </w:t>
      </w:r>
      <w:r w:rsidRPr="006F7366">
        <w:rPr>
          <w:rStyle w:val="Strong"/>
          <w:rFonts w:asciiTheme="minorHAnsi" w:eastAsia="Calibri" w:hAnsiTheme="minorHAnsi" w:cstheme="minorHAnsi"/>
          <w:b w:val="0"/>
        </w:rPr>
        <w:t>procrastination</w:t>
      </w:r>
      <w:r w:rsidRPr="006F7366">
        <w:rPr>
          <w:rFonts w:asciiTheme="minorHAnsi" w:hAnsiTheme="minorHAnsi" w:cstheme="minorHAnsi"/>
        </w:rPr>
        <w:t xml:space="preserve">, late submissions, and unnecessary stress, all of which negatively affect academic performance and </w:t>
      </w:r>
      <w:proofErr w:type="gramStart"/>
      <w:r w:rsidRPr="006F7366">
        <w:rPr>
          <w:rFonts w:asciiTheme="minorHAnsi" w:hAnsiTheme="minorHAnsi" w:cstheme="minorHAnsi"/>
        </w:rPr>
        <w:t>motivation</w:t>
      </w:r>
      <w:r w:rsidR="00141D2F">
        <w:t>(</w:t>
      </w:r>
      <w:proofErr w:type="gramEnd"/>
      <w:r w:rsidR="00141D2F">
        <w:t>W3C 2021).</w:t>
      </w:r>
      <w:r w:rsidRPr="006F7366">
        <w:rPr>
          <w:rFonts w:asciiTheme="minorHAnsi" w:hAnsiTheme="minorHAnsi" w:cstheme="minorHAnsi"/>
        </w:rPr>
        <w:t>.</w:t>
      </w:r>
    </w:p>
    <w:p w:rsidR="00E60E7E" w:rsidRPr="006F7366" w:rsidRDefault="00E60E7E" w:rsidP="00E60E7E">
      <w:pPr>
        <w:pStyle w:val="NormalWeb"/>
        <w:rPr>
          <w:rFonts w:asciiTheme="minorHAnsi" w:hAnsiTheme="minorHAnsi" w:cstheme="minorHAnsi"/>
        </w:rPr>
      </w:pPr>
      <w:r w:rsidRPr="006F7366">
        <w:rPr>
          <w:rFonts w:asciiTheme="minorHAnsi" w:hAnsiTheme="minorHAnsi" w:cstheme="minorHAnsi"/>
        </w:rPr>
        <w:t xml:space="preserve">I observed that existing tools such as </w:t>
      </w:r>
      <w:r w:rsidRPr="006F7366">
        <w:rPr>
          <w:rStyle w:val="Strong"/>
          <w:rFonts w:asciiTheme="minorHAnsi" w:eastAsia="Calibri" w:hAnsiTheme="minorHAnsi" w:cstheme="minorHAnsi"/>
          <w:b w:val="0"/>
        </w:rPr>
        <w:t>traditional planners, notebook systems, and calendar</w:t>
      </w:r>
      <w:r w:rsidRPr="006F7366">
        <w:rPr>
          <w:rStyle w:val="Strong"/>
          <w:rFonts w:asciiTheme="minorHAnsi" w:eastAsia="Calibri" w:hAnsiTheme="minorHAnsi" w:cstheme="minorHAnsi"/>
        </w:rPr>
        <w:t xml:space="preserve"> </w:t>
      </w:r>
      <w:r w:rsidRPr="006F7366">
        <w:rPr>
          <w:rStyle w:val="Strong"/>
          <w:rFonts w:asciiTheme="minorHAnsi" w:eastAsia="Calibri" w:hAnsiTheme="minorHAnsi" w:cstheme="minorHAnsi"/>
          <w:b w:val="0"/>
        </w:rPr>
        <w:t>apps</w:t>
      </w:r>
      <w:r w:rsidRPr="006F7366">
        <w:rPr>
          <w:rFonts w:asciiTheme="minorHAnsi" w:hAnsiTheme="minorHAnsi" w:cstheme="minorHAnsi"/>
        </w:rPr>
        <w:t xml:space="preserve"> were either too formal or not tailored to the realities of student life. They help with scheduling, but they don’t inspire consistency or emotional engagement. This gap inspired me to design </w:t>
      </w:r>
      <w:r w:rsidR="006F7366" w:rsidRPr="006F7366">
        <w:rPr>
          <w:rStyle w:val="Strong"/>
          <w:rFonts w:asciiTheme="minorHAnsi" w:eastAsia="Calibri" w:hAnsiTheme="minorHAnsi" w:cstheme="minorHAnsi"/>
          <w:b w:val="0"/>
        </w:rPr>
        <w:t xml:space="preserve">StudyPro </w:t>
      </w:r>
      <w:r w:rsidRPr="006F7366">
        <w:rPr>
          <w:rStyle w:val="Strong"/>
          <w:rFonts w:asciiTheme="minorHAnsi" w:eastAsia="Calibri" w:hAnsiTheme="minorHAnsi" w:cstheme="minorHAnsi"/>
          <w:b w:val="0"/>
        </w:rPr>
        <w:t xml:space="preserve">a digital productivity assistant created specifically for </w:t>
      </w:r>
      <w:proofErr w:type="gramStart"/>
      <w:r w:rsidRPr="006F7366">
        <w:rPr>
          <w:rStyle w:val="Strong"/>
          <w:rFonts w:asciiTheme="minorHAnsi" w:eastAsia="Calibri" w:hAnsiTheme="minorHAnsi" w:cstheme="minorHAnsi"/>
          <w:b w:val="0"/>
        </w:rPr>
        <w:t>students</w:t>
      </w:r>
      <w:r w:rsidR="00141D2F">
        <w:t>(</w:t>
      </w:r>
      <w:proofErr w:type="gramEnd"/>
      <w:r w:rsidR="00141D2F">
        <w:t>W3C 2021)</w:t>
      </w:r>
      <w:r w:rsidRPr="006F7366">
        <w:rPr>
          <w:rStyle w:val="Strong"/>
          <w:rFonts w:asciiTheme="minorHAnsi" w:eastAsia="Calibri" w:hAnsiTheme="minorHAnsi" w:cstheme="minorHAnsi"/>
          <w:b w:val="0"/>
        </w:rPr>
        <w:t>.</w:t>
      </w:r>
    </w:p>
    <w:p w:rsidR="00E60E7E" w:rsidRPr="006F7366" w:rsidRDefault="00E60E7E" w:rsidP="00E60E7E">
      <w:pPr>
        <w:pStyle w:val="NormalWeb"/>
        <w:rPr>
          <w:rFonts w:asciiTheme="minorHAnsi" w:hAnsiTheme="minorHAnsi" w:cstheme="minorHAnsi"/>
        </w:rPr>
      </w:pPr>
      <w:r w:rsidRPr="006F7366">
        <w:rPr>
          <w:rFonts w:asciiTheme="minorHAnsi" w:hAnsiTheme="minorHAnsi" w:cstheme="minorHAnsi"/>
        </w:rPr>
        <w:t xml:space="preserve">StudyPro is built around the idea of combining </w:t>
      </w:r>
      <w:r w:rsidRPr="006F7366">
        <w:rPr>
          <w:rStyle w:val="Strong"/>
          <w:rFonts w:asciiTheme="minorHAnsi" w:eastAsia="Calibri" w:hAnsiTheme="minorHAnsi" w:cstheme="minorHAnsi"/>
          <w:b w:val="0"/>
        </w:rPr>
        <w:t xml:space="preserve">structure, motivation, and </w:t>
      </w:r>
      <w:r w:rsidRPr="006F7366">
        <w:rPr>
          <w:rStyle w:val="Strong"/>
          <w:rFonts w:asciiTheme="minorHAnsi" w:eastAsia="Calibri" w:hAnsiTheme="minorHAnsi" w:cstheme="minorHAnsi"/>
        </w:rPr>
        <w:t>s</w:t>
      </w:r>
      <w:r w:rsidRPr="006F7366">
        <w:rPr>
          <w:rStyle w:val="Strong"/>
          <w:rFonts w:asciiTheme="minorHAnsi" w:eastAsia="Calibri" w:hAnsiTheme="minorHAnsi" w:cstheme="minorHAnsi"/>
          <w:b w:val="0"/>
        </w:rPr>
        <w:t>implicity</w:t>
      </w:r>
      <w:r w:rsidRPr="006F7366">
        <w:rPr>
          <w:rFonts w:asciiTheme="minorHAnsi" w:hAnsiTheme="minorHAnsi" w:cstheme="minorHAnsi"/>
        </w:rPr>
        <w:t xml:space="preserve"> in one space. It empowers learners to plan their study routines, monitor progress visually, and stay motivated through positive reinforcement. The platform integrates features such as </w:t>
      </w:r>
      <w:r w:rsidRPr="006F7366">
        <w:rPr>
          <w:rStyle w:val="Strong"/>
          <w:rFonts w:asciiTheme="minorHAnsi" w:eastAsia="Calibri" w:hAnsiTheme="minorHAnsi" w:cstheme="minorHAnsi"/>
          <w:b w:val="0"/>
        </w:rPr>
        <w:t>smart scheduling, task management, reminders, motivational messages, and achievement badges</w:t>
      </w:r>
      <w:r w:rsidR="006F7366">
        <w:rPr>
          <w:rFonts w:asciiTheme="minorHAnsi" w:hAnsiTheme="minorHAnsi" w:cstheme="minorHAnsi"/>
        </w:rPr>
        <w:t xml:space="preserve"> </w:t>
      </w:r>
      <w:r w:rsidRPr="006F7366">
        <w:rPr>
          <w:rFonts w:asciiTheme="minorHAnsi" w:hAnsiTheme="minorHAnsi" w:cstheme="minorHAnsi"/>
        </w:rPr>
        <w:t>all focused on reducing procrastination and promoting steady productivity.</w:t>
      </w:r>
    </w:p>
    <w:p w:rsidR="00E60E7E" w:rsidRPr="006F7366" w:rsidRDefault="00E60E7E" w:rsidP="00E60E7E">
      <w:pPr>
        <w:pStyle w:val="NormalWeb"/>
        <w:rPr>
          <w:rFonts w:asciiTheme="minorHAnsi" w:hAnsiTheme="minorHAnsi" w:cstheme="minorHAnsi"/>
        </w:rPr>
      </w:pPr>
      <w:r w:rsidRPr="006F7366">
        <w:rPr>
          <w:rFonts w:asciiTheme="minorHAnsi" w:hAnsiTheme="minorHAnsi" w:cstheme="minorHAnsi"/>
        </w:rPr>
        <w:t xml:space="preserve">What makes StudyPro different is its </w:t>
      </w:r>
      <w:r w:rsidRPr="006F7366">
        <w:rPr>
          <w:rStyle w:val="Strong"/>
          <w:rFonts w:asciiTheme="minorHAnsi" w:eastAsia="Calibri" w:hAnsiTheme="minorHAnsi" w:cstheme="minorHAnsi"/>
          <w:b w:val="0"/>
        </w:rPr>
        <w:t>student-centered design philosophy</w:t>
      </w:r>
      <w:r w:rsidRPr="006F7366">
        <w:rPr>
          <w:rFonts w:asciiTheme="minorHAnsi" w:hAnsiTheme="minorHAnsi" w:cstheme="minorHAnsi"/>
        </w:rPr>
        <w:t>. The interface isn’t just functional; it’s emotionally supportive. The site motivates users through encouraging feedback, calming color themes, and a clear, minimal layout that promotes focus. Collaboration and accoun</w:t>
      </w:r>
      <w:r w:rsidR="006F7366">
        <w:rPr>
          <w:rFonts w:asciiTheme="minorHAnsi" w:hAnsiTheme="minorHAnsi" w:cstheme="minorHAnsi"/>
        </w:rPr>
        <w:t xml:space="preserve">tability are also key aspects </w:t>
      </w:r>
      <w:r w:rsidRPr="006F7366">
        <w:rPr>
          <w:rFonts w:asciiTheme="minorHAnsi" w:hAnsiTheme="minorHAnsi" w:cstheme="minorHAnsi"/>
        </w:rPr>
        <w:t>future versions will allow students to share tasks, join study groups, and celebrate collective achievements.</w:t>
      </w:r>
    </w:p>
    <w:p w:rsidR="00E60E7E" w:rsidRPr="006F7366" w:rsidRDefault="00E60E7E" w:rsidP="00E60E7E">
      <w:pPr>
        <w:pStyle w:val="NormalWeb"/>
        <w:rPr>
          <w:rFonts w:asciiTheme="minorHAnsi" w:hAnsiTheme="minorHAnsi" w:cstheme="minorHAnsi"/>
        </w:rPr>
      </w:pPr>
      <w:r w:rsidRPr="006F7366">
        <w:rPr>
          <w:rFonts w:asciiTheme="minorHAnsi" w:hAnsiTheme="minorHAnsi" w:cstheme="minorHAnsi"/>
        </w:rPr>
        <w:t xml:space="preserve">By following </w:t>
      </w:r>
      <w:r w:rsidR="006F7366">
        <w:rPr>
          <w:rStyle w:val="Strong"/>
          <w:rFonts w:asciiTheme="minorHAnsi" w:eastAsia="Calibri" w:hAnsiTheme="minorHAnsi" w:cstheme="minorHAnsi"/>
          <w:b w:val="0"/>
        </w:rPr>
        <w:t xml:space="preserve">Human </w:t>
      </w:r>
      <w:r w:rsidRPr="006F7366">
        <w:rPr>
          <w:rStyle w:val="Strong"/>
          <w:rFonts w:asciiTheme="minorHAnsi" w:eastAsia="Calibri" w:hAnsiTheme="minorHAnsi" w:cstheme="minorHAnsi"/>
          <w:b w:val="0"/>
        </w:rPr>
        <w:t>Computer Interaction (HCI)</w:t>
      </w:r>
      <w:r w:rsidRPr="006F7366">
        <w:rPr>
          <w:rFonts w:asciiTheme="minorHAnsi" w:hAnsiTheme="minorHAnsi" w:cstheme="minorHAnsi"/>
        </w:rPr>
        <w:t xml:space="preserve"> principles of </w:t>
      </w:r>
      <w:r w:rsidRPr="006F7366">
        <w:rPr>
          <w:rStyle w:val="Strong"/>
          <w:rFonts w:asciiTheme="minorHAnsi" w:eastAsia="Calibri" w:hAnsiTheme="minorHAnsi" w:cstheme="minorHAnsi"/>
          <w:b w:val="0"/>
        </w:rPr>
        <w:t>usability, accessibility, and emotional engagement</w:t>
      </w:r>
      <w:r w:rsidRPr="006F7366">
        <w:rPr>
          <w:rFonts w:asciiTheme="minorHAnsi" w:hAnsiTheme="minorHAnsi" w:cstheme="minorHAnsi"/>
        </w:rPr>
        <w:t xml:space="preserve">, the website provides a holistic learning tool that is both efficient and enjoyable to use. Through intuitive navigation, accessible design, and meaningful visual feedback, </w:t>
      </w:r>
      <w:r w:rsidRPr="006F7366">
        <w:rPr>
          <w:rStyle w:val="Strong"/>
          <w:rFonts w:asciiTheme="minorHAnsi" w:eastAsia="Calibri" w:hAnsiTheme="minorHAnsi" w:cstheme="minorHAnsi"/>
          <w:b w:val="0"/>
        </w:rPr>
        <w:t>StudyPro helps students develop consistency, manage time responsibly, and approach academic goals with confidence and reduced stress</w:t>
      </w:r>
      <w:r w:rsidRPr="006F7366">
        <w:rPr>
          <w:rFonts w:asciiTheme="minorHAnsi" w:hAnsiTheme="minorHAnsi" w:cstheme="minorHAnsi"/>
          <w:b/>
        </w:rPr>
        <w:t>.</w:t>
      </w:r>
    </w:p>
    <w:p w:rsidR="00E60E7E" w:rsidRPr="006F7366" w:rsidRDefault="00E60E7E" w:rsidP="00E60E7E">
      <w:pPr>
        <w:pStyle w:val="NormalWeb"/>
        <w:rPr>
          <w:rFonts w:asciiTheme="minorHAnsi" w:hAnsiTheme="minorHAnsi" w:cstheme="minorHAnsi"/>
        </w:rPr>
      </w:pPr>
      <w:r w:rsidRPr="006F7366">
        <w:rPr>
          <w:rFonts w:asciiTheme="minorHAnsi" w:hAnsiTheme="minorHAnsi" w:cstheme="minorHAnsi"/>
        </w:rPr>
        <w:t xml:space="preserve">Ultimately, StudyPro transforms study planning from a repetitive task into a </w:t>
      </w:r>
      <w:r w:rsidRPr="006F7366">
        <w:rPr>
          <w:rStyle w:val="Strong"/>
          <w:rFonts w:asciiTheme="minorHAnsi" w:eastAsia="Calibri" w:hAnsiTheme="minorHAnsi" w:cstheme="minorHAnsi"/>
          <w:b w:val="0"/>
        </w:rPr>
        <w:t>motivating, reflective, and rewarding digital experience</w:t>
      </w:r>
      <w:r w:rsidRPr="006F7366">
        <w:rPr>
          <w:rFonts w:asciiTheme="minorHAnsi" w:hAnsiTheme="minorHAnsi" w:cstheme="minorHAnsi"/>
          <w:b/>
        </w:rPr>
        <w:t xml:space="preserve"> </w:t>
      </w:r>
      <w:r w:rsidRPr="006F7366">
        <w:rPr>
          <w:rFonts w:asciiTheme="minorHAnsi" w:hAnsiTheme="minorHAnsi" w:cstheme="minorHAnsi"/>
        </w:rPr>
        <w:t>encouraging students to take active control of their learning journey every day</w:t>
      </w:r>
      <w:proofErr w:type="gramStart"/>
      <w:r w:rsidRPr="006F7366">
        <w:rPr>
          <w:rFonts w:asciiTheme="minorHAnsi" w:hAnsiTheme="minorHAnsi" w:cstheme="minorHAnsi"/>
        </w:rPr>
        <w:t>.</w:t>
      </w:r>
      <w:r w:rsidR="00141D2F">
        <w:rPr>
          <w:rStyle w:val="Emphasis"/>
          <w:rFonts w:asciiTheme="minorHAnsi" w:eastAsia="Calibri" w:hAnsiTheme="minorHAnsi" w:cstheme="minorHAnsi"/>
        </w:rPr>
        <w:t>(</w:t>
      </w:r>
      <w:proofErr w:type="gramEnd"/>
      <w:r w:rsidR="00141D2F">
        <w:rPr>
          <w:rStyle w:val="Emphasis"/>
          <w:rFonts w:asciiTheme="minorHAnsi" w:eastAsia="Calibri" w:hAnsiTheme="minorHAnsi" w:cstheme="minorHAnsi"/>
        </w:rPr>
        <w:t xml:space="preserve"> W3C 2021</w:t>
      </w:r>
      <w:r w:rsidRPr="006F7366">
        <w:rPr>
          <w:rStyle w:val="Emphasis"/>
          <w:rFonts w:asciiTheme="minorHAnsi" w:eastAsia="Calibri" w:hAnsiTheme="minorHAnsi" w:cstheme="minorHAnsi"/>
        </w:rPr>
        <w:t>)</w:t>
      </w:r>
    </w:p>
    <w:p w:rsidR="00E60E7E" w:rsidRDefault="00E60E7E">
      <w:pPr>
        <w:spacing w:after="216"/>
        <w:ind w:left="-5" w:right="48"/>
      </w:pPr>
    </w:p>
    <w:p w:rsidR="00E60E7E" w:rsidRDefault="00E60E7E">
      <w:pPr>
        <w:spacing w:after="216"/>
        <w:ind w:left="-5" w:right="48"/>
      </w:pPr>
    </w:p>
    <w:p w:rsidR="00E60E7E" w:rsidRDefault="00E60E7E">
      <w:pPr>
        <w:spacing w:after="216"/>
        <w:ind w:left="-5" w:right="48"/>
      </w:pPr>
    </w:p>
    <w:p w:rsidR="00E60E7E" w:rsidRDefault="00E60E7E">
      <w:pPr>
        <w:spacing w:after="216"/>
        <w:ind w:left="-5" w:right="48"/>
      </w:pPr>
    </w:p>
    <w:p w:rsidR="00E60E7E" w:rsidRDefault="00E60E7E">
      <w:pPr>
        <w:spacing w:after="216"/>
        <w:ind w:left="-5" w:right="48"/>
      </w:pPr>
    </w:p>
    <w:p w:rsidR="00E60E7E" w:rsidRDefault="00E60E7E">
      <w:pPr>
        <w:spacing w:after="216"/>
        <w:ind w:left="-5" w:right="48"/>
      </w:pPr>
    </w:p>
    <w:p w:rsidR="00E60E7E" w:rsidRDefault="00E60E7E">
      <w:pPr>
        <w:spacing w:after="216"/>
        <w:ind w:left="-5" w:right="48"/>
      </w:pPr>
    </w:p>
    <w:p w:rsidR="00103615" w:rsidRPr="00553991" w:rsidRDefault="00553991" w:rsidP="00553991">
      <w:pPr>
        <w:pStyle w:val="Heading1"/>
      </w:pPr>
      <w:bookmarkStart w:id="1" w:name="_Toc212049747"/>
      <w:r w:rsidRPr="00553991">
        <w:t>1.1</w:t>
      </w:r>
      <w:r w:rsidR="00170740" w:rsidRPr="00553991">
        <w:t>Functionality the Website Will Offer</w:t>
      </w:r>
      <w:bookmarkEnd w:id="1"/>
      <w:r w:rsidR="00170740" w:rsidRPr="00553991">
        <w:t xml:space="preserve"> </w:t>
      </w:r>
    </w:p>
    <w:p w:rsidR="00103615" w:rsidRDefault="00103615" w:rsidP="00103615">
      <w:pPr>
        <w:pStyle w:val="NormalWeb"/>
        <w:rPr>
          <w:rFonts w:asciiTheme="minorHAnsi" w:hAnsiTheme="minorHAnsi" w:cstheme="minorHAnsi"/>
        </w:rPr>
      </w:pPr>
      <w:r w:rsidRPr="00E60E7E">
        <w:rPr>
          <w:rFonts w:asciiTheme="minorHAnsi" w:hAnsiTheme="minorHAnsi" w:cstheme="minorHAnsi"/>
        </w:rPr>
        <w:t>The</w:t>
      </w:r>
      <w:r w:rsidRPr="00553991">
        <w:rPr>
          <w:rFonts w:asciiTheme="minorHAnsi" w:hAnsiTheme="minorHAnsi" w:cstheme="minorHAnsi"/>
        </w:rPr>
        <w:t xml:space="preserve"> </w:t>
      </w:r>
      <w:r w:rsidRPr="00553991">
        <w:rPr>
          <w:rStyle w:val="Strong"/>
          <w:rFonts w:asciiTheme="minorHAnsi" w:eastAsia="Calibri" w:hAnsiTheme="minorHAnsi" w:cstheme="minorHAnsi"/>
          <w:b w:val="0"/>
        </w:rPr>
        <w:t>StudyPro</w:t>
      </w:r>
      <w:r w:rsidRPr="00E60E7E">
        <w:rPr>
          <w:rFonts w:asciiTheme="minorHAnsi" w:hAnsiTheme="minorHAnsi" w:cstheme="minorHAnsi"/>
        </w:rPr>
        <w:t xml:space="preserve"> prototype is designed to support students in managing their academic tasks efficiently while motivating them to study consistently. The user journey begins with a visually engaging </w:t>
      </w:r>
      <w:r w:rsidRPr="00553991">
        <w:rPr>
          <w:rStyle w:val="Strong"/>
          <w:rFonts w:asciiTheme="minorHAnsi" w:eastAsia="Calibri" w:hAnsiTheme="minorHAnsi" w:cstheme="minorHAnsi"/>
          <w:b w:val="0"/>
        </w:rPr>
        <w:t>landing page</w:t>
      </w:r>
      <w:r w:rsidRPr="00E60E7E">
        <w:rPr>
          <w:rFonts w:asciiTheme="minorHAnsi" w:hAnsiTheme="minorHAnsi" w:cstheme="minorHAnsi"/>
        </w:rPr>
        <w:t xml:space="preserve"> featuring a welcoming message, the StudyPro logo, a motivational slogan (“Focus. Plan. Succeed.”), and a central </w:t>
      </w:r>
      <w:r w:rsidRPr="00E60E7E">
        <w:rPr>
          <w:rStyle w:val="Strong"/>
          <w:rFonts w:asciiTheme="minorHAnsi" w:eastAsia="Calibri" w:hAnsiTheme="minorHAnsi" w:cstheme="minorHAnsi"/>
        </w:rPr>
        <w:t>“</w:t>
      </w:r>
      <w:r w:rsidRPr="00553991">
        <w:rPr>
          <w:rStyle w:val="Strong"/>
          <w:rFonts w:asciiTheme="minorHAnsi" w:eastAsia="Calibri" w:hAnsiTheme="minorHAnsi" w:cstheme="minorHAnsi"/>
          <w:b w:val="0"/>
        </w:rPr>
        <w:t>Get Started”</w:t>
      </w:r>
      <w:r w:rsidRPr="00E60E7E">
        <w:rPr>
          <w:rFonts w:asciiTheme="minorHAnsi" w:hAnsiTheme="minorHAnsi" w:cstheme="minorHAnsi"/>
        </w:rPr>
        <w:t xml:space="preserve"> </w:t>
      </w:r>
      <w:r w:rsidR="00141D2F" w:rsidRPr="00E60E7E">
        <w:rPr>
          <w:rFonts w:asciiTheme="minorHAnsi" w:hAnsiTheme="minorHAnsi" w:cstheme="minorHAnsi"/>
        </w:rPr>
        <w:t>button</w:t>
      </w:r>
      <w:r w:rsidR="00141D2F">
        <w:t xml:space="preserve"> (</w:t>
      </w:r>
      <w:r w:rsidR="00141D2F">
        <w:t>Nielsen, J. 2020).</w:t>
      </w:r>
    </w:p>
    <w:p w:rsidR="00103615" w:rsidRPr="00E60E7E" w:rsidRDefault="006F7366" w:rsidP="00103615">
      <w:pPr>
        <w:pStyle w:val="NormalWeb"/>
        <w:rPr>
          <w:rFonts w:asciiTheme="minorHAnsi" w:hAnsiTheme="minorHAnsi" w:cstheme="minorHAnsi"/>
        </w:rPr>
      </w:pPr>
      <w:r>
        <w:rPr>
          <w:rFonts w:asciiTheme="minorHAnsi" w:hAnsiTheme="minorHAnsi" w:cstheme="minorHAnsi"/>
          <w:noProof/>
        </w:rPr>
        <w:drawing>
          <wp:inline distT="0" distB="0" distL="0" distR="0">
            <wp:extent cx="5762625" cy="3294380"/>
            <wp:effectExtent l="0" t="0" r="952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1.png"/>
                    <pic:cNvPicPr/>
                  </pic:nvPicPr>
                  <pic:blipFill>
                    <a:blip r:embed="rId7">
                      <a:extLst>
                        <a:ext uri="{28A0092B-C50C-407E-A947-70E740481C1C}">
                          <a14:useLocalDpi xmlns:a14="http://schemas.microsoft.com/office/drawing/2010/main" val="0"/>
                        </a:ext>
                      </a:extLst>
                    </a:blip>
                    <a:stretch>
                      <a:fillRect/>
                    </a:stretch>
                  </pic:blipFill>
                  <pic:spPr>
                    <a:xfrm>
                      <a:off x="0" y="0"/>
                      <a:ext cx="5762625" cy="3294380"/>
                    </a:xfrm>
                    <a:prstGeom prst="rect">
                      <a:avLst/>
                    </a:prstGeom>
                  </pic:spPr>
                </pic:pic>
              </a:graphicData>
            </a:graphic>
          </wp:inline>
        </w:drawing>
      </w:r>
    </w:p>
    <w:p w:rsidR="00103615" w:rsidRDefault="00103615" w:rsidP="00103615">
      <w:pPr>
        <w:pStyle w:val="NormalWeb"/>
        <w:rPr>
          <w:rFonts w:asciiTheme="minorHAnsi" w:hAnsiTheme="minorHAnsi" w:cstheme="minorHAnsi"/>
        </w:rPr>
      </w:pPr>
      <w:r w:rsidRPr="00E60E7E">
        <w:rPr>
          <w:rFonts w:asciiTheme="minorHAnsi" w:hAnsiTheme="minorHAnsi" w:cstheme="minorHAnsi"/>
        </w:rPr>
        <w:t xml:space="preserve">After clicking </w:t>
      </w:r>
      <w:r w:rsidRPr="00E60E7E">
        <w:rPr>
          <w:rStyle w:val="Strong"/>
          <w:rFonts w:asciiTheme="minorHAnsi" w:eastAsia="Calibri" w:hAnsiTheme="minorHAnsi" w:cstheme="minorHAnsi"/>
        </w:rPr>
        <w:t>“</w:t>
      </w:r>
      <w:r w:rsidRPr="00553991">
        <w:rPr>
          <w:rStyle w:val="Strong"/>
          <w:rFonts w:asciiTheme="minorHAnsi" w:eastAsia="Calibri" w:hAnsiTheme="minorHAnsi" w:cstheme="minorHAnsi"/>
          <w:b w:val="0"/>
        </w:rPr>
        <w:t>Get Started”</w:t>
      </w:r>
      <w:r w:rsidRPr="00553991">
        <w:rPr>
          <w:rFonts w:asciiTheme="minorHAnsi" w:hAnsiTheme="minorHAnsi" w:cstheme="minorHAnsi"/>
          <w:b/>
        </w:rPr>
        <w:t>,</w:t>
      </w:r>
      <w:r w:rsidRPr="00E60E7E">
        <w:rPr>
          <w:rFonts w:asciiTheme="minorHAnsi" w:hAnsiTheme="minorHAnsi" w:cstheme="minorHAnsi"/>
        </w:rPr>
        <w:t xml:space="preserve"> new users are taken to the </w:t>
      </w:r>
      <w:r w:rsidRPr="00553991">
        <w:rPr>
          <w:rStyle w:val="Strong"/>
          <w:rFonts w:asciiTheme="minorHAnsi" w:eastAsia="Calibri" w:hAnsiTheme="minorHAnsi" w:cstheme="minorHAnsi"/>
          <w:b w:val="0"/>
        </w:rPr>
        <w:t>registration page</w:t>
      </w:r>
      <w:r w:rsidRPr="00553991">
        <w:rPr>
          <w:rFonts w:asciiTheme="minorHAnsi" w:hAnsiTheme="minorHAnsi" w:cstheme="minorHAnsi"/>
          <w:b/>
        </w:rPr>
        <w:t>,</w:t>
      </w:r>
      <w:r w:rsidRPr="00E60E7E">
        <w:rPr>
          <w:rFonts w:asciiTheme="minorHAnsi" w:hAnsiTheme="minorHAnsi" w:cstheme="minorHAnsi"/>
        </w:rPr>
        <w:t xml:space="preserve"> where they can create an account by providing their full name, student email, password, and notification preferences. Upon successful registration, a confirmation message is displayed, ensuring the user that their account has been created. A verification email is then automatically sent to finalize the </w:t>
      </w:r>
      <w:r w:rsidR="00141D2F" w:rsidRPr="00E60E7E">
        <w:rPr>
          <w:rFonts w:asciiTheme="minorHAnsi" w:hAnsiTheme="minorHAnsi" w:cstheme="minorHAnsi"/>
        </w:rPr>
        <w:t>setup</w:t>
      </w:r>
      <w:r w:rsidR="00141D2F">
        <w:t xml:space="preserve"> (Nielsen, J. 2020)</w:t>
      </w:r>
      <w:r w:rsidRPr="00E60E7E">
        <w:rPr>
          <w:rFonts w:asciiTheme="minorHAnsi" w:hAnsiTheme="minorHAnsi" w:cstheme="minorHAnsi"/>
        </w:rPr>
        <w:t>.</w:t>
      </w:r>
    </w:p>
    <w:p w:rsidR="00103615" w:rsidRPr="00E60E7E" w:rsidRDefault="006F7366" w:rsidP="00103615">
      <w:pPr>
        <w:pStyle w:val="NormalWeb"/>
        <w:rPr>
          <w:rFonts w:asciiTheme="minorHAnsi" w:hAnsiTheme="minorHAnsi" w:cstheme="minorHAnsi"/>
        </w:rPr>
      </w:pPr>
      <w:r>
        <w:rPr>
          <w:rFonts w:asciiTheme="minorHAnsi" w:hAnsiTheme="minorHAnsi" w:cstheme="minorHAnsi"/>
          <w:noProof/>
        </w:rPr>
        <w:lastRenderedPageBreak/>
        <w:drawing>
          <wp:inline distT="0" distB="0" distL="0" distR="0">
            <wp:extent cx="5762625" cy="328041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2.png"/>
                    <pic:cNvPicPr/>
                  </pic:nvPicPr>
                  <pic:blipFill>
                    <a:blip r:embed="rId8">
                      <a:extLst>
                        <a:ext uri="{28A0092B-C50C-407E-A947-70E740481C1C}">
                          <a14:useLocalDpi xmlns:a14="http://schemas.microsoft.com/office/drawing/2010/main" val="0"/>
                        </a:ext>
                      </a:extLst>
                    </a:blip>
                    <a:stretch>
                      <a:fillRect/>
                    </a:stretch>
                  </pic:blipFill>
                  <pic:spPr>
                    <a:xfrm>
                      <a:off x="0" y="0"/>
                      <a:ext cx="5762625" cy="3280410"/>
                    </a:xfrm>
                    <a:prstGeom prst="rect">
                      <a:avLst/>
                    </a:prstGeom>
                  </pic:spPr>
                </pic:pic>
              </a:graphicData>
            </a:graphic>
          </wp:inline>
        </w:drawing>
      </w:r>
    </w:p>
    <w:p w:rsidR="00103615" w:rsidRDefault="00103615" w:rsidP="00103615">
      <w:pPr>
        <w:pStyle w:val="NormalWeb"/>
        <w:rPr>
          <w:rFonts w:asciiTheme="minorHAnsi" w:hAnsiTheme="minorHAnsi" w:cstheme="minorHAnsi"/>
        </w:rPr>
      </w:pPr>
      <w:r w:rsidRPr="00E60E7E">
        <w:rPr>
          <w:rFonts w:asciiTheme="minorHAnsi" w:hAnsiTheme="minorHAnsi" w:cstheme="minorHAnsi"/>
        </w:rPr>
        <w:t xml:space="preserve">Returning users can log in through the </w:t>
      </w:r>
      <w:r w:rsidRPr="00553991">
        <w:rPr>
          <w:rStyle w:val="Strong"/>
          <w:rFonts w:asciiTheme="minorHAnsi" w:eastAsia="Calibri" w:hAnsiTheme="minorHAnsi" w:cstheme="minorHAnsi"/>
          <w:b w:val="0"/>
        </w:rPr>
        <w:t>login page</w:t>
      </w:r>
      <w:r w:rsidRPr="00E60E7E">
        <w:rPr>
          <w:rFonts w:asciiTheme="minorHAnsi" w:hAnsiTheme="minorHAnsi" w:cstheme="minorHAnsi"/>
        </w:rPr>
        <w:t xml:space="preserve"> using their credentials. To enhance accessibility and efficiency, the login process uses a simple form with clear labels and a </w:t>
      </w:r>
      <w:r w:rsidRPr="00553991">
        <w:rPr>
          <w:rStyle w:val="Strong"/>
          <w:rFonts w:asciiTheme="minorHAnsi" w:eastAsia="Calibri" w:hAnsiTheme="minorHAnsi" w:cstheme="minorHAnsi"/>
          <w:b w:val="0"/>
        </w:rPr>
        <w:t>“Back”</w:t>
      </w:r>
      <w:r w:rsidR="00141D2F">
        <w:rPr>
          <w:rFonts w:asciiTheme="minorHAnsi" w:hAnsiTheme="minorHAnsi" w:cstheme="minorHAnsi"/>
        </w:rPr>
        <w:t xml:space="preserve"> button for easy navigation</w:t>
      </w:r>
      <w:r w:rsidR="00141D2F">
        <w:t xml:space="preserve"> (</w:t>
      </w:r>
      <w:r w:rsidR="00141D2F">
        <w:t>Nielsen, J. 2020).</w:t>
      </w:r>
    </w:p>
    <w:p w:rsidR="00103615" w:rsidRPr="00E60E7E" w:rsidRDefault="006F7366" w:rsidP="00103615">
      <w:pPr>
        <w:pStyle w:val="NormalWeb"/>
        <w:rPr>
          <w:rFonts w:asciiTheme="minorHAnsi" w:hAnsiTheme="minorHAnsi" w:cstheme="minorHAnsi"/>
        </w:rPr>
      </w:pPr>
      <w:r>
        <w:rPr>
          <w:rFonts w:asciiTheme="minorHAnsi" w:hAnsiTheme="minorHAnsi" w:cstheme="minorHAnsi"/>
          <w:noProof/>
        </w:rPr>
        <w:drawing>
          <wp:inline distT="0" distB="0" distL="0" distR="0">
            <wp:extent cx="5762625" cy="3291205"/>
            <wp:effectExtent l="0" t="0" r="952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3.png"/>
                    <pic:cNvPicPr/>
                  </pic:nvPicPr>
                  <pic:blipFill>
                    <a:blip r:embed="rId9">
                      <a:extLst>
                        <a:ext uri="{28A0092B-C50C-407E-A947-70E740481C1C}">
                          <a14:useLocalDpi xmlns:a14="http://schemas.microsoft.com/office/drawing/2010/main" val="0"/>
                        </a:ext>
                      </a:extLst>
                    </a:blip>
                    <a:stretch>
                      <a:fillRect/>
                    </a:stretch>
                  </pic:blipFill>
                  <pic:spPr>
                    <a:xfrm>
                      <a:off x="0" y="0"/>
                      <a:ext cx="5762625" cy="3291205"/>
                    </a:xfrm>
                    <a:prstGeom prst="rect">
                      <a:avLst/>
                    </a:prstGeom>
                  </pic:spPr>
                </pic:pic>
              </a:graphicData>
            </a:graphic>
          </wp:inline>
        </w:drawing>
      </w:r>
    </w:p>
    <w:p w:rsidR="00103615" w:rsidRDefault="00103615" w:rsidP="00103615">
      <w:pPr>
        <w:pStyle w:val="NormalWeb"/>
        <w:rPr>
          <w:rFonts w:asciiTheme="minorHAnsi" w:hAnsiTheme="minorHAnsi" w:cstheme="minorHAnsi"/>
        </w:rPr>
      </w:pPr>
      <w:r w:rsidRPr="00E60E7E">
        <w:rPr>
          <w:rFonts w:asciiTheme="minorHAnsi" w:hAnsiTheme="minorHAnsi" w:cstheme="minorHAnsi"/>
        </w:rPr>
        <w:t xml:space="preserve">Once logged in, users are directed to the </w:t>
      </w:r>
      <w:r w:rsidRPr="00914EF1">
        <w:rPr>
          <w:rStyle w:val="Strong"/>
          <w:rFonts w:asciiTheme="minorHAnsi" w:eastAsia="Calibri" w:hAnsiTheme="minorHAnsi" w:cstheme="minorHAnsi"/>
          <w:b w:val="0"/>
        </w:rPr>
        <w:t>dashboard</w:t>
      </w:r>
      <w:r w:rsidRPr="00E60E7E">
        <w:rPr>
          <w:rFonts w:asciiTheme="minorHAnsi" w:hAnsiTheme="minorHAnsi" w:cstheme="minorHAnsi"/>
        </w:rPr>
        <w:t xml:space="preserve">, the main hub of StudyPro. Here, students can view active tasks, upcoming deadlines, progress charts, motivational quotes, and a </w:t>
      </w:r>
      <w:r w:rsidRPr="00914EF1">
        <w:rPr>
          <w:rStyle w:val="Strong"/>
          <w:rFonts w:asciiTheme="minorHAnsi" w:eastAsia="Calibri" w:hAnsiTheme="minorHAnsi" w:cstheme="minorHAnsi"/>
          <w:b w:val="0"/>
        </w:rPr>
        <w:t>Pomodoro timer</w:t>
      </w:r>
      <w:r w:rsidRPr="00914EF1">
        <w:rPr>
          <w:rFonts w:asciiTheme="minorHAnsi" w:hAnsiTheme="minorHAnsi" w:cstheme="minorHAnsi"/>
          <w:b/>
        </w:rPr>
        <w:t xml:space="preserve"> </w:t>
      </w:r>
      <w:r w:rsidRPr="00E60E7E">
        <w:rPr>
          <w:rFonts w:asciiTheme="minorHAnsi" w:hAnsiTheme="minorHAnsi" w:cstheme="minorHAnsi"/>
        </w:rPr>
        <w:t>to manage study intervals effectively. The dashboard provides a user-friendly interface, allowing students to add tasks with priorities, receive personalized study block recommendatio</w:t>
      </w:r>
      <w:r w:rsidR="00141D2F">
        <w:rPr>
          <w:rFonts w:asciiTheme="minorHAnsi" w:hAnsiTheme="minorHAnsi" w:cstheme="minorHAnsi"/>
        </w:rPr>
        <w:t xml:space="preserve">ns, and track progress visually </w:t>
      </w:r>
      <w:r w:rsidR="00141D2F">
        <w:t>(Nielsen, J. 2020).</w:t>
      </w:r>
    </w:p>
    <w:p w:rsidR="00103615" w:rsidRPr="00E60E7E" w:rsidRDefault="0057758A" w:rsidP="00103615">
      <w:pPr>
        <w:pStyle w:val="NormalWeb"/>
        <w:rPr>
          <w:rFonts w:asciiTheme="minorHAnsi" w:hAnsiTheme="minorHAnsi" w:cstheme="minorHAnsi"/>
        </w:rPr>
      </w:pPr>
      <w:r>
        <w:rPr>
          <w:rFonts w:asciiTheme="minorHAnsi" w:hAnsiTheme="minorHAnsi" w:cstheme="minorHAnsi"/>
          <w:noProof/>
        </w:rPr>
        <w:lastRenderedPageBreak/>
        <w:drawing>
          <wp:inline distT="0" distB="0" distL="0" distR="0">
            <wp:extent cx="5762625" cy="328422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4.png"/>
                    <pic:cNvPicPr/>
                  </pic:nvPicPr>
                  <pic:blipFill>
                    <a:blip r:embed="rId10">
                      <a:extLst>
                        <a:ext uri="{28A0092B-C50C-407E-A947-70E740481C1C}">
                          <a14:useLocalDpi xmlns:a14="http://schemas.microsoft.com/office/drawing/2010/main" val="0"/>
                        </a:ext>
                      </a:extLst>
                    </a:blip>
                    <a:stretch>
                      <a:fillRect/>
                    </a:stretch>
                  </pic:blipFill>
                  <pic:spPr>
                    <a:xfrm>
                      <a:off x="0" y="0"/>
                      <a:ext cx="5762625" cy="3284220"/>
                    </a:xfrm>
                    <a:prstGeom prst="rect">
                      <a:avLst/>
                    </a:prstGeom>
                  </pic:spPr>
                </pic:pic>
              </a:graphicData>
            </a:graphic>
          </wp:inline>
        </w:drawing>
      </w:r>
    </w:p>
    <w:p w:rsidR="00103615" w:rsidRDefault="00103615" w:rsidP="00103615">
      <w:pPr>
        <w:pStyle w:val="NormalWeb"/>
        <w:rPr>
          <w:rFonts w:asciiTheme="minorHAnsi" w:hAnsiTheme="minorHAnsi" w:cstheme="minorHAnsi"/>
        </w:rPr>
      </w:pPr>
      <w:r w:rsidRPr="00E60E7E">
        <w:rPr>
          <w:rFonts w:asciiTheme="minorHAnsi" w:hAnsiTheme="minorHAnsi" w:cstheme="minorHAnsi"/>
        </w:rPr>
        <w:t xml:space="preserve">New tasks can be added through the </w:t>
      </w:r>
      <w:r w:rsidRPr="00914EF1">
        <w:rPr>
          <w:rStyle w:val="Strong"/>
          <w:rFonts w:asciiTheme="minorHAnsi" w:eastAsia="Calibri" w:hAnsiTheme="minorHAnsi" w:cstheme="minorHAnsi"/>
          <w:b w:val="0"/>
        </w:rPr>
        <w:t>“Add Task”</w:t>
      </w:r>
      <w:r w:rsidRPr="00914EF1">
        <w:rPr>
          <w:rFonts w:asciiTheme="minorHAnsi" w:hAnsiTheme="minorHAnsi" w:cstheme="minorHAnsi"/>
          <w:b/>
        </w:rPr>
        <w:t xml:space="preserve"> </w:t>
      </w:r>
      <w:r w:rsidRPr="00E60E7E">
        <w:rPr>
          <w:rFonts w:asciiTheme="minorHAnsi" w:hAnsiTheme="minorHAnsi" w:cstheme="minorHAnsi"/>
        </w:rPr>
        <w:t>button, opening a modal form with fields for the title, due date, priority level, and optional notes or images. Once added, tasks appear immediately in the task list, and completed tasks can be marked as done or removed easily.</w:t>
      </w:r>
    </w:p>
    <w:p w:rsidR="00103615" w:rsidRPr="00E60E7E" w:rsidRDefault="0057758A" w:rsidP="00103615">
      <w:pPr>
        <w:pStyle w:val="NormalWeb"/>
        <w:rPr>
          <w:rFonts w:asciiTheme="minorHAnsi" w:hAnsiTheme="minorHAnsi" w:cstheme="minorHAnsi"/>
        </w:rPr>
      </w:pPr>
      <w:r>
        <w:rPr>
          <w:rFonts w:asciiTheme="minorHAnsi" w:hAnsiTheme="minorHAnsi" w:cstheme="minorHAnsi"/>
          <w:noProof/>
        </w:rPr>
        <w:drawing>
          <wp:inline distT="0" distB="0" distL="0" distR="0">
            <wp:extent cx="5762625" cy="3292475"/>
            <wp:effectExtent l="0" t="0" r="952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6.png"/>
                    <pic:cNvPicPr/>
                  </pic:nvPicPr>
                  <pic:blipFill>
                    <a:blip r:embed="rId11">
                      <a:extLst>
                        <a:ext uri="{28A0092B-C50C-407E-A947-70E740481C1C}">
                          <a14:useLocalDpi xmlns:a14="http://schemas.microsoft.com/office/drawing/2010/main" val="0"/>
                        </a:ext>
                      </a:extLst>
                    </a:blip>
                    <a:stretch>
                      <a:fillRect/>
                    </a:stretch>
                  </pic:blipFill>
                  <pic:spPr>
                    <a:xfrm>
                      <a:off x="0" y="0"/>
                      <a:ext cx="5762625" cy="3292475"/>
                    </a:xfrm>
                    <a:prstGeom prst="rect">
                      <a:avLst/>
                    </a:prstGeom>
                  </pic:spPr>
                </pic:pic>
              </a:graphicData>
            </a:graphic>
          </wp:inline>
        </w:drawing>
      </w:r>
    </w:p>
    <w:p w:rsidR="00103615" w:rsidRPr="00E60E7E" w:rsidRDefault="00103615" w:rsidP="00103615">
      <w:pPr>
        <w:pStyle w:val="NormalWeb"/>
        <w:rPr>
          <w:rFonts w:asciiTheme="minorHAnsi" w:hAnsiTheme="minorHAnsi" w:cstheme="minorHAnsi"/>
        </w:rPr>
      </w:pPr>
      <w:r w:rsidRPr="00E60E7E">
        <w:rPr>
          <w:rFonts w:asciiTheme="minorHAnsi" w:hAnsiTheme="minorHAnsi" w:cstheme="minorHAnsi"/>
        </w:rPr>
        <w:t xml:space="preserve">StudyPro also incorporates </w:t>
      </w:r>
      <w:r w:rsidRPr="00914EF1">
        <w:rPr>
          <w:rStyle w:val="Strong"/>
          <w:rFonts w:asciiTheme="minorHAnsi" w:eastAsia="Calibri" w:hAnsiTheme="minorHAnsi" w:cstheme="minorHAnsi"/>
          <w:b w:val="0"/>
        </w:rPr>
        <w:t>social and collaborative features</w:t>
      </w:r>
      <w:r w:rsidRPr="00E60E7E">
        <w:rPr>
          <w:rFonts w:asciiTheme="minorHAnsi" w:hAnsiTheme="minorHAnsi" w:cstheme="minorHAnsi"/>
        </w:rPr>
        <w:t xml:space="preserve">. For group assignments, students can create shared planners, invite classmates, and set collective deadlines. Each member receives notifications and updates, promoting accountability and collaboration. A basic forum section allows students to share study </w:t>
      </w:r>
      <w:r w:rsidR="00141D2F">
        <w:rPr>
          <w:rFonts w:asciiTheme="minorHAnsi" w:hAnsiTheme="minorHAnsi" w:cstheme="minorHAnsi"/>
        </w:rPr>
        <w:t xml:space="preserve">tips and maintain peer support </w:t>
      </w:r>
      <w:r w:rsidR="00141D2F">
        <w:t>(Nielsen, J. 2020).</w:t>
      </w:r>
    </w:p>
    <w:p w:rsidR="00103615" w:rsidRDefault="00103615" w:rsidP="00103615">
      <w:pPr>
        <w:pStyle w:val="NormalWeb"/>
        <w:rPr>
          <w:rFonts w:asciiTheme="minorHAnsi" w:hAnsiTheme="minorHAnsi" w:cstheme="minorHAnsi"/>
        </w:rPr>
      </w:pPr>
      <w:r w:rsidRPr="00E60E7E">
        <w:rPr>
          <w:rFonts w:asciiTheme="minorHAnsi" w:hAnsiTheme="minorHAnsi" w:cstheme="minorHAnsi"/>
        </w:rPr>
        <w:lastRenderedPageBreak/>
        <w:t xml:space="preserve">The platform integrates </w:t>
      </w:r>
      <w:r w:rsidRPr="00914EF1">
        <w:rPr>
          <w:rStyle w:val="Strong"/>
          <w:rFonts w:asciiTheme="minorHAnsi" w:eastAsia="Calibri" w:hAnsiTheme="minorHAnsi" w:cstheme="minorHAnsi"/>
          <w:b w:val="0"/>
        </w:rPr>
        <w:t>gamification and motivational tools</w:t>
      </w:r>
      <w:r w:rsidRPr="00E60E7E">
        <w:rPr>
          <w:rFonts w:asciiTheme="minorHAnsi" w:hAnsiTheme="minorHAnsi" w:cstheme="minorHAnsi"/>
        </w:rPr>
        <w:t xml:space="preserve"> through the </w:t>
      </w:r>
      <w:r w:rsidRPr="00914EF1">
        <w:rPr>
          <w:rStyle w:val="Strong"/>
          <w:rFonts w:asciiTheme="minorHAnsi" w:eastAsia="Calibri" w:hAnsiTheme="minorHAnsi" w:cstheme="minorHAnsi"/>
          <w:b w:val="0"/>
        </w:rPr>
        <w:t>Badges and Gallery</w:t>
      </w:r>
      <w:r w:rsidRPr="00E60E7E">
        <w:rPr>
          <w:rFonts w:asciiTheme="minorHAnsi" w:hAnsiTheme="minorHAnsi" w:cstheme="minorHAnsi"/>
        </w:rPr>
        <w:t xml:space="preserve"> </w:t>
      </w:r>
      <w:proofErr w:type="gramStart"/>
      <w:r w:rsidRPr="00E60E7E">
        <w:rPr>
          <w:rFonts w:asciiTheme="minorHAnsi" w:hAnsiTheme="minorHAnsi" w:cstheme="minorHAnsi"/>
        </w:rPr>
        <w:t>section</w:t>
      </w:r>
      <w:proofErr w:type="gramEnd"/>
      <w:r w:rsidRPr="00E60E7E">
        <w:rPr>
          <w:rFonts w:asciiTheme="minorHAnsi" w:hAnsiTheme="minorHAnsi" w:cstheme="minorHAnsi"/>
        </w:rPr>
        <w:t>, where users can upload screenshots and view earned badges. Positive feedback messages, streak counters, and inspirational quotes encourage consistent study habits and celebrate academic achievements.</w:t>
      </w:r>
    </w:p>
    <w:p w:rsidR="00AF0143" w:rsidRPr="00E60E7E" w:rsidRDefault="00AF0143" w:rsidP="00103615">
      <w:pPr>
        <w:pStyle w:val="NormalWeb"/>
        <w:rPr>
          <w:rFonts w:asciiTheme="minorHAnsi" w:hAnsiTheme="minorHAnsi" w:cstheme="minorHAnsi"/>
        </w:rPr>
      </w:pPr>
      <w:r>
        <w:rPr>
          <w:rFonts w:asciiTheme="minorHAnsi" w:hAnsiTheme="minorHAnsi" w:cstheme="minorHAnsi"/>
          <w:noProof/>
        </w:rPr>
        <w:drawing>
          <wp:inline distT="0" distB="0" distL="0" distR="0">
            <wp:extent cx="5762625" cy="82296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7.png"/>
                    <pic:cNvPicPr/>
                  </pic:nvPicPr>
                  <pic:blipFill>
                    <a:blip r:embed="rId12">
                      <a:extLst>
                        <a:ext uri="{28A0092B-C50C-407E-A947-70E740481C1C}">
                          <a14:useLocalDpi xmlns:a14="http://schemas.microsoft.com/office/drawing/2010/main" val="0"/>
                        </a:ext>
                      </a:extLst>
                    </a:blip>
                    <a:stretch>
                      <a:fillRect/>
                    </a:stretch>
                  </pic:blipFill>
                  <pic:spPr>
                    <a:xfrm>
                      <a:off x="0" y="0"/>
                      <a:ext cx="5762625" cy="822960"/>
                    </a:xfrm>
                    <a:prstGeom prst="rect">
                      <a:avLst/>
                    </a:prstGeom>
                  </pic:spPr>
                </pic:pic>
              </a:graphicData>
            </a:graphic>
          </wp:inline>
        </w:drawing>
      </w:r>
    </w:p>
    <w:p w:rsidR="00103615" w:rsidRPr="00E60E7E" w:rsidRDefault="00103615" w:rsidP="00103615">
      <w:pPr>
        <w:pStyle w:val="NormalWeb"/>
        <w:rPr>
          <w:rFonts w:asciiTheme="minorHAnsi" w:hAnsiTheme="minorHAnsi" w:cstheme="minorHAnsi"/>
        </w:rPr>
      </w:pPr>
    </w:p>
    <w:p w:rsidR="00103615" w:rsidRDefault="00103615" w:rsidP="00103615">
      <w:pPr>
        <w:pStyle w:val="NormalWeb"/>
        <w:rPr>
          <w:rFonts w:asciiTheme="minorHAnsi" w:hAnsiTheme="minorHAnsi" w:cstheme="minorHAnsi"/>
        </w:rPr>
      </w:pPr>
      <w:r w:rsidRPr="00E60E7E">
        <w:rPr>
          <w:rFonts w:asciiTheme="minorHAnsi" w:hAnsiTheme="minorHAnsi" w:cstheme="minorHAnsi"/>
        </w:rPr>
        <w:t xml:space="preserve">Finally, users can </w:t>
      </w:r>
      <w:r w:rsidRPr="00914EF1">
        <w:rPr>
          <w:rStyle w:val="Strong"/>
          <w:rFonts w:asciiTheme="minorHAnsi" w:eastAsia="Calibri" w:hAnsiTheme="minorHAnsi" w:cstheme="minorHAnsi"/>
          <w:b w:val="0"/>
        </w:rPr>
        <w:t>sign out securely</w:t>
      </w:r>
      <w:r w:rsidRPr="00E60E7E">
        <w:rPr>
          <w:rFonts w:asciiTheme="minorHAnsi" w:hAnsiTheme="minorHAnsi" w:cstheme="minorHAnsi"/>
        </w:rPr>
        <w:t>, with all data automatically preserved for future sessions. StudyPro ensures that every interaction, from registration to task completion, is meaningful, efficient, and rewarding, helping students stay organized, reduce procrastination, and improve academic productivity</w:t>
      </w:r>
      <w:r w:rsidR="00141D2F">
        <w:rPr>
          <w:rFonts w:asciiTheme="minorHAnsi" w:hAnsiTheme="minorHAnsi" w:cstheme="minorHAnsi"/>
        </w:rPr>
        <w:t xml:space="preserve"> </w:t>
      </w:r>
      <w:r w:rsidR="00141D2F">
        <w:t>(Nielsen, J. 2020).</w:t>
      </w:r>
    </w:p>
    <w:p w:rsidR="00103615" w:rsidRPr="00E60E7E" w:rsidRDefault="00AF0143" w:rsidP="00103615">
      <w:pPr>
        <w:pStyle w:val="NormalWeb"/>
        <w:rPr>
          <w:rFonts w:asciiTheme="minorHAnsi" w:hAnsiTheme="minorHAnsi" w:cstheme="minorHAnsi"/>
        </w:rPr>
      </w:pPr>
      <w:r>
        <w:rPr>
          <w:rFonts w:asciiTheme="minorHAnsi" w:hAnsiTheme="minorHAnsi" w:cstheme="minorHAnsi"/>
          <w:noProof/>
        </w:rPr>
        <w:drawing>
          <wp:inline distT="0" distB="0" distL="0" distR="0">
            <wp:extent cx="5762625" cy="156718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8.png"/>
                    <pic:cNvPicPr/>
                  </pic:nvPicPr>
                  <pic:blipFill>
                    <a:blip r:embed="rId13">
                      <a:extLst>
                        <a:ext uri="{28A0092B-C50C-407E-A947-70E740481C1C}">
                          <a14:useLocalDpi xmlns:a14="http://schemas.microsoft.com/office/drawing/2010/main" val="0"/>
                        </a:ext>
                      </a:extLst>
                    </a:blip>
                    <a:stretch>
                      <a:fillRect/>
                    </a:stretch>
                  </pic:blipFill>
                  <pic:spPr>
                    <a:xfrm>
                      <a:off x="0" y="0"/>
                      <a:ext cx="5762625" cy="1567180"/>
                    </a:xfrm>
                    <a:prstGeom prst="rect">
                      <a:avLst/>
                    </a:prstGeom>
                  </pic:spPr>
                </pic:pic>
              </a:graphicData>
            </a:graphic>
          </wp:inline>
        </w:drawing>
      </w:r>
    </w:p>
    <w:p w:rsidR="00170740" w:rsidRPr="00E60E7E" w:rsidRDefault="00170740" w:rsidP="00170740">
      <w:pPr>
        <w:rPr>
          <w:rFonts w:asciiTheme="minorHAnsi" w:hAnsiTheme="minorHAnsi" w:cstheme="minorHAnsi"/>
        </w:rPr>
      </w:pPr>
    </w:p>
    <w:p w:rsidR="00170740" w:rsidRDefault="00170740" w:rsidP="00170740"/>
    <w:p w:rsidR="00170740" w:rsidRDefault="00170740" w:rsidP="00170740"/>
    <w:p w:rsidR="00170740" w:rsidRDefault="00170740" w:rsidP="00170740"/>
    <w:p w:rsidR="00170740" w:rsidRPr="00170740" w:rsidRDefault="00AF0143" w:rsidP="00170740">
      <w:r>
        <w:rPr>
          <w:noProof/>
        </w:rPr>
        <w:lastRenderedPageBreak/>
        <w:drawing>
          <wp:inline distT="0" distB="0" distL="0" distR="0">
            <wp:extent cx="5762625" cy="3291205"/>
            <wp:effectExtent l="0" t="0" r="9525"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3.png"/>
                    <pic:cNvPicPr/>
                  </pic:nvPicPr>
                  <pic:blipFill>
                    <a:blip r:embed="rId9">
                      <a:extLst>
                        <a:ext uri="{28A0092B-C50C-407E-A947-70E740481C1C}">
                          <a14:useLocalDpi xmlns:a14="http://schemas.microsoft.com/office/drawing/2010/main" val="0"/>
                        </a:ext>
                      </a:extLst>
                    </a:blip>
                    <a:stretch>
                      <a:fillRect/>
                    </a:stretch>
                  </pic:blipFill>
                  <pic:spPr>
                    <a:xfrm>
                      <a:off x="0" y="0"/>
                      <a:ext cx="5762625" cy="3291205"/>
                    </a:xfrm>
                    <a:prstGeom prst="rect">
                      <a:avLst/>
                    </a:prstGeom>
                  </pic:spPr>
                </pic:pic>
              </a:graphicData>
            </a:graphic>
          </wp:inline>
        </w:drawing>
      </w:r>
    </w:p>
    <w:p w:rsidR="00103615" w:rsidRDefault="00103615" w:rsidP="00553991">
      <w:pPr>
        <w:pStyle w:val="Heading1"/>
        <w:rPr>
          <w:rFonts w:ascii="Times New Roman" w:eastAsia="Times New Roman" w:hAnsi="Times New Roman" w:cs="Times New Roman"/>
          <w:color w:val="auto"/>
        </w:rPr>
      </w:pPr>
      <w:bookmarkStart w:id="2" w:name="_Toc212049748"/>
      <w:r>
        <w:rPr>
          <w:rStyle w:val="Strong"/>
          <w:b w:val="0"/>
          <w:bCs w:val="0"/>
        </w:rPr>
        <w:t>2.3 Design Principles</w:t>
      </w:r>
      <w:bookmarkEnd w:id="2"/>
    </w:p>
    <w:p w:rsidR="00103615" w:rsidRPr="00E60E7E" w:rsidRDefault="00103615" w:rsidP="00103615">
      <w:pPr>
        <w:pStyle w:val="NormalWeb"/>
        <w:rPr>
          <w:rFonts w:asciiTheme="minorHAnsi" w:hAnsiTheme="minorHAnsi" w:cstheme="minorHAnsi"/>
        </w:rPr>
      </w:pPr>
      <w:r w:rsidRPr="00E60E7E">
        <w:rPr>
          <w:rFonts w:asciiTheme="minorHAnsi" w:hAnsiTheme="minorHAnsi" w:cstheme="minorHAnsi"/>
        </w:rPr>
        <w:t xml:space="preserve">The prototype follows core design principles of </w:t>
      </w:r>
      <w:r w:rsidRPr="00914EF1">
        <w:rPr>
          <w:rStyle w:val="Strong"/>
          <w:rFonts w:asciiTheme="minorHAnsi" w:eastAsia="Calibri" w:hAnsiTheme="minorHAnsi" w:cstheme="minorHAnsi"/>
          <w:b w:val="0"/>
        </w:rPr>
        <w:t>consistency, contrast, alignment, and proximity</w:t>
      </w:r>
      <w:r w:rsidRPr="00E60E7E">
        <w:rPr>
          <w:rFonts w:asciiTheme="minorHAnsi" w:hAnsiTheme="minorHAnsi" w:cstheme="minorHAnsi"/>
        </w:rPr>
        <w:t>. All pages use the same header, button styles, and card structure, which helps students recognize patterns and build familiarity.</w:t>
      </w:r>
    </w:p>
    <w:p w:rsidR="00103615" w:rsidRPr="00E60E7E" w:rsidRDefault="00103615" w:rsidP="00103615">
      <w:pPr>
        <w:pStyle w:val="NormalWeb"/>
        <w:rPr>
          <w:rFonts w:asciiTheme="minorHAnsi" w:hAnsiTheme="minorHAnsi" w:cstheme="minorHAnsi"/>
        </w:rPr>
      </w:pPr>
      <w:r w:rsidRPr="00E60E7E">
        <w:rPr>
          <w:rFonts w:asciiTheme="minorHAnsi" w:hAnsiTheme="minorHAnsi" w:cstheme="minorHAnsi"/>
        </w:rPr>
        <w:t xml:space="preserve">Contrast is achieved using the </w:t>
      </w:r>
      <w:r w:rsidRPr="00914EF1">
        <w:rPr>
          <w:rStyle w:val="Strong"/>
          <w:rFonts w:asciiTheme="minorHAnsi" w:eastAsia="Calibri" w:hAnsiTheme="minorHAnsi" w:cstheme="minorHAnsi"/>
          <w:b w:val="0"/>
        </w:rPr>
        <w:t>accent blue</w:t>
      </w:r>
      <w:r w:rsidRPr="00E60E7E">
        <w:rPr>
          <w:rFonts w:asciiTheme="minorHAnsi" w:hAnsiTheme="minorHAnsi" w:cstheme="minorHAnsi"/>
        </w:rPr>
        <w:t xml:space="preserve"> for interactive elements, ensuring users can easily identify clickable buttons and links. Alignment ensures all text and cards follow a grid, maintaining a professional and readable layout. Proximity is applied</w:t>
      </w:r>
      <w:r w:rsidR="00ED2D6F">
        <w:rPr>
          <w:rFonts w:asciiTheme="minorHAnsi" w:hAnsiTheme="minorHAnsi" w:cstheme="minorHAnsi"/>
        </w:rPr>
        <w:t xml:space="preserve"> by grouping related elements </w:t>
      </w:r>
      <w:r w:rsidRPr="00E60E7E">
        <w:rPr>
          <w:rFonts w:asciiTheme="minorHAnsi" w:hAnsiTheme="minorHAnsi" w:cstheme="minorHAnsi"/>
        </w:rPr>
        <w:t xml:space="preserve">for example, task input fields and buttons appear together in the modal </w:t>
      </w:r>
      <w:r w:rsidR="00141D2F">
        <w:rPr>
          <w:rFonts w:asciiTheme="minorHAnsi" w:hAnsiTheme="minorHAnsi" w:cstheme="minorHAnsi"/>
        </w:rPr>
        <w:t xml:space="preserve">form, reducing cognitive effort </w:t>
      </w:r>
      <w:r w:rsidR="00141D2F">
        <w:t>(Nielsen, J. 2020).</w:t>
      </w:r>
    </w:p>
    <w:p w:rsidR="00103615" w:rsidRDefault="00103615" w:rsidP="00103615">
      <w:pPr>
        <w:pStyle w:val="NormalWeb"/>
        <w:rPr>
          <w:rFonts w:asciiTheme="minorHAnsi" w:hAnsiTheme="minorHAnsi" w:cstheme="minorHAnsi"/>
        </w:rPr>
      </w:pPr>
      <w:r w:rsidRPr="00E60E7E">
        <w:rPr>
          <w:rFonts w:asciiTheme="minorHAnsi" w:hAnsiTheme="minorHAnsi" w:cstheme="minorHAnsi"/>
        </w:rPr>
        <w:t xml:space="preserve">Repetition of visual elements such as button shapes and card corners strengthens brand identity, while </w:t>
      </w:r>
      <w:r w:rsidRPr="00914EF1">
        <w:rPr>
          <w:rStyle w:val="Strong"/>
          <w:rFonts w:asciiTheme="minorHAnsi" w:eastAsia="Calibri" w:hAnsiTheme="minorHAnsi" w:cstheme="minorHAnsi"/>
          <w:b w:val="0"/>
        </w:rPr>
        <w:t>white space</w:t>
      </w:r>
      <w:r w:rsidRPr="00E60E7E">
        <w:rPr>
          <w:rFonts w:asciiTheme="minorHAnsi" w:hAnsiTheme="minorHAnsi" w:cstheme="minorHAnsi"/>
        </w:rPr>
        <w:t xml:space="preserve"> provides balance and readability. These combined design </w:t>
      </w:r>
      <w:r w:rsidRPr="00E60E7E">
        <w:rPr>
          <w:rFonts w:asciiTheme="minorHAnsi" w:hAnsiTheme="minorHAnsi" w:cstheme="minorHAnsi"/>
        </w:rPr>
        <w:lastRenderedPageBreak/>
        <w:t>principles enhance both usability and aesthetic appeal.</w:t>
      </w:r>
      <w:r w:rsidR="00F024D0">
        <w:rPr>
          <w:rFonts w:asciiTheme="minorHAnsi" w:hAnsiTheme="minorHAnsi" w:cstheme="minorHAnsi"/>
          <w:noProof/>
        </w:rPr>
        <w:drawing>
          <wp:inline distT="0" distB="0" distL="0" distR="0">
            <wp:extent cx="5762625" cy="328422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4.png"/>
                    <pic:cNvPicPr/>
                  </pic:nvPicPr>
                  <pic:blipFill>
                    <a:blip r:embed="rId10">
                      <a:extLst>
                        <a:ext uri="{28A0092B-C50C-407E-A947-70E740481C1C}">
                          <a14:useLocalDpi xmlns:a14="http://schemas.microsoft.com/office/drawing/2010/main" val="0"/>
                        </a:ext>
                      </a:extLst>
                    </a:blip>
                    <a:stretch>
                      <a:fillRect/>
                    </a:stretch>
                  </pic:blipFill>
                  <pic:spPr>
                    <a:xfrm>
                      <a:off x="0" y="0"/>
                      <a:ext cx="5762625" cy="3284220"/>
                    </a:xfrm>
                    <a:prstGeom prst="rect">
                      <a:avLst/>
                    </a:prstGeom>
                  </pic:spPr>
                </pic:pic>
              </a:graphicData>
            </a:graphic>
          </wp:inline>
        </w:drawing>
      </w:r>
    </w:p>
    <w:p w:rsidR="00F024D0" w:rsidRDefault="00F024D0" w:rsidP="00F024D0">
      <w:pPr>
        <w:pStyle w:val="NormalWeb"/>
      </w:pPr>
      <w:r>
        <w:rPr>
          <w:noProof/>
        </w:rPr>
        <w:drawing>
          <wp:inline distT="0" distB="0" distL="0" distR="0">
            <wp:extent cx="5762625" cy="3291205"/>
            <wp:effectExtent l="0" t="0" r="9525"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3.png"/>
                    <pic:cNvPicPr/>
                  </pic:nvPicPr>
                  <pic:blipFill>
                    <a:blip r:embed="rId9">
                      <a:extLst>
                        <a:ext uri="{28A0092B-C50C-407E-A947-70E740481C1C}">
                          <a14:useLocalDpi xmlns:a14="http://schemas.microsoft.com/office/drawing/2010/main" val="0"/>
                        </a:ext>
                      </a:extLst>
                    </a:blip>
                    <a:stretch>
                      <a:fillRect/>
                    </a:stretch>
                  </pic:blipFill>
                  <pic:spPr>
                    <a:xfrm>
                      <a:off x="0" y="0"/>
                      <a:ext cx="5762625" cy="3291205"/>
                    </a:xfrm>
                    <a:prstGeom prst="rect">
                      <a:avLst/>
                    </a:prstGeom>
                  </pic:spPr>
                </pic:pic>
              </a:graphicData>
            </a:graphic>
          </wp:inline>
        </w:drawing>
      </w:r>
    </w:p>
    <w:p w:rsidR="00F024D0" w:rsidRPr="00F024D0" w:rsidRDefault="00F024D0" w:rsidP="00F024D0">
      <w:pPr>
        <w:pStyle w:val="NormalWeb"/>
        <w:rPr>
          <w:rFonts w:asciiTheme="minorHAnsi" w:hAnsiTheme="minorHAnsi" w:cstheme="minorHAnsi"/>
        </w:rPr>
      </w:pPr>
      <w:r w:rsidRPr="00F024D0">
        <w:rPr>
          <w:rFonts w:asciiTheme="minorHAnsi" w:hAnsiTheme="minorHAnsi" w:cstheme="minorHAnsi"/>
        </w:rPr>
        <w:t>Consistent dashboard layout showing structured alignment, repeated visual eleme</w:t>
      </w:r>
      <w:r w:rsidR="00141D2F">
        <w:rPr>
          <w:rFonts w:asciiTheme="minorHAnsi" w:hAnsiTheme="minorHAnsi" w:cstheme="minorHAnsi"/>
        </w:rPr>
        <w:t>nts, and clear visual hierarchy</w:t>
      </w:r>
      <w:r w:rsidRPr="00F024D0">
        <w:rPr>
          <w:rFonts w:asciiTheme="minorHAnsi" w:hAnsiTheme="minorHAnsi" w:cstheme="minorHAnsi"/>
        </w:rPr>
        <w:t>”</w:t>
      </w:r>
      <w:r w:rsidR="00141D2F" w:rsidRPr="00141D2F">
        <w:t xml:space="preserve"> </w:t>
      </w:r>
      <w:r w:rsidR="00141D2F">
        <w:t>(Nielsen, J. 2020).</w:t>
      </w:r>
    </w:p>
    <w:p w:rsidR="00103615" w:rsidRDefault="00103615" w:rsidP="00103615">
      <w:pPr>
        <w:pStyle w:val="NormalWeb"/>
      </w:pPr>
    </w:p>
    <w:p w:rsidR="00103615" w:rsidRDefault="00103615" w:rsidP="00103615"/>
    <w:p w:rsidR="00103615" w:rsidRDefault="00103615" w:rsidP="00553991">
      <w:pPr>
        <w:pStyle w:val="Heading1"/>
      </w:pPr>
      <w:bookmarkStart w:id="3" w:name="_Toc212049749"/>
      <w:r>
        <w:rPr>
          <w:rStyle w:val="Strong"/>
          <w:b w:val="0"/>
          <w:bCs w:val="0"/>
        </w:rPr>
        <w:lastRenderedPageBreak/>
        <w:t>2.4 Interaction Types</w:t>
      </w:r>
      <w:bookmarkEnd w:id="3"/>
    </w:p>
    <w:p w:rsidR="00103615" w:rsidRPr="00E60E7E" w:rsidRDefault="00103615" w:rsidP="00103615">
      <w:pPr>
        <w:pStyle w:val="NormalWeb"/>
        <w:rPr>
          <w:rFonts w:asciiTheme="minorHAnsi" w:hAnsiTheme="minorHAnsi" w:cstheme="minorHAnsi"/>
        </w:rPr>
      </w:pPr>
      <w:r w:rsidRPr="00E60E7E">
        <w:rPr>
          <w:rFonts w:asciiTheme="minorHAnsi" w:hAnsiTheme="minorHAnsi" w:cstheme="minorHAnsi"/>
        </w:rPr>
        <w:t>The StudyPro prototype integrates several interaction types to ensure engagement and fluid navigation</w:t>
      </w:r>
      <w:r w:rsidR="00141D2F">
        <w:rPr>
          <w:rFonts w:asciiTheme="minorHAnsi" w:hAnsiTheme="minorHAnsi" w:cstheme="minorHAnsi"/>
        </w:rPr>
        <w:t xml:space="preserve"> </w:t>
      </w:r>
      <w:r w:rsidR="00141D2F">
        <w:t>(</w:t>
      </w:r>
      <w:r w:rsidR="00141D2F">
        <w:t>Nielsen, J. 2020)</w:t>
      </w:r>
      <w:r w:rsidRPr="00E60E7E">
        <w:rPr>
          <w:rFonts w:asciiTheme="minorHAnsi" w:hAnsiTheme="minorHAnsi" w:cstheme="minorHAnsi"/>
        </w:rPr>
        <w:t>:</w:t>
      </w:r>
    </w:p>
    <w:p w:rsidR="00103615" w:rsidRPr="00E60E7E" w:rsidRDefault="00103615" w:rsidP="00103615">
      <w:pPr>
        <w:pStyle w:val="NormalWeb"/>
        <w:numPr>
          <w:ilvl w:val="0"/>
          <w:numId w:val="3"/>
        </w:numPr>
        <w:rPr>
          <w:rFonts w:asciiTheme="minorHAnsi" w:hAnsiTheme="minorHAnsi" w:cstheme="minorHAnsi"/>
        </w:rPr>
      </w:pPr>
      <w:r w:rsidRPr="00E60E7E">
        <w:rPr>
          <w:rStyle w:val="Strong"/>
          <w:rFonts w:asciiTheme="minorHAnsi" w:eastAsia="Calibri" w:hAnsiTheme="minorHAnsi" w:cstheme="minorHAnsi"/>
        </w:rPr>
        <w:t>Instructional Interaction:</w:t>
      </w:r>
      <w:r w:rsidRPr="00E60E7E">
        <w:rPr>
          <w:rFonts w:asciiTheme="minorHAnsi" w:hAnsiTheme="minorHAnsi" w:cstheme="minorHAnsi"/>
        </w:rPr>
        <w:t xml:space="preserve"> Used in registration, login, and task creation forms where users provide input.</w:t>
      </w:r>
    </w:p>
    <w:p w:rsidR="00103615" w:rsidRPr="00E60E7E" w:rsidRDefault="00103615" w:rsidP="00103615">
      <w:pPr>
        <w:pStyle w:val="NormalWeb"/>
        <w:numPr>
          <w:ilvl w:val="0"/>
          <w:numId w:val="3"/>
        </w:numPr>
        <w:rPr>
          <w:rFonts w:asciiTheme="minorHAnsi" w:hAnsiTheme="minorHAnsi" w:cstheme="minorHAnsi"/>
        </w:rPr>
      </w:pPr>
      <w:r w:rsidRPr="00E60E7E">
        <w:rPr>
          <w:rStyle w:val="Strong"/>
          <w:rFonts w:asciiTheme="minorHAnsi" w:eastAsia="Calibri" w:hAnsiTheme="minorHAnsi" w:cstheme="minorHAnsi"/>
        </w:rPr>
        <w:t>Conversational Interaction:</w:t>
      </w:r>
      <w:r w:rsidRPr="00E60E7E">
        <w:rPr>
          <w:rFonts w:asciiTheme="minorHAnsi" w:hAnsiTheme="minorHAnsi" w:cstheme="minorHAnsi"/>
        </w:rPr>
        <w:t xml:space="preserve"> Implemented in pop-up alerts, confirmation modals, and motivational messages that simulate dialogue with the user.</w:t>
      </w:r>
    </w:p>
    <w:p w:rsidR="00103615" w:rsidRPr="00E60E7E" w:rsidRDefault="00103615" w:rsidP="00103615">
      <w:pPr>
        <w:pStyle w:val="NormalWeb"/>
        <w:numPr>
          <w:ilvl w:val="0"/>
          <w:numId w:val="3"/>
        </w:numPr>
        <w:rPr>
          <w:rFonts w:asciiTheme="minorHAnsi" w:hAnsiTheme="minorHAnsi" w:cstheme="minorHAnsi"/>
        </w:rPr>
      </w:pPr>
      <w:r w:rsidRPr="00E60E7E">
        <w:rPr>
          <w:rStyle w:val="Strong"/>
          <w:rFonts w:asciiTheme="minorHAnsi" w:eastAsia="Calibri" w:hAnsiTheme="minorHAnsi" w:cstheme="minorHAnsi"/>
        </w:rPr>
        <w:t>Manipulation Interaction:</w:t>
      </w:r>
      <w:r w:rsidRPr="00E60E7E">
        <w:rPr>
          <w:rFonts w:asciiTheme="minorHAnsi" w:hAnsiTheme="minorHAnsi" w:cstheme="minorHAnsi"/>
        </w:rPr>
        <w:t xml:space="preserve"> Present in the badge and gallery upload feature, where users interact with media elements.</w:t>
      </w:r>
    </w:p>
    <w:p w:rsidR="00103615" w:rsidRPr="00E60E7E" w:rsidRDefault="00103615" w:rsidP="00103615">
      <w:pPr>
        <w:pStyle w:val="NormalWeb"/>
        <w:numPr>
          <w:ilvl w:val="0"/>
          <w:numId w:val="3"/>
        </w:numPr>
        <w:rPr>
          <w:rFonts w:asciiTheme="minorHAnsi" w:hAnsiTheme="minorHAnsi" w:cstheme="minorHAnsi"/>
        </w:rPr>
      </w:pPr>
      <w:r w:rsidRPr="00E60E7E">
        <w:rPr>
          <w:rStyle w:val="Strong"/>
          <w:rFonts w:asciiTheme="minorHAnsi" w:eastAsia="Calibri" w:hAnsiTheme="minorHAnsi" w:cstheme="minorHAnsi"/>
        </w:rPr>
        <w:t>Exploratory Interaction:</w:t>
      </w:r>
      <w:r w:rsidRPr="00E60E7E">
        <w:rPr>
          <w:rFonts w:asciiTheme="minorHAnsi" w:hAnsiTheme="minorHAnsi" w:cstheme="minorHAnsi"/>
        </w:rPr>
        <w:t xml:space="preserve"> Found in the dashboard and charts, where users can view and interpret their performance visually</w:t>
      </w:r>
      <w:r w:rsidR="00141D2F">
        <w:rPr>
          <w:rFonts w:asciiTheme="minorHAnsi" w:hAnsiTheme="minorHAnsi" w:cstheme="minorHAnsi"/>
        </w:rPr>
        <w:t xml:space="preserve"> </w:t>
      </w:r>
      <w:r w:rsidR="00141D2F">
        <w:t>(McKay, E. 2021)</w:t>
      </w:r>
      <w:r w:rsidRPr="00E60E7E">
        <w:rPr>
          <w:rFonts w:asciiTheme="minorHAnsi" w:hAnsiTheme="minorHAnsi" w:cstheme="minorHAnsi"/>
        </w:rPr>
        <w:t>.</w:t>
      </w:r>
    </w:p>
    <w:p w:rsidR="00103615" w:rsidRDefault="00103615" w:rsidP="00103615">
      <w:pPr>
        <w:pStyle w:val="NormalWeb"/>
        <w:rPr>
          <w:rFonts w:asciiTheme="minorHAnsi" w:hAnsiTheme="minorHAnsi" w:cstheme="minorHAnsi"/>
        </w:rPr>
      </w:pPr>
      <w:r w:rsidRPr="00E60E7E">
        <w:rPr>
          <w:rFonts w:asciiTheme="minorHAnsi" w:hAnsiTheme="minorHAnsi" w:cstheme="minorHAnsi"/>
        </w:rPr>
        <w:t>These interactions create a dynamic environment that feels interactive and alive, rather than static or mechanical. Every click and modal provides instant feedback, reinforcing engagement and</w:t>
      </w:r>
      <w:r w:rsidR="00141D2F">
        <w:rPr>
          <w:rFonts w:asciiTheme="minorHAnsi" w:hAnsiTheme="minorHAnsi" w:cstheme="minorHAnsi"/>
        </w:rPr>
        <w:t xml:space="preserve"> confidence </w:t>
      </w:r>
      <w:r w:rsidR="00141D2F">
        <w:t>(McKay, E. 2021).</w:t>
      </w:r>
    </w:p>
    <w:p w:rsidR="000C7E2D" w:rsidRDefault="000C7E2D" w:rsidP="00103615">
      <w:pPr>
        <w:pStyle w:val="NormalWeb"/>
        <w:rPr>
          <w:rFonts w:asciiTheme="minorHAnsi" w:hAnsiTheme="minorHAnsi" w:cstheme="minorHAnsi"/>
        </w:rPr>
      </w:pPr>
      <w:r>
        <w:rPr>
          <w:rFonts w:asciiTheme="minorHAnsi" w:hAnsiTheme="minorHAnsi" w:cstheme="minorHAnsi"/>
          <w:noProof/>
        </w:rPr>
        <w:drawing>
          <wp:inline distT="0" distB="0" distL="0" distR="0">
            <wp:extent cx="5762625" cy="3326130"/>
            <wp:effectExtent l="0" t="0" r="9525"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11.png"/>
                    <pic:cNvPicPr/>
                  </pic:nvPicPr>
                  <pic:blipFill>
                    <a:blip r:embed="rId14">
                      <a:extLst>
                        <a:ext uri="{28A0092B-C50C-407E-A947-70E740481C1C}">
                          <a14:useLocalDpi xmlns:a14="http://schemas.microsoft.com/office/drawing/2010/main" val="0"/>
                        </a:ext>
                      </a:extLst>
                    </a:blip>
                    <a:stretch>
                      <a:fillRect/>
                    </a:stretch>
                  </pic:blipFill>
                  <pic:spPr>
                    <a:xfrm>
                      <a:off x="0" y="0"/>
                      <a:ext cx="5762625" cy="3326130"/>
                    </a:xfrm>
                    <a:prstGeom prst="rect">
                      <a:avLst/>
                    </a:prstGeom>
                  </pic:spPr>
                </pic:pic>
              </a:graphicData>
            </a:graphic>
          </wp:inline>
        </w:drawing>
      </w:r>
    </w:p>
    <w:p w:rsidR="000C7E2D" w:rsidRPr="00E60E7E" w:rsidRDefault="000C7E2D" w:rsidP="00103615">
      <w:pPr>
        <w:pStyle w:val="NormalWeb"/>
        <w:rPr>
          <w:rFonts w:asciiTheme="minorHAnsi" w:hAnsiTheme="minorHAnsi" w:cstheme="minorHAnsi"/>
        </w:rPr>
      </w:pPr>
      <w:r>
        <w:rPr>
          <w:rFonts w:asciiTheme="minorHAnsi" w:hAnsiTheme="minorHAnsi" w:cstheme="minorHAnsi"/>
          <w:noProof/>
        </w:rPr>
        <w:lastRenderedPageBreak/>
        <w:drawing>
          <wp:inline distT="0" distB="0" distL="0" distR="0">
            <wp:extent cx="5762625" cy="3345180"/>
            <wp:effectExtent l="0" t="0" r="9525"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 9.png"/>
                    <pic:cNvPicPr/>
                  </pic:nvPicPr>
                  <pic:blipFill>
                    <a:blip r:embed="rId15">
                      <a:extLst>
                        <a:ext uri="{28A0092B-C50C-407E-A947-70E740481C1C}">
                          <a14:useLocalDpi xmlns:a14="http://schemas.microsoft.com/office/drawing/2010/main" val="0"/>
                        </a:ext>
                      </a:extLst>
                    </a:blip>
                    <a:stretch>
                      <a:fillRect/>
                    </a:stretch>
                  </pic:blipFill>
                  <pic:spPr>
                    <a:xfrm>
                      <a:off x="0" y="0"/>
                      <a:ext cx="5762625" cy="3345180"/>
                    </a:xfrm>
                    <a:prstGeom prst="rect">
                      <a:avLst/>
                    </a:prstGeom>
                  </pic:spPr>
                </pic:pic>
              </a:graphicData>
            </a:graphic>
          </wp:inline>
        </w:drawing>
      </w:r>
    </w:p>
    <w:p w:rsidR="007E3807" w:rsidRDefault="007E3807" w:rsidP="00103615">
      <w:pPr>
        <w:pStyle w:val="NormalWeb"/>
        <w:rPr>
          <w:rFonts w:ascii="Segoe UI Symbol" w:hAnsi="Segoe UI Symbol" w:cs="Segoe UI Symbol"/>
        </w:rPr>
      </w:pPr>
    </w:p>
    <w:p w:rsidR="007E3807" w:rsidRDefault="007E3807" w:rsidP="00103615">
      <w:pPr>
        <w:pStyle w:val="NormalWeb"/>
        <w:rPr>
          <w:rFonts w:ascii="Segoe UI Symbol" w:hAnsi="Segoe UI Symbol" w:cs="Segoe UI Symbol"/>
        </w:rPr>
      </w:pPr>
      <w:r>
        <w:rPr>
          <w:rFonts w:ascii="Segoe UI Symbol" w:hAnsi="Segoe UI Symbol" w:cs="Segoe UI Symbol"/>
          <w:noProof/>
        </w:rPr>
        <w:drawing>
          <wp:inline distT="0" distB="0" distL="0" distR="0">
            <wp:extent cx="5762625" cy="3290570"/>
            <wp:effectExtent l="0" t="0" r="9525"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 12.png"/>
                    <pic:cNvPicPr/>
                  </pic:nvPicPr>
                  <pic:blipFill>
                    <a:blip r:embed="rId16">
                      <a:extLst>
                        <a:ext uri="{28A0092B-C50C-407E-A947-70E740481C1C}">
                          <a14:useLocalDpi xmlns:a14="http://schemas.microsoft.com/office/drawing/2010/main" val="0"/>
                        </a:ext>
                      </a:extLst>
                    </a:blip>
                    <a:stretch>
                      <a:fillRect/>
                    </a:stretch>
                  </pic:blipFill>
                  <pic:spPr>
                    <a:xfrm>
                      <a:off x="0" y="0"/>
                      <a:ext cx="5762625" cy="3290570"/>
                    </a:xfrm>
                    <a:prstGeom prst="rect">
                      <a:avLst/>
                    </a:prstGeom>
                  </pic:spPr>
                </pic:pic>
              </a:graphicData>
            </a:graphic>
          </wp:inline>
        </w:drawing>
      </w:r>
    </w:p>
    <w:p w:rsidR="00103615" w:rsidRPr="00E60E7E" w:rsidRDefault="00103615" w:rsidP="00103615">
      <w:pPr>
        <w:pStyle w:val="NormalWeb"/>
        <w:rPr>
          <w:rFonts w:asciiTheme="minorHAnsi" w:hAnsiTheme="minorHAnsi" w:cstheme="minorHAnsi"/>
        </w:rPr>
      </w:pPr>
    </w:p>
    <w:p w:rsidR="00103615" w:rsidRDefault="00103615" w:rsidP="00103615">
      <w:r>
        <w:pict>
          <v:rect id="_x0000_i1026" style="width:0;height:1.5pt" o:hralign="center" o:hrstd="t" o:hr="t" fillcolor="#a0a0a0" stroked="f"/>
        </w:pict>
      </w:r>
    </w:p>
    <w:p w:rsidR="00103615" w:rsidRDefault="00103615" w:rsidP="00553991">
      <w:pPr>
        <w:pStyle w:val="Heading1"/>
      </w:pPr>
      <w:bookmarkStart w:id="4" w:name="_Toc212049750"/>
      <w:r>
        <w:rPr>
          <w:rStyle w:val="Strong"/>
          <w:b w:val="0"/>
          <w:bCs w:val="0"/>
        </w:rPr>
        <w:t>2.5 Social Interactions</w:t>
      </w:r>
      <w:bookmarkEnd w:id="4"/>
    </w:p>
    <w:p w:rsidR="00103615" w:rsidRPr="00E60E7E" w:rsidRDefault="00103615" w:rsidP="00103615">
      <w:pPr>
        <w:pStyle w:val="NormalWeb"/>
        <w:rPr>
          <w:rFonts w:asciiTheme="minorHAnsi" w:hAnsiTheme="minorHAnsi" w:cstheme="minorHAnsi"/>
        </w:rPr>
      </w:pPr>
      <w:r w:rsidRPr="00E60E7E">
        <w:rPr>
          <w:rFonts w:asciiTheme="minorHAnsi" w:hAnsiTheme="minorHAnsi" w:cstheme="minorHAnsi"/>
        </w:rPr>
        <w:t xml:space="preserve">While the current prototype is designed for individual users, its structure allows for </w:t>
      </w:r>
      <w:r w:rsidRPr="00914EF1">
        <w:rPr>
          <w:rStyle w:val="Strong"/>
          <w:rFonts w:asciiTheme="minorHAnsi" w:eastAsia="Calibri" w:hAnsiTheme="minorHAnsi" w:cstheme="minorHAnsi"/>
          <w:b w:val="0"/>
        </w:rPr>
        <w:t>future social features</w:t>
      </w:r>
      <w:r w:rsidRPr="00914EF1">
        <w:rPr>
          <w:rFonts w:asciiTheme="minorHAnsi" w:hAnsiTheme="minorHAnsi" w:cstheme="minorHAnsi"/>
          <w:b/>
        </w:rPr>
        <w:t xml:space="preserve"> </w:t>
      </w:r>
      <w:r w:rsidRPr="00E60E7E">
        <w:rPr>
          <w:rFonts w:asciiTheme="minorHAnsi" w:hAnsiTheme="minorHAnsi" w:cstheme="minorHAnsi"/>
        </w:rPr>
        <w:t xml:space="preserve">such as collaborative planners or shared progress tracking. I planned the </w:t>
      </w:r>
      <w:r w:rsidRPr="00E60E7E">
        <w:rPr>
          <w:rFonts w:asciiTheme="minorHAnsi" w:hAnsiTheme="minorHAnsi" w:cstheme="minorHAnsi"/>
        </w:rPr>
        <w:lastRenderedPageBreak/>
        <w:t>system architecture so that users could eventually share badges or compare progress in study groups.</w:t>
      </w:r>
    </w:p>
    <w:p w:rsidR="00103615" w:rsidRDefault="00103615" w:rsidP="00103615">
      <w:pPr>
        <w:pStyle w:val="NormalWeb"/>
        <w:rPr>
          <w:rFonts w:asciiTheme="minorHAnsi" w:hAnsiTheme="minorHAnsi" w:cstheme="minorHAnsi"/>
        </w:rPr>
      </w:pPr>
      <w:r w:rsidRPr="00E60E7E">
        <w:rPr>
          <w:rFonts w:asciiTheme="minorHAnsi" w:hAnsiTheme="minorHAnsi" w:cstheme="minorHAnsi"/>
        </w:rPr>
        <w:t xml:space="preserve">Currently, the </w:t>
      </w:r>
      <w:r w:rsidRPr="00914EF1">
        <w:rPr>
          <w:rStyle w:val="Strong"/>
          <w:rFonts w:asciiTheme="minorHAnsi" w:eastAsia="Calibri" w:hAnsiTheme="minorHAnsi" w:cstheme="minorHAnsi"/>
          <w:b w:val="0"/>
        </w:rPr>
        <w:t>Badges &amp; Gallery section</w:t>
      </w:r>
      <w:r w:rsidRPr="00E60E7E">
        <w:rPr>
          <w:rFonts w:asciiTheme="minorHAnsi" w:hAnsiTheme="minorHAnsi" w:cstheme="minorHAnsi"/>
        </w:rPr>
        <w:t xml:space="preserve"> serves as the foundation for these social interactions. It lets students display their achievements, upload screenshots, and take p</w:t>
      </w:r>
      <w:r w:rsidR="00141D2F">
        <w:rPr>
          <w:rFonts w:asciiTheme="minorHAnsi" w:hAnsiTheme="minorHAnsi" w:cstheme="minorHAnsi"/>
        </w:rPr>
        <w:t xml:space="preserve">ride in their learning </w:t>
      </w:r>
      <w:proofErr w:type="gramStart"/>
      <w:r w:rsidR="00141D2F">
        <w:rPr>
          <w:rFonts w:asciiTheme="minorHAnsi" w:hAnsiTheme="minorHAnsi" w:cstheme="minorHAnsi"/>
        </w:rPr>
        <w:t xml:space="preserve">journey </w:t>
      </w:r>
      <w:r w:rsidRPr="00E60E7E">
        <w:rPr>
          <w:rFonts w:asciiTheme="minorHAnsi" w:hAnsiTheme="minorHAnsi" w:cstheme="minorHAnsi"/>
        </w:rPr>
        <w:t xml:space="preserve"> a</w:t>
      </w:r>
      <w:proofErr w:type="gramEnd"/>
      <w:r w:rsidRPr="00E60E7E">
        <w:rPr>
          <w:rFonts w:asciiTheme="minorHAnsi" w:hAnsiTheme="minorHAnsi" w:cstheme="minorHAnsi"/>
        </w:rPr>
        <w:t xml:space="preserve"> small</w:t>
      </w:r>
      <w:r w:rsidR="00141D2F">
        <w:rPr>
          <w:rFonts w:asciiTheme="minorHAnsi" w:hAnsiTheme="minorHAnsi" w:cstheme="minorHAnsi"/>
        </w:rPr>
        <w:t xml:space="preserve"> but important social motivator </w:t>
      </w:r>
      <w:r w:rsidR="00141D2F">
        <w:t>(McKay, E. 2021).</w:t>
      </w:r>
    </w:p>
    <w:p w:rsidR="00ED2D6F" w:rsidRPr="00E60E7E" w:rsidRDefault="00ED2D6F" w:rsidP="00103615">
      <w:pPr>
        <w:pStyle w:val="NormalWeb"/>
        <w:rPr>
          <w:rFonts w:asciiTheme="minorHAnsi" w:hAnsiTheme="minorHAnsi" w:cstheme="minorHAnsi"/>
        </w:rPr>
      </w:pPr>
      <w:r>
        <w:rPr>
          <w:rFonts w:asciiTheme="minorHAnsi" w:hAnsiTheme="minorHAnsi" w:cstheme="minorHAnsi"/>
          <w:noProof/>
        </w:rPr>
        <w:drawing>
          <wp:inline distT="0" distB="0" distL="0" distR="0">
            <wp:extent cx="5762625" cy="1383665"/>
            <wp:effectExtent l="0" t="0" r="9525"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13.png"/>
                    <pic:cNvPicPr/>
                  </pic:nvPicPr>
                  <pic:blipFill>
                    <a:blip r:embed="rId17">
                      <a:extLst>
                        <a:ext uri="{28A0092B-C50C-407E-A947-70E740481C1C}">
                          <a14:useLocalDpi xmlns:a14="http://schemas.microsoft.com/office/drawing/2010/main" val="0"/>
                        </a:ext>
                      </a:extLst>
                    </a:blip>
                    <a:stretch>
                      <a:fillRect/>
                    </a:stretch>
                  </pic:blipFill>
                  <pic:spPr>
                    <a:xfrm>
                      <a:off x="0" y="0"/>
                      <a:ext cx="5762625" cy="1383665"/>
                    </a:xfrm>
                    <a:prstGeom prst="rect">
                      <a:avLst/>
                    </a:prstGeom>
                  </pic:spPr>
                </pic:pic>
              </a:graphicData>
            </a:graphic>
          </wp:inline>
        </w:drawing>
      </w:r>
    </w:p>
    <w:p w:rsidR="00103615" w:rsidRPr="00E60E7E" w:rsidRDefault="00103615" w:rsidP="00103615">
      <w:pPr>
        <w:pStyle w:val="NormalWeb"/>
        <w:rPr>
          <w:rFonts w:asciiTheme="minorHAnsi" w:hAnsiTheme="minorHAnsi" w:cstheme="minorHAnsi"/>
        </w:rPr>
      </w:pPr>
    </w:p>
    <w:p w:rsidR="00103615" w:rsidRDefault="00103615" w:rsidP="00103615">
      <w:r>
        <w:pict>
          <v:rect id="_x0000_i1027" style="width:0;height:1.5pt" o:hralign="center" o:hrstd="t" o:hr="t" fillcolor="#a0a0a0" stroked="f"/>
        </w:pict>
      </w:r>
    </w:p>
    <w:p w:rsidR="00103615" w:rsidRDefault="00103615" w:rsidP="00553991">
      <w:pPr>
        <w:pStyle w:val="Heading1"/>
      </w:pPr>
      <w:bookmarkStart w:id="5" w:name="_Toc212049751"/>
      <w:r>
        <w:rPr>
          <w:rStyle w:val="Strong"/>
          <w:b w:val="0"/>
          <w:bCs w:val="0"/>
        </w:rPr>
        <w:t>2.6 Emotional Interaction</w:t>
      </w:r>
      <w:bookmarkEnd w:id="5"/>
    </w:p>
    <w:p w:rsidR="00103615" w:rsidRPr="00E60E7E" w:rsidRDefault="00103615" w:rsidP="00103615">
      <w:pPr>
        <w:pStyle w:val="NormalWeb"/>
        <w:rPr>
          <w:rFonts w:asciiTheme="minorHAnsi" w:hAnsiTheme="minorHAnsi" w:cstheme="minorHAnsi"/>
        </w:rPr>
      </w:pPr>
      <w:r w:rsidRPr="00E60E7E">
        <w:rPr>
          <w:rFonts w:asciiTheme="minorHAnsi" w:hAnsiTheme="minorHAnsi" w:cstheme="minorHAnsi"/>
        </w:rPr>
        <w:t xml:space="preserve">Emotional interaction is central to StudyPro’s success. The platform uses </w:t>
      </w:r>
      <w:r w:rsidRPr="00E60E7E">
        <w:rPr>
          <w:rStyle w:val="Strong"/>
          <w:rFonts w:asciiTheme="minorHAnsi" w:eastAsia="Calibri" w:hAnsiTheme="minorHAnsi" w:cstheme="minorHAnsi"/>
        </w:rPr>
        <w:t>positive reinforcement</w:t>
      </w:r>
      <w:r w:rsidRPr="00E60E7E">
        <w:rPr>
          <w:rFonts w:asciiTheme="minorHAnsi" w:hAnsiTheme="minorHAnsi" w:cstheme="minorHAnsi"/>
        </w:rPr>
        <w:t xml:space="preserve"> through motivational text (“Well done!”) and </w:t>
      </w:r>
      <w:r w:rsidRPr="00E60E7E">
        <w:rPr>
          <w:rStyle w:val="Strong"/>
          <w:rFonts w:asciiTheme="minorHAnsi" w:eastAsia="Calibri" w:hAnsiTheme="minorHAnsi" w:cstheme="minorHAnsi"/>
        </w:rPr>
        <w:t>warm color tones</w:t>
      </w:r>
      <w:r w:rsidRPr="00E60E7E">
        <w:rPr>
          <w:rFonts w:asciiTheme="minorHAnsi" w:hAnsiTheme="minorHAnsi" w:cstheme="minorHAnsi"/>
        </w:rPr>
        <w:t xml:space="preserve"> (soft blues, whites, and subtle gradien</w:t>
      </w:r>
      <w:r w:rsidR="00141D2F">
        <w:rPr>
          <w:rFonts w:asciiTheme="minorHAnsi" w:hAnsiTheme="minorHAnsi" w:cstheme="minorHAnsi"/>
        </w:rPr>
        <w:t xml:space="preserve">ts) that create a sense of calm </w:t>
      </w:r>
      <w:r w:rsidR="00141D2F">
        <w:t>(McKay, E. 2021).</w:t>
      </w:r>
    </w:p>
    <w:p w:rsidR="00103615" w:rsidRPr="00E60E7E" w:rsidRDefault="00103615" w:rsidP="00103615">
      <w:pPr>
        <w:pStyle w:val="NormalWeb"/>
        <w:rPr>
          <w:rFonts w:asciiTheme="minorHAnsi" w:hAnsiTheme="minorHAnsi" w:cstheme="minorHAnsi"/>
        </w:rPr>
      </w:pPr>
      <w:r w:rsidRPr="00E60E7E">
        <w:rPr>
          <w:rFonts w:asciiTheme="minorHAnsi" w:hAnsiTheme="minorHAnsi" w:cstheme="minorHAnsi"/>
        </w:rPr>
        <w:t xml:space="preserve">The landing page instantly builds emotional connection with the slogan </w:t>
      </w:r>
      <w:r w:rsidRPr="00E60E7E">
        <w:rPr>
          <w:rStyle w:val="Emphasis"/>
          <w:rFonts w:asciiTheme="minorHAnsi" w:hAnsiTheme="minorHAnsi" w:cstheme="minorHAnsi"/>
        </w:rPr>
        <w:t>“Focus. Plan. Succeed.”</w:t>
      </w:r>
      <w:r w:rsidRPr="00E60E7E">
        <w:rPr>
          <w:rFonts w:asciiTheme="minorHAnsi" w:hAnsiTheme="minorHAnsi" w:cstheme="minorHAnsi"/>
        </w:rPr>
        <w:t xml:space="preserve"> and a visually appealing blurred-card design that feels uplifting. Celebratory feedback (like earning a badge or completing a task) boosts confidence and keeps the user emotionally invested.</w:t>
      </w:r>
    </w:p>
    <w:p w:rsidR="00103615" w:rsidRDefault="00103615" w:rsidP="00103615">
      <w:pPr>
        <w:pStyle w:val="NormalWeb"/>
        <w:rPr>
          <w:rFonts w:asciiTheme="minorHAnsi" w:hAnsiTheme="minorHAnsi" w:cstheme="minorHAnsi"/>
        </w:rPr>
      </w:pPr>
      <w:r w:rsidRPr="00E60E7E">
        <w:rPr>
          <w:rFonts w:asciiTheme="minorHAnsi" w:hAnsiTheme="minorHAnsi" w:cstheme="minorHAnsi"/>
        </w:rPr>
        <w:t>By combining soothing visuals, encouragement, and clear structure, the site turns study management from a ch</w:t>
      </w:r>
      <w:r w:rsidR="00141D2F">
        <w:rPr>
          <w:rFonts w:asciiTheme="minorHAnsi" w:hAnsiTheme="minorHAnsi" w:cstheme="minorHAnsi"/>
        </w:rPr>
        <w:t xml:space="preserve">ore into a rewarding experience </w:t>
      </w:r>
      <w:r w:rsidR="00141D2F">
        <w:t>(McKay, E. 2021).</w:t>
      </w:r>
    </w:p>
    <w:p w:rsidR="00103615" w:rsidRPr="00ED2D6F" w:rsidRDefault="00ED2D6F" w:rsidP="00ED2D6F">
      <w:pPr>
        <w:pStyle w:val="NormalWeb"/>
        <w:rPr>
          <w:rFonts w:asciiTheme="minorHAnsi" w:hAnsiTheme="minorHAnsi" w:cstheme="minorHAnsi"/>
        </w:rPr>
      </w:pPr>
      <w:r>
        <w:rPr>
          <w:rFonts w:asciiTheme="minorHAnsi" w:hAnsiTheme="minorHAnsi" w:cstheme="minorHAnsi"/>
          <w:noProof/>
        </w:rPr>
        <w:lastRenderedPageBreak/>
        <w:drawing>
          <wp:inline distT="0" distB="0" distL="0" distR="0">
            <wp:extent cx="5762625" cy="3294380"/>
            <wp:effectExtent l="0" t="0" r="9525"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 1.png"/>
                    <pic:cNvPicPr/>
                  </pic:nvPicPr>
                  <pic:blipFill>
                    <a:blip r:embed="rId7">
                      <a:extLst>
                        <a:ext uri="{28A0092B-C50C-407E-A947-70E740481C1C}">
                          <a14:useLocalDpi xmlns:a14="http://schemas.microsoft.com/office/drawing/2010/main" val="0"/>
                        </a:ext>
                      </a:extLst>
                    </a:blip>
                    <a:stretch>
                      <a:fillRect/>
                    </a:stretch>
                  </pic:blipFill>
                  <pic:spPr>
                    <a:xfrm>
                      <a:off x="0" y="0"/>
                      <a:ext cx="5762625" cy="3294380"/>
                    </a:xfrm>
                    <a:prstGeom prst="rect">
                      <a:avLst/>
                    </a:prstGeom>
                  </pic:spPr>
                </pic:pic>
              </a:graphicData>
            </a:graphic>
          </wp:inline>
        </w:drawing>
      </w:r>
    </w:p>
    <w:p w:rsidR="00103615" w:rsidRDefault="00103615" w:rsidP="00553991">
      <w:pPr>
        <w:pStyle w:val="Heading1"/>
      </w:pPr>
      <w:bookmarkStart w:id="6" w:name="_Toc212049752"/>
      <w:r>
        <w:rPr>
          <w:rStyle w:val="Strong"/>
          <w:b w:val="0"/>
          <w:bCs w:val="0"/>
        </w:rPr>
        <w:t>2.7 Accessibility and Guidelines (WCAG 2.1)</w:t>
      </w:r>
      <w:bookmarkEnd w:id="6"/>
    </w:p>
    <w:p w:rsidR="00103615" w:rsidRPr="00E60E7E" w:rsidRDefault="00103615" w:rsidP="00103615">
      <w:pPr>
        <w:pStyle w:val="NormalWeb"/>
        <w:rPr>
          <w:rFonts w:asciiTheme="minorHAnsi" w:hAnsiTheme="minorHAnsi" w:cstheme="minorHAnsi"/>
        </w:rPr>
      </w:pPr>
      <w:r w:rsidRPr="00E60E7E">
        <w:rPr>
          <w:rFonts w:asciiTheme="minorHAnsi" w:hAnsiTheme="minorHAnsi" w:cstheme="minorHAnsi"/>
        </w:rPr>
        <w:t xml:space="preserve">To ensure inclusivity, the prototype was developed using </w:t>
      </w:r>
      <w:r w:rsidRPr="00914EF1">
        <w:rPr>
          <w:rStyle w:val="Strong"/>
          <w:rFonts w:asciiTheme="minorHAnsi" w:eastAsia="Calibri" w:hAnsiTheme="minorHAnsi" w:cstheme="minorHAnsi"/>
          <w:b w:val="0"/>
        </w:rPr>
        <w:t>WCAG 2.1 accessibility principle</w:t>
      </w:r>
      <w:r w:rsidRPr="00E60E7E">
        <w:rPr>
          <w:rStyle w:val="Strong"/>
          <w:rFonts w:asciiTheme="minorHAnsi" w:eastAsia="Calibri" w:hAnsiTheme="minorHAnsi" w:cstheme="minorHAnsi"/>
        </w:rPr>
        <w:t>s</w:t>
      </w:r>
      <w:r w:rsidRPr="00E60E7E">
        <w:rPr>
          <w:rFonts w:asciiTheme="minorHAnsi" w:hAnsiTheme="minorHAnsi" w:cstheme="minorHAnsi"/>
        </w:rPr>
        <w:t>. All forms have labeled inputs and clear placeholder text to support screen readers. The site supports</w:t>
      </w:r>
      <w:r w:rsidRPr="00914EF1">
        <w:rPr>
          <w:rFonts w:asciiTheme="minorHAnsi" w:hAnsiTheme="minorHAnsi" w:cstheme="minorHAnsi"/>
          <w:b/>
        </w:rPr>
        <w:t xml:space="preserve"> </w:t>
      </w:r>
      <w:r w:rsidRPr="00914EF1">
        <w:rPr>
          <w:rStyle w:val="Strong"/>
          <w:rFonts w:asciiTheme="minorHAnsi" w:eastAsia="Calibri" w:hAnsiTheme="minorHAnsi" w:cstheme="minorHAnsi"/>
          <w:b w:val="0"/>
        </w:rPr>
        <w:t xml:space="preserve">keyboard </w:t>
      </w:r>
      <w:r w:rsidR="00914EF1" w:rsidRPr="00914EF1">
        <w:rPr>
          <w:rStyle w:val="Strong"/>
          <w:rFonts w:asciiTheme="minorHAnsi" w:eastAsia="Calibri" w:hAnsiTheme="minorHAnsi" w:cstheme="minorHAnsi"/>
          <w:b w:val="0"/>
        </w:rPr>
        <w:t>navigation</w:t>
      </w:r>
      <w:r w:rsidR="00914EF1" w:rsidRPr="00914EF1">
        <w:rPr>
          <w:rFonts w:asciiTheme="minorHAnsi" w:hAnsiTheme="minorHAnsi" w:cstheme="minorHAnsi"/>
          <w:b/>
        </w:rPr>
        <w:t xml:space="preserve"> </w:t>
      </w:r>
      <w:r w:rsidR="00914EF1" w:rsidRPr="00E60E7E">
        <w:rPr>
          <w:rFonts w:asciiTheme="minorHAnsi" w:hAnsiTheme="minorHAnsi" w:cstheme="minorHAnsi"/>
        </w:rPr>
        <w:t>users</w:t>
      </w:r>
      <w:r w:rsidRPr="00E60E7E">
        <w:rPr>
          <w:rFonts w:asciiTheme="minorHAnsi" w:hAnsiTheme="minorHAnsi" w:cstheme="minorHAnsi"/>
        </w:rPr>
        <w:t xml:space="preserve"> can move between fields and buttons using only the keyboard.</w:t>
      </w:r>
    </w:p>
    <w:p w:rsidR="00103615" w:rsidRPr="00E60E7E" w:rsidRDefault="00103615" w:rsidP="00103615">
      <w:pPr>
        <w:pStyle w:val="NormalWeb"/>
        <w:rPr>
          <w:rFonts w:asciiTheme="minorHAnsi" w:hAnsiTheme="minorHAnsi" w:cstheme="minorHAnsi"/>
        </w:rPr>
      </w:pPr>
      <w:r w:rsidRPr="00E60E7E">
        <w:rPr>
          <w:rFonts w:asciiTheme="minorHAnsi" w:hAnsiTheme="minorHAnsi" w:cstheme="minorHAnsi"/>
        </w:rPr>
        <w:t xml:space="preserve">Color contrast (blue buttons on white backgrounds) meets readability standards. Images include </w:t>
      </w:r>
      <w:r w:rsidRPr="00914EF1">
        <w:rPr>
          <w:rStyle w:val="Strong"/>
          <w:rFonts w:asciiTheme="minorHAnsi" w:eastAsia="Calibri" w:hAnsiTheme="minorHAnsi" w:cstheme="minorHAnsi"/>
          <w:b w:val="0"/>
        </w:rPr>
        <w:t>alt text</w:t>
      </w:r>
      <w:r w:rsidRPr="00914EF1">
        <w:rPr>
          <w:rFonts w:asciiTheme="minorHAnsi" w:hAnsiTheme="minorHAnsi" w:cstheme="minorHAnsi"/>
          <w:b/>
        </w:rPr>
        <w:t xml:space="preserve"> </w:t>
      </w:r>
      <w:r w:rsidRPr="00E60E7E">
        <w:rPr>
          <w:rFonts w:asciiTheme="minorHAnsi" w:hAnsiTheme="minorHAnsi" w:cstheme="minorHAnsi"/>
        </w:rPr>
        <w:t>for assistive technology, and scalable font sizes enhance readability on different screens.</w:t>
      </w:r>
    </w:p>
    <w:p w:rsidR="00103615" w:rsidRPr="00E60E7E" w:rsidRDefault="00103615" w:rsidP="00103615">
      <w:pPr>
        <w:pStyle w:val="NormalWeb"/>
        <w:rPr>
          <w:rFonts w:asciiTheme="minorHAnsi" w:hAnsiTheme="minorHAnsi" w:cstheme="minorHAnsi"/>
        </w:rPr>
      </w:pPr>
      <w:r w:rsidRPr="00E60E7E">
        <w:rPr>
          <w:rFonts w:asciiTheme="minorHAnsi" w:hAnsiTheme="minorHAnsi" w:cstheme="minorHAnsi"/>
        </w:rPr>
        <w:t>Accessibility ensures every student, regardless of ability, can use StudyPro comfortably. This commitment to inclusivity strengthens the ethical and human-centered design foundation of the project.</w:t>
      </w:r>
      <w:r w:rsidR="00ED2D6F">
        <w:rPr>
          <w:rFonts w:asciiTheme="minorHAnsi" w:hAnsiTheme="minorHAnsi" w:cstheme="minorHAnsi"/>
          <w:noProof/>
        </w:rPr>
        <w:lastRenderedPageBreak/>
        <w:drawing>
          <wp:inline distT="0" distB="0" distL="0" distR="0">
            <wp:extent cx="5762625" cy="3291205"/>
            <wp:effectExtent l="0" t="0" r="9525"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3.png"/>
                    <pic:cNvPicPr/>
                  </pic:nvPicPr>
                  <pic:blipFill>
                    <a:blip r:embed="rId9">
                      <a:extLst>
                        <a:ext uri="{28A0092B-C50C-407E-A947-70E740481C1C}">
                          <a14:useLocalDpi xmlns:a14="http://schemas.microsoft.com/office/drawing/2010/main" val="0"/>
                        </a:ext>
                      </a:extLst>
                    </a:blip>
                    <a:stretch>
                      <a:fillRect/>
                    </a:stretch>
                  </pic:blipFill>
                  <pic:spPr>
                    <a:xfrm>
                      <a:off x="0" y="0"/>
                      <a:ext cx="5762625" cy="3291205"/>
                    </a:xfrm>
                    <a:prstGeom prst="rect">
                      <a:avLst/>
                    </a:prstGeom>
                  </pic:spPr>
                </pic:pic>
              </a:graphicData>
            </a:graphic>
          </wp:inline>
        </w:drawing>
      </w:r>
      <w:r w:rsidR="00ED2D6F">
        <w:rPr>
          <w:rFonts w:asciiTheme="minorHAnsi" w:hAnsiTheme="minorHAnsi" w:cstheme="minorHAnsi"/>
          <w:noProof/>
        </w:rPr>
        <w:drawing>
          <wp:inline distT="0" distB="0" distL="0" distR="0">
            <wp:extent cx="5762625" cy="328041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2.png"/>
                    <pic:cNvPicPr/>
                  </pic:nvPicPr>
                  <pic:blipFill>
                    <a:blip r:embed="rId8">
                      <a:extLst>
                        <a:ext uri="{28A0092B-C50C-407E-A947-70E740481C1C}">
                          <a14:useLocalDpi xmlns:a14="http://schemas.microsoft.com/office/drawing/2010/main" val="0"/>
                        </a:ext>
                      </a:extLst>
                    </a:blip>
                    <a:stretch>
                      <a:fillRect/>
                    </a:stretch>
                  </pic:blipFill>
                  <pic:spPr>
                    <a:xfrm>
                      <a:off x="0" y="0"/>
                      <a:ext cx="5762625" cy="3280410"/>
                    </a:xfrm>
                    <a:prstGeom prst="rect">
                      <a:avLst/>
                    </a:prstGeom>
                  </pic:spPr>
                </pic:pic>
              </a:graphicData>
            </a:graphic>
          </wp:inline>
        </w:drawing>
      </w:r>
    </w:p>
    <w:p w:rsidR="00103615" w:rsidRDefault="00103615" w:rsidP="00103615"/>
    <w:p w:rsidR="00103615" w:rsidRDefault="00103615" w:rsidP="00553991">
      <w:pPr>
        <w:pStyle w:val="Heading1"/>
      </w:pPr>
      <w:bookmarkStart w:id="7" w:name="_Toc212049753"/>
      <w:r>
        <w:rPr>
          <w:rStyle w:val="Strong"/>
          <w:b w:val="0"/>
          <w:bCs w:val="0"/>
        </w:rPr>
        <w:t>4. Conclusion</w:t>
      </w:r>
      <w:bookmarkEnd w:id="7"/>
    </w:p>
    <w:p w:rsidR="00103615" w:rsidRPr="00E60E7E" w:rsidRDefault="00103615" w:rsidP="00103615">
      <w:pPr>
        <w:pStyle w:val="NormalWeb"/>
        <w:rPr>
          <w:rFonts w:asciiTheme="minorHAnsi" w:hAnsiTheme="minorHAnsi" w:cstheme="minorHAnsi"/>
        </w:rPr>
      </w:pPr>
      <w:r w:rsidRPr="00E60E7E">
        <w:rPr>
          <w:rFonts w:asciiTheme="minorHAnsi" w:hAnsiTheme="minorHAnsi" w:cstheme="minorHAnsi"/>
        </w:rPr>
        <w:t>The improved StudyPro prototype demonstrates a balanced integration of usability, emotional design, an</w:t>
      </w:r>
      <w:r w:rsidR="00914EF1">
        <w:rPr>
          <w:rFonts w:asciiTheme="minorHAnsi" w:hAnsiTheme="minorHAnsi" w:cstheme="minorHAnsi"/>
        </w:rPr>
        <w:t xml:space="preserve">d accessibility. Each feature </w:t>
      </w:r>
      <w:r w:rsidRPr="00E60E7E">
        <w:rPr>
          <w:rFonts w:asciiTheme="minorHAnsi" w:hAnsiTheme="minorHAnsi" w:cstheme="minorHAnsi"/>
        </w:rPr>
        <w:t>from the Pomodoro t</w:t>
      </w:r>
      <w:r w:rsidR="00914EF1">
        <w:rPr>
          <w:rFonts w:asciiTheme="minorHAnsi" w:hAnsiTheme="minorHAnsi" w:cstheme="minorHAnsi"/>
        </w:rPr>
        <w:t xml:space="preserve">imer to motivational feedback </w:t>
      </w:r>
      <w:r w:rsidRPr="00E60E7E">
        <w:rPr>
          <w:rFonts w:asciiTheme="minorHAnsi" w:hAnsiTheme="minorHAnsi" w:cstheme="minorHAnsi"/>
        </w:rPr>
        <w:t>serves the goal of empowering students to manage time effectively while staying emotionally encouraged</w:t>
      </w:r>
      <w:r w:rsidR="00141D2F">
        <w:rPr>
          <w:rFonts w:asciiTheme="minorHAnsi" w:hAnsiTheme="minorHAnsi" w:cstheme="minorHAnsi"/>
        </w:rPr>
        <w:t xml:space="preserve"> (</w:t>
      </w:r>
      <w:r w:rsidR="00141D2F">
        <w:t>Roger</w:t>
      </w:r>
      <w:r w:rsidR="00141D2F">
        <w:t xml:space="preserve">s, </w:t>
      </w:r>
      <w:proofErr w:type="spellStart"/>
      <w:r w:rsidR="00141D2F">
        <w:t>Y.</w:t>
      </w:r>
      <w:proofErr w:type="gramStart"/>
      <w:r w:rsidR="00141D2F">
        <w:t>,et</w:t>
      </w:r>
      <w:proofErr w:type="spellEnd"/>
      <w:proofErr w:type="gramEnd"/>
      <w:r w:rsidR="00141D2F">
        <w:t xml:space="preserve"> al </w:t>
      </w:r>
      <w:r w:rsidR="00141D2F">
        <w:t>2019</w:t>
      </w:r>
      <w:r w:rsidR="00141D2F">
        <w:t>)</w:t>
      </w:r>
      <w:r w:rsidRPr="00E60E7E">
        <w:rPr>
          <w:rFonts w:asciiTheme="minorHAnsi" w:hAnsiTheme="minorHAnsi" w:cstheme="minorHAnsi"/>
        </w:rPr>
        <w:t>.</w:t>
      </w:r>
    </w:p>
    <w:p w:rsidR="00103615" w:rsidRPr="00E60E7E" w:rsidRDefault="00103615" w:rsidP="00103615">
      <w:pPr>
        <w:pStyle w:val="NormalWeb"/>
        <w:rPr>
          <w:rFonts w:asciiTheme="minorHAnsi" w:hAnsiTheme="minorHAnsi" w:cstheme="minorHAnsi"/>
        </w:rPr>
      </w:pPr>
      <w:r w:rsidRPr="00E60E7E">
        <w:rPr>
          <w:rFonts w:asciiTheme="minorHAnsi" w:hAnsiTheme="minorHAnsi" w:cstheme="minorHAnsi"/>
        </w:rPr>
        <w:t xml:space="preserve">Through thoughtful interaction design, consistent visuals, and inclusive implementation, StudyPro not only organizes study life but also makes the experience </w:t>
      </w:r>
      <w:r w:rsidRPr="00914EF1">
        <w:rPr>
          <w:rStyle w:val="Strong"/>
          <w:rFonts w:asciiTheme="minorHAnsi" w:eastAsia="Calibri" w:hAnsiTheme="minorHAnsi" w:cstheme="minorHAnsi"/>
          <w:b w:val="0"/>
        </w:rPr>
        <w:t xml:space="preserve">enjoyable, motivating, </w:t>
      </w:r>
      <w:r w:rsidRPr="00914EF1">
        <w:rPr>
          <w:rStyle w:val="Strong"/>
          <w:rFonts w:asciiTheme="minorHAnsi" w:eastAsia="Calibri" w:hAnsiTheme="minorHAnsi" w:cstheme="minorHAnsi"/>
          <w:b w:val="0"/>
        </w:rPr>
        <w:lastRenderedPageBreak/>
        <w:t>and meaningful</w:t>
      </w:r>
      <w:r w:rsidRPr="00914EF1">
        <w:rPr>
          <w:rFonts w:asciiTheme="minorHAnsi" w:hAnsiTheme="minorHAnsi" w:cstheme="minorHAnsi"/>
          <w:b/>
        </w:rPr>
        <w:t>.</w:t>
      </w:r>
      <w:r w:rsidRPr="00E60E7E">
        <w:rPr>
          <w:rFonts w:asciiTheme="minorHAnsi" w:hAnsiTheme="minorHAnsi" w:cstheme="minorHAnsi"/>
        </w:rPr>
        <w:t xml:space="preserve"> This combination of structure and empathy ensures students remain productive and positive throughout their learning </w:t>
      </w:r>
      <w:r w:rsidR="00141D2F">
        <w:rPr>
          <w:rFonts w:asciiTheme="minorHAnsi" w:hAnsiTheme="minorHAnsi" w:cstheme="minorHAnsi"/>
        </w:rPr>
        <w:t xml:space="preserve">journey </w:t>
      </w:r>
      <w:r w:rsidR="00141D2F">
        <w:rPr>
          <w:rFonts w:asciiTheme="minorHAnsi" w:hAnsiTheme="minorHAnsi" w:cstheme="minorHAnsi"/>
        </w:rPr>
        <w:t>(</w:t>
      </w:r>
      <w:r w:rsidR="00141D2F">
        <w:t xml:space="preserve">Rogers, </w:t>
      </w:r>
      <w:proofErr w:type="spellStart"/>
      <w:r w:rsidR="00141D2F">
        <w:t>Y.</w:t>
      </w:r>
      <w:proofErr w:type="gramStart"/>
      <w:r w:rsidR="00141D2F">
        <w:t>,et</w:t>
      </w:r>
      <w:proofErr w:type="spellEnd"/>
      <w:proofErr w:type="gramEnd"/>
      <w:r w:rsidR="00141D2F">
        <w:t xml:space="preserve"> al 2019)</w:t>
      </w:r>
      <w:r w:rsidR="00141D2F" w:rsidRPr="00E60E7E">
        <w:rPr>
          <w:rFonts w:asciiTheme="minorHAnsi" w:hAnsiTheme="minorHAnsi" w:cstheme="minorHAnsi"/>
        </w:rPr>
        <w:t>.</w:t>
      </w:r>
    </w:p>
    <w:p w:rsidR="005D4CEE" w:rsidRDefault="00170740">
      <w:pPr>
        <w:spacing w:after="158"/>
        <w:ind w:left="0" w:firstLine="0"/>
      </w:pPr>
      <w:r>
        <w:t xml:space="preserve">  </w:t>
      </w:r>
    </w:p>
    <w:p w:rsidR="005D4CEE" w:rsidRDefault="00170740">
      <w:pPr>
        <w:spacing w:after="158"/>
        <w:ind w:left="0" w:firstLine="0"/>
      </w:pPr>
      <w:r>
        <w:t xml:space="preserve"> </w:t>
      </w:r>
    </w:p>
    <w:p w:rsidR="005D4CEE" w:rsidRDefault="00170740">
      <w:pPr>
        <w:spacing w:after="160"/>
        <w:ind w:left="0" w:firstLine="0"/>
      </w:pPr>
      <w:r>
        <w:t xml:space="preserve"> </w:t>
      </w:r>
    </w:p>
    <w:p w:rsidR="005D4CEE" w:rsidRDefault="00170740">
      <w:pPr>
        <w:spacing w:after="158"/>
        <w:ind w:left="0" w:firstLine="0"/>
      </w:pPr>
      <w:r>
        <w:t xml:space="preserve"> </w:t>
      </w:r>
    </w:p>
    <w:p w:rsidR="005D4CEE" w:rsidRDefault="00170740">
      <w:pPr>
        <w:spacing w:after="160"/>
        <w:ind w:left="0" w:firstLine="0"/>
      </w:pPr>
      <w:r>
        <w:t xml:space="preserve"> </w:t>
      </w:r>
    </w:p>
    <w:p w:rsidR="005D4CEE" w:rsidRDefault="00170740">
      <w:pPr>
        <w:spacing w:after="158"/>
        <w:ind w:left="0" w:firstLine="0"/>
      </w:pPr>
      <w:r>
        <w:t xml:space="preserve"> </w:t>
      </w:r>
    </w:p>
    <w:p w:rsidR="005D4CEE" w:rsidRDefault="00170740">
      <w:pPr>
        <w:spacing w:after="0"/>
        <w:ind w:left="0" w:firstLine="0"/>
      </w:pPr>
      <w:r>
        <w:t xml:space="preserve"> </w:t>
      </w:r>
    </w:p>
    <w:p w:rsidR="005D4CEE" w:rsidRDefault="00170740">
      <w:pPr>
        <w:spacing w:after="252"/>
        <w:ind w:left="0" w:firstLine="0"/>
      </w:pPr>
      <w:r>
        <w:t xml:space="preserve"> </w:t>
      </w:r>
    </w:p>
    <w:p w:rsidR="005D4CEE" w:rsidRDefault="00170740">
      <w:pPr>
        <w:pStyle w:val="Heading2"/>
        <w:ind w:left="-5"/>
      </w:pPr>
      <w:bookmarkStart w:id="8" w:name="_Toc212049754"/>
      <w:r>
        <w:t>References</w:t>
      </w:r>
      <w:bookmarkEnd w:id="8"/>
      <w:r>
        <w:t xml:space="preserve"> </w:t>
      </w:r>
    </w:p>
    <w:p w:rsidR="005D4CEE" w:rsidRDefault="00170740">
      <w:pPr>
        <w:numPr>
          <w:ilvl w:val="0"/>
          <w:numId w:val="1"/>
        </w:numPr>
        <w:spacing w:after="1"/>
        <w:ind w:right="48" w:hanging="360"/>
      </w:pPr>
      <w:r>
        <w:t xml:space="preserve">Nielsen, J. 2020. </w:t>
      </w:r>
      <w:r>
        <w:rPr>
          <w:i/>
        </w:rPr>
        <w:t>10 Usability Heuristics for User Interface Design</w:t>
      </w:r>
      <w:r>
        <w:t xml:space="preserve">. Nielsen Norman Group. Available at: https://www.nngroup.com/articles/ten-usability-heuristics/ [Accessed 15 September 2025]. </w:t>
      </w:r>
    </w:p>
    <w:p w:rsidR="005D4CEE" w:rsidRDefault="00170740">
      <w:pPr>
        <w:numPr>
          <w:ilvl w:val="0"/>
          <w:numId w:val="1"/>
        </w:numPr>
        <w:spacing w:after="1"/>
        <w:ind w:right="48" w:hanging="360"/>
      </w:pPr>
      <w:r>
        <w:t xml:space="preserve">ISO 2019. </w:t>
      </w:r>
      <w:r>
        <w:rPr>
          <w:i/>
        </w:rPr>
        <w:t>ISO 9241-210:2019 Ergonomics of human-system interaction — Part 210: Human-</w:t>
      </w:r>
      <w:proofErr w:type="spellStart"/>
      <w:r>
        <w:rPr>
          <w:i/>
        </w:rPr>
        <w:t>centred</w:t>
      </w:r>
      <w:proofErr w:type="spellEnd"/>
      <w:r>
        <w:rPr>
          <w:i/>
        </w:rPr>
        <w:t xml:space="preserve"> design for interactive systems</w:t>
      </w:r>
      <w:r>
        <w:t xml:space="preserve">. International Organization for Standardization. Available at: https://www.iso.org/standard/77520.html [Accessed 15 September 2025]. </w:t>
      </w:r>
    </w:p>
    <w:p w:rsidR="005D4CEE" w:rsidRDefault="00170740">
      <w:pPr>
        <w:numPr>
          <w:ilvl w:val="0"/>
          <w:numId w:val="1"/>
        </w:numPr>
        <w:spacing w:after="1"/>
        <w:ind w:right="48" w:hanging="360"/>
      </w:pPr>
      <w:r>
        <w:t xml:space="preserve">W3C 2021. </w:t>
      </w:r>
      <w:r>
        <w:rPr>
          <w:i/>
        </w:rPr>
        <w:t>Web Content Accessibility Guidelines (WCAG) 2.1</w:t>
      </w:r>
      <w:r>
        <w:t>. World Wide Web Consortium (W3C). Available at</w:t>
      </w:r>
      <w:hyperlink r:id="rId18">
        <w:r>
          <w:t xml:space="preserve">: </w:t>
        </w:r>
      </w:hyperlink>
      <w:hyperlink r:id="rId19">
        <w:r>
          <w:rPr>
            <w:color w:val="467886"/>
            <w:sz w:val="24"/>
            <w:u w:val="single" w:color="467886"/>
          </w:rPr>
          <w:t>https://www.w3.org/TR/WCAG21/</w:t>
        </w:r>
      </w:hyperlink>
      <w:hyperlink r:id="rId20">
        <w:r>
          <w:t xml:space="preserve"> </w:t>
        </w:r>
      </w:hyperlink>
      <w:r>
        <w:t xml:space="preserve">[Accessed 15 </w:t>
      </w:r>
    </w:p>
    <w:p w:rsidR="005D4CEE" w:rsidRDefault="00170740">
      <w:pPr>
        <w:spacing w:after="0"/>
        <w:ind w:left="730" w:right="48"/>
      </w:pPr>
      <w:r>
        <w:t xml:space="preserve">September 2025]. </w:t>
      </w:r>
    </w:p>
    <w:p w:rsidR="005D4CEE" w:rsidRDefault="00170740">
      <w:pPr>
        <w:numPr>
          <w:ilvl w:val="0"/>
          <w:numId w:val="1"/>
        </w:numPr>
        <w:spacing w:after="0"/>
        <w:ind w:right="48" w:hanging="360"/>
      </w:pPr>
      <w:r>
        <w:t xml:space="preserve">Rogers, Y., Sharp, H. and </w:t>
      </w:r>
      <w:proofErr w:type="spellStart"/>
      <w:r>
        <w:t>Preece</w:t>
      </w:r>
      <w:proofErr w:type="spellEnd"/>
      <w:r>
        <w:t xml:space="preserve">, J. 2019. </w:t>
      </w:r>
      <w:r>
        <w:rPr>
          <w:i/>
        </w:rPr>
        <w:t>Interaction Design: Beyond Human-Computer Interaction</w:t>
      </w:r>
      <w:r>
        <w:t xml:space="preserve">. 5th ed. Wiley. </w:t>
      </w:r>
    </w:p>
    <w:p w:rsidR="005D4CEE" w:rsidRDefault="00170740">
      <w:pPr>
        <w:numPr>
          <w:ilvl w:val="0"/>
          <w:numId w:val="1"/>
        </w:numPr>
        <w:spacing w:after="78" w:line="330" w:lineRule="auto"/>
        <w:ind w:right="48" w:hanging="360"/>
      </w:pPr>
      <w:r>
        <w:t xml:space="preserve">McKay, E. 2021. Designing with empathy: Emotional interactions in web applications. </w:t>
      </w:r>
      <w:r>
        <w:rPr>
          <w:i/>
        </w:rPr>
        <w:t>International Journal of Human-Computer Studies</w:t>
      </w:r>
      <w:r>
        <w:t xml:space="preserve">, 150, p.102608. RUBRIC </w:t>
      </w:r>
    </w:p>
    <w:p w:rsidR="005D4CEE" w:rsidRDefault="00170740">
      <w:pPr>
        <w:spacing w:after="98"/>
        <w:ind w:left="0" w:firstLine="0"/>
        <w:jc w:val="right"/>
      </w:pPr>
      <w:r>
        <w:t xml:space="preserve"> </w:t>
      </w:r>
    </w:p>
    <w:p w:rsidR="005D4CEE" w:rsidRDefault="00170740">
      <w:pPr>
        <w:spacing w:after="158"/>
        <w:ind w:left="0" w:firstLine="0"/>
      </w:pPr>
      <w:r>
        <w:t xml:space="preserve"> </w:t>
      </w:r>
    </w:p>
    <w:p w:rsidR="005D4CEE" w:rsidRDefault="00170740">
      <w:pPr>
        <w:spacing w:after="158"/>
        <w:ind w:left="0" w:firstLine="0"/>
      </w:pPr>
      <w:r>
        <w:t xml:space="preserve"> </w:t>
      </w:r>
    </w:p>
    <w:p w:rsidR="005D4CEE" w:rsidRDefault="00170740">
      <w:pPr>
        <w:spacing w:after="160"/>
        <w:ind w:left="0" w:firstLine="0"/>
      </w:pPr>
      <w:r>
        <w:t xml:space="preserve"> </w:t>
      </w:r>
      <w:r>
        <w:tab/>
        <w:t xml:space="preserve"> </w:t>
      </w:r>
    </w:p>
    <w:p w:rsidR="005D4CEE" w:rsidRDefault="00170740">
      <w:pPr>
        <w:spacing w:after="158"/>
        <w:ind w:left="0" w:firstLine="0"/>
      </w:pPr>
      <w:r>
        <w:t xml:space="preserve"> </w:t>
      </w:r>
    </w:p>
    <w:p w:rsidR="005D4CEE" w:rsidRDefault="00170740">
      <w:pPr>
        <w:spacing w:after="160"/>
        <w:ind w:left="0" w:firstLine="0"/>
      </w:pPr>
      <w:r>
        <w:t xml:space="preserve"> </w:t>
      </w:r>
    </w:p>
    <w:p w:rsidR="005D4CEE" w:rsidRDefault="00170740">
      <w:pPr>
        <w:spacing w:after="0"/>
        <w:ind w:left="0" w:firstLine="0"/>
      </w:pPr>
      <w:r>
        <w:lastRenderedPageBreak/>
        <w:t xml:space="preserve"> </w:t>
      </w:r>
      <w:r w:rsidR="007E7BA0">
        <w:rPr>
          <w:noProof/>
        </w:rPr>
        <w:drawing>
          <wp:inline distT="0" distB="0" distL="0" distR="0">
            <wp:extent cx="5010849" cy="5858693"/>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rubric.png"/>
                    <pic:cNvPicPr/>
                  </pic:nvPicPr>
                  <pic:blipFill>
                    <a:blip r:embed="rId21">
                      <a:extLst>
                        <a:ext uri="{28A0092B-C50C-407E-A947-70E740481C1C}">
                          <a14:useLocalDpi xmlns:a14="http://schemas.microsoft.com/office/drawing/2010/main" val="0"/>
                        </a:ext>
                      </a:extLst>
                    </a:blip>
                    <a:stretch>
                      <a:fillRect/>
                    </a:stretch>
                  </pic:blipFill>
                  <pic:spPr>
                    <a:xfrm>
                      <a:off x="0" y="0"/>
                      <a:ext cx="5010849" cy="5858693"/>
                    </a:xfrm>
                    <a:prstGeom prst="rect">
                      <a:avLst/>
                    </a:prstGeom>
                  </pic:spPr>
                </pic:pic>
              </a:graphicData>
            </a:graphic>
          </wp:inline>
        </w:drawing>
      </w:r>
      <w:r w:rsidR="007E7BA0">
        <w:t xml:space="preserve">  </w:t>
      </w:r>
    </w:p>
    <w:p w:rsidR="007E7BA0" w:rsidRDefault="007E7BA0">
      <w:pPr>
        <w:spacing w:after="0"/>
        <w:ind w:left="0" w:firstLine="0"/>
      </w:pPr>
    </w:p>
    <w:p w:rsidR="007E7BA0" w:rsidRDefault="007E7BA0">
      <w:pPr>
        <w:spacing w:after="0"/>
        <w:ind w:left="0" w:firstLine="0"/>
      </w:pPr>
    </w:p>
    <w:p w:rsidR="007E7BA0" w:rsidRDefault="007E7BA0">
      <w:pPr>
        <w:spacing w:after="0"/>
        <w:ind w:left="0" w:firstLine="0"/>
      </w:pPr>
    </w:p>
    <w:p w:rsidR="007E7BA0" w:rsidRDefault="007E7BA0">
      <w:pPr>
        <w:spacing w:after="0"/>
        <w:ind w:left="0" w:firstLine="0"/>
      </w:pPr>
    </w:p>
    <w:p w:rsidR="007E7BA0" w:rsidRDefault="007E7BA0">
      <w:pPr>
        <w:spacing w:after="0"/>
        <w:ind w:left="0" w:firstLine="0"/>
      </w:pPr>
    </w:p>
    <w:p w:rsidR="007E7BA0" w:rsidRDefault="007E7BA0">
      <w:pPr>
        <w:spacing w:after="0"/>
        <w:ind w:left="0" w:firstLine="0"/>
      </w:pPr>
      <w:r>
        <w:rPr>
          <w:noProof/>
        </w:rPr>
        <w:lastRenderedPageBreak/>
        <w:drawing>
          <wp:inline distT="0" distB="0" distL="0" distR="0">
            <wp:extent cx="5115639" cy="5963482"/>
            <wp:effectExtent l="0" t="0" r="889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rubric2.png"/>
                    <pic:cNvPicPr/>
                  </pic:nvPicPr>
                  <pic:blipFill>
                    <a:blip r:embed="rId22">
                      <a:extLst>
                        <a:ext uri="{28A0092B-C50C-407E-A947-70E740481C1C}">
                          <a14:useLocalDpi xmlns:a14="http://schemas.microsoft.com/office/drawing/2010/main" val="0"/>
                        </a:ext>
                      </a:extLst>
                    </a:blip>
                    <a:stretch>
                      <a:fillRect/>
                    </a:stretch>
                  </pic:blipFill>
                  <pic:spPr>
                    <a:xfrm>
                      <a:off x="0" y="0"/>
                      <a:ext cx="5115639" cy="5963482"/>
                    </a:xfrm>
                    <a:prstGeom prst="rect">
                      <a:avLst/>
                    </a:prstGeom>
                  </pic:spPr>
                </pic:pic>
              </a:graphicData>
            </a:graphic>
          </wp:inline>
        </w:drawing>
      </w:r>
    </w:p>
    <w:p w:rsidR="005D4CEE" w:rsidRDefault="00170740">
      <w:pPr>
        <w:spacing w:after="158"/>
        <w:ind w:left="0" w:firstLine="0"/>
      </w:pPr>
      <w:r>
        <w:t xml:space="preserve"> </w:t>
      </w:r>
    </w:p>
    <w:p w:rsidR="005D4CEE" w:rsidRDefault="00170740">
      <w:pPr>
        <w:spacing w:after="160"/>
        <w:ind w:left="0" w:firstLine="0"/>
      </w:pPr>
      <w:r>
        <w:t xml:space="preserve"> </w:t>
      </w:r>
    </w:p>
    <w:p w:rsidR="005D4CEE" w:rsidRDefault="00170740">
      <w:pPr>
        <w:spacing w:after="95"/>
        <w:ind w:left="0" w:right="3226" w:firstLine="0"/>
        <w:jc w:val="right"/>
      </w:pPr>
      <w:r>
        <w:t xml:space="preserve"> </w:t>
      </w:r>
    </w:p>
    <w:p w:rsidR="005D4CEE" w:rsidRDefault="00170740">
      <w:pPr>
        <w:spacing w:after="160"/>
        <w:ind w:left="0" w:firstLine="0"/>
      </w:pPr>
      <w:r>
        <w:t xml:space="preserve"> </w:t>
      </w:r>
    </w:p>
    <w:p w:rsidR="005D4CEE" w:rsidRDefault="00170740">
      <w:pPr>
        <w:spacing w:after="158"/>
        <w:ind w:left="0" w:firstLine="0"/>
      </w:pPr>
      <w:r>
        <w:t xml:space="preserve"> </w:t>
      </w:r>
    </w:p>
    <w:p w:rsidR="005D4CEE" w:rsidRDefault="00170740">
      <w:pPr>
        <w:spacing w:after="160"/>
        <w:ind w:left="0" w:firstLine="0"/>
      </w:pPr>
      <w:r>
        <w:t xml:space="preserve"> </w:t>
      </w:r>
    </w:p>
    <w:p w:rsidR="005D4CEE" w:rsidRDefault="00170740">
      <w:pPr>
        <w:spacing w:after="158"/>
        <w:ind w:left="0" w:firstLine="0"/>
      </w:pPr>
      <w:r>
        <w:t xml:space="preserve"> </w:t>
      </w:r>
    </w:p>
    <w:p w:rsidR="005D4CEE" w:rsidRDefault="00170740">
      <w:pPr>
        <w:spacing w:after="158"/>
        <w:ind w:left="0" w:firstLine="0"/>
      </w:pPr>
      <w:r>
        <w:t xml:space="preserve"> </w:t>
      </w:r>
    </w:p>
    <w:p w:rsidR="005D4CEE" w:rsidRDefault="00170740">
      <w:pPr>
        <w:spacing w:after="160"/>
        <w:ind w:left="0" w:firstLine="0"/>
      </w:pPr>
      <w:r>
        <w:t xml:space="preserve"> </w:t>
      </w:r>
    </w:p>
    <w:p w:rsidR="005D4CEE" w:rsidRDefault="00170740">
      <w:pPr>
        <w:spacing w:after="158"/>
        <w:ind w:left="0" w:firstLine="0"/>
      </w:pPr>
      <w:r>
        <w:t xml:space="preserve"> </w:t>
      </w:r>
    </w:p>
    <w:p w:rsidR="005D4CEE" w:rsidRDefault="00170740">
      <w:pPr>
        <w:spacing w:after="160"/>
        <w:ind w:left="0" w:firstLine="0"/>
      </w:pPr>
      <w:r>
        <w:lastRenderedPageBreak/>
        <w:t xml:space="preserve"> </w:t>
      </w:r>
    </w:p>
    <w:p w:rsidR="005D4CEE" w:rsidRDefault="00170740">
      <w:pPr>
        <w:spacing w:after="158"/>
        <w:ind w:left="0" w:firstLine="0"/>
      </w:pPr>
      <w:r>
        <w:t xml:space="preserve"> </w:t>
      </w:r>
    </w:p>
    <w:p w:rsidR="005D4CEE" w:rsidRDefault="00170740">
      <w:pPr>
        <w:spacing w:after="160"/>
        <w:ind w:left="0" w:firstLine="0"/>
      </w:pPr>
      <w:r>
        <w:t xml:space="preserve"> </w:t>
      </w:r>
    </w:p>
    <w:p w:rsidR="005D4CEE" w:rsidRDefault="00170740">
      <w:pPr>
        <w:spacing w:after="0"/>
        <w:ind w:left="0" w:firstLine="0"/>
      </w:pPr>
      <w:r>
        <w:t xml:space="preserve"> </w:t>
      </w:r>
    </w:p>
    <w:p w:rsidR="005D4CEE" w:rsidRDefault="00170740">
      <w:pPr>
        <w:tabs>
          <w:tab w:val="center" w:pos="3847"/>
        </w:tabs>
        <w:spacing w:after="0"/>
        <w:ind w:left="0" w:firstLine="0"/>
      </w:pPr>
      <w:r>
        <w:t xml:space="preserve"> </w:t>
      </w:r>
      <w:r>
        <w:tab/>
      </w:r>
      <w:r w:rsidR="00D21D19">
        <w:rPr>
          <w:noProof/>
        </w:rPr>
        <w:drawing>
          <wp:inline distT="0" distB="0" distL="0" distR="0">
            <wp:extent cx="5182323" cy="5858693"/>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rubric3.png"/>
                    <pic:cNvPicPr/>
                  </pic:nvPicPr>
                  <pic:blipFill>
                    <a:blip r:embed="rId23">
                      <a:extLst>
                        <a:ext uri="{28A0092B-C50C-407E-A947-70E740481C1C}">
                          <a14:useLocalDpi xmlns:a14="http://schemas.microsoft.com/office/drawing/2010/main" val="0"/>
                        </a:ext>
                      </a:extLst>
                    </a:blip>
                    <a:stretch>
                      <a:fillRect/>
                    </a:stretch>
                  </pic:blipFill>
                  <pic:spPr>
                    <a:xfrm>
                      <a:off x="0" y="0"/>
                      <a:ext cx="5182323" cy="5858693"/>
                    </a:xfrm>
                    <a:prstGeom prst="rect">
                      <a:avLst/>
                    </a:prstGeom>
                  </pic:spPr>
                </pic:pic>
              </a:graphicData>
            </a:graphic>
          </wp:inline>
        </w:drawing>
      </w:r>
      <w:r>
        <w:t xml:space="preserve"> </w:t>
      </w:r>
      <w:bookmarkStart w:id="9" w:name="_GoBack"/>
      <w:bookmarkEnd w:id="9"/>
    </w:p>
    <w:sectPr w:rsidR="005D4CEE">
      <w:footerReference w:type="even" r:id="rId24"/>
      <w:footerReference w:type="default" r:id="rId25"/>
      <w:footerReference w:type="first" r:id="rId26"/>
      <w:pgSz w:w="11906" w:h="16838"/>
      <w:pgMar w:top="1439" w:right="1391" w:bottom="706"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731A1" w:rsidRDefault="007731A1">
      <w:pPr>
        <w:spacing w:after="0" w:line="240" w:lineRule="auto"/>
      </w:pPr>
      <w:r>
        <w:separator/>
      </w:r>
    </w:p>
  </w:endnote>
  <w:endnote w:type="continuationSeparator" w:id="0">
    <w:p w:rsidR="007731A1" w:rsidRDefault="007731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0740" w:rsidRDefault="00170740">
    <w:pPr>
      <w:spacing w:after="0"/>
      <w:ind w:left="0" w:firstLine="0"/>
    </w:pPr>
    <w:r>
      <w:rPr>
        <w:noProof/>
      </w:rPr>
      <mc:AlternateContent>
        <mc:Choice Requires="wpg">
          <w:drawing>
            <wp:anchor distT="0" distB="0" distL="114300" distR="114300" simplePos="0" relativeHeight="251658240" behindDoc="0" locked="0" layoutInCell="1" allowOverlap="1">
              <wp:simplePos x="0" y="0"/>
              <wp:positionH relativeFrom="page">
                <wp:posOffset>896417</wp:posOffset>
              </wp:positionH>
              <wp:positionV relativeFrom="page">
                <wp:posOffset>9884359</wp:posOffset>
              </wp:positionV>
              <wp:extent cx="5769229" cy="6096"/>
              <wp:effectExtent l="0" t="0" r="0" b="0"/>
              <wp:wrapSquare wrapText="bothSides"/>
              <wp:docPr id="4955" name="Group 4955"/>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5173" name="Shape 5173"/>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4955" style="width:454.27pt;height:0.47998pt;position:absolute;mso-position-horizontal-relative:page;mso-position-horizontal:absolute;margin-left:70.584pt;mso-position-vertical-relative:page;margin-top:778.296pt;" coordsize="57692,60">
              <v:shape id="Shape 5174"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b/>
      </w:rPr>
      <w:t>2</w:t>
    </w:r>
    <w:r>
      <w:rPr>
        <w:b/>
      </w:rPr>
      <w:fldChar w:fldCharType="end"/>
    </w:r>
    <w:r>
      <w:rPr>
        <w:b/>
      </w:rPr>
      <w:t xml:space="preserve"> | </w:t>
    </w:r>
    <w:r>
      <w:rPr>
        <w:color w:val="7F7F7F"/>
      </w:rPr>
      <w:t>P a g e</w:t>
    </w:r>
    <w:r>
      <w:rPr>
        <w:b/>
      </w:rPr>
      <w:t xml:space="preserve"> </w:t>
    </w:r>
  </w:p>
  <w:p w:rsidR="00170740" w:rsidRDefault="00170740">
    <w:pPr>
      <w:spacing w:after="0"/>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0740" w:rsidRDefault="00170740">
    <w:pPr>
      <w:spacing w:after="0"/>
      <w:ind w:left="0" w:firstLine="0"/>
    </w:pPr>
    <w:r>
      <w:rPr>
        <w:noProof/>
      </w:rPr>
      <mc:AlternateContent>
        <mc:Choice Requires="wpg">
          <w:drawing>
            <wp:anchor distT="0" distB="0" distL="114300" distR="114300" simplePos="0" relativeHeight="251659264" behindDoc="0" locked="0" layoutInCell="1" allowOverlap="1">
              <wp:simplePos x="0" y="0"/>
              <wp:positionH relativeFrom="page">
                <wp:posOffset>896417</wp:posOffset>
              </wp:positionH>
              <wp:positionV relativeFrom="page">
                <wp:posOffset>9884359</wp:posOffset>
              </wp:positionV>
              <wp:extent cx="5769229" cy="6096"/>
              <wp:effectExtent l="0" t="0" r="0" b="0"/>
              <wp:wrapSquare wrapText="bothSides"/>
              <wp:docPr id="4940" name="Group 4940"/>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5171" name="Shape 5171"/>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4940" style="width:454.27pt;height:0.47998pt;position:absolute;mso-position-horizontal-relative:page;mso-position-horizontal:absolute;margin-left:70.584pt;mso-position-vertical-relative:page;margin-top:778.296pt;" coordsize="57692,60">
              <v:shape id="Shape 5172"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sidR="00D21D19" w:rsidRPr="00D21D19">
      <w:rPr>
        <w:b/>
        <w:noProof/>
      </w:rPr>
      <w:t>16</w:t>
    </w:r>
    <w:r>
      <w:rPr>
        <w:b/>
      </w:rPr>
      <w:fldChar w:fldCharType="end"/>
    </w:r>
    <w:r>
      <w:rPr>
        <w:b/>
      </w:rPr>
      <w:t xml:space="preserve"> | </w:t>
    </w:r>
    <w:r>
      <w:rPr>
        <w:color w:val="7F7F7F"/>
      </w:rPr>
      <w:t>P a g e</w:t>
    </w:r>
    <w:r>
      <w:rPr>
        <w:b/>
      </w:rPr>
      <w:t xml:space="preserve"> </w:t>
    </w:r>
  </w:p>
  <w:p w:rsidR="00170740" w:rsidRDefault="00170740">
    <w:pPr>
      <w:spacing w:after="0"/>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0740" w:rsidRDefault="00170740">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731A1" w:rsidRDefault="007731A1">
      <w:pPr>
        <w:spacing w:after="0" w:line="240" w:lineRule="auto"/>
      </w:pPr>
      <w:r>
        <w:separator/>
      </w:r>
    </w:p>
  </w:footnote>
  <w:footnote w:type="continuationSeparator" w:id="0">
    <w:p w:rsidR="007731A1" w:rsidRDefault="007731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672090"/>
    <w:multiLevelType w:val="hybridMultilevel"/>
    <w:tmpl w:val="C83C26E0"/>
    <w:lvl w:ilvl="0" w:tplc="DF5A24F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742D4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F8AB8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4D8263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58B94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8470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4CEE4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7A95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0B4B5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62790B15"/>
    <w:multiLevelType w:val="multilevel"/>
    <w:tmpl w:val="8E969EF2"/>
    <w:lvl w:ilvl="0">
      <w:start w:val="1"/>
      <w:numFmt w:val="decimal"/>
      <w:lvlText w:val="%1"/>
      <w:lvlJc w:val="left"/>
      <w:pPr>
        <w:ind w:left="420" w:hanging="420"/>
      </w:pPr>
      <w:rPr>
        <w:rFonts w:hint="default"/>
      </w:rPr>
    </w:lvl>
    <w:lvl w:ilvl="1">
      <w:start w:val="1"/>
      <w:numFmt w:val="decimal"/>
      <w:lvlText w:val="%1.%2"/>
      <w:lvlJc w:val="left"/>
      <w:pPr>
        <w:ind w:left="405" w:hanging="42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320" w:hanging="1440"/>
      </w:pPr>
      <w:rPr>
        <w:rFonts w:hint="default"/>
      </w:rPr>
    </w:lvl>
  </w:abstractNum>
  <w:abstractNum w:abstractNumId="2" w15:restartNumberingAfterBreak="0">
    <w:nsid w:val="70123F1C"/>
    <w:multiLevelType w:val="multilevel"/>
    <w:tmpl w:val="9FFE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4CEE"/>
    <w:rsid w:val="000C7E2D"/>
    <w:rsid w:val="00103615"/>
    <w:rsid w:val="00141D2F"/>
    <w:rsid w:val="00170740"/>
    <w:rsid w:val="00410EFC"/>
    <w:rsid w:val="00553991"/>
    <w:rsid w:val="0057758A"/>
    <w:rsid w:val="005D4CEE"/>
    <w:rsid w:val="006F7366"/>
    <w:rsid w:val="007731A1"/>
    <w:rsid w:val="007E3807"/>
    <w:rsid w:val="007E7BA0"/>
    <w:rsid w:val="00914EF1"/>
    <w:rsid w:val="00AF0143"/>
    <w:rsid w:val="00C4287E"/>
    <w:rsid w:val="00D21D19"/>
    <w:rsid w:val="00E60E7E"/>
    <w:rsid w:val="00ED2D6F"/>
    <w:rsid w:val="00F00195"/>
    <w:rsid w:val="00F024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95D10"/>
  <w15:docId w15:val="{81A7641A-A7EF-4652-95CB-F5F189DFE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59"/>
      <w:ind w:left="10" w:hanging="10"/>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outlineLvl w:val="0"/>
    </w:pPr>
    <w:rPr>
      <w:rFonts w:ascii="Calibri" w:eastAsia="Calibri" w:hAnsi="Calibri" w:cs="Calibri"/>
      <w:color w:val="0F4761"/>
      <w:sz w:val="40"/>
    </w:rPr>
  </w:style>
  <w:style w:type="paragraph" w:styleId="Heading2">
    <w:name w:val="heading 2"/>
    <w:next w:val="Normal"/>
    <w:link w:val="Heading2Char"/>
    <w:uiPriority w:val="9"/>
    <w:unhideWhenUsed/>
    <w:qFormat/>
    <w:pPr>
      <w:keepNext/>
      <w:keepLines/>
      <w:spacing w:after="0"/>
      <w:ind w:left="10" w:hanging="10"/>
      <w:outlineLvl w:val="1"/>
    </w:pPr>
    <w:rPr>
      <w:rFonts w:ascii="Calibri" w:eastAsia="Calibri" w:hAnsi="Calibri" w:cs="Calibri"/>
      <w:color w:val="0F4761"/>
      <w:sz w:val="32"/>
    </w:rPr>
  </w:style>
  <w:style w:type="paragraph" w:styleId="Heading3">
    <w:name w:val="heading 3"/>
    <w:next w:val="Normal"/>
    <w:link w:val="Heading3Char"/>
    <w:uiPriority w:val="9"/>
    <w:unhideWhenUsed/>
    <w:qFormat/>
    <w:pPr>
      <w:keepNext/>
      <w:keepLines/>
      <w:spacing w:after="0"/>
      <w:ind w:left="10" w:hanging="10"/>
      <w:outlineLvl w:val="2"/>
    </w:pPr>
    <w:rPr>
      <w:rFonts w:ascii="Calibri" w:eastAsia="Calibri" w:hAnsi="Calibri" w:cs="Calibri"/>
      <w:color w:val="0F4761"/>
      <w:sz w:val="32"/>
    </w:rPr>
  </w:style>
  <w:style w:type="paragraph" w:styleId="Heading4">
    <w:name w:val="heading 4"/>
    <w:next w:val="Normal"/>
    <w:link w:val="Heading4Char"/>
    <w:uiPriority w:val="9"/>
    <w:unhideWhenUsed/>
    <w:qFormat/>
    <w:pPr>
      <w:keepNext/>
      <w:keepLines/>
      <w:spacing w:after="102"/>
      <w:ind w:left="10" w:hanging="10"/>
      <w:outlineLvl w:val="3"/>
    </w:pPr>
    <w:rPr>
      <w:rFonts w:ascii="Calibri" w:eastAsia="Calibri" w:hAnsi="Calibri" w:cs="Calibri"/>
      <w:color w:val="595959"/>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color w:val="595959"/>
      <w:sz w:val="28"/>
    </w:rPr>
  </w:style>
  <w:style w:type="character" w:customStyle="1" w:styleId="Heading3Char">
    <w:name w:val="Heading 3 Char"/>
    <w:link w:val="Heading3"/>
    <w:rPr>
      <w:rFonts w:ascii="Calibri" w:eastAsia="Calibri" w:hAnsi="Calibri" w:cs="Calibri"/>
      <w:color w:val="0F4761"/>
      <w:sz w:val="32"/>
    </w:rPr>
  </w:style>
  <w:style w:type="character" w:customStyle="1" w:styleId="Heading1Char">
    <w:name w:val="Heading 1 Char"/>
    <w:link w:val="Heading1"/>
    <w:rPr>
      <w:rFonts w:ascii="Calibri" w:eastAsia="Calibri" w:hAnsi="Calibri" w:cs="Calibri"/>
      <w:color w:val="0F4761"/>
      <w:sz w:val="40"/>
    </w:rPr>
  </w:style>
  <w:style w:type="character" w:customStyle="1" w:styleId="Heading2Char">
    <w:name w:val="Heading 2 Char"/>
    <w:link w:val="Heading2"/>
    <w:rPr>
      <w:rFonts w:ascii="Calibri" w:eastAsia="Calibri" w:hAnsi="Calibri" w:cs="Calibri"/>
      <w:color w:val="0F4761"/>
      <w:sz w:val="32"/>
    </w:rPr>
  </w:style>
  <w:style w:type="paragraph" w:styleId="TOC1">
    <w:name w:val="toc 1"/>
    <w:hidden/>
    <w:uiPriority w:val="39"/>
    <w:pPr>
      <w:spacing w:after="98"/>
      <w:ind w:left="25" w:right="67" w:hanging="10"/>
    </w:pPr>
    <w:rPr>
      <w:rFonts w:ascii="Calibri" w:eastAsia="Calibri" w:hAnsi="Calibri" w:cs="Calibri"/>
      <w:color w:val="000000"/>
    </w:rPr>
  </w:style>
  <w:style w:type="paragraph" w:styleId="TOC2">
    <w:name w:val="toc 2"/>
    <w:hidden/>
    <w:uiPriority w:val="39"/>
    <w:pPr>
      <w:spacing w:after="99"/>
      <w:ind w:left="231" w:right="72" w:hanging="10"/>
      <w:jc w:val="right"/>
    </w:pPr>
    <w:rPr>
      <w:rFonts w:ascii="Calibri" w:eastAsia="Calibri" w:hAnsi="Calibri" w:cs="Calibri"/>
      <w:color w:val="000000"/>
    </w:rPr>
  </w:style>
  <w:style w:type="paragraph" w:styleId="NormalWeb">
    <w:name w:val="Normal (Web)"/>
    <w:basedOn w:val="Normal"/>
    <w:uiPriority w:val="99"/>
    <w:unhideWhenUsed/>
    <w:rsid w:val="00170740"/>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170740"/>
    <w:rPr>
      <w:b/>
      <w:bCs/>
    </w:rPr>
  </w:style>
  <w:style w:type="character" w:styleId="Emphasis">
    <w:name w:val="Emphasis"/>
    <w:basedOn w:val="DefaultParagraphFont"/>
    <w:uiPriority w:val="20"/>
    <w:qFormat/>
    <w:rsid w:val="00170740"/>
    <w:rPr>
      <w:i/>
      <w:iCs/>
    </w:rPr>
  </w:style>
  <w:style w:type="character" w:styleId="Hyperlink">
    <w:name w:val="Hyperlink"/>
    <w:basedOn w:val="DefaultParagraphFont"/>
    <w:uiPriority w:val="99"/>
    <w:unhideWhenUsed/>
    <w:rsid w:val="0055399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072625">
      <w:bodyDiv w:val="1"/>
      <w:marLeft w:val="0"/>
      <w:marRight w:val="0"/>
      <w:marTop w:val="0"/>
      <w:marBottom w:val="0"/>
      <w:divBdr>
        <w:top w:val="none" w:sz="0" w:space="0" w:color="auto"/>
        <w:left w:val="none" w:sz="0" w:space="0" w:color="auto"/>
        <w:bottom w:val="none" w:sz="0" w:space="0" w:color="auto"/>
        <w:right w:val="none" w:sz="0" w:space="0" w:color="auto"/>
      </w:divBdr>
    </w:div>
    <w:div w:id="692458022">
      <w:bodyDiv w:val="1"/>
      <w:marLeft w:val="0"/>
      <w:marRight w:val="0"/>
      <w:marTop w:val="0"/>
      <w:marBottom w:val="0"/>
      <w:divBdr>
        <w:top w:val="none" w:sz="0" w:space="0" w:color="auto"/>
        <w:left w:val="none" w:sz="0" w:space="0" w:color="auto"/>
        <w:bottom w:val="none" w:sz="0" w:space="0" w:color="auto"/>
        <w:right w:val="none" w:sz="0" w:space="0" w:color="auto"/>
      </w:divBdr>
    </w:div>
    <w:div w:id="733623131">
      <w:bodyDiv w:val="1"/>
      <w:marLeft w:val="0"/>
      <w:marRight w:val="0"/>
      <w:marTop w:val="0"/>
      <w:marBottom w:val="0"/>
      <w:divBdr>
        <w:top w:val="none" w:sz="0" w:space="0" w:color="auto"/>
        <w:left w:val="none" w:sz="0" w:space="0" w:color="auto"/>
        <w:bottom w:val="none" w:sz="0" w:space="0" w:color="auto"/>
        <w:right w:val="none" w:sz="0" w:space="0" w:color="auto"/>
      </w:divBdr>
    </w:div>
    <w:div w:id="1470319353">
      <w:bodyDiv w:val="1"/>
      <w:marLeft w:val="0"/>
      <w:marRight w:val="0"/>
      <w:marTop w:val="0"/>
      <w:marBottom w:val="0"/>
      <w:divBdr>
        <w:top w:val="none" w:sz="0" w:space="0" w:color="auto"/>
        <w:left w:val="none" w:sz="0" w:space="0" w:color="auto"/>
        <w:bottom w:val="none" w:sz="0" w:space="0" w:color="auto"/>
        <w:right w:val="none" w:sz="0" w:space="0" w:color="auto"/>
      </w:divBdr>
    </w:div>
    <w:div w:id="15393942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w3.org/TR/WCAG21/"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w3.org/TR/WCAG2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www.w3.org/TR/WCAG21/"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18</Pages>
  <Words>1767</Words>
  <Characters>10078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ST10377205</vt:lpstr>
    </vt:vector>
  </TitlesOfParts>
  <Company/>
  <LinksUpToDate>false</LinksUpToDate>
  <CharactersWithSpaces>11822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ST10377205</dc:title>
  <dc:subject>HCIN6222 Part 1</dc:subject>
  <dc:creator>Kamohelo Simata</dc:creator>
  <cp:keywords/>
  <cp:lastModifiedBy>Kamohelo Ignatious Simata</cp:lastModifiedBy>
  <cp:revision>4</cp:revision>
  <cp:lastPrinted>2025-10-22T16:52:00Z</cp:lastPrinted>
  <dcterms:created xsi:type="dcterms:W3CDTF">2025-10-22T16:49:00Z</dcterms:created>
  <dcterms:modified xsi:type="dcterms:W3CDTF">2025-10-22T16:55:00Z</dcterms:modified>
</cp:coreProperties>
</file>