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6C50AD1" w:rsidP="3EF0E2B2" w:rsidRDefault="66C50AD1" w14:paraId="11A719A9" w14:textId="78FD5CBC">
      <w:pPr>
        <w:rPr>
          <w:rFonts w:ascii="Aptos" w:hAnsi="Aptos" w:eastAsia="Aptos" w:cs="Aptos"/>
          <w:b w:val="0"/>
          <w:bCs w:val="0"/>
          <w:i w:val="0"/>
          <w:iCs w:val="0"/>
          <w:caps w:val="0"/>
          <w:smallCaps w:val="0"/>
          <w:strike w:val="0"/>
          <w:dstrike w:val="0"/>
          <w:noProof w:val="0"/>
          <w:color w:val="000000" w:themeColor="text1" w:themeTint="FF" w:themeShade="FF"/>
          <w:sz w:val="44"/>
          <w:szCs w:val="44"/>
          <w:u w:val="single"/>
          <w:lang w:val="en-ZA"/>
        </w:rPr>
      </w:pPr>
      <w:r w:rsidRPr="3EF0E2B2" w:rsidR="66C50AD1">
        <w:rPr>
          <w:rFonts w:ascii="Aptos" w:hAnsi="Aptos" w:eastAsia="Aptos" w:cs="Aptos"/>
          <w:b w:val="0"/>
          <w:bCs w:val="0"/>
          <w:i w:val="0"/>
          <w:iCs w:val="0"/>
          <w:caps w:val="0"/>
          <w:smallCaps w:val="0"/>
          <w:strike w:val="0"/>
          <w:dstrike w:val="0"/>
          <w:noProof w:val="0"/>
          <w:color w:val="000000" w:themeColor="text1" w:themeTint="FF" w:themeShade="FF"/>
          <w:sz w:val="44"/>
          <w:szCs w:val="44"/>
          <w:u w:val="single"/>
          <w:lang w:val="en-ZA"/>
        </w:rPr>
        <w:t xml:space="preserve">Semenya Maredi </w:t>
      </w:r>
    </w:p>
    <w:p w:rsidR="66C50AD1" w:rsidP="3EF0E2B2" w:rsidRDefault="66C50AD1" w14:paraId="7FC217A1" w14:textId="1C4AC205">
      <w:pPr>
        <w:rPr>
          <w:rFonts w:ascii="Aptos" w:hAnsi="Aptos" w:eastAsia="Aptos" w:cs="Aptos"/>
          <w:b w:val="0"/>
          <w:bCs w:val="0"/>
          <w:i w:val="0"/>
          <w:iCs w:val="0"/>
          <w:caps w:val="0"/>
          <w:smallCaps w:val="0"/>
          <w:noProof w:val="0"/>
          <w:color w:val="000000" w:themeColor="text1" w:themeTint="FF" w:themeShade="FF"/>
          <w:sz w:val="44"/>
          <w:szCs w:val="44"/>
          <w:lang w:val="en-US"/>
        </w:rPr>
      </w:pPr>
      <w:r w:rsidRPr="3EF0E2B2" w:rsidR="66C50AD1">
        <w:rPr>
          <w:rFonts w:ascii="Aptos" w:hAnsi="Aptos" w:eastAsia="Aptos" w:cs="Aptos"/>
          <w:b w:val="0"/>
          <w:bCs w:val="0"/>
          <w:i w:val="0"/>
          <w:iCs w:val="0"/>
          <w:caps w:val="0"/>
          <w:smallCaps w:val="0"/>
          <w:strike w:val="0"/>
          <w:dstrike w:val="0"/>
          <w:noProof w:val="0"/>
          <w:color w:val="000000" w:themeColor="text1" w:themeTint="FF" w:themeShade="FF"/>
          <w:sz w:val="44"/>
          <w:szCs w:val="44"/>
          <w:u w:val="single"/>
          <w:lang w:val="en-ZA"/>
        </w:rPr>
        <w:t>PLANNING AND DESIGN POE</w:t>
      </w:r>
    </w:p>
    <w:p w:rsidR="66C50AD1" w:rsidP="3EF0E2B2" w:rsidRDefault="66C50AD1" w14:paraId="370BC01C" w14:textId="0E0A3E33">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1. Introduction</w:t>
      </w:r>
    </w:p>
    <w:p w:rsidR="66C50AD1" w:rsidP="3EF0E2B2" w:rsidRDefault="66C50AD1" w14:paraId="0DF7469D" w14:textId="27A50F00">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App Name: BudgetWise</w:t>
      </w:r>
    </w:p>
    <w:p w:rsidR="66C50AD1" w:rsidP="3EF0E2B2" w:rsidRDefault="66C50AD1" w14:paraId="64D7A75A" w14:textId="1A5ACDA2">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Initial Icon Design:</w:t>
      </w:r>
    </w:p>
    <w:p w:rsidR="66C50AD1" w:rsidP="3EF0E2B2" w:rsidRDefault="66C50AD1" w14:paraId="7D23CA78" w14:textId="7648B01B">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The app icon will feature a minimalist wallet or piggy bank symbol with a progress bar overlay, representing financial tracking and savings progress.</w:t>
      </w:r>
    </w:p>
    <w:p w:rsidR="66C50AD1" w:rsidP="3EF0E2B2" w:rsidRDefault="66C50AD1" w14:paraId="010BE3E0" w14:textId="50943DD1">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Overview:</w:t>
      </w:r>
    </w:p>
    <w:p w:rsidR="66C50AD1" w:rsidP="3EF0E2B2" w:rsidRDefault="66C50AD1" w14:paraId="38830DDD" w14:textId="27EA05F0">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4BudgetWise is a user-friendly mobile application designed to help users track their spending habits and set savings goals. By integrating gamification elements, it makes budgeting an engaging and motivating experience. The app provides wise analytics, intuitive UI, and automation features to make simple personal finance management.</w:t>
      </w:r>
    </w:p>
    <w:p w:rsidR="66C50AD1" w:rsidP="3EF0E2B2" w:rsidRDefault="66C50AD1" w14:paraId="5B8A47B2" w14:textId="051E0E8A">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Purpose of the App:</w:t>
      </w:r>
    </w:p>
    <w:p w:rsidR="66C50AD1" w:rsidP="3EF0E2B2" w:rsidRDefault="66C50AD1" w14:paraId="7DB5E799" w14:textId="25318F15">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The primary goal of BudgetWise is to encourage users to take control of their finances by providing an easy tool for tracking income, expenses, and savings. The app make that users see their spending patterns, set realistic financial goals, and stay within their budget through smart reminders and analytics.</w:t>
      </w:r>
    </w:p>
    <w:p w:rsidR="66C50AD1" w:rsidP="3EF0E2B2" w:rsidRDefault="66C50AD1" w14:paraId="4A033E9A" w14:textId="2167EECB">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BudgetWise is designed for individuals, students, and families who want to manage their finances in right way. The app caters to users with different levels of financial literacy, offering simple powerful tools to help them develop better spending habits.</w:t>
      </w:r>
    </w:p>
    <w:p w:rsidR="66C50AD1" w:rsidP="3EF0E2B2" w:rsidRDefault="66C50AD1" w14:paraId="01CDBC77" w14:textId="4E607517">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Innovative Features:</w:t>
      </w:r>
    </w:p>
    <w:p w:rsidR="66C50AD1" w:rsidP="3EF0E2B2" w:rsidRDefault="66C50AD1" w14:paraId="013996D7" w14:textId="6D888D6A">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Gamification: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xml:space="preserve"> Earn rewards and badges for achieving savings goals.</w:t>
      </w:r>
    </w:p>
    <w:p w:rsidR="66C50AD1" w:rsidP="3EF0E2B2" w:rsidRDefault="66C50AD1" w14:paraId="129E48A8" w14:textId="125089AD">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AI-powered Insights:</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xml:space="preserve"> Receive personalized financial advice based on spending patterns.</w:t>
      </w:r>
    </w:p>
    <w:p w:rsidR="66C50AD1" w:rsidP="3EF0E2B2" w:rsidRDefault="66C50AD1" w14:paraId="20A61686" w14:textId="3A446A50">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Automated Budgeting:</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xml:space="preserve"> The app automatically categorizes transactions and suggests budgets.</w:t>
      </w:r>
    </w:p>
    <w:p w:rsidR="66C50AD1" w:rsidP="3EF0E2B2" w:rsidRDefault="66C50AD1" w14:paraId="133D1299" w14:textId="32AF64AA">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Multi-device Sync:</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xml:space="preserve"> Users can access their budget data across multiple devices.</w:t>
      </w:r>
    </w:p>
    <w:p w:rsidR="66C50AD1" w:rsidP="3EF0E2B2" w:rsidRDefault="66C50AD1" w14:paraId="2986F23F" w14:textId="663B387C">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Data Visualization: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xml:space="preserve"> Interactive graphs and charts to display spending trends</w:t>
      </w:r>
    </w:p>
    <w:p w:rsidR="66C50AD1" w:rsidP="3EF0E2B2" w:rsidRDefault="66C50AD1" w14:paraId="05A62514" w14:textId="0449E341">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 xml:space="preserve">2. </w:t>
      </w:r>
      <w:r w:rsidRPr="3EF0E2B2" w:rsidR="66C50AD1">
        <w:rPr>
          <w:rFonts w:ascii="Aptos" w:hAnsi="Aptos" w:eastAsia="Aptos" w:cs="Aptos"/>
          <w:b w:val="1"/>
          <w:bCs w:val="1"/>
          <w:i w:val="0"/>
          <w:iCs w:val="0"/>
          <w:caps w:val="0"/>
          <w:smallCaps w:val="0"/>
          <w:strike w:val="0"/>
          <w:dstrike w:val="0"/>
          <w:noProof w:val="0"/>
          <w:color w:val="000000" w:themeColor="text1" w:themeTint="FF" w:themeShade="FF"/>
          <w:sz w:val="28"/>
          <w:szCs w:val="28"/>
          <w:u w:val="single"/>
          <w:lang w:val="en-ZA"/>
        </w:rPr>
        <w:t>Detailed Requirements</w:t>
      </w:r>
    </w:p>
    <w:p w:rsidR="66C50AD1" w:rsidP="3EF0E2B2" w:rsidRDefault="66C50AD1" w14:paraId="5035585B" w14:textId="7C08AAEC">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Core Features:</w:t>
      </w:r>
    </w:p>
    <w:p w:rsidR="66C50AD1" w:rsidP="3EF0E2B2" w:rsidRDefault="66C50AD1" w14:paraId="7D32F0DA" w14:textId="3EBC8E81">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User Authentication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Register, login, and profile management.</w:t>
      </w:r>
    </w:p>
    <w:p w:rsidR="66C50AD1" w:rsidP="3EF0E2B2" w:rsidRDefault="66C50AD1" w14:paraId="04FE0F80" w14:textId="551571E6">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Expense Tracking</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Log daily expenses with categories and descriptions.</w:t>
      </w:r>
    </w:p>
    <w:p w:rsidR="66C50AD1" w:rsidP="3EF0E2B2" w:rsidRDefault="66C50AD1" w14:paraId="611E22A7" w14:textId="60C039B6">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Savings Goals</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Set and track savings goals with progress indicators.</w:t>
      </w:r>
    </w:p>
    <w:p w:rsidR="66C50AD1" w:rsidP="3EF0E2B2" w:rsidRDefault="66C50AD1" w14:paraId="4AE97FAA" w14:textId="72E2BC54">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Budget Categories</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Define custom spending categories.</w:t>
      </w:r>
    </w:p>
    <w:p w:rsidR="66C50AD1" w:rsidP="3EF0E2B2" w:rsidRDefault="66C50AD1" w14:paraId="48BC7CBA" w14:textId="3AD53E58">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Reports &amp; Analytics</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Generate monthly financial reports.</w:t>
      </w:r>
    </w:p>
    <w:p w:rsidR="66C50AD1" w:rsidP="3EF0E2B2" w:rsidRDefault="66C50AD1" w14:paraId="1086B6BD" w14:textId="33850C8C">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Gamification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Users earn badges for saving money and staying within budget.</w:t>
      </w:r>
    </w:p>
    <w:p w:rsidR="66C50AD1" w:rsidP="3EF0E2B2" w:rsidRDefault="66C50AD1" w14:paraId="1C2257DD" w14:textId="4F87E35F">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Push Notifications</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Reminders to log expenses and alerts for overspending.</w:t>
      </w:r>
    </w:p>
    <w:p w:rsidR="66C50AD1" w:rsidP="3EF0E2B2" w:rsidRDefault="66C50AD1" w14:paraId="0215D5DC" w14:textId="3A8E0722">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Additional Features:</w:t>
      </w:r>
    </w:p>
    <w:p w:rsidR="66C50AD1" w:rsidP="3EF0E2B2" w:rsidRDefault="66C50AD1" w14:paraId="2A9AE01F" w14:textId="096A55CC">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Recurring Transactions</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Automate rent, bills, and subscription expenses.</w:t>
      </w:r>
    </w:p>
    <w:p w:rsidR="66C50AD1" w:rsidP="3EF0E2B2" w:rsidRDefault="66C50AD1" w14:paraId="2A1513C8" w14:textId="42E0238E">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Export Data</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Download reports in PDF or CSV format.</w:t>
      </w:r>
    </w:p>
    <w:p w:rsidR="66C50AD1" w:rsidP="3EF0E2B2" w:rsidRDefault="66C50AD1" w14:paraId="674285EB" w14:textId="62A67FFA">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Social Sharing</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Share savings milestones with friends.</w:t>
      </w:r>
    </w:p>
    <w:p w:rsidR="66C50AD1" w:rsidP="3EF0E2B2" w:rsidRDefault="66C50AD1" w14:paraId="3BD7635F" w14:textId="0BA7A34A">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3. User Interface Design</w:t>
      </w:r>
    </w:p>
    <w:p w:rsidR="66C50AD1" w:rsidP="3EF0E2B2" w:rsidRDefault="66C50AD1" w14:paraId="4ED3375B" w14:textId="46774F66">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Screen Mockups and Descriptions:</w:t>
      </w:r>
    </w:p>
    <w:p w:rsidR="66C50AD1" w:rsidP="3EF0E2B2" w:rsidRDefault="66C50AD1" w14:paraId="0DA2C399" w14:textId="330AF93E">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Login/Register Screen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Secure authentication for users.</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w:t>
      </w:r>
      <w:r w:rsidR="66C50AD1">
        <w:drawing>
          <wp:inline wp14:editId="3B4612DF" wp14:anchorId="654E6CFC">
            <wp:extent cx="2905125" cy="5133975"/>
            <wp:effectExtent l="0" t="0" r="0" b="0"/>
            <wp:docPr id="1013667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667970" name="Picture 1013667970"/>
                    <pic:cNvPicPr/>
                  </pic:nvPicPr>
                  <pic:blipFill>
                    <a:blip xmlns:r="http://schemas.openxmlformats.org/officeDocument/2006/relationships" r:embed="rId780822815">
                      <a:extLst>
                        <a:ext uri="{28A0092B-C50C-407E-A947-70E740481C1C}">
                          <a14:useLocalDpi xmlns:a14="http://schemas.microsoft.com/office/drawing/2010/main"/>
                        </a:ext>
                      </a:extLst>
                    </a:blip>
                    <a:stretch>
                      <a:fillRect/>
                    </a:stretch>
                  </pic:blipFill>
                  <pic:spPr>
                    <a:xfrm>
                      <a:off x="0" y="0"/>
                      <a:ext cx="2905125" cy="5133975"/>
                    </a:xfrm>
                    <a:prstGeom prst="rect">
                      <a:avLst/>
                    </a:prstGeom>
                  </pic:spPr>
                </pic:pic>
              </a:graphicData>
            </a:graphic>
          </wp:inline>
        </w:drawing>
      </w:r>
    </w:p>
    <w:p w:rsidR="66C50AD1" w:rsidP="3EF0E2B2" w:rsidRDefault="66C50AD1" w14:paraId="44F1C69A" w14:textId="281198BB">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Dashboard</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Displays financial summary, upcoming bills, and goals.</w:t>
      </w:r>
      <w:r w:rsidR="66C50AD1">
        <w:drawing>
          <wp:inline wp14:editId="16A7461A" wp14:anchorId="7CF6B4B3">
            <wp:extent cx="2200275" cy="3895725"/>
            <wp:effectExtent l="0" t="0" r="0" b="0"/>
            <wp:docPr id="601913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913213" name="Picture 601913213"/>
                    <pic:cNvPicPr/>
                  </pic:nvPicPr>
                  <pic:blipFill>
                    <a:blip xmlns:r="http://schemas.openxmlformats.org/officeDocument/2006/relationships" r:embed="rId1567241268">
                      <a:extLst>
                        <a:ext uri="{28A0092B-C50C-407E-A947-70E740481C1C}">
                          <a14:useLocalDpi xmlns:a14="http://schemas.microsoft.com/office/drawing/2010/main"/>
                        </a:ext>
                      </a:extLst>
                    </a:blip>
                    <a:stretch>
                      <a:fillRect/>
                    </a:stretch>
                  </pic:blipFill>
                  <pic:spPr>
                    <a:xfrm>
                      <a:off x="0" y="0"/>
                      <a:ext cx="2200275" cy="3895725"/>
                    </a:xfrm>
                    <a:prstGeom prst="rect">
                      <a:avLst/>
                    </a:prstGeom>
                  </pic:spPr>
                </pic:pic>
              </a:graphicData>
            </a:graphic>
          </wp:inline>
        </w:drawing>
      </w:r>
    </w:p>
    <w:p w:rsidR="66C50AD1" w:rsidP="3EF0E2B2" w:rsidRDefault="66C50AD1" w14:paraId="475F05CE" w14:textId="60385F7D">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Add Expense Screen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Users enter expenses, categorize them, and attach receipts.</w:t>
      </w:r>
    </w:p>
    <w:p w:rsidR="66C50AD1" w:rsidP="3EF0E2B2" w:rsidRDefault="66C50AD1" w14:paraId="7CB2ABF0" w14:textId="0B4CF88F">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6C50AD1">
        <w:drawing>
          <wp:inline wp14:editId="11F923AF" wp14:anchorId="18CF385E">
            <wp:extent cx="2609850" cy="3533775"/>
            <wp:effectExtent l="0" t="0" r="0" b="0"/>
            <wp:docPr id="2017683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683427" name="Picture 2017683427"/>
                    <pic:cNvPicPr/>
                  </pic:nvPicPr>
                  <pic:blipFill>
                    <a:blip xmlns:r="http://schemas.openxmlformats.org/officeDocument/2006/relationships" r:embed="rId268431138">
                      <a:extLst>
                        <a:ext uri="{28A0092B-C50C-407E-A947-70E740481C1C}">
                          <a14:useLocalDpi xmlns:a14="http://schemas.microsoft.com/office/drawing/2010/main"/>
                        </a:ext>
                      </a:extLst>
                    </a:blip>
                    <a:stretch>
                      <a:fillRect/>
                    </a:stretch>
                  </pic:blipFill>
                  <pic:spPr>
                    <a:xfrm>
                      <a:off x="0" y="0"/>
                      <a:ext cx="2609850" cy="3533775"/>
                    </a:xfrm>
                    <a:prstGeom prst="rect">
                      <a:avLst/>
                    </a:prstGeom>
                  </pic:spPr>
                </pic:pic>
              </a:graphicData>
            </a:graphic>
          </wp:inline>
        </w:drawing>
      </w:r>
    </w:p>
    <w:p w:rsidR="66C50AD1" w:rsidP="3EF0E2B2" w:rsidRDefault="66C50AD1" w14:paraId="0D37787A" w14:textId="7D91A482">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Savings Goal Screen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Users create and track financial goals.</w:t>
      </w:r>
    </w:p>
    <w:p w:rsidR="66C50AD1" w:rsidP="3EF0E2B2" w:rsidRDefault="66C50AD1" w14:paraId="75FC2884" w14:textId="403AEFFD">
      <w:pPr>
        <w:ind w:left="360"/>
        <w:rPr>
          <w:rFonts w:ascii="Aptos" w:hAnsi="Aptos" w:eastAsia="Aptos" w:cs="Aptos"/>
          <w:b w:val="0"/>
          <w:bCs w:val="0"/>
          <w:i w:val="0"/>
          <w:iCs w:val="0"/>
          <w:caps w:val="0"/>
          <w:smallCaps w:val="0"/>
          <w:noProof w:val="0"/>
          <w:color w:val="000000" w:themeColor="text1" w:themeTint="FF" w:themeShade="FF"/>
          <w:sz w:val="24"/>
          <w:szCs w:val="24"/>
          <w:lang w:val="en-US"/>
        </w:rPr>
      </w:pPr>
      <w:r w:rsidR="66C50AD1">
        <w:drawing>
          <wp:inline wp14:editId="40DE7230" wp14:anchorId="7A545963">
            <wp:extent cx="2381250" cy="4133850"/>
            <wp:effectExtent l="0" t="0" r="0" b="0"/>
            <wp:docPr id="98177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77322" name="Picture 98177322"/>
                    <pic:cNvPicPr/>
                  </pic:nvPicPr>
                  <pic:blipFill>
                    <a:blip xmlns:r="http://schemas.openxmlformats.org/officeDocument/2006/relationships" r:embed="rId1702921273">
                      <a:extLst>
                        <a:ext uri="{28A0092B-C50C-407E-A947-70E740481C1C}">
                          <a14:useLocalDpi xmlns:a14="http://schemas.microsoft.com/office/drawing/2010/main"/>
                        </a:ext>
                      </a:extLst>
                    </a:blip>
                    <a:stretch>
                      <a:fillRect/>
                    </a:stretch>
                  </pic:blipFill>
                  <pic:spPr>
                    <a:xfrm>
                      <a:off x="0" y="0"/>
                      <a:ext cx="2381250" cy="4133850"/>
                    </a:xfrm>
                    <a:prstGeom prst="rect">
                      <a:avLst/>
                    </a:prstGeom>
                  </pic:spPr>
                </pic:pic>
              </a:graphicData>
            </a:graphic>
          </wp:inline>
        </w:drawing>
      </w:r>
    </w:p>
    <w:p w:rsidR="66C50AD1" w:rsidP="3EF0E2B2" w:rsidRDefault="66C50AD1" w14:paraId="75F33419" w14:textId="486C7F0D">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Reports Screen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Provides spending analytics.</w:t>
      </w:r>
    </w:p>
    <w:p w:rsidR="66C50AD1" w:rsidP="3EF0E2B2" w:rsidRDefault="66C50AD1" w14:paraId="671A737C" w14:textId="2F25DCEC">
      <w:pPr>
        <w:ind w:left="360"/>
        <w:rPr>
          <w:rFonts w:ascii="Aptos" w:hAnsi="Aptos" w:eastAsia="Aptos" w:cs="Aptos"/>
          <w:b w:val="0"/>
          <w:bCs w:val="0"/>
          <w:i w:val="0"/>
          <w:iCs w:val="0"/>
          <w:caps w:val="0"/>
          <w:smallCaps w:val="0"/>
          <w:noProof w:val="0"/>
          <w:color w:val="000000" w:themeColor="text1" w:themeTint="FF" w:themeShade="FF"/>
          <w:sz w:val="24"/>
          <w:szCs w:val="24"/>
          <w:lang w:val="en-US"/>
        </w:rPr>
      </w:pPr>
      <w:r w:rsidR="66C50AD1">
        <w:drawing>
          <wp:inline wp14:editId="12A17B81" wp14:anchorId="11D8CD46">
            <wp:extent cx="2266950" cy="3933825"/>
            <wp:effectExtent l="0" t="0" r="0" b="0"/>
            <wp:docPr id="314450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450355" name="Picture 314450355"/>
                    <pic:cNvPicPr/>
                  </pic:nvPicPr>
                  <pic:blipFill>
                    <a:blip xmlns:r="http://schemas.openxmlformats.org/officeDocument/2006/relationships" r:embed="rId167353077">
                      <a:extLst>
                        <a:ext uri="{28A0092B-C50C-407E-A947-70E740481C1C}">
                          <a14:useLocalDpi xmlns:a14="http://schemas.microsoft.com/office/drawing/2010/main"/>
                        </a:ext>
                      </a:extLst>
                    </a:blip>
                    <a:stretch>
                      <a:fillRect/>
                    </a:stretch>
                  </pic:blipFill>
                  <pic:spPr>
                    <a:xfrm>
                      <a:off x="0" y="0"/>
                      <a:ext cx="2266950" cy="3933825"/>
                    </a:xfrm>
                    <a:prstGeom prst="rect">
                      <a:avLst/>
                    </a:prstGeom>
                  </pic:spPr>
                </pic:pic>
              </a:graphicData>
            </a:graphic>
          </wp:inline>
        </w:drawing>
      </w:r>
    </w:p>
    <w:p w:rsidR="66C50AD1" w:rsidP="3EF0E2B2" w:rsidRDefault="66C50AD1" w14:paraId="14689065" w14:textId="1045A901">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Settings Screen</w:t>
      </w: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 Personalize notifications, themes, and security options.</w:t>
      </w:r>
    </w:p>
    <w:p w:rsidR="66C50AD1" w:rsidP="3EF0E2B2" w:rsidRDefault="66C50AD1" w14:paraId="0CAAD7FF" w14:textId="23C99241">
      <w:pPr>
        <w:ind w:left="360"/>
        <w:rPr>
          <w:rFonts w:ascii="Aptos" w:hAnsi="Aptos" w:eastAsia="Aptos" w:cs="Aptos"/>
          <w:b w:val="0"/>
          <w:bCs w:val="0"/>
          <w:i w:val="0"/>
          <w:iCs w:val="0"/>
          <w:caps w:val="0"/>
          <w:smallCaps w:val="0"/>
          <w:noProof w:val="0"/>
          <w:color w:val="000000" w:themeColor="text1" w:themeTint="FF" w:themeShade="FF"/>
          <w:sz w:val="24"/>
          <w:szCs w:val="24"/>
          <w:lang w:val="en-US"/>
        </w:rPr>
      </w:pPr>
      <w:r w:rsidR="66C50AD1">
        <w:drawing>
          <wp:inline wp14:editId="558A7FEB" wp14:anchorId="09A311F7">
            <wp:extent cx="2266950" cy="3886200"/>
            <wp:effectExtent l="0" t="0" r="0" b="0"/>
            <wp:docPr id="501594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594083" name="Picture 501594083"/>
                    <pic:cNvPicPr/>
                  </pic:nvPicPr>
                  <pic:blipFill>
                    <a:blip xmlns:r="http://schemas.openxmlformats.org/officeDocument/2006/relationships" r:embed="rId359495222">
                      <a:extLst>
                        <a:ext uri="{28A0092B-C50C-407E-A947-70E740481C1C}">
                          <a14:useLocalDpi xmlns:a14="http://schemas.microsoft.com/office/drawing/2010/main"/>
                        </a:ext>
                      </a:extLst>
                    </a:blip>
                    <a:stretch>
                      <a:fillRect/>
                    </a:stretch>
                  </pic:blipFill>
                  <pic:spPr>
                    <a:xfrm>
                      <a:off x="0" y="0"/>
                      <a:ext cx="2266950" cy="3886200"/>
                    </a:xfrm>
                    <a:prstGeom prst="rect">
                      <a:avLst/>
                    </a:prstGeom>
                  </pic:spPr>
                </pic:pic>
              </a:graphicData>
            </a:graphic>
          </wp:inline>
        </w:drawing>
      </w:r>
    </w:p>
    <w:p w:rsidR="66C50AD1" w:rsidP="3EF0E2B2" w:rsidRDefault="66C50AD1" w14:paraId="52D4E698" w14:textId="3144D255">
      <w:p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1"/>
          <w:bCs w:val="1"/>
          <w:i w:val="0"/>
          <w:iCs w:val="0"/>
          <w:caps w:val="0"/>
          <w:smallCaps w:val="0"/>
          <w:noProof w:val="0"/>
          <w:color w:val="000000" w:themeColor="text1" w:themeTint="FF" w:themeShade="FF"/>
          <w:sz w:val="28"/>
          <w:szCs w:val="28"/>
          <w:lang w:val="en-ZA"/>
        </w:rPr>
        <w:t>Navigation Flow:</w:t>
      </w:r>
    </w:p>
    <w:p w:rsidR="66C50AD1" w:rsidP="3EF0E2B2" w:rsidRDefault="66C50AD1" w14:paraId="2EF21514" w14:textId="66FA3472">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Login/Register → Dashboard → (Add Expense, View Goals, View Reports, Settings)</w:t>
      </w:r>
    </w:p>
    <w:p w:rsidR="66C50AD1" w:rsidP="3EF0E2B2" w:rsidRDefault="66C50AD1" w14:paraId="6C80AFF0" w14:textId="70C00652">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0"/>
          <w:bCs w:val="0"/>
          <w:i w:val="0"/>
          <w:iCs w:val="0"/>
          <w:caps w:val="0"/>
          <w:smallCaps w:val="0"/>
          <w:noProof w:val="0"/>
          <w:color w:val="000000" w:themeColor="text1" w:themeTint="FF" w:themeShade="FF"/>
          <w:sz w:val="28"/>
          <w:szCs w:val="28"/>
          <w:lang w:val="en-ZA"/>
        </w:rPr>
        <w:t>Users can return to the Dashboard at any time using a bottom navigation menu.</w:t>
      </w:r>
    </w:p>
    <w:p w:rsidR="3EF0E2B2" w:rsidP="3EF0E2B2" w:rsidRDefault="3EF0E2B2" w14:paraId="08FD371E" w14:textId="04470D45">
      <w:pPr>
        <w:ind w:left="720"/>
        <w:rPr>
          <w:rFonts w:ascii="Aptos" w:hAnsi="Aptos" w:eastAsia="Aptos" w:cs="Aptos"/>
          <w:b w:val="0"/>
          <w:bCs w:val="0"/>
          <w:i w:val="0"/>
          <w:iCs w:val="0"/>
          <w:caps w:val="0"/>
          <w:smallCaps w:val="0"/>
          <w:noProof w:val="0"/>
          <w:color w:val="000000" w:themeColor="text1" w:themeTint="FF" w:themeShade="FF"/>
          <w:sz w:val="28"/>
          <w:szCs w:val="28"/>
          <w:lang w:val="en-US"/>
        </w:rPr>
      </w:pPr>
    </w:p>
    <w:p w:rsidR="66C50AD1" w:rsidP="3EF0E2B2" w:rsidRDefault="66C50AD1" w14:paraId="724FEF68" w14:textId="2CE8867A">
      <w:pPr>
        <w:ind w:left="720"/>
        <w:rPr>
          <w:rFonts w:ascii="Aptos" w:hAnsi="Aptos" w:eastAsia="Aptos" w:cs="Aptos"/>
          <w:b w:val="0"/>
          <w:bCs w:val="0"/>
          <w:i w:val="0"/>
          <w:iCs w:val="0"/>
          <w:caps w:val="0"/>
          <w:smallCaps w:val="0"/>
          <w:noProof w:val="0"/>
          <w:color w:val="000000" w:themeColor="text1" w:themeTint="FF" w:themeShade="FF"/>
          <w:sz w:val="28"/>
          <w:szCs w:val="28"/>
          <w:lang w:val="en-US"/>
        </w:rPr>
      </w:pPr>
      <w:r w:rsidRPr="3EF0E2B2" w:rsidR="66C50AD1">
        <w:rPr>
          <w:rFonts w:ascii="Aptos" w:hAnsi="Aptos" w:eastAsia="Aptos" w:cs="Aptos"/>
          <w:b w:val="0"/>
          <w:bCs w:val="0"/>
          <w:i w:val="0"/>
          <w:iCs w:val="0"/>
          <w:caps w:val="0"/>
          <w:smallCaps w:val="0"/>
          <w:strike w:val="0"/>
          <w:dstrike w:val="0"/>
          <w:noProof w:val="0"/>
          <w:color w:val="000000" w:themeColor="text1" w:themeTint="FF" w:themeShade="FF"/>
          <w:sz w:val="28"/>
          <w:szCs w:val="28"/>
          <w:u w:val="single"/>
          <w:lang w:val="en-ZA"/>
        </w:rPr>
        <w:t>5.PROJECT PLAN</w:t>
      </w:r>
    </w:p>
    <w:p w:rsidR="66C50AD1" w:rsidP="3EF0E2B2" w:rsidRDefault="66C50AD1" w14:paraId="4CA6F0DF" w14:textId="13D46316">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6C50AD1">
        <w:drawing>
          <wp:inline wp14:editId="541CF3FB" wp14:anchorId="3CFDB6BA">
            <wp:extent cx="5781675" cy="3429000"/>
            <wp:effectExtent l="0" t="0" r="0" b="0"/>
            <wp:docPr id="1205238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238105" name="Picture 1205238105"/>
                    <pic:cNvPicPr/>
                  </pic:nvPicPr>
                  <pic:blipFill>
                    <a:blip xmlns:r="http://schemas.openxmlformats.org/officeDocument/2006/relationships" r:embed="rId1753330542">
                      <a:extLst>
                        <a:ext uri="{28A0092B-C50C-407E-A947-70E740481C1C}">
                          <a14:useLocalDpi xmlns:a14="http://schemas.microsoft.com/office/drawing/2010/main"/>
                        </a:ext>
                      </a:extLst>
                    </a:blip>
                    <a:stretch>
                      <a:fillRect/>
                    </a:stretch>
                  </pic:blipFill>
                  <pic:spPr>
                    <a:xfrm>
                      <a:off x="0" y="0"/>
                      <a:ext cx="5781675" cy="3429000"/>
                    </a:xfrm>
                    <a:prstGeom prst="rect">
                      <a:avLst/>
                    </a:prstGeom>
                  </pic:spPr>
                </pic:pic>
              </a:graphicData>
            </a:graphic>
          </wp:inline>
        </w:drawing>
      </w:r>
    </w:p>
    <w:p w:rsidR="66C50AD1" w:rsidP="3EF0E2B2" w:rsidRDefault="66C50AD1" w14:paraId="6CCDA9FF" w14:textId="2C2FE0F4">
      <w:pPr>
        <w:rPr>
          <w:rFonts w:ascii="Aptos" w:hAnsi="Aptos" w:eastAsia="Aptos" w:cs="Aptos"/>
          <w:b w:val="0"/>
          <w:bCs w:val="0"/>
          <w:i w:val="0"/>
          <w:iCs w:val="0"/>
          <w:caps w:val="0"/>
          <w:smallCaps w:val="0"/>
          <w:noProof w:val="0"/>
          <w:color w:val="000000" w:themeColor="text1" w:themeTint="FF" w:themeShade="FF"/>
          <w:sz w:val="24"/>
          <w:szCs w:val="24"/>
          <w:lang w:val="en-US"/>
        </w:rPr>
      </w:pPr>
      <w:r w:rsidR="66C50AD1">
        <w:drawing>
          <wp:inline wp14:editId="20A94433" wp14:anchorId="43CDC624">
            <wp:extent cx="6372225" cy="2667000"/>
            <wp:effectExtent l="0" t="0" r="0" b="0"/>
            <wp:docPr id="1177087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087141" name="Picture 1177087141"/>
                    <pic:cNvPicPr/>
                  </pic:nvPicPr>
                  <pic:blipFill>
                    <a:blip xmlns:r="http://schemas.openxmlformats.org/officeDocument/2006/relationships" r:embed="rId1009021825">
                      <a:extLst>
                        <a:ext uri="{28A0092B-C50C-407E-A947-70E740481C1C}">
                          <a14:useLocalDpi xmlns:a14="http://schemas.microsoft.com/office/drawing/2010/main"/>
                        </a:ext>
                      </a:extLst>
                    </a:blip>
                    <a:stretch>
                      <a:fillRect/>
                    </a:stretch>
                  </pic:blipFill>
                  <pic:spPr>
                    <a:xfrm>
                      <a:off x="0" y="0"/>
                      <a:ext cx="6372225" cy="2667000"/>
                    </a:xfrm>
                    <a:prstGeom prst="rect">
                      <a:avLst/>
                    </a:prstGeom>
                  </pic:spPr>
                </pic:pic>
              </a:graphicData>
            </a:graphic>
          </wp:inline>
        </w:drawing>
      </w:r>
    </w:p>
    <w:p w:rsidR="66C50AD1" w:rsidP="3EF0E2B2" w:rsidRDefault="66C50AD1" w14:paraId="26E7B3AE" w14:textId="1EAB55E8">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6.Conclusion</w:t>
      </w:r>
    </w:p>
    <w:p w:rsidR="66C50AD1" w:rsidP="3EF0E2B2" w:rsidRDefault="66C50AD1" w14:paraId="774DAB63" w14:textId="570ADC13">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BudgetWise is designed to make budgeting easier and engaging through gamification and usable features. The planned development process makes sure a well-structured and functional app that meets user needs efficiently. The app is to make user be able to be financially stable through the app which show you where you spend most of your money and help in breaking down your budget.</w:t>
      </w:r>
    </w:p>
    <w:p w:rsidR="66C50AD1" w:rsidP="3EF0E2B2" w:rsidRDefault="66C50AD1" w14:paraId="1061BD72" w14:textId="42705CC5">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REFERENCES</w:t>
      </w:r>
    </w:p>
    <w:p w:rsidR="66C50AD1" w:rsidP="3EF0E2B2" w:rsidRDefault="66C50AD1" w14:paraId="7BF59461" w14:textId="4D223D59">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Android Developers. (2025). </w:t>
      </w:r>
      <w:r w:rsidRPr="3EF0E2B2" w:rsidR="66C50AD1">
        <w:rPr>
          <w:rFonts w:ascii="Aptos" w:hAnsi="Aptos" w:eastAsia="Aptos" w:cs="Aptos"/>
          <w:b w:val="0"/>
          <w:bCs w:val="0"/>
          <w:i w:val="1"/>
          <w:iCs w:val="1"/>
          <w:caps w:val="0"/>
          <w:smallCaps w:val="0"/>
          <w:noProof w:val="0"/>
          <w:color w:val="000000" w:themeColor="text1" w:themeTint="FF" w:themeShade="FF"/>
          <w:sz w:val="24"/>
          <w:szCs w:val="24"/>
          <w:lang w:val="en-ZA"/>
        </w:rPr>
        <w:t>Layouts in Android</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Retrieved from </w:t>
      </w:r>
      <w:hyperlink r:id="R794e29b83981420c">
        <w:r w:rsidRPr="3EF0E2B2" w:rsidR="66C50AD1">
          <w:rPr>
            <w:rStyle w:val="Hyperlink"/>
            <w:b w:val="0"/>
            <w:bCs w:val="0"/>
            <w:i w:val="0"/>
            <w:iCs w:val="0"/>
            <w:caps w:val="0"/>
            <w:smallCaps w:val="0"/>
            <w:strike w:val="0"/>
            <w:dstrike w:val="0"/>
            <w:noProof w:val="0"/>
            <w:lang w:val="en-ZA"/>
          </w:rPr>
          <w:t>https://developer.android.com/guide/topics/ui/declaring-layout</w:t>
        </w:r>
      </w:hyperlink>
    </w:p>
    <w:p w:rsidR="66C50AD1" w:rsidP="3EF0E2B2" w:rsidRDefault="66C50AD1" w14:paraId="4574BCA6" w14:textId="6F07F91D">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Android Developers. (2025). </w:t>
      </w:r>
      <w:r w:rsidRPr="3EF0E2B2" w:rsidR="66C50AD1">
        <w:rPr>
          <w:rFonts w:ascii="Aptos" w:hAnsi="Aptos" w:eastAsia="Aptos" w:cs="Aptos"/>
          <w:b w:val="0"/>
          <w:bCs w:val="0"/>
          <w:i w:val="1"/>
          <w:iCs w:val="1"/>
          <w:caps w:val="0"/>
          <w:smallCaps w:val="0"/>
          <w:noProof w:val="0"/>
          <w:color w:val="000000" w:themeColor="text1" w:themeTint="FF" w:themeShade="FF"/>
          <w:sz w:val="24"/>
          <w:szCs w:val="24"/>
          <w:lang w:val="en-ZA"/>
        </w:rPr>
        <w:t>Using Kotlin for Android Development</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Retrieved from </w:t>
      </w:r>
      <w:hyperlink r:id="Re70dd42bc8704997">
        <w:r w:rsidRPr="3EF0E2B2" w:rsidR="66C50AD1">
          <w:rPr>
            <w:rStyle w:val="Hyperlink"/>
            <w:b w:val="0"/>
            <w:bCs w:val="0"/>
            <w:i w:val="0"/>
            <w:iCs w:val="0"/>
            <w:caps w:val="0"/>
            <w:smallCaps w:val="0"/>
            <w:strike w:val="0"/>
            <w:dstrike w:val="0"/>
            <w:noProof w:val="0"/>
            <w:lang w:val="en-ZA"/>
          </w:rPr>
          <w:t>https://developer.android.com/kotlin/</w:t>
        </w:r>
      </w:hyperlink>
    </w:p>
    <w:p w:rsidR="66C50AD1" w:rsidP="3EF0E2B2" w:rsidRDefault="66C50AD1" w14:paraId="6FEA0BD6" w14:textId="01D10483">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UX Design. (2025). </w:t>
      </w:r>
      <w:r w:rsidRPr="3EF0E2B2" w:rsidR="66C50AD1">
        <w:rPr>
          <w:rFonts w:ascii="Aptos" w:hAnsi="Aptos" w:eastAsia="Aptos" w:cs="Aptos"/>
          <w:b w:val="0"/>
          <w:bCs w:val="0"/>
          <w:i w:val="1"/>
          <w:iCs w:val="1"/>
          <w:caps w:val="0"/>
          <w:smallCaps w:val="0"/>
          <w:noProof w:val="0"/>
          <w:color w:val="000000" w:themeColor="text1" w:themeTint="FF" w:themeShade="FF"/>
          <w:sz w:val="24"/>
          <w:szCs w:val="24"/>
          <w:lang w:val="en-ZA"/>
        </w:rPr>
        <w:t>Best Practices for Financial App UI/UX</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Retrieved from </w:t>
      </w:r>
      <w:hyperlink r:id="Ree62459c39474271">
        <w:r w:rsidRPr="3EF0E2B2" w:rsidR="66C50AD1">
          <w:rPr>
            <w:rStyle w:val="Hyperlink"/>
            <w:b w:val="0"/>
            <w:bCs w:val="0"/>
            <w:i w:val="0"/>
            <w:iCs w:val="0"/>
            <w:caps w:val="0"/>
            <w:smallCaps w:val="0"/>
            <w:strike w:val="0"/>
            <w:dstrike w:val="0"/>
            <w:noProof w:val="0"/>
            <w:lang w:val="en-ZA"/>
          </w:rPr>
          <w:t>https://uxdesign.cc/</w:t>
        </w:r>
      </w:hyperlink>
    </w:p>
    <w:p w:rsidR="66C50AD1" w:rsidP="3EF0E2B2" w:rsidRDefault="66C50AD1" w14:paraId="210A915F" w14:textId="77D1D0D1">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Investopedia. (2025). </w:t>
      </w:r>
      <w:r w:rsidRPr="3EF0E2B2" w:rsidR="66C50AD1">
        <w:rPr>
          <w:rFonts w:ascii="Aptos" w:hAnsi="Aptos" w:eastAsia="Aptos" w:cs="Aptos"/>
          <w:b w:val="0"/>
          <w:bCs w:val="0"/>
          <w:i w:val="1"/>
          <w:iCs w:val="1"/>
          <w:caps w:val="0"/>
          <w:smallCaps w:val="0"/>
          <w:noProof w:val="0"/>
          <w:color w:val="000000" w:themeColor="text1" w:themeTint="FF" w:themeShade="FF"/>
          <w:sz w:val="24"/>
          <w:szCs w:val="24"/>
          <w:lang w:val="en-ZA"/>
        </w:rPr>
        <w:t>How Budgeting Apps Help Track Expenses</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Retrieved from </w:t>
      </w:r>
      <w:hyperlink r:id="Rca06042bf7324c80">
        <w:r w:rsidRPr="3EF0E2B2" w:rsidR="66C50AD1">
          <w:rPr>
            <w:rStyle w:val="Hyperlink"/>
            <w:b w:val="0"/>
            <w:bCs w:val="0"/>
            <w:i w:val="0"/>
            <w:iCs w:val="0"/>
            <w:caps w:val="0"/>
            <w:smallCaps w:val="0"/>
            <w:strike w:val="0"/>
            <w:dstrike w:val="0"/>
            <w:noProof w:val="0"/>
            <w:lang w:val="en-ZA"/>
          </w:rPr>
          <w:t>https://www.investopedia.com/</w:t>
        </w:r>
      </w:hyperlink>
    </w:p>
    <w:p w:rsidR="66C50AD1" w:rsidP="3EF0E2B2" w:rsidRDefault="66C50AD1" w14:paraId="11675541" w14:textId="3C10134B">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NerdWallet. (2025). </w:t>
      </w:r>
      <w:r w:rsidRPr="3EF0E2B2" w:rsidR="66C50AD1">
        <w:rPr>
          <w:rFonts w:ascii="Aptos" w:hAnsi="Aptos" w:eastAsia="Aptos" w:cs="Aptos"/>
          <w:b w:val="0"/>
          <w:bCs w:val="0"/>
          <w:i w:val="1"/>
          <w:iCs w:val="1"/>
          <w:caps w:val="0"/>
          <w:smallCaps w:val="0"/>
          <w:noProof w:val="0"/>
          <w:color w:val="000000" w:themeColor="text1" w:themeTint="FF" w:themeShade="FF"/>
          <w:sz w:val="24"/>
          <w:szCs w:val="24"/>
          <w:lang w:val="en-ZA"/>
        </w:rPr>
        <w:t>Best Budgeting Apps for 2025: Features &amp; Reviews</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Retrieved from </w:t>
      </w:r>
      <w:hyperlink r:id="R9a0478853ae1422f">
        <w:r w:rsidRPr="3EF0E2B2" w:rsidR="66C50AD1">
          <w:rPr>
            <w:rStyle w:val="Hyperlink"/>
            <w:b w:val="0"/>
            <w:bCs w:val="0"/>
            <w:i w:val="0"/>
            <w:iCs w:val="0"/>
            <w:caps w:val="0"/>
            <w:smallCaps w:val="0"/>
            <w:strike w:val="0"/>
            <w:dstrike w:val="0"/>
            <w:noProof w:val="0"/>
            <w:lang w:val="en-ZA"/>
          </w:rPr>
          <w:t>https://www.nerdwallet.com/</w:t>
        </w:r>
      </w:hyperlink>
    </w:p>
    <w:p w:rsidR="66C50AD1" w:rsidP="3EF0E2B2" w:rsidRDefault="66C50AD1" w14:paraId="42EB62C4" w14:textId="5BC120EE">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Raywenderlich. (2025). </w:t>
      </w:r>
      <w:r w:rsidRPr="3EF0E2B2" w:rsidR="66C50AD1">
        <w:rPr>
          <w:rFonts w:ascii="Aptos" w:hAnsi="Aptos" w:eastAsia="Aptos" w:cs="Aptos"/>
          <w:b w:val="0"/>
          <w:bCs w:val="0"/>
          <w:i w:val="1"/>
          <w:iCs w:val="1"/>
          <w:caps w:val="0"/>
          <w:smallCaps w:val="0"/>
          <w:noProof w:val="0"/>
          <w:color w:val="000000" w:themeColor="text1" w:themeTint="FF" w:themeShade="FF"/>
          <w:sz w:val="24"/>
          <w:szCs w:val="24"/>
          <w:lang w:val="en-ZA"/>
        </w:rPr>
        <w:t>Android Navigation and Activity Lifecycle</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Retrieved from  </w:t>
      </w:r>
      <w:hyperlink r:id="Ra61bea45c8114bbf">
        <w:r w:rsidRPr="3EF0E2B2" w:rsidR="66C50AD1">
          <w:rPr>
            <w:rStyle w:val="Hyperlink"/>
            <w:b w:val="0"/>
            <w:bCs w:val="0"/>
            <w:i w:val="0"/>
            <w:iCs w:val="0"/>
            <w:caps w:val="0"/>
            <w:smallCaps w:val="0"/>
            <w:strike w:val="0"/>
            <w:dstrike w:val="0"/>
            <w:noProof w:val="0"/>
            <w:lang w:val="en-ZA"/>
          </w:rPr>
          <w:t>https://www.raywenderlich.com/android/</w:t>
        </w:r>
      </w:hyperlink>
    </w:p>
    <w:p w:rsidR="66C50AD1" w:rsidP="3EF0E2B2" w:rsidRDefault="66C50AD1" w14:paraId="36CA4AD2" w14:textId="27642085">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Mindorks. (2025). </w:t>
      </w:r>
      <w:r w:rsidRPr="3EF0E2B2" w:rsidR="66C50AD1">
        <w:rPr>
          <w:rFonts w:ascii="Aptos" w:hAnsi="Aptos" w:eastAsia="Aptos" w:cs="Aptos"/>
          <w:b w:val="0"/>
          <w:bCs w:val="0"/>
          <w:i w:val="1"/>
          <w:iCs w:val="1"/>
          <w:caps w:val="0"/>
          <w:smallCaps w:val="0"/>
          <w:noProof w:val="0"/>
          <w:color w:val="000000" w:themeColor="text1" w:themeTint="FF" w:themeShade="FF"/>
          <w:sz w:val="24"/>
          <w:szCs w:val="24"/>
          <w:lang w:val="en-ZA"/>
        </w:rPr>
        <w:t>LinearLayout vs ConstraintLayout in Android</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Retrieved from </w:t>
      </w:r>
      <w:hyperlink r:id="Rcd10df04f7ef4774">
        <w:r w:rsidRPr="3EF0E2B2" w:rsidR="66C50AD1">
          <w:rPr>
            <w:rStyle w:val="Hyperlink"/>
            <w:b w:val="0"/>
            <w:bCs w:val="0"/>
            <w:i w:val="0"/>
            <w:iCs w:val="0"/>
            <w:caps w:val="0"/>
            <w:smallCaps w:val="0"/>
            <w:strike w:val="0"/>
            <w:dstrike w:val="0"/>
            <w:noProof w:val="0"/>
            <w:lang w:val="en-ZA"/>
          </w:rPr>
          <w:t>https://blog.mindorks.com/</w:t>
        </w:r>
      </w:hyperlink>
    </w:p>
    <w:p w:rsidR="66C50AD1" w:rsidP="3EF0E2B2" w:rsidRDefault="66C50AD1" w14:paraId="61FCC834" w14:textId="65DF4AB2">
      <w:pPr>
        <w:rPr>
          <w:rFonts w:ascii="Aptos" w:hAnsi="Aptos" w:eastAsia="Aptos" w:cs="Aptos"/>
          <w:b w:val="0"/>
          <w:bCs w:val="0"/>
          <w:i w:val="0"/>
          <w:iCs w:val="0"/>
          <w:caps w:val="0"/>
          <w:smallCaps w:val="0"/>
          <w:noProof w:val="0"/>
          <w:color w:val="000000" w:themeColor="text1" w:themeTint="FF" w:themeShade="FF"/>
          <w:sz w:val="24"/>
          <w:szCs w:val="24"/>
          <w:lang w:val="en-US"/>
        </w:rPr>
      </w:pP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Oracle. (2025). </w:t>
      </w:r>
      <w:r w:rsidRPr="3EF0E2B2" w:rsidR="66C50AD1">
        <w:rPr>
          <w:rFonts w:ascii="Aptos" w:hAnsi="Aptos" w:eastAsia="Aptos" w:cs="Aptos"/>
          <w:b w:val="0"/>
          <w:bCs w:val="0"/>
          <w:i w:val="1"/>
          <w:iCs w:val="1"/>
          <w:caps w:val="0"/>
          <w:smallCaps w:val="0"/>
          <w:noProof w:val="0"/>
          <w:color w:val="000000" w:themeColor="text1" w:themeTint="FF" w:themeShade="FF"/>
          <w:sz w:val="24"/>
          <w:szCs w:val="24"/>
          <w:lang w:val="en-ZA"/>
        </w:rPr>
        <w:t>Java Documentation</w:t>
      </w:r>
      <w:r w:rsidRPr="3EF0E2B2" w:rsidR="66C50AD1">
        <w:rPr>
          <w:rFonts w:ascii="Aptos" w:hAnsi="Aptos" w:eastAsia="Aptos" w:cs="Aptos"/>
          <w:b w:val="0"/>
          <w:bCs w:val="0"/>
          <w:i w:val="0"/>
          <w:iCs w:val="0"/>
          <w:caps w:val="0"/>
          <w:smallCaps w:val="0"/>
          <w:noProof w:val="0"/>
          <w:color w:val="000000" w:themeColor="text1" w:themeTint="FF" w:themeShade="FF"/>
          <w:sz w:val="24"/>
          <w:szCs w:val="24"/>
          <w:lang w:val="en-ZA"/>
        </w:rPr>
        <w:t xml:space="preserve">. Retrieved from </w:t>
      </w:r>
      <w:hyperlink r:id="Rb47ca851e8b442b8">
        <w:r w:rsidRPr="3EF0E2B2" w:rsidR="66C50AD1">
          <w:rPr>
            <w:rStyle w:val="Hyperlink"/>
            <w:b w:val="0"/>
            <w:bCs w:val="0"/>
            <w:i w:val="0"/>
            <w:iCs w:val="0"/>
            <w:caps w:val="0"/>
            <w:smallCaps w:val="0"/>
            <w:strike w:val="0"/>
            <w:dstrike w:val="0"/>
            <w:noProof w:val="0"/>
            <w:lang w:val="en-ZA"/>
          </w:rPr>
          <w:t>https://docs.oracle.com/en/java/javase/</w:t>
        </w:r>
      </w:hyperlink>
    </w:p>
    <w:p w:rsidR="3EF0E2B2" w:rsidP="3EF0E2B2" w:rsidRDefault="3EF0E2B2" w14:paraId="116D6320" w14:textId="4E84A65B">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EF0E2B2" w:rsidP="3EF0E2B2" w:rsidRDefault="3EF0E2B2" w14:paraId="125924C8" w14:textId="394778DF">
      <w:pPr>
        <w:rPr>
          <w:b w:val="0"/>
          <w:bCs w:val="0"/>
          <w:i w:val="0"/>
          <w:iCs w:val="0"/>
          <w:caps w:val="0"/>
          <w:smallCaps w:val="0"/>
          <w:strike w:val="0"/>
          <w:dstrike w:val="0"/>
          <w:noProof w:val="0"/>
          <w:lang w:val="en-ZA"/>
        </w:rPr>
      </w:pPr>
    </w:p>
    <w:p w:rsidR="3EF0E2B2" w:rsidRDefault="3EF0E2B2" w14:paraId="651ABC86" w14:textId="21D3B0C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67c493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76cd0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c450e3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6b102d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2e178e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32f0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f14a8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a663cd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552547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7c734f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B5D159"/>
    <w:rsid w:val="0C7322AD"/>
    <w:rsid w:val="25E75034"/>
    <w:rsid w:val="3EF0E2B2"/>
    <w:rsid w:val="40B5D159"/>
    <w:rsid w:val="45D41458"/>
    <w:rsid w:val="66C50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5DD2"/>
  <w15:chartTrackingRefBased/>
  <w15:docId w15:val="{9F60E108-A59E-475F-AA3D-B7E0DF776B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F0E2B2"/>
    <w:pPr>
      <w:spacing/>
      <w:ind w:left="720"/>
      <w:contextualSpacing/>
    </w:pPr>
  </w:style>
  <w:style w:type="character" w:styleId="Hyperlink">
    <w:uiPriority w:val="99"/>
    <w:name w:val="Hyperlink"/>
    <w:basedOn w:val="DefaultParagraphFont"/>
    <w:unhideWhenUsed/>
    <w:rsid w:val="3EF0E2B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80822815" /><Relationship Type="http://schemas.openxmlformats.org/officeDocument/2006/relationships/image" Target="/media/image2.png" Id="rId1567241268" /><Relationship Type="http://schemas.openxmlformats.org/officeDocument/2006/relationships/image" Target="/media/image3.png" Id="rId268431138" /><Relationship Type="http://schemas.openxmlformats.org/officeDocument/2006/relationships/image" Target="/media/image4.png" Id="rId1702921273" /><Relationship Type="http://schemas.openxmlformats.org/officeDocument/2006/relationships/image" Target="/media/image5.png" Id="rId167353077" /><Relationship Type="http://schemas.openxmlformats.org/officeDocument/2006/relationships/image" Target="/media/image6.png" Id="rId359495222" /><Relationship Type="http://schemas.openxmlformats.org/officeDocument/2006/relationships/image" Target="/media/image7.png" Id="rId1753330542" /><Relationship Type="http://schemas.openxmlformats.org/officeDocument/2006/relationships/image" Target="/media/image8.png" Id="rId1009021825" /><Relationship Type="http://schemas.openxmlformats.org/officeDocument/2006/relationships/hyperlink" Target="https://developer.android.com/guide/topics/ui/declaring-layout" TargetMode="External" Id="R794e29b83981420c" /><Relationship Type="http://schemas.openxmlformats.org/officeDocument/2006/relationships/hyperlink" Target="https://developer.android.com/kotlin/" TargetMode="External" Id="Re70dd42bc8704997" /><Relationship Type="http://schemas.openxmlformats.org/officeDocument/2006/relationships/hyperlink" Target="https://uxdesign.cc/" TargetMode="External" Id="Ree62459c39474271" /><Relationship Type="http://schemas.openxmlformats.org/officeDocument/2006/relationships/hyperlink" Target="https://www.investopedia.com/" TargetMode="External" Id="Rca06042bf7324c80" /><Relationship Type="http://schemas.openxmlformats.org/officeDocument/2006/relationships/hyperlink" Target="https://www.nerdwallet.com/" TargetMode="External" Id="R9a0478853ae1422f" /><Relationship Type="http://schemas.openxmlformats.org/officeDocument/2006/relationships/hyperlink" Target="https://www.raywenderlich.com/android/" TargetMode="External" Id="Ra61bea45c8114bbf" /><Relationship Type="http://schemas.openxmlformats.org/officeDocument/2006/relationships/hyperlink" Target="https://blog.mindorks.com/" TargetMode="External" Id="Rcd10df04f7ef4774" /><Relationship Type="http://schemas.openxmlformats.org/officeDocument/2006/relationships/hyperlink" Target="https://docs.oracle.com/en/java/javase/" TargetMode="External" Id="Rb47ca851e8b442b8" /><Relationship Type="http://schemas.openxmlformats.org/officeDocument/2006/relationships/numbering" Target="numbering.xml" Id="Rc414a82d7e0c44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2026-06-15T14:18:46.2811659Z</dcterms:created>
  <dcterms:modified xsi:type="dcterms:W3CDTF">2026-06-15T14:21:31.3640347Z</dcterms:modified>
  <dc:creator>Maredi William Semenya</dc:creator>
  <lastModifiedBy>Maredi William Semenya</lastModifiedBy>
</coreProperties>
</file>