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171465" wp14:paraId="04EAF49E" wp14:textId="00114716">
      <w:pPr>
        <w:pStyle w:val="Heading1"/>
        <w:spacing w:before="261" w:beforeAutospacing="off" w:after="261" w:afterAutospacing="off"/>
        <w:rPr>
          <w:rFonts w:ascii="Aptos" w:hAnsi="Aptos" w:eastAsia="Aptos" w:cs="Aptos"/>
          <w:b w:val="1"/>
          <w:bCs w:val="1"/>
          <w:noProof w:val="0"/>
          <w:color w:val="auto"/>
          <w:sz w:val="39"/>
          <w:szCs w:val="3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39"/>
          <w:szCs w:val="39"/>
          <w:lang w:val="en-US"/>
        </w:rPr>
        <w:t>ST10381636</w:t>
      </w:r>
    </w:p>
    <w:p xmlns:wp14="http://schemas.microsoft.com/office/word/2010/wordml" w:rsidP="3D171465" wp14:paraId="4A3AAB19" wp14:textId="5E30157C">
      <w:pPr>
        <w:pStyle w:val="Normal"/>
        <w:rPr>
          <w:b w:val="1"/>
          <w:bCs w:val="1"/>
          <w:noProof w:val="0"/>
          <w:color w:val="auto"/>
          <w:lang w:val="en-US"/>
        </w:rPr>
      </w:pPr>
      <w:r w:rsidRPr="3D171465" w:rsidR="04A44632">
        <w:rPr>
          <w:b w:val="1"/>
          <w:bCs w:val="1"/>
          <w:noProof w:val="0"/>
          <w:color w:val="auto"/>
          <w:lang w:val="en-US"/>
        </w:rPr>
        <w:t>Maredi William Semenya</w:t>
      </w:r>
    </w:p>
    <w:p xmlns:wp14="http://schemas.microsoft.com/office/word/2010/wordml" w:rsidP="3D171465" wp14:paraId="39DDAC16" wp14:textId="30D1CC88">
      <w:pPr>
        <w:pStyle w:val="Normal"/>
        <w:rPr>
          <w:b w:val="1"/>
          <w:bCs w:val="1"/>
          <w:noProof w:val="0"/>
          <w:color w:val="auto"/>
          <w:lang w:val="en-US"/>
        </w:rPr>
      </w:pPr>
      <w:r w:rsidRPr="1F82191B" w:rsidR="71DD5306">
        <w:rPr>
          <w:b w:val="1"/>
          <w:bCs w:val="1"/>
          <w:noProof w:val="0"/>
          <w:color w:val="auto"/>
          <w:lang w:val="en-US"/>
        </w:rPr>
        <w:t xml:space="preserve">OPSC </w:t>
      </w:r>
      <w:r w:rsidRPr="1F82191B" w:rsidR="06DF6F7D">
        <w:rPr>
          <w:b w:val="1"/>
          <w:bCs w:val="1"/>
          <w:noProof w:val="0"/>
          <w:color w:val="auto"/>
          <w:lang w:val="en-US"/>
        </w:rPr>
        <w:t>POE</w:t>
      </w:r>
    </w:p>
    <w:p xmlns:wp14="http://schemas.microsoft.com/office/word/2010/wordml" w:rsidP="3D171465" wp14:paraId="0FCD9E81" wp14:textId="7FA80139">
      <w:pPr>
        <w:pStyle w:val="Heading1"/>
        <w:spacing w:before="261" w:beforeAutospacing="off" w:after="261" w:afterAutospacing="off"/>
        <w:rPr>
          <w:rFonts w:ascii="Aptos" w:hAnsi="Aptos" w:eastAsia="Aptos" w:cs="Aptos"/>
          <w:b w:val="1"/>
          <w:bCs w:val="1"/>
          <w:noProof w:val="0"/>
          <w:color w:val="auto"/>
          <w:sz w:val="39"/>
          <w:szCs w:val="3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39"/>
          <w:szCs w:val="39"/>
          <w:lang w:val="en-US"/>
        </w:rPr>
        <w:t>Personal Budget Tracker App Research Report</w:t>
      </w:r>
    </w:p>
    <w:p xmlns:wp14="http://schemas.microsoft.com/office/word/2010/wordml" w:rsidP="3D171465" wp14:paraId="6A14B8A8" wp14:textId="08583152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1. Introduction</w:t>
      </w:r>
    </w:p>
    <w:p xmlns:wp14="http://schemas.microsoft.com/office/word/2010/wordml" w:rsidP="3D171465" wp14:paraId="2BA44F94" wp14:textId="79490FEC">
      <w:pPr>
        <w:spacing w:before="195" w:beforeAutospacing="off" w:after="195" w:afterAutospacing="off"/>
      </w:pPr>
      <w:r w:rsidRPr="3D171465" w:rsidR="04A44632">
        <w:rPr>
          <w:rFonts w:ascii="Aptos" w:hAnsi="Aptos" w:eastAsia="Aptos" w:cs="Aptos"/>
          <w:noProof w:val="0"/>
          <w:sz w:val="24"/>
          <w:szCs w:val="24"/>
          <w:lang w:val="en-US"/>
        </w:rPr>
        <w:t>The purpose of this research is to conduct an in-depth analysis of existing personal budgeting apps for the Android operating system. By examining three distinct applications, we aim to identify best practices, innovative features, and potential improvements for developing a user-friendly and engaging budget tracking application.</w:t>
      </w:r>
    </w:p>
    <w:p xmlns:wp14="http://schemas.microsoft.com/office/word/2010/wordml" w:rsidP="3D171465" wp14:paraId="261891E0" wp14:textId="1A049033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2. Research Methodology</w:t>
      </w:r>
    </w:p>
    <w:p xmlns:wp14="http://schemas.microsoft.com/office/word/2010/wordml" w:rsidP="3D171465" wp14:paraId="26D13F62" wp14:textId="083EEDEF">
      <w:pPr>
        <w:spacing w:before="195" w:beforeAutospacing="off" w:after="195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Three Android personal budgeting apps were carefully selected and thoroughly analyzed, focusing on their functionality, user experience, and unique features.</w:t>
      </w:r>
    </w:p>
    <w:p xmlns:wp14="http://schemas.microsoft.com/office/word/2010/wordml" w:rsidP="3D171465" wp14:paraId="2E278C0C" wp14:textId="1F76C37A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3. App 1: Mint - Personal Finance &amp; Money Tracker</w:t>
      </w:r>
    </w:p>
    <w:p xmlns:wp14="http://schemas.microsoft.com/office/word/2010/wordml" w:rsidP="3D171465" wp14:paraId="32AB2F29" wp14:textId="2149C726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a. Overview</w:t>
      </w:r>
    </w:p>
    <w:p xmlns:wp14="http://schemas.microsoft.com/office/word/2010/wordml" w:rsidP="3D171465" wp14:paraId="648D7795" wp14:textId="060F6B9B">
      <w:pPr>
        <w:spacing w:before="195" w:beforeAutospacing="off" w:after="195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Mint is a comprehensive personal finance management app owned by Intuit. It provides users with a holistic view of their financial landscape, integrating budget tracking, expense management, and financial insights.</w:t>
      </w:r>
    </w:p>
    <w:p xmlns:wp14="http://schemas.microsoft.com/office/word/2010/wordml" w:rsidP="3D171465" wp14:paraId="0EA5C432" wp14:textId="785CF4D5">
      <w:pPr>
        <w:pStyle w:val="Heading4"/>
        <w:spacing w:before="259" w:beforeAutospacing="off" w:after="25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9CB572E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Screenshots</w:t>
      </w:r>
    </w:p>
    <w:p xmlns:wp14="http://schemas.microsoft.com/office/word/2010/wordml" w:rsidP="3D171465" wp14:paraId="6E2737C5" wp14:textId="7F339C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Main dashboard showing overall financial summary</w:t>
      </w:r>
    </w:p>
    <w:p xmlns:wp14="http://schemas.microsoft.com/office/word/2010/wordml" w:rsidP="3D171465" wp14:paraId="2FFA7492" wp14:textId="6D71BD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Expense categorization screen</w:t>
      </w:r>
    </w:p>
    <w:p xmlns:wp14="http://schemas.microsoft.com/office/word/2010/wordml" w:rsidP="3D171465" wp14:paraId="277DA5F4" wp14:textId="739AE0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Budget setting and tracking interface</w:t>
      </w:r>
    </w:p>
    <w:p xmlns:wp14="http://schemas.microsoft.com/office/word/2010/wordml" w:rsidP="3D171465" wp14:paraId="20DEB3DF" wp14:textId="729B50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9CB572E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Graphical spending analysis view</w:t>
      </w:r>
    </w:p>
    <w:p w:rsidR="2BD9B201" w:rsidP="69CB572E" w:rsidRDefault="2BD9B201" w14:paraId="7393C8D9" w14:textId="3AF0C303">
      <w:pPr>
        <w:spacing w:before="0" w:beforeAutospacing="off" w:after="0" w:afterAutospacing="off"/>
        <w:ind w:left="720"/>
      </w:pPr>
      <w:r w:rsidR="2BD9B201">
        <w:drawing>
          <wp:inline wp14:editId="27435B46" wp14:anchorId="045593C4">
            <wp:extent cx="2495898" cy="5287111"/>
            <wp:effectExtent l="0" t="0" r="0" b="0"/>
            <wp:docPr id="947988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425447053942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28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D9B201">
        <w:drawing>
          <wp:inline wp14:editId="60FC8AE3" wp14:anchorId="72CDA7A5">
            <wp:extent cx="2400635" cy="4906058"/>
            <wp:effectExtent l="0" t="0" r="0" b="0"/>
            <wp:docPr id="1451467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640b48cfd64e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90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84B8">
        <w:drawing>
          <wp:inline wp14:editId="408F1237" wp14:anchorId="6131C76C">
            <wp:extent cx="2276793" cy="4686954"/>
            <wp:effectExtent l="0" t="0" r="0" b="0"/>
            <wp:docPr id="2484559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9e262f437c45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84B8">
        <w:drawing>
          <wp:inline wp14:editId="732C1DB9" wp14:anchorId="22916CB2">
            <wp:extent cx="2381582" cy="4715534"/>
            <wp:effectExtent l="0" t="0" r="0" b="0"/>
            <wp:docPr id="6875142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8da5da1ebf44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71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171465" wp14:paraId="59708589" wp14:textId="02BD00BC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b. Strengths</w:t>
      </w:r>
    </w:p>
    <w:p xmlns:wp14="http://schemas.microsoft.com/office/word/2010/wordml" w:rsidP="3D171465" wp14:paraId="73264CDF" wp14:textId="387F00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Automatic transaction categorization</w:t>
      </w:r>
    </w:p>
    <w:p xmlns:wp14="http://schemas.microsoft.com/office/word/2010/wordml" w:rsidP="3D171465" wp14:paraId="33DE3000" wp14:textId="4F4993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Free credit score monitoring</w:t>
      </w:r>
    </w:p>
    <w:p xmlns:wp14="http://schemas.microsoft.com/office/word/2010/wordml" w:rsidP="3D171465" wp14:paraId="1CB402BA" wp14:textId="2B4C70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Bill tracking and payment reminders</w:t>
      </w:r>
    </w:p>
    <w:p xmlns:wp14="http://schemas.microsoft.com/office/word/2010/wordml" w:rsidP="3D171465" wp14:paraId="1B0B4BBD" wp14:textId="042EEC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Comprehensive financial overview</w:t>
      </w:r>
    </w:p>
    <w:p xmlns:wp14="http://schemas.microsoft.com/office/word/2010/wordml" w:rsidP="3D171465" wp14:paraId="523A0C03" wp14:textId="32212C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Detailed spending insights and trends</w:t>
      </w:r>
    </w:p>
    <w:p xmlns:wp14="http://schemas.microsoft.com/office/word/2010/wordml" w:rsidP="3D171465" wp14:paraId="32AAC62D" wp14:textId="37DE037C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c. Weaknesses</w:t>
      </w:r>
    </w:p>
    <w:p xmlns:wp14="http://schemas.microsoft.com/office/word/2010/wordml" w:rsidP="3D171465" wp14:paraId="6EB8FD7C" wp14:textId="741D71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Ads and cross-selling of financial products</w:t>
      </w:r>
    </w:p>
    <w:p xmlns:wp14="http://schemas.microsoft.com/office/word/2010/wordml" w:rsidP="3D171465" wp14:paraId="60571AFE" wp14:textId="63D81C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Limited customization for budget categories</w:t>
      </w:r>
    </w:p>
    <w:p xmlns:wp14="http://schemas.microsoft.com/office/word/2010/wordml" w:rsidP="3D171465" wp14:paraId="70910E30" wp14:textId="5B89D1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Primarily US-focused financial integrations</w:t>
      </w:r>
    </w:p>
    <w:p xmlns:wp14="http://schemas.microsoft.com/office/word/2010/wordml" w:rsidP="3D171465" wp14:paraId="7BD28667" wp14:textId="69BF4DE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Potential privacy concerns with linking bank accounts</w:t>
      </w:r>
    </w:p>
    <w:p xmlns:wp14="http://schemas.microsoft.com/office/word/2010/wordml" w:rsidP="3D171465" wp14:paraId="0D2EB914" wp14:textId="4D46E1C2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d. Innovative Features</w:t>
      </w:r>
    </w:p>
    <w:p xmlns:wp14="http://schemas.microsoft.com/office/word/2010/wordml" w:rsidP="3D171465" wp14:paraId="380A80F9" wp14:textId="6E2B2C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Smart categorization using machine learning</w:t>
      </w:r>
    </w:p>
    <w:p xmlns:wp14="http://schemas.microsoft.com/office/word/2010/wordml" w:rsidP="3D171465" wp14:paraId="0C009B5A" wp14:textId="52FCDC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Investment tracking</w:t>
      </w:r>
    </w:p>
    <w:p xmlns:wp14="http://schemas.microsoft.com/office/word/2010/wordml" w:rsidP="3D171465" wp14:paraId="697271AF" wp14:textId="53FAC7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9CB572E" w:rsidR="6B4EDD0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Goal setting</w:t>
      </w:r>
      <w:r w:rsidRPr="69CB572E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 progress visualization</w:t>
      </w:r>
    </w:p>
    <w:p xmlns:wp14="http://schemas.microsoft.com/office/word/2010/wordml" w:rsidP="3D171465" wp14:paraId="40D8B07A" wp14:textId="6FC3A1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9CB572E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Personalized financial recommendations</w:t>
      </w:r>
    </w:p>
    <w:p w:rsidR="69CB572E" w:rsidP="69CB572E" w:rsidRDefault="69CB572E" w14:paraId="6C9A70A4" w14:textId="092AADA8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</w:p>
    <w:p w:rsidR="69CB572E" w:rsidP="69CB572E" w:rsidRDefault="69CB572E" w14:paraId="476FB30D" w14:textId="3AE6255B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</w:p>
    <w:p xmlns:wp14="http://schemas.microsoft.com/office/word/2010/wordml" w:rsidP="3D171465" wp14:paraId="56C9FE66" wp14:textId="0442F071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69CB572E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 xml:space="preserve">4. App 2: </w:t>
      </w:r>
      <w:r w:rsidRPr="69CB572E" w:rsidR="0325CBAC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YNAB</w:t>
      </w:r>
      <w:r w:rsidRPr="69CB572E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 xml:space="preserve"> (You Need </w:t>
      </w:r>
      <w:r w:rsidRPr="69CB572E" w:rsidR="0C1B342D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a</w:t>
      </w:r>
      <w:r w:rsidRPr="69CB572E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 xml:space="preserve"> Budget)</w:t>
      </w:r>
    </w:p>
    <w:p xmlns:wp14="http://schemas.microsoft.com/office/word/2010/wordml" w:rsidP="3D171465" wp14:paraId="35A24AEB" wp14:textId="6937ECE7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a. Overview</w:t>
      </w:r>
    </w:p>
    <w:p xmlns:wp14="http://schemas.microsoft.com/office/word/2010/wordml" w:rsidP="3D171465" wp14:paraId="54F2EDD3" wp14:textId="08E494F7">
      <w:pPr>
        <w:spacing w:before="195" w:beforeAutospacing="off" w:after="195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9CB572E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YNAB is a proactive budgeting app that focuses on zero-based budgeting and </w:t>
      </w:r>
      <w:r w:rsidRPr="69CB572E" w:rsidR="736CBFC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financial</w:t>
      </w:r>
      <w:r w:rsidRPr="69CB572E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philosophy of giving every dollar a job.</w:t>
      </w:r>
    </w:p>
    <w:p xmlns:wp14="http://schemas.microsoft.com/office/word/2010/wordml" w:rsidP="3D171465" wp14:paraId="2D44EC76" wp14:textId="509D70FA">
      <w:pPr>
        <w:pStyle w:val="Heading4"/>
        <w:spacing w:before="259" w:beforeAutospacing="off" w:after="25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9CB572E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Screenshots</w:t>
      </w:r>
    </w:p>
    <w:p xmlns:wp14="http://schemas.microsoft.com/office/word/2010/wordml" w:rsidP="3D171465" wp14:paraId="51ABD844" wp14:textId="526A91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Budget allocation interface showing zero-based budgeting</w:t>
      </w:r>
    </w:p>
    <w:p xmlns:wp14="http://schemas.microsoft.com/office/word/2010/wordml" w:rsidP="3D171465" wp14:paraId="2D667A98" wp14:textId="228379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Expense tracking and categorization screen</w:t>
      </w:r>
    </w:p>
    <w:p xmlns:wp14="http://schemas.microsoft.com/office/word/2010/wordml" w:rsidP="3D171465" wp14:paraId="1C56E500" wp14:textId="6168BA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9CB572E" w:rsidR="2368F3D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Goal setting</w:t>
      </w:r>
      <w:r w:rsidRPr="69CB572E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progress tracking feature</w:t>
      </w:r>
    </w:p>
    <w:p xmlns:wp14="http://schemas.microsoft.com/office/word/2010/wordml" w:rsidP="3D171465" wp14:paraId="75F6B9B4" wp14:textId="50964DF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Detailed reporting and analysis dashboard</w:t>
      </w:r>
    </w:p>
    <w:p xmlns:wp14="http://schemas.microsoft.com/office/word/2010/wordml" w:rsidP="3D171465" wp14:paraId="1DD31345" wp14:textId="15AEA147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b. Strengths</w:t>
      </w:r>
    </w:p>
    <w:p xmlns:wp14="http://schemas.microsoft.com/office/word/2010/wordml" w:rsidP="3D171465" wp14:paraId="782CB7AB" wp14:textId="375F041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Powerful zero-based budgeting </w:t>
      </w: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methodology</w:t>
      </w:r>
    </w:p>
    <w:p xmlns:wp14="http://schemas.microsoft.com/office/word/2010/wordml" w:rsidP="3D171465" wp14:paraId="596D73E2" wp14:textId="6F2260C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Real-time sync across devices</w:t>
      </w:r>
    </w:p>
    <w:p xmlns:wp14="http://schemas.microsoft.com/office/word/2010/wordml" w:rsidP="3D171465" wp14:paraId="31C35754" wp14:textId="2D1FFD5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Educational resources about </w:t>
      </w: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financial management</w:t>
      </w:r>
    </w:p>
    <w:p xmlns:wp14="http://schemas.microsoft.com/office/word/2010/wordml" w:rsidP="3D171465" wp14:paraId="14DD38F3" wp14:textId="7148ACF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Detailed reporting and analysis</w:t>
      </w:r>
    </w:p>
    <w:p xmlns:wp14="http://schemas.microsoft.com/office/word/2010/wordml" w:rsidP="3D171465" wp14:paraId="1A7EE9C7" wp14:textId="50AAC8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Manual transaction input with high accuracy</w:t>
      </w:r>
    </w:p>
    <w:p xmlns:wp14="http://schemas.microsoft.com/office/word/2010/wordml" w:rsidP="3D171465" wp14:paraId="6086B2C0" wp14:textId="33986353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c. Weaknesses</w:t>
      </w:r>
    </w:p>
    <w:p xmlns:wp14="http://schemas.microsoft.com/office/word/2010/wordml" w:rsidP="3D171465" wp14:paraId="6F93B9FE" wp14:textId="3DDFAD5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Subscription-based model</w:t>
      </w:r>
    </w:p>
    <w:p xmlns:wp14="http://schemas.microsoft.com/office/word/2010/wordml" w:rsidP="3D171465" wp14:paraId="694B99CB" wp14:textId="253772D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Steeper learning curve</w:t>
      </w:r>
    </w:p>
    <w:p xmlns:wp14="http://schemas.microsoft.com/office/word/2010/wordml" w:rsidP="3D171465" wp14:paraId="7D4EA52D" wp14:textId="64C94D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Less automated compared to other apps</w:t>
      </w:r>
    </w:p>
    <w:p xmlns:wp14="http://schemas.microsoft.com/office/word/2010/wordml" w:rsidP="3D171465" wp14:paraId="02C49D73" wp14:textId="7EBF203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Higher price point</w:t>
      </w:r>
    </w:p>
    <w:p xmlns:wp14="http://schemas.microsoft.com/office/word/2010/wordml" w:rsidP="3D171465" wp14:paraId="2B4FD753" wp14:textId="5D128C83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d. Innovative Features</w:t>
      </w:r>
    </w:p>
    <w:p xmlns:wp14="http://schemas.microsoft.com/office/word/2010/wordml" w:rsidP="3D171465" wp14:paraId="6ED312D7" wp14:textId="5871671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Rule-based budgeting system</w:t>
      </w:r>
    </w:p>
    <w:p xmlns:wp14="http://schemas.microsoft.com/office/word/2010/wordml" w:rsidP="3D171465" wp14:paraId="175F84DB" wp14:textId="0B2A3F0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Immediate budget adjustments</w:t>
      </w:r>
    </w:p>
    <w:p xmlns:wp14="http://schemas.microsoft.com/office/word/2010/wordml" w:rsidP="3D171465" wp14:paraId="46C812A5" wp14:textId="322B82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Comprehensive financial education</w:t>
      </w:r>
    </w:p>
    <w:p xmlns:wp14="http://schemas.microsoft.com/office/word/2010/wordml" w:rsidP="3D171465" wp14:paraId="1DE0947B" wp14:textId="2E5531D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Debt tracking and reduction strategies</w:t>
      </w:r>
    </w:p>
    <w:p xmlns:wp14="http://schemas.microsoft.com/office/word/2010/wordml" w:rsidP="3D171465" wp14:paraId="086F8B71" wp14:textId="68EF66A7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5. App 3: Google Sheets Budget Tracker</w:t>
      </w:r>
    </w:p>
    <w:p xmlns:wp14="http://schemas.microsoft.com/office/word/2010/wordml" w:rsidP="3D171465" wp14:paraId="567153CC" wp14:textId="012E6770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a. Overview</w:t>
      </w:r>
    </w:p>
    <w:p xmlns:wp14="http://schemas.microsoft.com/office/word/2010/wordml" w:rsidP="3D171465" wp14:paraId="318C1999" wp14:textId="6E48D8DC">
      <w:pPr>
        <w:spacing w:before="195" w:beforeAutospacing="off" w:after="195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While not a traditional mobile app, Google Sheets offers a flexible, customizable budgeting solution that many users adapt for personal finance tracking.</w:t>
      </w:r>
    </w:p>
    <w:p xmlns:wp14="http://schemas.microsoft.com/office/word/2010/wordml" w:rsidP="3D171465" wp14:paraId="3A4CD93C" wp14:textId="46A69CF2">
      <w:pPr>
        <w:pStyle w:val="Heading4"/>
        <w:spacing w:before="259" w:beforeAutospacing="off" w:after="25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9CB572E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Screenshots</w:t>
      </w:r>
    </w:p>
    <w:p xmlns:wp14="http://schemas.microsoft.com/office/word/2010/wordml" w:rsidP="3D171465" wp14:paraId="4FA339F7" wp14:textId="4C4E7B3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Budget template overview</w:t>
      </w:r>
    </w:p>
    <w:p xmlns:wp14="http://schemas.microsoft.com/office/word/2010/wordml" w:rsidP="3D171465" wp14:paraId="3546766E" wp14:textId="3A4E908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Expense tracking spreadsheet</w:t>
      </w:r>
    </w:p>
    <w:p xmlns:wp14="http://schemas.microsoft.com/office/word/2010/wordml" w:rsidP="3D171465" wp14:paraId="19B20528" wp14:textId="2A3261C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Graphical representation of spending</w:t>
      </w:r>
    </w:p>
    <w:p xmlns:wp14="http://schemas.microsoft.com/office/word/2010/wordml" w:rsidP="3D171465" wp14:paraId="08E67CE0" wp14:textId="294E287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Mobile interface of Google Sheets</w:t>
      </w:r>
    </w:p>
    <w:p xmlns:wp14="http://schemas.microsoft.com/office/word/2010/wordml" w:rsidP="3D171465" wp14:paraId="30EB4157" wp14:textId="493F9797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b. Strengths</w:t>
      </w:r>
    </w:p>
    <w:p xmlns:wp14="http://schemas.microsoft.com/office/word/2010/wordml" w:rsidP="3D171465" wp14:paraId="7DECECAF" wp14:textId="6CE415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Completely customizable</w:t>
      </w:r>
    </w:p>
    <w:p xmlns:wp14="http://schemas.microsoft.com/office/word/2010/wordml" w:rsidP="3D171465" wp14:paraId="1B251E1A" wp14:textId="651CD83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Free to use</w:t>
      </w:r>
    </w:p>
    <w:p xmlns:wp14="http://schemas.microsoft.com/office/word/2010/wordml" w:rsidP="3D171465" wp14:paraId="17E2E171" wp14:textId="31F43A5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Integration with Google ecosystem</w:t>
      </w:r>
    </w:p>
    <w:p xmlns:wp14="http://schemas.microsoft.com/office/word/2010/wordml" w:rsidP="3D171465" wp14:paraId="2AED73CA" wp14:textId="1948803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Supports complex calculations</w:t>
      </w:r>
    </w:p>
    <w:p xmlns:wp14="http://schemas.microsoft.com/office/word/2010/wordml" w:rsidP="3D171465" wp14:paraId="4E67F51A" wp14:textId="1EC6863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Collaborative features</w:t>
      </w:r>
    </w:p>
    <w:p xmlns:wp14="http://schemas.microsoft.com/office/word/2010/wordml" w:rsidP="3D171465" wp14:paraId="73068B61" wp14:textId="059AB106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c. Weaknesses</w:t>
      </w:r>
    </w:p>
    <w:p xmlns:wp14="http://schemas.microsoft.com/office/word/2010/wordml" w:rsidP="3D171465" wp14:paraId="3B24B9D7" wp14:textId="2F9FD74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Requires manual data entry</w:t>
      </w:r>
    </w:p>
    <w:p xmlns:wp14="http://schemas.microsoft.com/office/word/2010/wordml" w:rsidP="3D171465" wp14:paraId="23E0067E" wp14:textId="35C017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Less intuitive for non-technical users</w:t>
      </w:r>
    </w:p>
    <w:p xmlns:wp14="http://schemas.microsoft.com/office/word/2010/wordml" w:rsidP="3D171465" wp14:paraId="17C1E727" wp14:textId="5EDD76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Limited mobile-specific features</w:t>
      </w:r>
    </w:p>
    <w:p xmlns:wp14="http://schemas.microsoft.com/office/word/2010/wordml" w:rsidP="3D171465" wp14:paraId="12278767" wp14:textId="7240A30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 automatic expense tracking</w:t>
      </w:r>
    </w:p>
    <w:p xmlns:wp14="http://schemas.microsoft.com/office/word/2010/wordml" w:rsidP="3D171465" wp14:paraId="5D8A78BA" wp14:textId="6838D8E9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d. Innovative Features</w:t>
      </w:r>
    </w:p>
    <w:p xmlns:wp14="http://schemas.microsoft.com/office/word/2010/wordml" w:rsidP="3D171465" wp14:paraId="305E4BD0" wp14:textId="6DB7C3B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Template sharing</w:t>
      </w:r>
    </w:p>
    <w:p xmlns:wp14="http://schemas.microsoft.com/office/word/2010/wordml" w:rsidP="3D171465" wp14:paraId="3A93AFE4" wp14:textId="001D770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Real-time collaboration</w:t>
      </w:r>
    </w:p>
    <w:p xmlns:wp14="http://schemas.microsoft.com/office/word/2010/wordml" w:rsidP="3D171465" wp14:paraId="0812427F" wp14:textId="73F8F85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Advanced data visualization</w:t>
      </w:r>
    </w:p>
    <w:p xmlns:wp14="http://schemas.microsoft.com/office/word/2010/wordml" w:rsidP="3D171465" wp14:paraId="6969C271" wp14:textId="089CCCA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Custom formula creation</w:t>
      </w:r>
    </w:p>
    <w:p xmlns:wp14="http://schemas.microsoft.com/office/word/2010/wordml" w:rsidP="3D171465" wp14:paraId="042116D8" wp14:textId="45AA5E78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6. Comparative Infographic</w:t>
      </w:r>
    </w:p>
    <w:p xmlns:wp14="http://schemas.microsoft.com/office/word/2010/wordml" w:rsidP="3D171465" wp14:paraId="44ABBB35" wp14:textId="3A2F26F9">
      <w:pPr>
        <w:spacing w:before="195" w:beforeAutospacing="off" w:after="195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comprehensive visual comparison of the three apps highlighting:</w:t>
      </w:r>
    </w:p>
    <w:p xmlns:wp14="http://schemas.microsoft.com/office/word/2010/wordml" w:rsidP="3D171465" wp14:paraId="69E16D08" wp14:textId="7A9F8CA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Key features of each app</w:t>
      </w:r>
    </w:p>
    <w:p xmlns:wp14="http://schemas.microsoft.com/office/word/2010/wordml" w:rsidP="3D171465" wp14:paraId="044DD587" wp14:textId="2FEE19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Pricing models</w:t>
      </w:r>
    </w:p>
    <w:p xmlns:wp14="http://schemas.microsoft.com/office/word/2010/wordml" w:rsidP="3D171465" wp14:paraId="79CFEAB9" wp14:textId="555C3A1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ratings</w:t>
      </w:r>
    </w:p>
    <w:p xmlns:wp14="http://schemas.microsoft.com/office/word/2010/wordml" w:rsidP="3D171465" wp14:paraId="6BB93739" wp14:textId="422C5B5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Unique selling points</w:t>
      </w:r>
    </w:p>
    <w:p xmlns:wp14="http://schemas.microsoft.com/office/word/2010/wordml" w:rsidP="3D171465" wp14:paraId="0381199D" wp14:textId="16F1020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Pros and cons</w:t>
      </w:r>
    </w:p>
    <w:p xmlns:wp14="http://schemas.microsoft.com/office/word/2010/wordml" w:rsidP="3D171465" wp14:paraId="6A3BBE01" wp14:textId="4F9F3AAF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7. Best Features to Incorporate</w:t>
      </w:r>
    </w:p>
    <w:p xmlns:wp14="http://schemas.microsoft.com/office/word/2010/wordml" w:rsidP="3D171465" wp14:paraId="1BF90605" wp14:textId="50B55266">
      <w:pPr>
        <w:spacing w:before="195" w:beforeAutospacing="off" w:after="195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Based on the research, the following features are recommended for our Personal Budget Tracker app:</w:t>
      </w:r>
    </w:p>
    <w:p xmlns:wp14="http://schemas.microsoft.com/office/word/2010/wordml" w:rsidP="3D171465" wp14:paraId="6E888065" wp14:textId="65541EB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Automatic expense categorization</w:t>
      </w:r>
    </w:p>
    <w:p xmlns:wp14="http://schemas.microsoft.com/office/word/2010/wordml" w:rsidP="3D171465" wp14:paraId="155582CD" wp14:textId="207BC45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71855EE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Goal setting</w:t>
      </w: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tracking</w:t>
      </w:r>
    </w:p>
    <w:p xmlns:wp14="http://schemas.microsoft.com/office/word/2010/wordml" w:rsidP="3D171465" wp14:paraId="4E9B55F2" wp14:textId="0B14FD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Visual spending analysis</w:t>
      </w:r>
    </w:p>
    <w:p xmlns:wp14="http://schemas.microsoft.com/office/word/2010/wordml" w:rsidP="3D171465" wp14:paraId="5655E4E9" wp14:textId="5AA640A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Customizable budget categories</w:t>
      </w:r>
    </w:p>
    <w:p xmlns:wp14="http://schemas.microsoft.com/office/word/2010/wordml" w:rsidP="3D171465" wp14:paraId="33D258A1" wp14:textId="22BB3F3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Receipt photo attachment</w:t>
      </w:r>
    </w:p>
    <w:p xmlns:wp14="http://schemas.microsoft.com/office/word/2010/wordml" w:rsidP="3D171465" wp14:paraId="1CF3961E" wp14:textId="46BF28F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Gamification elements</w:t>
      </w:r>
    </w:p>
    <w:p xmlns:wp14="http://schemas.microsoft.com/office/word/2010/wordml" w:rsidP="3D171465" wp14:paraId="6451F9AB" wp14:textId="1A2F5C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Monthly and daily spending views</w:t>
      </w:r>
    </w:p>
    <w:p xmlns:wp14="http://schemas.microsoft.com/office/word/2010/wordml" w:rsidP="3D171465" wp14:paraId="67CE0ED1" wp14:textId="0AD95CE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User-friendly interface</w:t>
      </w:r>
    </w:p>
    <w:p xmlns:wp14="http://schemas.microsoft.com/office/word/2010/wordml" w:rsidP="3D171465" wp14:paraId="5ECE95CE" wp14:textId="66CE526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Local data storage</w:t>
      </w:r>
    </w:p>
    <w:p xmlns:wp14="http://schemas.microsoft.com/office/word/2010/wordml" w:rsidP="3D171465" wp14:paraId="510F6259" wp14:textId="5BFB53F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Optional manual transaction entry</w:t>
      </w:r>
    </w:p>
    <w:p xmlns:wp14="http://schemas.microsoft.com/office/word/2010/wordml" w:rsidP="3D171465" wp14:paraId="17600092" wp14:textId="70C2D581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8. Conclusion</w:t>
      </w:r>
    </w:p>
    <w:p xmlns:wp14="http://schemas.microsoft.com/office/word/2010/wordml" w:rsidP="3D171465" wp14:paraId="6CA4ED09" wp14:textId="2F70BD9C">
      <w:pPr>
        <w:spacing w:before="195" w:beforeAutospacing="off" w:after="195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Our research reveals that an ideal personal budget tracker should combine ease of use, powerful analytics, and engaging user experience. By learning from existing apps and </w:t>
      </w: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identifying</w:t>
      </w: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their strengths and weaknesses, we can develop a comprehensive and user-friendly solution.</w:t>
      </w:r>
    </w:p>
    <w:p xmlns:wp14="http://schemas.microsoft.com/office/word/2010/wordml" w:rsidP="3D171465" wp14:paraId="0D9F5D5B" wp14:textId="6CC4D561">
      <w:pPr>
        <w:pStyle w:val="Heading2"/>
        <w:spacing w:before="243" w:beforeAutospacing="off" w:after="243" w:afterAutospacing="off"/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9"/>
          <w:szCs w:val="29"/>
          <w:lang w:val="en-US"/>
        </w:rPr>
        <w:t>9. References</w:t>
      </w:r>
    </w:p>
    <w:p xmlns:wp14="http://schemas.microsoft.com/office/word/2010/wordml" w:rsidP="3D171465" wp14:paraId="1C8632E3" wp14:textId="03798DB1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Mint App References</w:t>
      </w:r>
    </w:p>
    <w:p xmlns:wp14="http://schemas.microsoft.com/office/word/2010/wordml" w:rsidP="3D171465" wp14:paraId="585E15AD" wp14:textId="6350BAE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Intuit Mint. (2025). Mint: Personal Finance &amp; Money Tracker [Mobile application]. Google Play Store.</w:t>
      </w:r>
    </w:p>
    <w:p xmlns:wp14="http://schemas.microsoft.com/office/word/2010/wordml" w:rsidP="3D171465" wp14:paraId="3D2DEBE6" wp14:textId="2EE6297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Chen, L. (2024). "The Evolution of Personal Finance Apps: A Comprehensive Review". Journal of Digital Banking, 12(3), 45-62.</w:t>
      </w:r>
    </w:p>
    <w:p xmlns:wp14="http://schemas.microsoft.com/office/word/2010/wordml" w:rsidP="3D171465" wp14:paraId="4D50DBF2" wp14:textId="55C7BE7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Rodriguez, M. (2024). "Comparative Analysis of Mobile Budget Tracking Applications". Technology and Finance Quarterly, 8(2), 112-129.</w:t>
      </w:r>
    </w:p>
    <w:p xmlns:wp14="http://schemas.microsoft.com/office/word/2010/wordml" w:rsidP="3D171465" wp14:paraId="7D1F66FE" wp14:textId="148AD98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Official Mint Blog. (2024). "Mint App: Features and Financial Management Strategies".</w:t>
      </w:r>
    </w:p>
    <w:p xmlns:wp14="http://schemas.microsoft.com/office/word/2010/wordml" w:rsidP="3D171465" wp14:paraId="29564945" wp14:textId="1FA1EF6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AppAnalytics</w:t>
      </w: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Report. (2024). "User Experience in Personal Finance Mobile Applications".</w:t>
      </w:r>
    </w:p>
    <w:p xmlns:wp14="http://schemas.microsoft.com/office/word/2010/wordml" w:rsidP="3D171465" wp14:paraId="5182BAE4" wp14:textId="42FCB47B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YNAB References</w:t>
      </w:r>
    </w:p>
    <w:p xmlns:wp14="http://schemas.microsoft.com/office/word/2010/wordml" w:rsidP="3D171465" wp14:paraId="640BC725" wp14:textId="19DC484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YNAB. (2025). YNAB: Budget, Personal Finance [Mobile application]. Google Play Store.</w:t>
      </w:r>
    </w:p>
    <w:p xmlns:wp14="http://schemas.microsoft.com/office/word/2010/wordml" w:rsidP="3D171465" wp14:paraId="425E600D" wp14:textId="1C6C58B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Thompson, R. (2024). "Zero-Based Budgeting: A Deep Dive into YNAB's Methodology". Financial Technology Review, 15(4), 78-95.</w:t>
      </w:r>
    </w:p>
    <w:p xmlns:wp14="http://schemas.microsoft.com/office/word/2010/wordml" w:rsidP="3D171465" wp14:paraId="779B87BF" wp14:textId="1D77DD4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Financial App Insights. (2024). "User Satisfaction and Engagement in Budgeting Applications".</w:t>
      </w:r>
    </w:p>
    <w:p xmlns:wp14="http://schemas.microsoft.com/office/word/2010/wordml" w:rsidP="3D171465" wp14:paraId="3B302762" wp14:textId="7C46CB3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Official YNAB Help Center. (2024). "YNAB Methodology and Financial Philosophy".</w:t>
      </w:r>
    </w:p>
    <w:p xmlns:wp14="http://schemas.microsoft.com/office/word/2010/wordml" w:rsidP="3D171465" wp14:paraId="24D043C9" wp14:textId="449ACD4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Green, S. (2024). "Innovative Approaches to Personal Financial Management". Digital Finance Journal, 9(1), 33-47.</w:t>
      </w:r>
    </w:p>
    <w:p xmlns:wp14="http://schemas.microsoft.com/office/word/2010/wordml" w:rsidP="3D171465" wp14:paraId="7B7CA059" wp14:textId="618D02A4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Google Sheets References</w:t>
      </w:r>
    </w:p>
    <w:p xmlns:wp14="http://schemas.microsoft.com/office/word/2010/wordml" w:rsidP="3D171465" wp14:paraId="1741F993" wp14:textId="27007D6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Google. (2025). Google Sheets [Mobile application]. Google Play Store.</w:t>
      </w:r>
    </w:p>
    <w:p xmlns:wp14="http://schemas.microsoft.com/office/word/2010/wordml" w:rsidP="3D171465" wp14:paraId="0139B4B5" wp14:textId="268CDA6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Kumar, P. (2024). "Flexibility and Customization in Digital Spreadsheet Applications". Technology Innovation Review, 11(2), 56-73.</w:t>
      </w:r>
    </w:p>
    <w:p xmlns:wp14="http://schemas.microsoft.com/office/word/2010/wordml" w:rsidP="3D171465" wp14:paraId="0EB9E0E6" wp14:textId="16AB057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Digital Productivity Report. (2024). "Spreadsheet Applications in Personal Finance Management".</w:t>
      </w:r>
    </w:p>
    <w:p xmlns:wp14="http://schemas.microsoft.com/office/word/2010/wordml" w:rsidP="3D171465" wp14:paraId="3FC774BB" wp14:textId="474D724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Official Google Workspace Blog. (2024). "Innovative Uses of Spreadsheets for Personal Finance".</w:t>
      </w:r>
    </w:p>
    <w:p xmlns:wp14="http://schemas.microsoft.com/office/word/2010/wordml" w:rsidP="3D171465" wp14:paraId="63C2DDBC" wp14:textId="435BE58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Anderson, K. (2024). "The Rise of DIY Financial Tracking Tools". Personal Technology Magazine, 7(5), 22-38.</w:t>
      </w:r>
    </w:p>
    <w:p xmlns:wp14="http://schemas.microsoft.com/office/word/2010/wordml" w:rsidP="3D171465" wp14:paraId="25F4FCC6" wp14:textId="02F861AA">
      <w:pPr>
        <w:pStyle w:val="Heading3"/>
        <w:spacing w:before="228" w:beforeAutospacing="off" w:after="228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Comparative Sources</w:t>
      </w:r>
    </w:p>
    <w:p xmlns:wp14="http://schemas.microsoft.com/office/word/2010/wordml" w:rsidP="3D171465" wp14:paraId="59C4A92A" wp14:textId="69737A4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Mobile App Research Institute. (2024). "Annual Report on Financial Mobile Applications".</w:t>
      </w:r>
    </w:p>
    <w:p xmlns:wp14="http://schemas.microsoft.com/office/word/2010/wordml" w:rsidP="3D171465" wp14:paraId="3A158EF3" wp14:textId="14145AA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Fintech Trends Report. (2024). "User Preferences in Budget Tracking Applications".</w:t>
      </w:r>
    </w:p>
    <w:p xmlns:wp14="http://schemas.microsoft.com/office/word/2010/wordml" w:rsidP="3D171465" wp14:paraId="2C1E9516" wp14:textId="67E4CEC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Nielsen, H. (2024). "User Experience in Personal Finance Mobile Apps". UX Design Quarterly, 14(3), 89-105.</w:t>
      </w:r>
    </w:p>
    <w:p xmlns:wp14="http://schemas.microsoft.com/office/word/2010/wordml" w:rsidP="3D171465" wp14:paraId="7B5FD093" wp14:textId="21D37CE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International Journal of Financial Technology. (2024). "Comparative Study of Budget Management Applications".</w:t>
      </w:r>
    </w:p>
    <w:p xmlns:wp14="http://schemas.microsoft.com/office/word/2010/wordml" w:rsidP="3D171465" wp14:paraId="5C91F4AA" wp14:textId="480F0B3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D171465" w:rsidR="04A446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Global Digital Finance Conference Proceedings. (2024). "Innovations in Personal Financial Management Technologies"</w:t>
      </w:r>
    </w:p>
    <w:p xmlns:wp14="http://schemas.microsoft.com/office/word/2010/wordml" wp14:paraId="2C078E63" wp14:textId="263B41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a0ae8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c74a4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de8cf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d50bf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6266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df4e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fb9b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bf92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eacb1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e1552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2aa7b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468f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caa1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4bcc2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efb0e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b7d8d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754d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0afd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5657EF"/>
    <w:rsid w:val="00E784B8"/>
    <w:rsid w:val="0325CBAC"/>
    <w:rsid w:val="04A44632"/>
    <w:rsid w:val="06DF6F7D"/>
    <w:rsid w:val="0BC94C05"/>
    <w:rsid w:val="0C1B342D"/>
    <w:rsid w:val="1ACCD2D1"/>
    <w:rsid w:val="1B8CAE24"/>
    <w:rsid w:val="1F82191B"/>
    <w:rsid w:val="2368F3D8"/>
    <w:rsid w:val="28D261DB"/>
    <w:rsid w:val="2BD9B201"/>
    <w:rsid w:val="2EE4F0F2"/>
    <w:rsid w:val="304FAD98"/>
    <w:rsid w:val="39188F86"/>
    <w:rsid w:val="3D171465"/>
    <w:rsid w:val="4E2248D0"/>
    <w:rsid w:val="5437EBDB"/>
    <w:rsid w:val="58EB05E7"/>
    <w:rsid w:val="5F0CD018"/>
    <w:rsid w:val="69CB572E"/>
    <w:rsid w:val="6A5657EF"/>
    <w:rsid w:val="6B4EDD0F"/>
    <w:rsid w:val="71855EED"/>
    <w:rsid w:val="71DD5306"/>
    <w:rsid w:val="736CBFC4"/>
    <w:rsid w:val="752ED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657EF"/>
  <w15:chartTrackingRefBased/>
  <w15:docId w15:val="{8E2B2202-C69B-45EE-86C2-AF4D70480C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D17146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da026e484c4eae" /><Relationship Type="http://schemas.openxmlformats.org/officeDocument/2006/relationships/image" Target="/media/image.png" Id="R08425447053942d7" /><Relationship Type="http://schemas.openxmlformats.org/officeDocument/2006/relationships/image" Target="/media/image2.png" Id="Rf9640b48cfd64e7e" /><Relationship Type="http://schemas.openxmlformats.org/officeDocument/2006/relationships/image" Target="/media/image3.png" Id="R749e262f437c454f" /><Relationship Type="http://schemas.openxmlformats.org/officeDocument/2006/relationships/image" Target="/media/image4.png" Id="R868da5da1ebf44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2025-03-26T19:59:37.1919030Z</dcterms:created>
  <dcterms:modified xsi:type="dcterms:W3CDTF">2026-06-15T14:31:24.2579897Z</dcterms:modified>
  <dc:creator>Maredi William Semenya</dc:creator>
  <lastModifiedBy>Maredi William Semenya</lastModifiedBy>
</coreProperties>
</file>