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INSY7213 Output Evidence</w:t>
      </w:r>
    </w:p>
    <w:p>
      <w:pPr>
        <w:jc w:val="center"/>
      </w:pPr>
      <w:r>
        <w:rPr>
          <w:b/>
          <w:sz w:val="24"/>
        </w:rPr>
        <w:t>Oracle SQL / PL/SQL Screenshots</w:t>
      </w:r>
    </w:p>
    <w:p>
      <w:r>
        <w:t>The following screenshots provide output evidence for the completed INSY7213 database questions. Setup evidence is shown first, followed by Questions 1–8.</w:t>
      </w:r>
    </w:p>
    <w:p>
      <w:r>
        <w:br w:type="page"/>
      </w:r>
    </w:p>
    <w:p>
      <w:pPr>
        <w:pStyle w:val="Heading1"/>
      </w:pPr>
      <w:r>
        <w:t>Database Setup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Database setup evidence – tables created.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9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Database setup evidence – table/record count output.</w:t>
      </w:r>
    </w:p>
    <w:p>
      <w:r>
        <w:br w:type="page"/>
      </w:r>
    </w:p>
    <w:p>
      <w:pPr>
        <w:pStyle w:val="Heading1"/>
      </w:pPr>
      <w:r>
        <w:t>Question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9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3 (1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1 output – invoice/customer/donation query.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98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3 (2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1 supporting output.</w:t>
      </w:r>
    </w:p>
    <w:p>
      <w:r>
        <w:br w:type="page"/>
      </w:r>
    </w:p>
    <w:p>
      <w:pPr>
        <w:pStyle w:val="Heading1"/>
      </w:pPr>
      <w:r>
        <w:t>Question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98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2 output – funding/donation results.</w:t>
      </w:r>
    </w:p>
    <w:p>
      <w:r>
        <w:br w:type="page"/>
      </w:r>
    </w:p>
    <w:p>
      <w:pPr>
        <w:pStyle w:val="Heading1"/>
      </w:pPr>
      <w:r>
        <w:t>Question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4 (1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3 output – PL/SQL returns output.</w:t>
      </w:r>
    </w:p>
    <w:p>
      <w:r>
        <w:br w:type="page"/>
      </w:r>
    </w:p>
    <w:p>
      <w:pPr>
        <w:pStyle w:val="Heading1"/>
      </w:pPr>
      <w:r>
        <w:t>Question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98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4 (2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4 output – PL/SQL days-to-delivery calculation.</w:t>
      </w:r>
    </w:p>
    <w:p>
      <w:r>
        <w:br w:type="page"/>
      </w:r>
    </w:p>
    <w:p>
      <w:pPr>
        <w:pStyle w:val="Heading1"/>
      </w:pPr>
      <w:r>
        <w:t>Question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98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4 (3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5 output – customer amount/rating.</w:t>
      </w:r>
    </w:p>
    <w:p>
      <w:r>
        <w:br w:type="page"/>
      </w:r>
    </w:p>
    <w:p>
      <w:pPr>
        <w:pStyle w:val="Heading1"/>
      </w:pPr>
      <w:r>
        <w:t>Question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98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6 output – donator details.</w:t>
      </w:r>
    </w:p>
    <w:p>
      <w:r>
        <w:br w:type="page"/>
      </w:r>
    </w:p>
    <w:p>
      <w:pPr>
        <w:pStyle w:val="Heading1"/>
      </w:pPr>
      <w:r>
        <w:t>Question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98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5 (1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7 output – employee details.</w:t>
      </w:r>
    </w:p>
    <w:p>
      <w:r>
        <w:br w:type="page"/>
      </w:r>
    </w:p>
    <w:p>
      <w:pPr>
        <w:pStyle w:val="Heading1"/>
      </w:pPr>
      <w:r>
        <w:t>Question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98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5 (2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8 output – custom exception for donation below R200.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5 at 19.12.15 (3)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Question 8 supporting output – customer/rating query.</w:t>
      </w:r>
    </w:p>
    <w:sectPr w:rsidR="00FC693F" w:rsidRPr="0006063C" w:rsidSect="00034616">
      <w:footerReference w:type="default" r:id="rId2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INSY7213 – Output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