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165057586"/>
        <w:docPartObj>
          <w:docPartGallery w:val="Cover Pages"/>
          <w:docPartUnique/>
        </w:docPartObj>
      </w:sdtPr>
      <w:sdtEndPr>
        <w:rPr>
          <w:sz w:val="22"/>
        </w:rPr>
      </w:sdtEndPr>
      <w:sdtContent>
        <w:p w14:paraId="7CA209A9" w14:textId="3E9C1554" w:rsidR="008B60B4" w:rsidRDefault="008B60B4">
          <w:pPr>
            <w:pStyle w:val="NoSpacing"/>
            <w:rPr>
              <w:sz w:val="2"/>
            </w:rPr>
          </w:pPr>
        </w:p>
        <w:p w14:paraId="6F59A389" w14:textId="77777777" w:rsidR="008B60B4" w:rsidRDefault="008B60B4">
          <w:r>
            <w:rPr>
              <w:noProof/>
            </w:rPr>
            <mc:AlternateContent>
              <mc:Choice Requires="wps">
                <w:drawing>
                  <wp:anchor distT="0" distB="0" distL="114300" distR="114300" simplePos="0" relativeHeight="251661312" behindDoc="0" locked="0" layoutInCell="1" allowOverlap="1" wp14:anchorId="5CE3A472" wp14:editId="242895F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4877A0F9" w14:textId="3BED9522" w:rsidR="008B60B4" w:rsidRDefault="008B60B4">
                                    <w:pPr>
                                      <w:pStyle w:val="NoSpacing"/>
                                      <w:rPr>
                                        <w:rFonts w:asciiTheme="majorHAnsi" w:eastAsiaTheme="majorEastAsia" w:hAnsiTheme="majorHAnsi" w:cstheme="majorBidi"/>
                                        <w:caps/>
                                        <w:color w:val="2C7FCE" w:themeColor="text2" w:themeTint="99"/>
                                        <w:sz w:val="68"/>
                                        <w:szCs w:val="68"/>
                                      </w:rPr>
                                    </w:pPr>
                                    <w:r w:rsidRPr="008B60B4">
                                      <w:rPr>
                                        <w:rFonts w:asciiTheme="majorHAnsi" w:eastAsiaTheme="majorEastAsia" w:hAnsiTheme="majorHAnsi" w:cstheme="majorBidi"/>
                                        <w:caps/>
                                        <w:color w:val="2C7FCE" w:themeColor="text2" w:themeTint="99"/>
                                        <w:sz w:val="64"/>
                                        <w:szCs w:val="64"/>
                                      </w:rPr>
                                      <w:t xml:space="preserve">INFORMATION SYSTEMS 2A: ASSIGNMENT </w:t>
                                    </w:r>
                                    <w:r>
                                      <w:rPr>
                                        <w:rFonts w:asciiTheme="majorHAnsi" w:eastAsiaTheme="majorEastAsia" w:hAnsiTheme="majorHAnsi" w:cstheme="majorBidi"/>
                                        <w:caps/>
                                        <w:color w:val="2C7FCE" w:themeColor="text2" w:themeTint="99"/>
                                        <w:sz w:val="64"/>
                                        <w:szCs w:val="64"/>
                                      </w:rPr>
                                      <w:t>2</w:t>
                                    </w:r>
                                  </w:p>
                                </w:sdtContent>
                              </w:sdt>
                              <w:p w14:paraId="306759E2" w14:textId="7E47386C" w:rsidR="008B60B4" w:rsidRDefault="004E6834">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B60B4" w:rsidRPr="00534A90">
                                      <w:rPr>
                                        <w:color w:val="156082" w:themeColor="accent1"/>
                                        <w:sz w:val="36"/>
                                        <w:szCs w:val="36"/>
                                      </w:rPr>
                                      <w:t>Full Name: Kandyce Smit                                                   Student Number: ST10467645</w:t>
                                    </w:r>
                                  </w:sdtContent>
                                </w:sdt>
                                <w:r w:rsidR="008B60B4">
                                  <w:rPr>
                                    <w:noProof/>
                                  </w:rPr>
                                  <w:t xml:space="preserve"> </w:t>
                                </w:r>
                              </w:p>
                              <w:p w14:paraId="07EFFC63" w14:textId="77777777" w:rsidR="008B60B4" w:rsidRDefault="008B60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CE3A472"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4877A0F9" w14:textId="3BED9522" w:rsidR="008B60B4" w:rsidRDefault="008B60B4">
                              <w:pPr>
                                <w:pStyle w:val="NoSpacing"/>
                                <w:rPr>
                                  <w:rFonts w:asciiTheme="majorHAnsi" w:eastAsiaTheme="majorEastAsia" w:hAnsiTheme="majorHAnsi" w:cstheme="majorBidi"/>
                                  <w:caps/>
                                  <w:color w:val="2C7FCE" w:themeColor="text2" w:themeTint="99"/>
                                  <w:sz w:val="68"/>
                                  <w:szCs w:val="68"/>
                                </w:rPr>
                              </w:pPr>
                              <w:r w:rsidRPr="008B60B4">
                                <w:rPr>
                                  <w:rFonts w:asciiTheme="majorHAnsi" w:eastAsiaTheme="majorEastAsia" w:hAnsiTheme="majorHAnsi" w:cstheme="majorBidi"/>
                                  <w:caps/>
                                  <w:color w:val="2C7FCE" w:themeColor="text2" w:themeTint="99"/>
                                  <w:sz w:val="64"/>
                                  <w:szCs w:val="64"/>
                                </w:rPr>
                                <w:t xml:space="preserve">INFORMATION SYSTEMS 2A: ASSIGNMENT </w:t>
                              </w:r>
                              <w:r>
                                <w:rPr>
                                  <w:rFonts w:asciiTheme="majorHAnsi" w:eastAsiaTheme="majorEastAsia" w:hAnsiTheme="majorHAnsi" w:cstheme="majorBidi"/>
                                  <w:caps/>
                                  <w:color w:val="2C7FCE" w:themeColor="text2" w:themeTint="99"/>
                                  <w:sz w:val="64"/>
                                  <w:szCs w:val="64"/>
                                </w:rPr>
                                <w:t>2</w:t>
                              </w:r>
                            </w:p>
                          </w:sdtContent>
                        </w:sdt>
                        <w:p w14:paraId="306759E2" w14:textId="7E47386C" w:rsidR="008B60B4" w:rsidRDefault="004E6834">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B60B4" w:rsidRPr="00534A90">
                                <w:rPr>
                                  <w:color w:val="156082" w:themeColor="accent1"/>
                                  <w:sz w:val="36"/>
                                  <w:szCs w:val="36"/>
                                </w:rPr>
                                <w:t>Full Name: Kandyce Smit                                                   Student Number: ST10467645</w:t>
                              </w:r>
                            </w:sdtContent>
                          </w:sdt>
                          <w:r w:rsidR="008B60B4">
                            <w:rPr>
                              <w:noProof/>
                            </w:rPr>
                            <w:t xml:space="preserve"> </w:t>
                          </w:r>
                        </w:p>
                        <w:p w14:paraId="07EFFC63" w14:textId="77777777" w:rsidR="008B60B4" w:rsidRDefault="008B60B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440EC5F4" wp14:editId="05CD009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A414BD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49BE690" wp14:editId="0BE8F004">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E23942" w14:textId="72E467B6" w:rsidR="008B60B4" w:rsidRDefault="004E6834">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8B60B4" w:rsidRPr="008B60B4">
                                      <w:rPr>
                                        <w:rFonts w:ascii="Times New Roman" w:hAnsi="Times New Roman" w:cs="Times New Roman"/>
                                        <w:color w:val="156082" w:themeColor="accent1"/>
                                        <w:sz w:val="36"/>
                                        <w:szCs w:val="36"/>
                                      </w:rPr>
                                      <w:t>Lecturer: Moses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5BB877F" w14:textId="4E57BB7A" w:rsidR="008B60B4" w:rsidRDefault="008B60B4">
                                    <w:pPr>
                                      <w:pStyle w:val="NoSpacing"/>
                                      <w:jc w:val="right"/>
                                      <w:rPr>
                                        <w:color w:val="156082" w:themeColor="accent1"/>
                                        <w:sz w:val="36"/>
                                        <w:szCs w:val="36"/>
                                      </w:rPr>
                                    </w:pPr>
                                    <w:r w:rsidRPr="008B60B4">
                                      <w:rPr>
                                        <w:rFonts w:ascii="Times New Roman" w:hAnsi="Times New Roman" w:cs="Times New Roman"/>
                                        <w:color w:val="156082" w:themeColor="accent1"/>
                                        <w:sz w:val="36"/>
                                        <w:szCs w:val="36"/>
                                      </w:rPr>
                                      <w:t>Module Code: INSY6211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49BE690"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4E23942" w14:textId="72E467B6" w:rsidR="008B60B4" w:rsidRDefault="004E6834">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8B60B4" w:rsidRPr="008B60B4">
                                <w:rPr>
                                  <w:rFonts w:ascii="Times New Roman" w:hAnsi="Times New Roman" w:cs="Times New Roman"/>
                                  <w:color w:val="156082" w:themeColor="accent1"/>
                                  <w:sz w:val="36"/>
                                  <w:szCs w:val="36"/>
                                </w:rPr>
                                <w:t>Lecturer: Moses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5BB877F" w14:textId="4E57BB7A" w:rsidR="008B60B4" w:rsidRDefault="008B60B4">
                              <w:pPr>
                                <w:pStyle w:val="NoSpacing"/>
                                <w:jc w:val="right"/>
                                <w:rPr>
                                  <w:color w:val="156082" w:themeColor="accent1"/>
                                  <w:sz w:val="36"/>
                                  <w:szCs w:val="36"/>
                                </w:rPr>
                              </w:pPr>
                              <w:r w:rsidRPr="008B60B4">
                                <w:rPr>
                                  <w:rFonts w:ascii="Times New Roman" w:hAnsi="Times New Roman" w:cs="Times New Roman"/>
                                  <w:color w:val="156082" w:themeColor="accent1"/>
                                  <w:sz w:val="36"/>
                                  <w:szCs w:val="36"/>
                                </w:rPr>
                                <w:t>Module Code: INSY6211</w:t>
                              </w:r>
                            </w:p>
                          </w:sdtContent>
                        </w:sdt>
                      </w:txbxContent>
                    </v:textbox>
                    <w10:wrap anchorx="page" anchory="margin"/>
                  </v:shape>
                </w:pict>
              </mc:Fallback>
            </mc:AlternateContent>
          </w:r>
        </w:p>
        <w:p w14:paraId="283A7157" w14:textId="2892DF85" w:rsidR="008B60B4" w:rsidRDefault="008B60B4">
          <w:r>
            <w:br w:type="page"/>
          </w:r>
        </w:p>
      </w:sdtContent>
    </w:sdt>
    <w:sdt>
      <w:sdtPr>
        <w:rPr>
          <w:rFonts w:asciiTheme="minorHAnsi" w:eastAsiaTheme="minorHAnsi" w:hAnsiTheme="minorHAnsi" w:cstheme="minorBidi"/>
          <w:color w:val="auto"/>
          <w:kern w:val="2"/>
          <w:sz w:val="22"/>
          <w:szCs w:val="22"/>
          <w:lang w:val="en-ZA"/>
          <w14:ligatures w14:val="standardContextual"/>
        </w:rPr>
        <w:id w:val="-1642567892"/>
        <w:docPartObj>
          <w:docPartGallery w:val="Table of Contents"/>
          <w:docPartUnique/>
        </w:docPartObj>
      </w:sdtPr>
      <w:sdtEndPr>
        <w:rPr>
          <w:b/>
          <w:bCs/>
          <w:noProof/>
        </w:rPr>
      </w:sdtEndPr>
      <w:sdtContent>
        <w:p w14:paraId="2284978D" w14:textId="086CBFF4" w:rsidR="00B92BA8" w:rsidRDefault="00B92BA8">
          <w:pPr>
            <w:pStyle w:val="TOCHeading"/>
          </w:pPr>
          <w:r>
            <w:t>Table of Contents</w:t>
          </w:r>
        </w:p>
        <w:p w14:paraId="0F20742A" w14:textId="7C0C6D1E" w:rsidR="003A4586" w:rsidRDefault="00B92BA8">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7956497" w:history="1">
            <w:r w:rsidR="003A4586" w:rsidRPr="00C724CD">
              <w:rPr>
                <w:rStyle w:val="Hyperlink"/>
                <w:noProof/>
              </w:rPr>
              <w:t>Question 1:</w:t>
            </w:r>
            <w:r w:rsidR="003A4586">
              <w:rPr>
                <w:noProof/>
                <w:webHidden/>
              </w:rPr>
              <w:tab/>
            </w:r>
            <w:r w:rsidR="003A4586">
              <w:rPr>
                <w:noProof/>
                <w:webHidden/>
              </w:rPr>
              <w:fldChar w:fldCharType="begin"/>
            </w:r>
            <w:r w:rsidR="003A4586">
              <w:rPr>
                <w:noProof/>
                <w:webHidden/>
              </w:rPr>
              <w:instrText xml:space="preserve"> PAGEREF _Toc227956497 \h </w:instrText>
            </w:r>
            <w:r w:rsidR="003A4586">
              <w:rPr>
                <w:noProof/>
                <w:webHidden/>
              </w:rPr>
            </w:r>
            <w:r w:rsidR="003A4586">
              <w:rPr>
                <w:noProof/>
                <w:webHidden/>
              </w:rPr>
              <w:fldChar w:fldCharType="separate"/>
            </w:r>
            <w:r w:rsidR="003A4586">
              <w:rPr>
                <w:noProof/>
                <w:webHidden/>
              </w:rPr>
              <w:t>2</w:t>
            </w:r>
            <w:r w:rsidR="003A4586">
              <w:rPr>
                <w:noProof/>
                <w:webHidden/>
              </w:rPr>
              <w:fldChar w:fldCharType="end"/>
            </w:r>
          </w:hyperlink>
        </w:p>
        <w:p w14:paraId="6B152DBF" w14:textId="6D249EEA" w:rsidR="003A4586" w:rsidRDefault="003A4586">
          <w:pPr>
            <w:pStyle w:val="TOC2"/>
            <w:tabs>
              <w:tab w:val="right" w:leader="dot" w:pos="9016"/>
            </w:tabs>
            <w:rPr>
              <w:rFonts w:eastAsiaTheme="minorEastAsia"/>
              <w:noProof/>
              <w:sz w:val="24"/>
              <w:szCs w:val="24"/>
              <w:lang w:eastAsia="en-ZA"/>
            </w:rPr>
          </w:pPr>
          <w:hyperlink w:anchor="_Toc227956498" w:history="1">
            <w:r w:rsidRPr="00C724CD">
              <w:rPr>
                <w:rStyle w:val="Hyperlink"/>
                <w:noProof/>
              </w:rPr>
              <w:t>1.1)</w:t>
            </w:r>
            <w:r>
              <w:rPr>
                <w:noProof/>
                <w:webHidden/>
              </w:rPr>
              <w:tab/>
            </w:r>
            <w:r>
              <w:rPr>
                <w:noProof/>
                <w:webHidden/>
              </w:rPr>
              <w:fldChar w:fldCharType="begin"/>
            </w:r>
            <w:r>
              <w:rPr>
                <w:noProof/>
                <w:webHidden/>
              </w:rPr>
              <w:instrText xml:space="preserve"> PAGEREF _Toc227956498 \h </w:instrText>
            </w:r>
            <w:r>
              <w:rPr>
                <w:noProof/>
                <w:webHidden/>
              </w:rPr>
            </w:r>
            <w:r>
              <w:rPr>
                <w:noProof/>
                <w:webHidden/>
              </w:rPr>
              <w:fldChar w:fldCharType="separate"/>
            </w:r>
            <w:r>
              <w:rPr>
                <w:noProof/>
                <w:webHidden/>
              </w:rPr>
              <w:t>2</w:t>
            </w:r>
            <w:r>
              <w:rPr>
                <w:noProof/>
                <w:webHidden/>
              </w:rPr>
              <w:fldChar w:fldCharType="end"/>
            </w:r>
          </w:hyperlink>
        </w:p>
        <w:p w14:paraId="2688E4F6" w14:textId="36B9EF81" w:rsidR="003A4586" w:rsidRDefault="003A4586">
          <w:pPr>
            <w:pStyle w:val="TOC1"/>
            <w:tabs>
              <w:tab w:val="right" w:leader="dot" w:pos="9016"/>
            </w:tabs>
            <w:rPr>
              <w:rFonts w:eastAsiaTheme="minorEastAsia"/>
              <w:noProof/>
              <w:sz w:val="24"/>
              <w:szCs w:val="24"/>
              <w:lang w:eastAsia="en-ZA"/>
            </w:rPr>
          </w:pPr>
          <w:hyperlink w:anchor="_Toc227956499" w:history="1">
            <w:r w:rsidRPr="00C724CD">
              <w:rPr>
                <w:rStyle w:val="Hyperlink"/>
                <w:noProof/>
              </w:rPr>
              <w:t>Question 2</w:t>
            </w:r>
            <w:r>
              <w:rPr>
                <w:noProof/>
                <w:webHidden/>
              </w:rPr>
              <w:tab/>
            </w:r>
            <w:r>
              <w:rPr>
                <w:noProof/>
                <w:webHidden/>
              </w:rPr>
              <w:fldChar w:fldCharType="begin"/>
            </w:r>
            <w:r>
              <w:rPr>
                <w:noProof/>
                <w:webHidden/>
              </w:rPr>
              <w:instrText xml:space="preserve"> PAGEREF _Toc227956499 \h </w:instrText>
            </w:r>
            <w:r>
              <w:rPr>
                <w:noProof/>
                <w:webHidden/>
              </w:rPr>
            </w:r>
            <w:r>
              <w:rPr>
                <w:noProof/>
                <w:webHidden/>
              </w:rPr>
              <w:fldChar w:fldCharType="separate"/>
            </w:r>
            <w:r>
              <w:rPr>
                <w:noProof/>
                <w:webHidden/>
              </w:rPr>
              <w:t>4</w:t>
            </w:r>
            <w:r>
              <w:rPr>
                <w:noProof/>
                <w:webHidden/>
              </w:rPr>
              <w:fldChar w:fldCharType="end"/>
            </w:r>
          </w:hyperlink>
        </w:p>
        <w:p w14:paraId="6CC46C7C" w14:textId="4BD13FEA" w:rsidR="003A4586" w:rsidRDefault="003A4586">
          <w:pPr>
            <w:pStyle w:val="TOC2"/>
            <w:tabs>
              <w:tab w:val="right" w:leader="dot" w:pos="9016"/>
            </w:tabs>
            <w:rPr>
              <w:rFonts w:eastAsiaTheme="minorEastAsia"/>
              <w:noProof/>
              <w:sz w:val="24"/>
              <w:szCs w:val="24"/>
              <w:lang w:eastAsia="en-ZA"/>
            </w:rPr>
          </w:pPr>
          <w:hyperlink w:anchor="_Toc227956500" w:history="1">
            <w:r w:rsidRPr="00C724CD">
              <w:rPr>
                <w:rStyle w:val="Hyperlink"/>
                <w:noProof/>
              </w:rPr>
              <w:t>2.1)</w:t>
            </w:r>
            <w:r>
              <w:rPr>
                <w:noProof/>
                <w:webHidden/>
              </w:rPr>
              <w:tab/>
            </w:r>
            <w:r>
              <w:rPr>
                <w:noProof/>
                <w:webHidden/>
              </w:rPr>
              <w:fldChar w:fldCharType="begin"/>
            </w:r>
            <w:r>
              <w:rPr>
                <w:noProof/>
                <w:webHidden/>
              </w:rPr>
              <w:instrText xml:space="preserve"> PAGEREF _Toc227956500 \h </w:instrText>
            </w:r>
            <w:r>
              <w:rPr>
                <w:noProof/>
                <w:webHidden/>
              </w:rPr>
            </w:r>
            <w:r>
              <w:rPr>
                <w:noProof/>
                <w:webHidden/>
              </w:rPr>
              <w:fldChar w:fldCharType="separate"/>
            </w:r>
            <w:r>
              <w:rPr>
                <w:noProof/>
                <w:webHidden/>
              </w:rPr>
              <w:t>4</w:t>
            </w:r>
            <w:r>
              <w:rPr>
                <w:noProof/>
                <w:webHidden/>
              </w:rPr>
              <w:fldChar w:fldCharType="end"/>
            </w:r>
          </w:hyperlink>
        </w:p>
        <w:p w14:paraId="4682B6F3" w14:textId="1D63A0E4" w:rsidR="003A4586" w:rsidRDefault="003A4586">
          <w:pPr>
            <w:pStyle w:val="TOC2"/>
            <w:tabs>
              <w:tab w:val="right" w:leader="dot" w:pos="9016"/>
            </w:tabs>
            <w:rPr>
              <w:rFonts w:eastAsiaTheme="minorEastAsia"/>
              <w:noProof/>
              <w:sz w:val="24"/>
              <w:szCs w:val="24"/>
              <w:lang w:eastAsia="en-ZA"/>
            </w:rPr>
          </w:pPr>
          <w:hyperlink w:anchor="_Toc227956501" w:history="1">
            <w:r w:rsidRPr="00C724CD">
              <w:rPr>
                <w:rStyle w:val="Hyperlink"/>
                <w:noProof/>
              </w:rPr>
              <w:t>2.2)</w:t>
            </w:r>
            <w:r>
              <w:rPr>
                <w:noProof/>
                <w:webHidden/>
              </w:rPr>
              <w:tab/>
            </w:r>
            <w:r>
              <w:rPr>
                <w:noProof/>
                <w:webHidden/>
              </w:rPr>
              <w:fldChar w:fldCharType="begin"/>
            </w:r>
            <w:r>
              <w:rPr>
                <w:noProof/>
                <w:webHidden/>
              </w:rPr>
              <w:instrText xml:space="preserve"> PAGEREF _Toc227956501 \h </w:instrText>
            </w:r>
            <w:r>
              <w:rPr>
                <w:noProof/>
                <w:webHidden/>
              </w:rPr>
            </w:r>
            <w:r>
              <w:rPr>
                <w:noProof/>
                <w:webHidden/>
              </w:rPr>
              <w:fldChar w:fldCharType="separate"/>
            </w:r>
            <w:r>
              <w:rPr>
                <w:noProof/>
                <w:webHidden/>
              </w:rPr>
              <w:t>4</w:t>
            </w:r>
            <w:r>
              <w:rPr>
                <w:noProof/>
                <w:webHidden/>
              </w:rPr>
              <w:fldChar w:fldCharType="end"/>
            </w:r>
          </w:hyperlink>
        </w:p>
        <w:p w14:paraId="1FB16351" w14:textId="754E2FC0" w:rsidR="003A4586" w:rsidRDefault="003A4586">
          <w:pPr>
            <w:pStyle w:val="TOC1"/>
            <w:tabs>
              <w:tab w:val="right" w:leader="dot" w:pos="9016"/>
            </w:tabs>
            <w:rPr>
              <w:rFonts w:eastAsiaTheme="minorEastAsia"/>
              <w:noProof/>
              <w:sz w:val="24"/>
              <w:szCs w:val="24"/>
              <w:lang w:eastAsia="en-ZA"/>
            </w:rPr>
          </w:pPr>
          <w:hyperlink w:anchor="_Toc227956502" w:history="1">
            <w:r w:rsidRPr="00C724CD">
              <w:rPr>
                <w:rStyle w:val="Hyperlink"/>
                <w:noProof/>
              </w:rPr>
              <w:t>Question 3</w:t>
            </w:r>
            <w:r>
              <w:rPr>
                <w:noProof/>
                <w:webHidden/>
              </w:rPr>
              <w:tab/>
            </w:r>
            <w:r>
              <w:rPr>
                <w:noProof/>
                <w:webHidden/>
              </w:rPr>
              <w:fldChar w:fldCharType="begin"/>
            </w:r>
            <w:r>
              <w:rPr>
                <w:noProof/>
                <w:webHidden/>
              </w:rPr>
              <w:instrText xml:space="preserve"> PAGEREF _Toc227956502 \h </w:instrText>
            </w:r>
            <w:r>
              <w:rPr>
                <w:noProof/>
                <w:webHidden/>
              </w:rPr>
            </w:r>
            <w:r>
              <w:rPr>
                <w:noProof/>
                <w:webHidden/>
              </w:rPr>
              <w:fldChar w:fldCharType="separate"/>
            </w:r>
            <w:r>
              <w:rPr>
                <w:noProof/>
                <w:webHidden/>
              </w:rPr>
              <w:t>6</w:t>
            </w:r>
            <w:r>
              <w:rPr>
                <w:noProof/>
                <w:webHidden/>
              </w:rPr>
              <w:fldChar w:fldCharType="end"/>
            </w:r>
          </w:hyperlink>
        </w:p>
        <w:p w14:paraId="733BE880" w14:textId="0C706B55" w:rsidR="003A4586" w:rsidRDefault="003A4586">
          <w:pPr>
            <w:pStyle w:val="TOC2"/>
            <w:tabs>
              <w:tab w:val="right" w:leader="dot" w:pos="9016"/>
            </w:tabs>
            <w:rPr>
              <w:rFonts w:eastAsiaTheme="minorEastAsia"/>
              <w:noProof/>
              <w:sz w:val="24"/>
              <w:szCs w:val="24"/>
              <w:lang w:eastAsia="en-ZA"/>
            </w:rPr>
          </w:pPr>
          <w:hyperlink w:anchor="_Toc227956503" w:history="1">
            <w:r w:rsidRPr="00C724CD">
              <w:rPr>
                <w:rStyle w:val="Hyperlink"/>
                <w:noProof/>
              </w:rPr>
              <w:t>3.1)</w:t>
            </w:r>
            <w:r>
              <w:rPr>
                <w:noProof/>
                <w:webHidden/>
              </w:rPr>
              <w:tab/>
            </w:r>
            <w:r>
              <w:rPr>
                <w:noProof/>
                <w:webHidden/>
              </w:rPr>
              <w:fldChar w:fldCharType="begin"/>
            </w:r>
            <w:r>
              <w:rPr>
                <w:noProof/>
                <w:webHidden/>
              </w:rPr>
              <w:instrText xml:space="preserve"> PAGEREF _Toc227956503 \h </w:instrText>
            </w:r>
            <w:r>
              <w:rPr>
                <w:noProof/>
                <w:webHidden/>
              </w:rPr>
            </w:r>
            <w:r>
              <w:rPr>
                <w:noProof/>
                <w:webHidden/>
              </w:rPr>
              <w:fldChar w:fldCharType="separate"/>
            </w:r>
            <w:r>
              <w:rPr>
                <w:noProof/>
                <w:webHidden/>
              </w:rPr>
              <w:t>6</w:t>
            </w:r>
            <w:r>
              <w:rPr>
                <w:noProof/>
                <w:webHidden/>
              </w:rPr>
              <w:fldChar w:fldCharType="end"/>
            </w:r>
          </w:hyperlink>
        </w:p>
        <w:p w14:paraId="5C535AAD" w14:textId="50835B84" w:rsidR="003A4586" w:rsidRDefault="003A4586">
          <w:pPr>
            <w:pStyle w:val="TOC2"/>
            <w:tabs>
              <w:tab w:val="right" w:leader="dot" w:pos="9016"/>
            </w:tabs>
            <w:rPr>
              <w:rFonts w:eastAsiaTheme="minorEastAsia"/>
              <w:noProof/>
              <w:sz w:val="24"/>
              <w:szCs w:val="24"/>
              <w:lang w:eastAsia="en-ZA"/>
            </w:rPr>
          </w:pPr>
          <w:hyperlink w:anchor="_Toc227956504" w:history="1">
            <w:r w:rsidRPr="00C724CD">
              <w:rPr>
                <w:rStyle w:val="Hyperlink"/>
                <w:noProof/>
              </w:rPr>
              <w:t>3.2)</w:t>
            </w:r>
            <w:r>
              <w:rPr>
                <w:noProof/>
                <w:webHidden/>
              </w:rPr>
              <w:tab/>
            </w:r>
            <w:r>
              <w:rPr>
                <w:noProof/>
                <w:webHidden/>
              </w:rPr>
              <w:fldChar w:fldCharType="begin"/>
            </w:r>
            <w:r>
              <w:rPr>
                <w:noProof/>
                <w:webHidden/>
              </w:rPr>
              <w:instrText xml:space="preserve"> PAGEREF _Toc227956504 \h </w:instrText>
            </w:r>
            <w:r>
              <w:rPr>
                <w:noProof/>
                <w:webHidden/>
              </w:rPr>
            </w:r>
            <w:r>
              <w:rPr>
                <w:noProof/>
                <w:webHidden/>
              </w:rPr>
              <w:fldChar w:fldCharType="separate"/>
            </w:r>
            <w:r>
              <w:rPr>
                <w:noProof/>
                <w:webHidden/>
              </w:rPr>
              <w:t>7</w:t>
            </w:r>
            <w:r>
              <w:rPr>
                <w:noProof/>
                <w:webHidden/>
              </w:rPr>
              <w:fldChar w:fldCharType="end"/>
            </w:r>
          </w:hyperlink>
        </w:p>
        <w:p w14:paraId="04CA9982" w14:textId="66ACF15A" w:rsidR="003A4586" w:rsidRDefault="003A4586">
          <w:pPr>
            <w:pStyle w:val="TOC2"/>
            <w:tabs>
              <w:tab w:val="right" w:leader="dot" w:pos="9016"/>
            </w:tabs>
            <w:rPr>
              <w:rFonts w:eastAsiaTheme="minorEastAsia"/>
              <w:noProof/>
              <w:sz w:val="24"/>
              <w:szCs w:val="24"/>
              <w:lang w:eastAsia="en-ZA"/>
            </w:rPr>
          </w:pPr>
          <w:hyperlink w:anchor="_Toc227956505" w:history="1">
            <w:r w:rsidRPr="00C724CD">
              <w:rPr>
                <w:rStyle w:val="Hyperlink"/>
                <w:noProof/>
              </w:rPr>
              <w:t>Proposed Interface Designs for the GPS Navigation Functionality of the Airport Customer Relations Management System</w:t>
            </w:r>
            <w:r>
              <w:rPr>
                <w:noProof/>
                <w:webHidden/>
              </w:rPr>
              <w:tab/>
            </w:r>
            <w:r>
              <w:rPr>
                <w:noProof/>
                <w:webHidden/>
              </w:rPr>
              <w:fldChar w:fldCharType="begin"/>
            </w:r>
            <w:r>
              <w:rPr>
                <w:noProof/>
                <w:webHidden/>
              </w:rPr>
              <w:instrText xml:space="preserve"> PAGEREF _Toc227956505 \h </w:instrText>
            </w:r>
            <w:r>
              <w:rPr>
                <w:noProof/>
                <w:webHidden/>
              </w:rPr>
            </w:r>
            <w:r>
              <w:rPr>
                <w:noProof/>
                <w:webHidden/>
              </w:rPr>
              <w:fldChar w:fldCharType="separate"/>
            </w:r>
            <w:r>
              <w:rPr>
                <w:noProof/>
                <w:webHidden/>
              </w:rPr>
              <w:t>7</w:t>
            </w:r>
            <w:r>
              <w:rPr>
                <w:noProof/>
                <w:webHidden/>
              </w:rPr>
              <w:fldChar w:fldCharType="end"/>
            </w:r>
          </w:hyperlink>
        </w:p>
        <w:p w14:paraId="6B6FD0F6" w14:textId="7B124390" w:rsidR="003A4586" w:rsidRDefault="003A4586">
          <w:pPr>
            <w:pStyle w:val="TOC2"/>
            <w:tabs>
              <w:tab w:val="right" w:leader="dot" w:pos="9016"/>
            </w:tabs>
            <w:rPr>
              <w:rFonts w:eastAsiaTheme="minorEastAsia"/>
              <w:noProof/>
              <w:sz w:val="24"/>
              <w:szCs w:val="24"/>
              <w:lang w:eastAsia="en-ZA"/>
            </w:rPr>
          </w:pPr>
          <w:hyperlink w:anchor="_Toc227956506" w:history="1">
            <w:r w:rsidRPr="00C724CD">
              <w:rPr>
                <w:rStyle w:val="Hyperlink"/>
                <w:noProof/>
              </w:rPr>
              <w:t>Addressing Usability, Visibility and Affordance Concepts</w:t>
            </w:r>
            <w:r>
              <w:rPr>
                <w:noProof/>
                <w:webHidden/>
              </w:rPr>
              <w:tab/>
            </w:r>
            <w:r>
              <w:rPr>
                <w:noProof/>
                <w:webHidden/>
              </w:rPr>
              <w:fldChar w:fldCharType="begin"/>
            </w:r>
            <w:r>
              <w:rPr>
                <w:noProof/>
                <w:webHidden/>
              </w:rPr>
              <w:instrText xml:space="preserve"> PAGEREF _Toc227956506 \h </w:instrText>
            </w:r>
            <w:r>
              <w:rPr>
                <w:noProof/>
                <w:webHidden/>
              </w:rPr>
            </w:r>
            <w:r>
              <w:rPr>
                <w:noProof/>
                <w:webHidden/>
              </w:rPr>
              <w:fldChar w:fldCharType="separate"/>
            </w:r>
            <w:r>
              <w:rPr>
                <w:noProof/>
                <w:webHidden/>
              </w:rPr>
              <w:t>11</w:t>
            </w:r>
            <w:r>
              <w:rPr>
                <w:noProof/>
                <w:webHidden/>
              </w:rPr>
              <w:fldChar w:fldCharType="end"/>
            </w:r>
          </w:hyperlink>
        </w:p>
        <w:p w14:paraId="3BB06B2C" w14:textId="30CF6BA3" w:rsidR="003A4586" w:rsidRDefault="003A4586">
          <w:pPr>
            <w:pStyle w:val="TOC1"/>
            <w:tabs>
              <w:tab w:val="right" w:leader="dot" w:pos="9016"/>
            </w:tabs>
            <w:rPr>
              <w:rFonts w:eastAsiaTheme="minorEastAsia"/>
              <w:noProof/>
              <w:sz w:val="24"/>
              <w:szCs w:val="24"/>
              <w:lang w:eastAsia="en-ZA"/>
            </w:rPr>
          </w:pPr>
          <w:hyperlink w:anchor="_Toc227956507" w:history="1">
            <w:r w:rsidRPr="00C724CD">
              <w:rPr>
                <w:rStyle w:val="Hyperlink"/>
                <w:noProof/>
              </w:rPr>
              <w:t>Question 4</w:t>
            </w:r>
            <w:r>
              <w:rPr>
                <w:noProof/>
                <w:webHidden/>
              </w:rPr>
              <w:tab/>
            </w:r>
            <w:r>
              <w:rPr>
                <w:noProof/>
                <w:webHidden/>
              </w:rPr>
              <w:fldChar w:fldCharType="begin"/>
            </w:r>
            <w:r>
              <w:rPr>
                <w:noProof/>
                <w:webHidden/>
              </w:rPr>
              <w:instrText xml:space="preserve"> PAGEREF _Toc227956507 \h </w:instrText>
            </w:r>
            <w:r>
              <w:rPr>
                <w:noProof/>
                <w:webHidden/>
              </w:rPr>
            </w:r>
            <w:r>
              <w:rPr>
                <w:noProof/>
                <w:webHidden/>
              </w:rPr>
              <w:fldChar w:fldCharType="separate"/>
            </w:r>
            <w:r>
              <w:rPr>
                <w:noProof/>
                <w:webHidden/>
              </w:rPr>
              <w:t>14</w:t>
            </w:r>
            <w:r>
              <w:rPr>
                <w:noProof/>
                <w:webHidden/>
              </w:rPr>
              <w:fldChar w:fldCharType="end"/>
            </w:r>
          </w:hyperlink>
        </w:p>
        <w:p w14:paraId="7A0C4FEC" w14:textId="48B8E75F" w:rsidR="003A4586" w:rsidRDefault="003A4586">
          <w:pPr>
            <w:pStyle w:val="TOC2"/>
            <w:tabs>
              <w:tab w:val="right" w:leader="dot" w:pos="9016"/>
            </w:tabs>
            <w:rPr>
              <w:rFonts w:eastAsiaTheme="minorEastAsia"/>
              <w:noProof/>
              <w:sz w:val="24"/>
              <w:szCs w:val="24"/>
              <w:lang w:eastAsia="en-ZA"/>
            </w:rPr>
          </w:pPr>
          <w:hyperlink w:anchor="_Toc227956508" w:history="1">
            <w:r w:rsidRPr="00C724CD">
              <w:rPr>
                <w:rStyle w:val="Hyperlink"/>
                <w:noProof/>
              </w:rPr>
              <w:t>4.1)</w:t>
            </w:r>
            <w:r>
              <w:rPr>
                <w:noProof/>
                <w:webHidden/>
              </w:rPr>
              <w:tab/>
            </w:r>
            <w:r>
              <w:rPr>
                <w:noProof/>
                <w:webHidden/>
              </w:rPr>
              <w:fldChar w:fldCharType="begin"/>
            </w:r>
            <w:r>
              <w:rPr>
                <w:noProof/>
                <w:webHidden/>
              </w:rPr>
              <w:instrText xml:space="preserve"> PAGEREF _Toc227956508 \h </w:instrText>
            </w:r>
            <w:r>
              <w:rPr>
                <w:noProof/>
                <w:webHidden/>
              </w:rPr>
            </w:r>
            <w:r>
              <w:rPr>
                <w:noProof/>
                <w:webHidden/>
              </w:rPr>
              <w:fldChar w:fldCharType="separate"/>
            </w:r>
            <w:r>
              <w:rPr>
                <w:noProof/>
                <w:webHidden/>
              </w:rPr>
              <w:t>14</w:t>
            </w:r>
            <w:r>
              <w:rPr>
                <w:noProof/>
                <w:webHidden/>
              </w:rPr>
              <w:fldChar w:fldCharType="end"/>
            </w:r>
          </w:hyperlink>
        </w:p>
        <w:p w14:paraId="456301E0" w14:textId="6EA882F5" w:rsidR="003A4586" w:rsidRDefault="003A4586">
          <w:pPr>
            <w:pStyle w:val="TOC2"/>
            <w:tabs>
              <w:tab w:val="right" w:leader="dot" w:pos="9016"/>
            </w:tabs>
            <w:rPr>
              <w:rFonts w:eastAsiaTheme="minorEastAsia"/>
              <w:noProof/>
              <w:sz w:val="24"/>
              <w:szCs w:val="24"/>
              <w:lang w:eastAsia="en-ZA"/>
            </w:rPr>
          </w:pPr>
          <w:hyperlink w:anchor="_Toc227956509" w:history="1">
            <w:r w:rsidRPr="00C724CD">
              <w:rPr>
                <w:rStyle w:val="Hyperlink"/>
                <w:noProof/>
              </w:rPr>
              <w:t>4.2)</w:t>
            </w:r>
            <w:r>
              <w:rPr>
                <w:noProof/>
                <w:webHidden/>
              </w:rPr>
              <w:tab/>
            </w:r>
            <w:r>
              <w:rPr>
                <w:noProof/>
                <w:webHidden/>
              </w:rPr>
              <w:fldChar w:fldCharType="begin"/>
            </w:r>
            <w:r>
              <w:rPr>
                <w:noProof/>
                <w:webHidden/>
              </w:rPr>
              <w:instrText xml:space="preserve"> PAGEREF _Toc227956509 \h </w:instrText>
            </w:r>
            <w:r>
              <w:rPr>
                <w:noProof/>
                <w:webHidden/>
              </w:rPr>
            </w:r>
            <w:r>
              <w:rPr>
                <w:noProof/>
                <w:webHidden/>
              </w:rPr>
              <w:fldChar w:fldCharType="separate"/>
            </w:r>
            <w:r>
              <w:rPr>
                <w:noProof/>
                <w:webHidden/>
              </w:rPr>
              <w:t>15</w:t>
            </w:r>
            <w:r>
              <w:rPr>
                <w:noProof/>
                <w:webHidden/>
              </w:rPr>
              <w:fldChar w:fldCharType="end"/>
            </w:r>
          </w:hyperlink>
        </w:p>
        <w:p w14:paraId="024BD302" w14:textId="25A1CF7C" w:rsidR="003A4586" w:rsidRDefault="003A4586">
          <w:pPr>
            <w:pStyle w:val="TOC2"/>
            <w:tabs>
              <w:tab w:val="right" w:leader="dot" w:pos="9016"/>
            </w:tabs>
            <w:rPr>
              <w:rFonts w:eastAsiaTheme="minorEastAsia"/>
              <w:noProof/>
              <w:sz w:val="24"/>
              <w:szCs w:val="24"/>
              <w:lang w:eastAsia="en-ZA"/>
            </w:rPr>
          </w:pPr>
          <w:hyperlink w:anchor="_Toc227956510" w:history="1">
            <w:r w:rsidRPr="00C724CD">
              <w:rPr>
                <w:rStyle w:val="Hyperlink"/>
                <w:noProof/>
              </w:rPr>
              <w:t>4.3)</w:t>
            </w:r>
            <w:r>
              <w:rPr>
                <w:noProof/>
                <w:webHidden/>
              </w:rPr>
              <w:tab/>
            </w:r>
            <w:r>
              <w:rPr>
                <w:noProof/>
                <w:webHidden/>
              </w:rPr>
              <w:fldChar w:fldCharType="begin"/>
            </w:r>
            <w:r>
              <w:rPr>
                <w:noProof/>
                <w:webHidden/>
              </w:rPr>
              <w:instrText xml:space="preserve"> PAGEREF _Toc227956510 \h </w:instrText>
            </w:r>
            <w:r>
              <w:rPr>
                <w:noProof/>
                <w:webHidden/>
              </w:rPr>
            </w:r>
            <w:r>
              <w:rPr>
                <w:noProof/>
                <w:webHidden/>
              </w:rPr>
              <w:fldChar w:fldCharType="separate"/>
            </w:r>
            <w:r>
              <w:rPr>
                <w:noProof/>
                <w:webHidden/>
              </w:rPr>
              <w:t>15</w:t>
            </w:r>
            <w:r>
              <w:rPr>
                <w:noProof/>
                <w:webHidden/>
              </w:rPr>
              <w:fldChar w:fldCharType="end"/>
            </w:r>
          </w:hyperlink>
        </w:p>
        <w:p w14:paraId="31EAA508" w14:textId="114E0457" w:rsidR="003A4586" w:rsidRDefault="003A4586">
          <w:pPr>
            <w:pStyle w:val="TOC2"/>
            <w:tabs>
              <w:tab w:val="right" w:leader="dot" w:pos="9016"/>
            </w:tabs>
            <w:rPr>
              <w:rFonts w:eastAsiaTheme="minorEastAsia"/>
              <w:noProof/>
              <w:sz w:val="24"/>
              <w:szCs w:val="24"/>
              <w:lang w:eastAsia="en-ZA"/>
            </w:rPr>
          </w:pPr>
          <w:hyperlink w:anchor="_Toc227956511" w:history="1">
            <w:r w:rsidRPr="00C724CD">
              <w:rPr>
                <w:rStyle w:val="Hyperlink"/>
                <w:noProof/>
              </w:rPr>
              <w:t>4.4)</w:t>
            </w:r>
            <w:r>
              <w:rPr>
                <w:noProof/>
                <w:webHidden/>
              </w:rPr>
              <w:tab/>
            </w:r>
            <w:r>
              <w:rPr>
                <w:noProof/>
                <w:webHidden/>
              </w:rPr>
              <w:fldChar w:fldCharType="begin"/>
            </w:r>
            <w:r>
              <w:rPr>
                <w:noProof/>
                <w:webHidden/>
              </w:rPr>
              <w:instrText xml:space="preserve"> PAGEREF _Toc227956511 \h </w:instrText>
            </w:r>
            <w:r>
              <w:rPr>
                <w:noProof/>
                <w:webHidden/>
              </w:rPr>
            </w:r>
            <w:r>
              <w:rPr>
                <w:noProof/>
                <w:webHidden/>
              </w:rPr>
              <w:fldChar w:fldCharType="separate"/>
            </w:r>
            <w:r>
              <w:rPr>
                <w:noProof/>
                <w:webHidden/>
              </w:rPr>
              <w:t>16</w:t>
            </w:r>
            <w:r>
              <w:rPr>
                <w:noProof/>
                <w:webHidden/>
              </w:rPr>
              <w:fldChar w:fldCharType="end"/>
            </w:r>
          </w:hyperlink>
        </w:p>
        <w:p w14:paraId="11C9EB52" w14:textId="72421210" w:rsidR="003A4586" w:rsidRDefault="003A4586">
          <w:pPr>
            <w:pStyle w:val="TOC1"/>
            <w:tabs>
              <w:tab w:val="right" w:leader="dot" w:pos="9016"/>
            </w:tabs>
            <w:rPr>
              <w:rFonts w:eastAsiaTheme="minorEastAsia"/>
              <w:noProof/>
              <w:sz w:val="24"/>
              <w:szCs w:val="24"/>
              <w:lang w:eastAsia="en-ZA"/>
            </w:rPr>
          </w:pPr>
          <w:hyperlink w:anchor="_Toc227956512" w:history="1">
            <w:r w:rsidRPr="00C724CD">
              <w:rPr>
                <w:rStyle w:val="Hyperlink"/>
                <w:noProof/>
              </w:rPr>
              <w:t>References</w:t>
            </w:r>
            <w:r>
              <w:rPr>
                <w:noProof/>
                <w:webHidden/>
              </w:rPr>
              <w:tab/>
            </w:r>
            <w:r>
              <w:rPr>
                <w:noProof/>
                <w:webHidden/>
              </w:rPr>
              <w:fldChar w:fldCharType="begin"/>
            </w:r>
            <w:r>
              <w:rPr>
                <w:noProof/>
                <w:webHidden/>
              </w:rPr>
              <w:instrText xml:space="preserve"> PAGEREF _Toc227956512 \h </w:instrText>
            </w:r>
            <w:r>
              <w:rPr>
                <w:noProof/>
                <w:webHidden/>
              </w:rPr>
            </w:r>
            <w:r>
              <w:rPr>
                <w:noProof/>
                <w:webHidden/>
              </w:rPr>
              <w:fldChar w:fldCharType="separate"/>
            </w:r>
            <w:r>
              <w:rPr>
                <w:noProof/>
                <w:webHidden/>
              </w:rPr>
              <w:t>17</w:t>
            </w:r>
            <w:r>
              <w:rPr>
                <w:noProof/>
                <w:webHidden/>
              </w:rPr>
              <w:fldChar w:fldCharType="end"/>
            </w:r>
          </w:hyperlink>
        </w:p>
        <w:p w14:paraId="53B6D28A" w14:textId="0A5550E1" w:rsidR="00B92BA8" w:rsidRDefault="00B92BA8">
          <w:r>
            <w:rPr>
              <w:b/>
              <w:bCs/>
              <w:noProof/>
              <w:lang w:val="en-US"/>
            </w:rPr>
            <w:fldChar w:fldCharType="end"/>
          </w:r>
        </w:p>
      </w:sdtContent>
    </w:sdt>
    <w:p w14:paraId="00CF96CF" w14:textId="3C6E2D0C" w:rsidR="00EC10FF" w:rsidRDefault="00EC10FF">
      <w:r>
        <w:br w:type="page"/>
      </w:r>
    </w:p>
    <w:p w14:paraId="5A3E3ED1" w14:textId="5E5F9A01" w:rsidR="00EC10FF" w:rsidRDefault="00EC10FF" w:rsidP="00EC10FF">
      <w:pPr>
        <w:pStyle w:val="Heading1"/>
      </w:pPr>
      <w:bookmarkStart w:id="0" w:name="_Toc227956497"/>
      <w:r w:rsidRPr="00EC10FF">
        <w:lastRenderedPageBreak/>
        <w:t>Question 1:</w:t>
      </w:r>
      <w:bookmarkEnd w:id="0"/>
    </w:p>
    <w:p w14:paraId="751E920E" w14:textId="77777777" w:rsidR="00EC10FF" w:rsidRDefault="00EC10FF" w:rsidP="00EC10FF"/>
    <w:p w14:paraId="1E7CC904" w14:textId="229E2DD3" w:rsidR="00EC10FF" w:rsidRDefault="00EC10FF" w:rsidP="00EC10FF">
      <w:pPr>
        <w:pStyle w:val="Heading2"/>
      </w:pPr>
      <w:bookmarkStart w:id="1" w:name="_Toc227956498"/>
      <w:r>
        <w:t>1.1)</w:t>
      </w:r>
      <w:bookmarkEnd w:id="1"/>
    </w:p>
    <w:p w14:paraId="1110D0B0" w14:textId="77777777" w:rsidR="005035AF" w:rsidRDefault="005035AF" w:rsidP="005035AF"/>
    <w:p w14:paraId="437C9B58" w14:textId="40D5C655" w:rsidR="005035AF" w:rsidRPr="001F623C" w:rsidRDefault="003C153F" w:rsidP="005035AF">
      <w:pPr>
        <w:rPr>
          <w:sz w:val="16"/>
          <w:szCs w:val="16"/>
        </w:rPr>
      </w:pPr>
      <w:r w:rsidRPr="00421261">
        <w:rPr>
          <w:noProof/>
        </w:rPr>
        <w:t xml:space="preserve">The following System Vision Document was developed using the </w:t>
      </w:r>
      <w:r w:rsidR="00421261" w:rsidRPr="00421261">
        <w:rPr>
          <w:noProof/>
        </w:rPr>
        <w:t xml:space="preserve">System Vision Document template </w:t>
      </w:r>
      <w:r w:rsidRPr="00421261">
        <w:rPr>
          <w:noProof/>
        </w:rPr>
        <w:t>given by Satzinger, Jackson and Burd (2015)</w:t>
      </w:r>
      <w:r w:rsidR="002748A5">
        <w:rPr>
          <w:noProof/>
        </w:rPr>
        <w:t xml:space="preserve"> and IBM (2025).</w:t>
      </w:r>
    </w:p>
    <w:p w14:paraId="1DC4249E" w14:textId="77777777" w:rsidR="00C02BDF" w:rsidRDefault="00C02BDF" w:rsidP="00C02BDF"/>
    <w:p w14:paraId="6AC8BE0C" w14:textId="158EBD04" w:rsidR="00C02BDF" w:rsidRPr="00B96BB9" w:rsidRDefault="00C02BDF" w:rsidP="00C02BDF">
      <w:pPr>
        <w:rPr>
          <w:b/>
          <w:bCs/>
        </w:rPr>
      </w:pPr>
      <w:r>
        <w:tab/>
      </w:r>
      <w:r>
        <w:tab/>
      </w:r>
      <w:r>
        <w:tab/>
      </w:r>
      <w:r>
        <w:tab/>
      </w:r>
      <w:r w:rsidRPr="00B96BB9">
        <w:rPr>
          <w:b/>
          <w:bCs/>
        </w:rPr>
        <w:t>System Vision Document</w:t>
      </w:r>
    </w:p>
    <w:p w14:paraId="3BD12726" w14:textId="63CAD3B5" w:rsidR="00C02BDF" w:rsidRPr="00B96BB9" w:rsidRDefault="00C02BDF" w:rsidP="00C02BDF">
      <w:pPr>
        <w:rPr>
          <w:b/>
          <w:bCs/>
        </w:rPr>
      </w:pPr>
      <w:r w:rsidRPr="00B96BB9">
        <w:rPr>
          <w:b/>
          <w:bCs/>
        </w:rPr>
        <w:tab/>
      </w:r>
      <w:r w:rsidRPr="00B96BB9">
        <w:rPr>
          <w:b/>
          <w:bCs/>
        </w:rPr>
        <w:tab/>
        <w:t xml:space="preserve">       Airport Customer Relations Management System</w:t>
      </w:r>
    </w:p>
    <w:p w14:paraId="0C40D59D" w14:textId="77777777" w:rsidR="008B5EA7" w:rsidRDefault="008B5EA7" w:rsidP="008B5EA7"/>
    <w:p w14:paraId="406C727C" w14:textId="46F72941" w:rsidR="008B5EA7" w:rsidRDefault="008B5EA7" w:rsidP="008B5EA7">
      <w:pPr>
        <w:rPr>
          <w:b/>
          <w:bCs/>
        </w:rPr>
      </w:pPr>
      <w:r w:rsidRPr="008B5EA7">
        <w:rPr>
          <w:b/>
          <w:bCs/>
        </w:rPr>
        <w:t>Problem Description</w:t>
      </w:r>
    </w:p>
    <w:p w14:paraId="151B30DA" w14:textId="18602B76" w:rsidR="004E136A" w:rsidRDefault="00A972F6" w:rsidP="008B5EA7">
      <w:r w:rsidRPr="00A972F6">
        <w:t xml:space="preserve">Recently, the airport completed an upgrade to its infrastructure with the addition of </w:t>
      </w:r>
      <w:r w:rsidR="00E66825">
        <w:t>i</w:t>
      </w:r>
      <w:r w:rsidRPr="00A972F6">
        <w:t xml:space="preserve">nternational </w:t>
      </w:r>
      <w:r w:rsidR="00E66825">
        <w:t>f</w:t>
      </w:r>
      <w:r w:rsidRPr="00A972F6">
        <w:t xml:space="preserve">light </w:t>
      </w:r>
      <w:r w:rsidR="00E66825">
        <w:t>s</w:t>
      </w:r>
      <w:r w:rsidRPr="00A972F6">
        <w:t>ervice</w:t>
      </w:r>
      <w:r w:rsidR="00E66825">
        <w:t>s</w:t>
      </w:r>
      <w:r w:rsidRPr="00A972F6">
        <w:t>, resulting in an increase in the number of tourist arrivals at the airport. Although the increased tourist traffic is generally good news for the airport, it does create a problem. The airport needs a way to be able to deliver good customer service to every traveller</w:t>
      </w:r>
      <w:r w:rsidR="004E136A" w:rsidRPr="004E136A">
        <w:t>.</w:t>
      </w:r>
    </w:p>
    <w:p w14:paraId="2CE867B1" w14:textId="1A777801" w:rsidR="008B5EA7" w:rsidRDefault="003F1CB5" w:rsidP="008B5EA7">
      <w:r w:rsidRPr="003F1CB5">
        <w:t>Currently</w:t>
      </w:r>
      <w:r w:rsidR="00930300" w:rsidRPr="00930300">
        <w:t xml:space="preserve">, a major deficiency exists in terms of being able to provide </w:t>
      </w:r>
      <w:r w:rsidR="00885140" w:rsidRPr="00930300">
        <w:t>travellers</w:t>
      </w:r>
      <w:r w:rsidR="00930300" w:rsidRPr="00930300">
        <w:t xml:space="preserve"> with timely and accurate information. This lack of effective communication results in a lower quality of service than would otherwise exist. Additionally, if something goes wrong and a </w:t>
      </w:r>
      <w:r w:rsidR="00885140" w:rsidRPr="00930300">
        <w:t>traveller</w:t>
      </w:r>
      <w:r w:rsidR="00930300" w:rsidRPr="00930300">
        <w:t xml:space="preserve"> requires assistance</w:t>
      </w:r>
      <w:r w:rsidR="00885140">
        <w:t xml:space="preserve">, for </w:t>
      </w:r>
      <w:r w:rsidR="002A4E9C">
        <w:t>example,</w:t>
      </w:r>
      <w:r w:rsidR="00885140">
        <w:t xml:space="preserve"> </w:t>
      </w:r>
      <w:r w:rsidR="00930300" w:rsidRPr="00930300">
        <w:t>getting lost, experiencing illness or injury, their ability to get the assistance they require could potentially be hindered. Therefore, the airport should implement a system designed to enhance the overall customer experience while allowing them to continue to develop and sustain strong customer relationships.</w:t>
      </w:r>
    </w:p>
    <w:p w14:paraId="0D4EA5B0" w14:textId="77777777" w:rsidR="00AB207C" w:rsidRPr="003F1CB5" w:rsidRDefault="00AB207C" w:rsidP="008B5EA7"/>
    <w:p w14:paraId="00B0CF6B" w14:textId="701FA1DF" w:rsidR="008B5EA7" w:rsidRDefault="008B5EA7" w:rsidP="008B5EA7">
      <w:pPr>
        <w:rPr>
          <w:b/>
          <w:bCs/>
        </w:rPr>
      </w:pPr>
      <w:r w:rsidRPr="008B5EA7">
        <w:rPr>
          <w:b/>
          <w:bCs/>
        </w:rPr>
        <w:t>System Capabilities</w:t>
      </w:r>
    </w:p>
    <w:p w14:paraId="3E9FE8B6" w14:textId="775688C2" w:rsidR="003F1CB5" w:rsidRDefault="00D316F7" w:rsidP="008B5EA7">
      <w:r w:rsidRPr="00D316F7">
        <w:t>The proposed system will offer the following functionalities</w:t>
      </w:r>
      <w:r w:rsidR="003F1CB5" w:rsidRPr="003F1CB5">
        <w:t>:</w:t>
      </w:r>
    </w:p>
    <w:p w14:paraId="1FF06D2F" w14:textId="6E99FF8B" w:rsidR="003F1CB5" w:rsidRDefault="00520E6C" w:rsidP="00515972">
      <w:pPr>
        <w:pStyle w:val="ListParagraph"/>
        <w:numPr>
          <w:ilvl w:val="0"/>
          <w:numId w:val="2"/>
        </w:numPr>
      </w:pPr>
      <w:r w:rsidRPr="00520E6C">
        <w:t>Provide real-time flight schedules, delays, and boarding information</w:t>
      </w:r>
    </w:p>
    <w:p w14:paraId="51AE95CD" w14:textId="24ED5F80" w:rsidR="00635399" w:rsidRDefault="00635399" w:rsidP="00515972">
      <w:pPr>
        <w:pStyle w:val="ListParagraph"/>
        <w:numPr>
          <w:ilvl w:val="0"/>
          <w:numId w:val="2"/>
        </w:numPr>
      </w:pPr>
      <w:r w:rsidRPr="00635399">
        <w:t xml:space="preserve">Display </w:t>
      </w:r>
      <w:r w:rsidR="007C5282" w:rsidRPr="007C5282">
        <w:t>airport facility maps showing the locations of airport</w:t>
      </w:r>
      <w:r w:rsidR="007C5282">
        <w:rPr>
          <w:b/>
          <w:bCs/>
        </w:rPr>
        <w:t xml:space="preserve"> </w:t>
      </w:r>
      <w:r w:rsidR="00515972" w:rsidRPr="00515972">
        <w:t>facilities</w:t>
      </w:r>
    </w:p>
    <w:p w14:paraId="79852194" w14:textId="1C8E686F" w:rsidR="00635399" w:rsidRDefault="00635399" w:rsidP="00235041">
      <w:pPr>
        <w:pStyle w:val="ListParagraph"/>
        <w:numPr>
          <w:ilvl w:val="0"/>
          <w:numId w:val="2"/>
        </w:numPr>
      </w:pPr>
      <w:r w:rsidRPr="00635399">
        <w:t xml:space="preserve">Offer </w:t>
      </w:r>
      <w:r w:rsidR="00235041" w:rsidRPr="00235041">
        <w:t>GPS</w:t>
      </w:r>
      <w:r w:rsidR="00E2254F">
        <w:t>-</w:t>
      </w:r>
      <w:r w:rsidR="00235041" w:rsidRPr="00235041">
        <w:t>based directional capability to assist passengers in finding gate locations and other areas of interest inside the terminal</w:t>
      </w:r>
    </w:p>
    <w:p w14:paraId="3198EE79" w14:textId="0EE3DB97" w:rsidR="00635399" w:rsidRDefault="00635399" w:rsidP="003F1CB5">
      <w:pPr>
        <w:pStyle w:val="ListParagraph"/>
        <w:numPr>
          <w:ilvl w:val="0"/>
          <w:numId w:val="2"/>
        </w:numPr>
      </w:pPr>
      <w:r w:rsidRPr="00635399">
        <w:t>Allow passengers to quickly connect to medical and emergency services when needed</w:t>
      </w:r>
    </w:p>
    <w:p w14:paraId="442F2F16" w14:textId="1399977C" w:rsidR="008B5EA7" w:rsidRPr="00AB207C" w:rsidRDefault="00635399" w:rsidP="008B5EA7">
      <w:pPr>
        <w:pStyle w:val="ListParagraph"/>
        <w:numPr>
          <w:ilvl w:val="0"/>
          <w:numId w:val="2"/>
        </w:numPr>
      </w:pPr>
      <w:r w:rsidRPr="00635399">
        <w:t>Be accessible through both airport kiosks and a downloadable mobile application</w:t>
      </w:r>
    </w:p>
    <w:p w14:paraId="6496F252" w14:textId="77777777" w:rsidR="00AB207C" w:rsidRDefault="00AB207C" w:rsidP="008B5EA7">
      <w:pPr>
        <w:rPr>
          <w:b/>
          <w:bCs/>
        </w:rPr>
      </w:pPr>
    </w:p>
    <w:p w14:paraId="468BE670" w14:textId="1D371114" w:rsidR="008B5EA7" w:rsidRDefault="00C912F5" w:rsidP="008B5EA7">
      <w:pPr>
        <w:rPr>
          <w:b/>
          <w:bCs/>
        </w:rPr>
      </w:pPr>
      <w:r w:rsidRPr="00C912F5">
        <w:rPr>
          <w:b/>
          <w:bCs/>
        </w:rPr>
        <w:t>Business Benefits</w:t>
      </w:r>
    </w:p>
    <w:p w14:paraId="2C7213F1" w14:textId="6509D595" w:rsidR="00AB207C" w:rsidRDefault="00104141" w:rsidP="008B5EA7">
      <w:r w:rsidRPr="00104141">
        <w:t>Implementation of the proposed system is anticipated to result in several beneficial outcomes for the airport</w:t>
      </w:r>
      <w:r w:rsidR="00AB207C" w:rsidRPr="00AB207C">
        <w:t>:</w:t>
      </w:r>
    </w:p>
    <w:p w14:paraId="079DFC54" w14:textId="3402F652" w:rsidR="0070714B" w:rsidRDefault="004D3DD1" w:rsidP="004D3DD1">
      <w:pPr>
        <w:pStyle w:val="ListParagraph"/>
        <w:numPr>
          <w:ilvl w:val="0"/>
          <w:numId w:val="3"/>
        </w:numPr>
      </w:pPr>
      <w:r w:rsidRPr="004D3DD1">
        <w:lastRenderedPageBreak/>
        <w:t>Improved customer satisfaction due to ease of accessing necessary information</w:t>
      </w:r>
    </w:p>
    <w:p w14:paraId="0FDAD17E" w14:textId="03F39E0C" w:rsidR="00EF6626" w:rsidRPr="00EF6626" w:rsidRDefault="00EF6626" w:rsidP="00EF6626">
      <w:pPr>
        <w:pStyle w:val="ListParagraph"/>
        <w:numPr>
          <w:ilvl w:val="0"/>
          <w:numId w:val="3"/>
        </w:numPr>
      </w:pPr>
      <w:r w:rsidRPr="00EF6626">
        <w:t>Enhanced passenger experience</w:t>
      </w:r>
      <w:r w:rsidR="00FC77AA">
        <w:t>,</w:t>
      </w:r>
      <w:r w:rsidRPr="00EF6626">
        <w:t xml:space="preserve"> leading to sustained customer relationships</w:t>
      </w:r>
    </w:p>
    <w:p w14:paraId="2B00BEAF" w14:textId="3CF6FFD8" w:rsidR="008F2912" w:rsidRPr="008F2912" w:rsidRDefault="00B35B93" w:rsidP="008F2912">
      <w:pPr>
        <w:pStyle w:val="ListParagraph"/>
        <w:numPr>
          <w:ilvl w:val="0"/>
          <w:numId w:val="3"/>
        </w:numPr>
      </w:pPr>
      <w:r w:rsidRPr="00B35B93">
        <w:t xml:space="preserve">Enable </w:t>
      </w:r>
      <w:r w:rsidR="00FC77AA">
        <w:t>f</w:t>
      </w:r>
      <w:r w:rsidR="008F2912" w:rsidRPr="008F2912">
        <w:t>aster and more efficient response times for emergencies involving passengers.</w:t>
      </w:r>
    </w:p>
    <w:p w14:paraId="70F891F4" w14:textId="6BB354CD" w:rsidR="00E2513A" w:rsidRPr="00E2513A" w:rsidRDefault="00E2513A" w:rsidP="00E2513A">
      <w:pPr>
        <w:pStyle w:val="ListParagraph"/>
        <w:numPr>
          <w:ilvl w:val="0"/>
          <w:numId w:val="3"/>
        </w:numPr>
      </w:pPr>
      <w:r w:rsidRPr="00E2513A">
        <w:t>Easier access to airport services</w:t>
      </w:r>
      <w:r w:rsidR="00117BBB">
        <w:t xml:space="preserve"> and </w:t>
      </w:r>
      <w:r w:rsidRPr="00E2513A">
        <w:t>facilities via improved navigation and informational systems</w:t>
      </w:r>
    </w:p>
    <w:p w14:paraId="28E24CDF" w14:textId="65438E34" w:rsidR="009E52BC" w:rsidRPr="009E52BC" w:rsidRDefault="009E52BC" w:rsidP="009E52BC">
      <w:pPr>
        <w:pStyle w:val="ListParagraph"/>
        <w:numPr>
          <w:ilvl w:val="0"/>
          <w:numId w:val="3"/>
        </w:numPr>
      </w:pPr>
      <w:r w:rsidRPr="009E52BC">
        <w:t>The airport's image will be enhanced as a modern, customer</w:t>
      </w:r>
      <w:r w:rsidR="00E2254F">
        <w:t>-</w:t>
      </w:r>
      <w:r w:rsidRPr="009E52BC">
        <w:t>focused international travel destination</w:t>
      </w:r>
    </w:p>
    <w:p w14:paraId="50015A5C" w14:textId="74425EBA" w:rsidR="00397EAB" w:rsidRDefault="005C4993" w:rsidP="00397EAB">
      <w:pPr>
        <w:pStyle w:val="ListParagraph"/>
        <w:numPr>
          <w:ilvl w:val="0"/>
          <w:numId w:val="3"/>
        </w:numPr>
      </w:pPr>
      <w:r w:rsidRPr="005C4993">
        <w:t>Smooth and hassle-free travel experiences for domestic and international visitors</w:t>
      </w:r>
    </w:p>
    <w:p w14:paraId="6F695F19" w14:textId="77777777" w:rsidR="00397EAB" w:rsidRDefault="00397EAB" w:rsidP="00397EAB">
      <w:pPr>
        <w:pStyle w:val="ListParagraph"/>
      </w:pPr>
    </w:p>
    <w:p w14:paraId="0E358C95" w14:textId="77777777" w:rsidR="00397EAB" w:rsidRDefault="00397EAB" w:rsidP="00397EAB">
      <w:pPr>
        <w:pStyle w:val="ListParagraph"/>
      </w:pPr>
    </w:p>
    <w:p w14:paraId="2EB12139" w14:textId="56DBC272" w:rsidR="00397EAB" w:rsidRDefault="00397EAB" w:rsidP="00397EAB">
      <w:pPr>
        <w:pStyle w:val="Heading1"/>
      </w:pPr>
      <w:r>
        <w:br w:type="page"/>
      </w:r>
      <w:bookmarkStart w:id="2" w:name="_Toc227956499"/>
      <w:r w:rsidRPr="00397EAB">
        <w:lastRenderedPageBreak/>
        <w:t>Question 2</w:t>
      </w:r>
      <w:bookmarkEnd w:id="2"/>
    </w:p>
    <w:p w14:paraId="52655F9D" w14:textId="77777777" w:rsidR="00397EAB" w:rsidRDefault="00397EAB" w:rsidP="00397EAB"/>
    <w:p w14:paraId="47DB747C" w14:textId="5AB1A85B" w:rsidR="00397EAB" w:rsidRDefault="00397EAB" w:rsidP="00397EAB">
      <w:pPr>
        <w:pStyle w:val="Heading2"/>
      </w:pPr>
      <w:bookmarkStart w:id="3" w:name="_Toc227956500"/>
      <w:r>
        <w:t>2.1)</w:t>
      </w:r>
      <w:bookmarkEnd w:id="3"/>
    </w:p>
    <w:p w14:paraId="23B1D97D" w14:textId="77777777" w:rsidR="00397EAB" w:rsidRDefault="00397EAB" w:rsidP="00397EAB"/>
    <w:p w14:paraId="5D558FA6" w14:textId="62A22A21" w:rsidR="00397EAB" w:rsidRDefault="00FC5468" w:rsidP="00397EAB">
      <w:r>
        <w:t xml:space="preserve">Functional </w:t>
      </w:r>
      <w:r w:rsidR="004F0B47">
        <w:t>requirements</w:t>
      </w:r>
      <w:r w:rsidR="00A521B1" w:rsidRPr="00A521B1">
        <w:t xml:space="preserve"> explain which of the many possible features a computer system must include </w:t>
      </w:r>
      <w:r w:rsidR="00814F48" w:rsidRPr="00A521B1">
        <w:t>to</w:t>
      </w:r>
      <w:r w:rsidR="00A521B1" w:rsidRPr="00A521B1">
        <w:t xml:space="preserve"> support the needs of its users </w:t>
      </w:r>
      <w:sdt>
        <w:sdtPr>
          <w:id w:val="-1568713207"/>
          <w:citation/>
        </w:sdtPr>
        <w:sdtEndPr/>
        <w:sdtContent>
          <w:r w:rsidR="00FB5579">
            <w:fldChar w:fldCharType="begin"/>
          </w:r>
          <w:r w:rsidR="00FB5579">
            <w:instrText xml:space="preserve"> CITATION Sat15 \l 7177 </w:instrText>
          </w:r>
          <w:r w:rsidR="00FB5579">
            <w:fldChar w:fldCharType="separate"/>
          </w:r>
          <w:r w:rsidR="00FB5579" w:rsidRPr="00FB5579">
            <w:rPr>
              <w:noProof/>
            </w:rPr>
            <w:t>(Satzinger, et al., 2015)</w:t>
          </w:r>
          <w:r w:rsidR="00FB5579">
            <w:fldChar w:fldCharType="end"/>
          </w:r>
        </w:sdtContent>
      </w:sdt>
      <w:r w:rsidR="00B918C8" w:rsidRPr="00B918C8">
        <w:t xml:space="preserve">. </w:t>
      </w:r>
      <w:r w:rsidR="004F0B47">
        <w:t>Therefore, f</w:t>
      </w:r>
      <w:r w:rsidR="00B918C8" w:rsidRPr="00B918C8">
        <w:t xml:space="preserve">unctional requirements </w:t>
      </w:r>
      <w:r w:rsidR="00F34FCD">
        <w:t xml:space="preserve">describe </w:t>
      </w:r>
      <w:r w:rsidR="00F34FCD" w:rsidRPr="00F34FCD">
        <w:t>what a system must do and how it will operate as users interact with either the system itself or other systems</w:t>
      </w:r>
      <w:r w:rsidR="0023564B">
        <w:t xml:space="preserve"> </w:t>
      </w:r>
      <w:sdt>
        <w:sdtPr>
          <w:id w:val="-2069184618"/>
          <w:citation/>
        </w:sdtPr>
        <w:sdtEndPr/>
        <w:sdtContent>
          <w:r w:rsidR="0023564B">
            <w:fldChar w:fldCharType="begin"/>
          </w:r>
          <w:r w:rsidR="00554085">
            <w:instrText xml:space="preserve">CITATION Gee26 \l 7177 </w:instrText>
          </w:r>
          <w:r w:rsidR="0023564B">
            <w:fldChar w:fldCharType="separate"/>
          </w:r>
          <w:r w:rsidR="00554085" w:rsidRPr="00554085">
            <w:rPr>
              <w:noProof/>
            </w:rPr>
            <w:t>(GeeksforGeeks, 2026)</w:t>
          </w:r>
          <w:r w:rsidR="0023564B">
            <w:fldChar w:fldCharType="end"/>
          </w:r>
        </w:sdtContent>
      </w:sdt>
      <w:r w:rsidR="00B918C8" w:rsidRPr="00B918C8">
        <w:t xml:space="preserve">. </w:t>
      </w:r>
      <w:r w:rsidR="00777015" w:rsidRPr="00777015">
        <w:t xml:space="preserve">Three </w:t>
      </w:r>
      <w:r w:rsidR="004E2485">
        <w:t>f</w:t>
      </w:r>
      <w:r w:rsidR="00777015" w:rsidRPr="00777015">
        <w:t>unction</w:t>
      </w:r>
      <w:r w:rsidR="004E2485">
        <w:t>al</w:t>
      </w:r>
      <w:r w:rsidR="00777015" w:rsidRPr="00777015">
        <w:t xml:space="preserve"> </w:t>
      </w:r>
      <w:r w:rsidR="004E2485">
        <w:t>r</w:t>
      </w:r>
      <w:r w:rsidR="00777015" w:rsidRPr="00777015">
        <w:t>equirements were identified for the Airport Customer Relations Management System</w:t>
      </w:r>
      <w:r w:rsidR="00B918C8" w:rsidRPr="00B918C8">
        <w:t>:</w:t>
      </w:r>
    </w:p>
    <w:p w14:paraId="4D26DFB3" w14:textId="77777777" w:rsidR="008B0DCE" w:rsidRDefault="008B0DCE" w:rsidP="00397EAB"/>
    <w:p w14:paraId="0139A0FE" w14:textId="3CFF9889" w:rsidR="008B0DCE" w:rsidRDefault="008B0DCE" w:rsidP="00814F48">
      <w:pPr>
        <w:pStyle w:val="ListParagraph"/>
        <w:numPr>
          <w:ilvl w:val="0"/>
          <w:numId w:val="4"/>
        </w:numPr>
      </w:pPr>
      <w:r w:rsidRPr="008B0DCE">
        <w:t xml:space="preserve">The </w:t>
      </w:r>
      <w:r w:rsidR="00814F48" w:rsidRPr="00814F48">
        <w:t xml:space="preserve">system must be able to obtain and show current flight data, including flight times, delays, gate changes, and boarding announcements, </w:t>
      </w:r>
      <w:r w:rsidR="004F783C" w:rsidRPr="004F783C">
        <w:t>so that passengers will always know the status of their flights</w:t>
      </w:r>
      <w:r w:rsidRPr="008B0DCE">
        <w:t>.</w:t>
      </w:r>
    </w:p>
    <w:p w14:paraId="570D7B18" w14:textId="5D6FE54C" w:rsidR="008B0DCE" w:rsidRDefault="008B0DCE" w:rsidP="00814F48">
      <w:pPr>
        <w:pStyle w:val="ListParagraph"/>
        <w:numPr>
          <w:ilvl w:val="0"/>
          <w:numId w:val="4"/>
        </w:numPr>
      </w:pPr>
      <w:r w:rsidRPr="008B0DCE">
        <w:t xml:space="preserve">The </w:t>
      </w:r>
      <w:r w:rsidR="00814F48" w:rsidRPr="00814F48">
        <w:t>system must be able to assist passengers by providing GPS directions from their present location to boarding gates and various other points of interest at the airport such as restaurants, shops, etc. This means that travellers will be able to navigate the airport quickly and easily without getting lost</w:t>
      </w:r>
      <w:r w:rsidRPr="008B0DCE">
        <w:t>.</w:t>
      </w:r>
    </w:p>
    <w:p w14:paraId="51C1E33D" w14:textId="151D8240" w:rsidR="008B0DCE" w:rsidRPr="007A7F2E" w:rsidRDefault="00FA7465" w:rsidP="007A7F2E">
      <w:pPr>
        <w:pStyle w:val="ListParagraph"/>
        <w:numPr>
          <w:ilvl w:val="0"/>
          <w:numId w:val="4"/>
        </w:numPr>
      </w:pPr>
      <w:r w:rsidRPr="007A7F2E">
        <w:t xml:space="preserve">The </w:t>
      </w:r>
      <w:r w:rsidR="007A7F2E" w:rsidRPr="007A7F2E">
        <w:t xml:space="preserve">system must allow passengers to call for immediate medical assistance through the app such as calling on-site medical staff or ambulance services. This will enable people who suffer an injury, illness or an emergency at the airport to get prompt help immediately without delay, which ultimately will increase overall passenger safety </w:t>
      </w:r>
      <w:r w:rsidR="007A7F2E" w:rsidRPr="007A7F2E">
        <w:t>and</w:t>
      </w:r>
      <w:r w:rsidR="007A7F2E" w:rsidRPr="007A7F2E">
        <w:t xml:space="preserve"> support at the airport</w:t>
      </w:r>
      <w:r w:rsidR="00491032" w:rsidRPr="007A7F2E">
        <w:t>.</w:t>
      </w:r>
    </w:p>
    <w:p w14:paraId="6FA1019E" w14:textId="77777777" w:rsidR="00491032" w:rsidRDefault="00491032" w:rsidP="00491032"/>
    <w:p w14:paraId="62BABDC2" w14:textId="606E0E48" w:rsidR="00491032" w:rsidRDefault="00491032" w:rsidP="00491032">
      <w:pPr>
        <w:pStyle w:val="Heading2"/>
      </w:pPr>
      <w:bookmarkStart w:id="4" w:name="_Toc227956501"/>
      <w:r>
        <w:t>2.2)</w:t>
      </w:r>
      <w:bookmarkEnd w:id="4"/>
      <w:r>
        <w:t xml:space="preserve"> </w:t>
      </w:r>
    </w:p>
    <w:p w14:paraId="68E0FD6E" w14:textId="77777777" w:rsidR="00491032" w:rsidRDefault="00491032" w:rsidP="00491032"/>
    <w:p w14:paraId="0FCF1248" w14:textId="4FD43808" w:rsidR="00491032" w:rsidRDefault="008B4294" w:rsidP="00491032">
      <w:r w:rsidRPr="008B4294">
        <w:t>Non-functional requirements of a system define how a system performs its functional requirement</w:t>
      </w:r>
      <w:r w:rsidR="00ED3193" w:rsidRPr="00ED3193">
        <w:t>s</w:t>
      </w:r>
      <w:r w:rsidR="005734B0">
        <w:t xml:space="preserve"> a</w:t>
      </w:r>
      <w:r w:rsidR="005734B0" w:rsidRPr="005734B0">
        <w:t>s opposed to describing what a system does</w:t>
      </w:r>
      <w:r w:rsidR="00ED3193" w:rsidRPr="00ED3193">
        <w:t xml:space="preserve"> </w:t>
      </w:r>
      <w:sdt>
        <w:sdtPr>
          <w:id w:val="452062713"/>
          <w:citation/>
        </w:sdtPr>
        <w:sdtEndPr/>
        <w:sdtContent>
          <w:r w:rsidR="00E7185D">
            <w:fldChar w:fldCharType="begin"/>
          </w:r>
          <w:r w:rsidR="00554085">
            <w:instrText xml:space="preserve">CITATION Req12 \l 7177 </w:instrText>
          </w:r>
          <w:r w:rsidR="00E7185D">
            <w:fldChar w:fldCharType="separate"/>
          </w:r>
          <w:r w:rsidR="00554085" w:rsidRPr="00554085">
            <w:rPr>
              <w:noProof/>
            </w:rPr>
            <w:t>(Reqtest, 2012)</w:t>
          </w:r>
          <w:r w:rsidR="00E7185D">
            <w:fldChar w:fldCharType="end"/>
          </w:r>
        </w:sdtContent>
      </w:sdt>
      <w:r w:rsidR="00ED3193" w:rsidRPr="00ED3193">
        <w:t xml:space="preserve">. </w:t>
      </w:r>
      <w:r w:rsidR="00160CB8" w:rsidRPr="00160CB8">
        <w:t xml:space="preserve">Non-functional requirements include requirements related to performance, availability, security and usability </w:t>
      </w:r>
      <w:sdt>
        <w:sdtPr>
          <w:id w:val="1321155847"/>
          <w:citation/>
        </w:sdtPr>
        <w:sdtEndPr/>
        <w:sdtContent>
          <w:r w:rsidR="00E7185D">
            <w:fldChar w:fldCharType="begin"/>
          </w:r>
          <w:r w:rsidR="00554085">
            <w:instrText xml:space="preserve">CITATION Alt23 \l 7177 </w:instrText>
          </w:r>
          <w:r w:rsidR="00E7185D">
            <w:fldChar w:fldCharType="separate"/>
          </w:r>
          <w:r w:rsidR="00554085" w:rsidRPr="00554085">
            <w:rPr>
              <w:noProof/>
            </w:rPr>
            <w:t>(AltexSoft, 2023)</w:t>
          </w:r>
          <w:r w:rsidR="00E7185D">
            <w:fldChar w:fldCharType="end"/>
          </w:r>
        </w:sdtContent>
      </w:sdt>
      <w:r w:rsidR="00ED3193" w:rsidRPr="00ED3193">
        <w:t xml:space="preserve">. </w:t>
      </w:r>
      <w:r w:rsidR="00712D14">
        <w:t xml:space="preserve">Two </w:t>
      </w:r>
      <w:r w:rsidR="00712D14" w:rsidRPr="00777015">
        <w:t>non</w:t>
      </w:r>
      <w:r w:rsidR="004E2485">
        <w:t>-f</w:t>
      </w:r>
      <w:r w:rsidR="004E2485" w:rsidRPr="00777015">
        <w:t>unction</w:t>
      </w:r>
      <w:r w:rsidR="004E2485">
        <w:t>al r</w:t>
      </w:r>
      <w:r w:rsidR="004E2485" w:rsidRPr="00777015">
        <w:t>equirements were identified for the Airport Customer Relations Management System</w:t>
      </w:r>
      <w:r w:rsidR="00ED3193" w:rsidRPr="00ED3193">
        <w:t>:</w:t>
      </w:r>
    </w:p>
    <w:p w14:paraId="32C2A49E" w14:textId="77777777" w:rsidR="00ED3193" w:rsidRDefault="00ED3193" w:rsidP="00491032"/>
    <w:p w14:paraId="4BA2415F" w14:textId="03ABD982" w:rsidR="00ED3193" w:rsidRDefault="00ED3193" w:rsidP="009A154B">
      <w:pPr>
        <w:pStyle w:val="ListParagraph"/>
        <w:numPr>
          <w:ilvl w:val="0"/>
          <w:numId w:val="5"/>
        </w:numPr>
      </w:pPr>
      <w:r>
        <w:t>T</w:t>
      </w:r>
      <w:r w:rsidRPr="00ED3193">
        <w:t xml:space="preserve">he </w:t>
      </w:r>
      <w:r w:rsidR="009A154B" w:rsidRPr="009A154B">
        <w:t>system must allow passengers to easily use the application regardless of their level of technical knowledge, age, or previous experience using applications. The system should provide support through clear navigation and user-friendly design so that first-time users can access a feature or service in the shortest amount of time possible. International airports serve travellers who vary significantly in terms of nationality, language proficiency and technological ability; thus, making the system simple to understand is crucial</w:t>
      </w:r>
      <w:r w:rsidR="005B7D65">
        <w:t>.</w:t>
      </w:r>
    </w:p>
    <w:p w14:paraId="2A3598AD" w14:textId="3688312D" w:rsidR="005B7D65" w:rsidRDefault="005B7D65" w:rsidP="002D3971">
      <w:pPr>
        <w:pStyle w:val="ListParagraph"/>
        <w:numPr>
          <w:ilvl w:val="0"/>
          <w:numId w:val="5"/>
        </w:numPr>
      </w:pPr>
      <w:r>
        <w:t>T</w:t>
      </w:r>
      <w:r w:rsidRPr="005B7D65">
        <w:t>he</w:t>
      </w:r>
      <w:r w:rsidR="002D3971">
        <w:t xml:space="preserve"> system must</w:t>
      </w:r>
      <w:r w:rsidR="00F14C86">
        <w:t xml:space="preserve"> protect</w:t>
      </w:r>
      <w:r w:rsidRPr="005B7D65">
        <w:t xml:space="preserve"> </w:t>
      </w:r>
      <w:r w:rsidR="00F14C86">
        <w:t>a</w:t>
      </w:r>
      <w:r w:rsidR="002D3971" w:rsidRPr="002D3971">
        <w:t xml:space="preserve">ll passenger personal information </w:t>
      </w:r>
      <w:r w:rsidR="00F14C86">
        <w:t xml:space="preserve">by </w:t>
      </w:r>
      <w:r w:rsidR="00F14C86" w:rsidRPr="002D3971">
        <w:t>always encrypting the data</w:t>
      </w:r>
      <w:r w:rsidR="002D3971" w:rsidRPr="002D3971">
        <w:t xml:space="preserve"> while in use. Passenger data will not be accessible by </w:t>
      </w:r>
      <w:r w:rsidR="00CA4489" w:rsidRPr="002D3971">
        <w:t>unauthori</w:t>
      </w:r>
      <w:r w:rsidR="00CA4489">
        <w:t>s</w:t>
      </w:r>
      <w:r w:rsidR="00CA4489" w:rsidRPr="002D3971">
        <w:t>ed</w:t>
      </w:r>
      <w:r w:rsidR="002D3971" w:rsidRPr="002D3971">
        <w:t xml:space="preserve"> parties and </w:t>
      </w:r>
      <w:r w:rsidR="002D3971" w:rsidRPr="002D3971">
        <w:lastRenderedPageBreak/>
        <w:t>therefor</w:t>
      </w:r>
      <w:r w:rsidR="00F14C86">
        <w:t xml:space="preserve">e </w:t>
      </w:r>
      <w:r w:rsidR="002D3971" w:rsidRPr="002D3971">
        <w:t>remain private and compliant with regulatory requirements regarding personal data protection</w:t>
      </w:r>
      <w:r w:rsidR="00F14C86">
        <w:t>.</w:t>
      </w:r>
    </w:p>
    <w:p w14:paraId="03B368F3" w14:textId="77777777" w:rsidR="00466173" w:rsidRDefault="00466173" w:rsidP="00466173"/>
    <w:p w14:paraId="7E92EE59" w14:textId="65CEB947" w:rsidR="00466173" w:rsidRDefault="00466173">
      <w:r>
        <w:br w:type="page"/>
      </w:r>
    </w:p>
    <w:p w14:paraId="46A6B6D4" w14:textId="4C641088" w:rsidR="00466173" w:rsidRDefault="00466173" w:rsidP="00466173">
      <w:pPr>
        <w:pStyle w:val="Heading1"/>
      </w:pPr>
      <w:bookmarkStart w:id="5" w:name="_Toc227956502"/>
      <w:r>
        <w:lastRenderedPageBreak/>
        <w:t>Question 3</w:t>
      </w:r>
      <w:bookmarkEnd w:id="5"/>
    </w:p>
    <w:p w14:paraId="08A9B8A4" w14:textId="77777777" w:rsidR="00466173" w:rsidRDefault="00466173" w:rsidP="00466173"/>
    <w:p w14:paraId="6182562A" w14:textId="70C1D7EF" w:rsidR="00466173" w:rsidRDefault="00466173" w:rsidP="00466173">
      <w:pPr>
        <w:pStyle w:val="Heading2"/>
      </w:pPr>
      <w:bookmarkStart w:id="6" w:name="_Toc227956503"/>
      <w:r>
        <w:t>3.1)</w:t>
      </w:r>
      <w:bookmarkEnd w:id="6"/>
    </w:p>
    <w:p w14:paraId="6B793154" w14:textId="77777777" w:rsidR="00A47063" w:rsidRDefault="00A47063" w:rsidP="00A47063"/>
    <w:p w14:paraId="48E7FA78" w14:textId="61038E98" w:rsidR="0097788F" w:rsidRPr="004236B0" w:rsidRDefault="004236B0" w:rsidP="0097788F">
      <w:r w:rsidRPr="004236B0">
        <w:t>The following Entity Relationship Diagram (ERD) represents the entities, attributes, and relationships based on the given business rules and</w:t>
      </w:r>
      <w:r w:rsidR="00FC6B70">
        <w:t xml:space="preserve"> was </w:t>
      </w:r>
      <w:r w:rsidR="00FC6B70" w:rsidRPr="00421261">
        <w:rPr>
          <w:noProof/>
        </w:rPr>
        <w:t>developed using</w:t>
      </w:r>
      <w:r w:rsidR="00FC6B70">
        <w:rPr>
          <w:noProof/>
        </w:rPr>
        <w:t xml:space="preserve"> the</w:t>
      </w:r>
      <w:r w:rsidR="00FC6B70" w:rsidRPr="00421261">
        <w:rPr>
          <w:noProof/>
        </w:rPr>
        <w:t xml:space="preserve"> </w:t>
      </w:r>
      <w:r w:rsidR="00FC6B70" w:rsidRPr="004236B0">
        <w:t xml:space="preserve">Entity Relationship Diagram </w:t>
      </w:r>
      <w:r w:rsidR="00FC6B70" w:rsidRPr="00421261">
        <w:rPr>
          <w:noProof/>
        </w:rPr>
        <w:t>template given by Satzinger, Jackson and Burd (2015</w:t>
      </w:r>
      <w:r w:rsidR="00187763" w:rsidRPr="00421261">
        <w:rPr>
          <w:noProof/>
        </w:rPr>
        <w:t>)</w:t>
      </w:r>
      <w:r w:rsidR="00187763">
        <w:rPr>
          <w:noProof/>
        </w:rPr>
        <w:t xml:space="preserve"> </w:t>
      </w:r>
      <w:r w:rsidR="00187763" w:rsidRPr="004236B0">
        <w:t>and</w:t>
      </w:r>
      <w:r w:rsidR="00FC6B70">
        <w:t xml:space="preserve"> </w:t>
      </w:r>
      <w:r w:rsidRPr="004236B0">
        <w:t>was drawn using draw.io.</w:t>
      </w:r>
    </w:p>
    <w:p w14:paraId="21947532" w14:textId="77777777" w:rsidR="004236B0" w:rsidRDefault="004236B0" w:rsidP="0097788F"/>
    <w:p w14:paraId="10C97D51" w14:textId="7A0A39F3" w:rsidR="0097788F" w:rsidRDefault="004418F9" w:rsidP="0097788F">
      <w:r>
        <w:rPr>
          <w:noProof/>
        </w:rPr>
        <w:drawing>
          <wp:inline distT="0" distB="0" distL="0" distR="0" wp14:anchorId="755E137D" wp14:editId="52C29E52">
            <wp:extent cx="5731510" cy="5521960"/>
            <wp:effectExtent l="0" t="0" r="2540" b="2540"/>
            <wp:docPr id="1215496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96394" name="Picture 1215496394"/>
                    <pic:cNvPicPr/>
                  </pic:nvPicPr>
                  <pic:blipFill>
                    <a:blip r:embed="rId8">
                      <a:extLst>
                        <a:ext uri="{28A0092B-C50C-407E-A947-70E740481C1C}">
                          <a14:useLocalDpi xmlns:a14="http://schemas.microsoft.com/office/drawing/2010/main" val="0"/>
                        </a:ext>
                      </a:extLst>
                    </a:blip>
                    <a:stretch>
                      <a:fillRect/>
                    </a:stretch>
                  </pic:blipFill>
                  <pic:spPr>
                    <a:xfrm>
                      <a:off x="0" y="0"/>
                      <a:ext cx="5731510" cy="5521960"/>
                    </a:xfrm>
                    <a:prstGeom prst="rect">
                      <a:avLst/>
                    </a:prstGeom>
                  </pic:spPr>
                </pic:pic>
              </a:graphicData>
            </a:graphic>
          </wp:inline>
        </w:drawing>
      </w:r>
    </w:p>
    <w:p w14:paraId="5C2EBA3E" w14:textId="77777777" w:rsidR="00E21F7F" w:rsidRDefault="00E21F7F"/>
    <w:p w14:paraId="437216CE" w14:textId="2BDB7254" w:rsidR="00A1466A" w:rsidRPr="004418F9" w:rsidRDefault="00A1466A">
      <w:pPr>
        <w:rPr>
          <w:sz w:val="36"/>
          <w:szCs w:val="36"/>
        </w:rPr>
      </w:pPr>
      <w:r>
        <w:br w:type="page"/>
      </w:r>
    </w:p>
    <w:p w14:paraId="14C1A264" w14:textId="546997BD" w:rsidR="00CF7891" w:rsidRDefault="00A1466A" w:rsidP="00A1466A">
      <w:pPr>
        <w:pStyle w:val="Heading2"/>
      </w:pPr>
      <w:bookmarkStart w:id="7" w:name="_Toc227956504"/>
      <w:r>
        <w:lastRenderedPageBreak/>
        <w:t>3.2)</w:t>
      </w:r>
      <w:bookmarkEnd w:id="7"/>
    </w:p>
    <w:p w14:paraId="74F00B44" w14:textId="77777777" w:rsidR="00F27D79" w:rsidRDefault="00F27D79" w:rsidP="00F27D79"/>
    <w:p w14:paraId="1666F55B" w14:textId="7073B5C3" w:rsidR="00BB519C" w:rsidRDefault="00BB519C" w:rsidP="00126754">
      <w:pPr>
        <w:pStyle w:val="Heading2"/>
      </w:pPr>
      <w:bookmarkStart w:id="8" w:name="_Toc227956505"/>
      <w:r w:rsidRPr="00BB519C">
        <w:t>Proposed Interface Designs for the GPS Navigation Functionality of the Airport Customer Relations Management System</w:t>
      </w:r>
      <w:bookmarkEnd w:id="8"/>
    </w:p>
    <w:p w14:paraId="59FE1210" w14:textId="77777777" w:rsidR="00126754" w:rsidRPr="00126754" w:rsidRDefault="00126754" w:rsidP="00126754">
      <w:pPr>
        <w:rPr>
          <w:sz w:val="20"/>
          <w:szCs w:val="20"/>
        </w:rPr>
      </w:pPr>
    </w:p>
    <w:p w14:paraId="5C1505BF" w14:textId="61CBF116" w:rsidR="00126754" w:rsidRDefault="00126754" w:rsidP="00F27D79">
      <w:r>
        <w:t>I</w:t>
      </w:r>
      <w:r w:rsidRPr="00126754">
        <w:t>nterfaces were designed using Figma. Each screen is presented as a wireframe (left) and a mobile application preview (right).</w:t>
      </w:r>
    </w:p>
    <w:p w14:paraId="7DB2261C" w14:textId="468DDA55" w:rsidR="00DB43DA" w:rsidRPr="00126754" w:rsidRDefault="00DB43DA" w:rsidP="00F27D79">
      <w:pPr>
        <w:rPr>
          <w:b/>
          <w:bCs/>
          <w:u w:val="single"/>
        </w:rPr>
      </w:pPr>
      <w:r w:rsidRPr="00126754">
        <w:rPr>
          <w:b/>
          <w:bCs/>
          <w:u w:val="single"/>
        </w:rPr>
        <w:t>Screen one – Login in</w:t>
      </w:r>
    </w:p>
    <w:p w14:paraId="00501324" w14:textId="77777777" w:rsidR="00126754" w:rsidRPr="00126754" w:rsidRDefault="00126754" w:rsidP="00F27D79">
      <w:pPr>
        <w:rPr>
          <w:b/>
          <w:bCs/>
          <w:sz w:val="20"/>
          <w:szCs w:val="20"/>
        </w:rPr>
      </w:pPr>
    </w:p>
    <w:p w14:paraId="47DE1E72" w14:textId="4AFDC32C" w:rsidR="00C8566E" w:rsidRDefault="00126754" w:rsidP="00F27D79">
      <w:r>
        <w:rPr>
          <w:noProof/>
        </w:rPr>
        <w:drawing>
          <wp:anchor distT="0" distB="0" distL="114300" distR="114300" simplePos="0" relativeHeight="251662336" behindDoc="1" locked="0" layoutInCell="1" allowOverlap="1" wp14:anchorId="54B913D0" wp14:editId="61369045">
            <wp:simplePos x="0" y="0"/>
            <wp:positionH relativeFrom="column">
              <wp:posOffset>3073400</wp:posOffset>
            </wp:positionH>
            <wp:positionV relativeFrom="page">
              <wp:posOffset>3435350</wp:posOffset>
            </wp:positionV>
            <wp:extent cx="3369310" cy="5873750"/>
            <wp:effectExtent l="0" t="0" r="2540" b="0"/>
            <wp:wrapTight wrapText="bothSides">
              <wp:wrapPolygon edited="0">
                <wp:start x="0" y="0"/>
                <wp:lineTo x="0" y="21507"/>
                <wp:lineTo x="21494" y="21507"/>
                <wp:lineTo x="21494" y="0"/>
                <wp:lineTo x="0" y="0"/>
              </wp:wrapPolygon>
            </wp:wrapTight>
            <wp:docPr id="2141329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29887" name="Picture 2141329887"/>
                    <pic:cNvPicPr/>
                  </pic:nvPicPr>
                  <pic:blipFill>
                    <a:blip r:embed="rId9">
                      <a:extLst>
                        <a:ext uri="{28A0092B-C50C-407E-A947-70E740481C1C}">
                          <a14:useLocalDpi xmlns:a14="http://schemas.microsoft.com/office/drawing/2010/main" val="0"/>
                        </a:ext>
                      </a:extLst>
                    </a:blip>
                    <a:stretch>
                      <a:fillRect/>
                    </a:stretch>
                  </pic:blipFill>
                  <pic:spPr>
                    <a:xfrm>
                      <a:off x="0" y="0"/>
                      <a:ext cx="3369310" cy="5873750"/>
                    </a:xfrm>
                    <a:prstGeom prst="rect">
                      <a:avLst/>
                    </a:prstGeom>
                  </pic:spPr>
                </pic:pic>
              </a:graphicData>
            </a:graphic>
            <wp14:sizeRelH relativeFrom="margin">
              <wp14:pctWidth>0</wp14:pctWidth>
            </wp14:sizeRelH>
            <wp14:sizeRelV relativeFrom="margin">
              <wp14:pctHeight>0</wp14:pctHeight>
            </wp14:sizeRelV>
          </wp:anchor>
        </w:drawing>
      </w:r>
      <w:r w:rsidR="006B4C76">
        <w:rPr>
          <w:noProof/>
        </w:rPr>
        <w:drawing>
          <wp:inline distT="0" distB="0" distL="0" distR="0" wp14:anchorId="1FC0F464" wp14:editId="616FCD37">
            <wp:extent cx="2832100" cy="6153557"/>
            <wp:effectExtent l="0" t="0" r="6350" b="0"/>
            <wp:docPr id="882547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47036" name="Picture 882547036"/>
                    <pic:cNvPicPr/>
                  </pic:nvPicPr>
                  <pic:blipFill>
                    <a:blip r:embed="rId10">
                      <a:extLst>
                        <a:ext uri="{28A0092B-C50C-407E-A947-70E740481C1C}">
                          <a14:useLocalDpi xmlns:a14="http://schemas.microsoft.com/office/drawing/2010/main" val="0"/>
                        </a:ext>
                      </a:extLst>
                    </a:blip>
                    <a:stretch>
                      <a:fillRect/>
                    </a:stretch>
                  </pic:blipFill>
                  <pic:spPr>
                    <a:xfrm>
                      <a:off x="0" y="0"/>
                      <a:ext cx="2834579" cy="6158943"/>
                    </a:xfrm>
                    <a:prstGeom prst="rect">
                      <a:avLst/>
                    </a:prstGeom>
                  </pic:spPr>
                </pic:pic>
              </a:graphicData>
            </a:graphic>
          </wp:inline>
        </w:drawing>
      </w:r>
    </w:p>
    <w:p w14:paraId="4BCEDC63" w14:textId="77777777" w:rsidR="00126754" w:rsidRPr="00126754" w:rsidRDefault="00126754" w:rsidP="00126754">
      <w:pPr>
        <w:rPr>
          <w:b/>
          <w:bCs/>
          <w:u w:val="single"/>
        </w:rPr>
      </w:pPr>
      <w:r w:rsidRPr="00126754">
        <w:rPr>
          <w:b/>
          <w:bCs/>
          <w:u w:val="single"/>
        </w:rPr>
        <w:lastRenderedPageBreak/>
        <w:t>Screen 2 – Home Page: Selecting GPS Navigation</w:t>
      </w:r>
    </w:p>
    <w:p w14:paraId="40201DD9" w14:textId="63B2B1D7" w:rsidR="00140A07" w:rsidRDefault="00140A07" w:rsidP="00F27D79">
      <w:r>
        <w:rPr>
          <w:noProof/>
        </w:rPr>
        <w:drawing>
          <wp:anchor distT="0" distB="0" distL="114300" distR="114300" simplePos="0" relativeHeight="251663360" behindDoc="1" locked="0" layoutInCell="1" allowOverlap="1" wp14:anchorId="0DA27C14" wp14:editId="69CD72F2">
            <wp:simplePos x="0" y="0"/>
            <wp:positionH relativeFrom="column">
              <wp:posOffset>3092450</wp:posOffset>
            </wp:positionH>
            <wp:positionV relativeFrom="paragraph">
              <wp:posOffset>361950</wp:posOffset>
            </wp:positionV>
            <wp:extent cx="3086323" cy="5937250"/>
            <wp:effectExtent l="0" t="0" r="0" b="6350"/>
            <wp:wrapTight wrapText="bothSides">
              <wp:wrapPolygon edited="0">
                <wp:start x="0" y="0"/>
                <wp:lineTo x="0" y="21554"/>
                <wp:lineTo x="21467" y="21554"/>
                <wp:lineTo x="21467" y="0"/>
                <wp:lineTo x="0" y="0"/>
              </wp:wrapPolygon>
            </wp:wrapTight>
            <wp:docPr id="10038431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3111" name="Picture 1003843111"/>
                    <pic:cNvPicPr/>
                  </pic:nvPicPr>
                  <pic:blipFill>
                    <a:blip r:embed="rId11">
                      <a:extLst>
                        <a:ext uri="{28A0092B-C50C-407E-A947-70E740481C1C}">
                          <a14:useLocalDpi xmlns:a14="http://schemas.microsoft.com/office/drawing/2010/main" val="0"/>
                        </a:ext>
                      </a:extLst>
                    </a:blip>
                    <a:stretch>
                      <a:fillRect/>
                    </a:stretch>
                  </pic:blipFill>
                  <pic:spPr>
                    <a:xfrm>
                      <a:off x="0" y="0"/>
                      <a:ext cx="3086323" cy="5937250"/>
                    </a:xfrm>
                    <a:prstGeom prst="rect">
                      <a:avLst/>
                    </a:prstGeom>
                  </pic:spPr>
                </pic:pic>
              </a:graphicData>
            </a:graphic>
          </wp:anchor>
        </w:drawing>
      </w:r>
      <w:r>
        <w:rPr>
          <w:noProof/>
        </w:rPr>
        <w:drawing>
          <wp:anchor distT="0" distB="0" distL="114300" distR="114300" simplePos="0" relativeHeight="251664384" behindDoc="1" locked="0" layoutInCell="1" allowOverlap="1" wp14:anchorId="0D5B1F47" wp14:editId="534485A8">
            <wp:simplePos x="0" y="0"/>
            <wp:positionH relativeFrom="margin">
              <wp:align>left</wp:align>
            </wp:positionH>
            <wp:positionV relativeFrom="page">
              <wp:posOffset>1555750</wp:posOffset>
            </wp:positionV>
            <wp:extent cx="2840355" cy="6172200"/>
            <wp:effectExtent l="0" t="0" r="0" b="0"/>
            <wp:wrapTight wrapText="bothSides">
              <wp:wrapPolygon edited="0">
                <wp:start x="0" y="0"/>
                <wp:lineTo x="0" y="21533"/>
                <wp:lineTo x="21441" y="21533"/>
                <wp:lineTo x="21441" y="0"/>
                <wp:lineTo x="0" y="0"/>
              </wp:wrapPolygon>
            </wp:wrapTight>
            <wp:docPr id="15638028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02890" name="Picture 1563802890"/>
                    <pic:cNvPicPr/>
                  </pic:nvPicPr>
                  <pic:blipFill>
                    <a:blip r:embed="rId12">
                      <a:extLst>
                        <a:ext uri="{28A0092B-C50C-407E-A947-70E740481C1C}">
                          <a14:useLocalDpi xmlns:a14="http://schemas.microsoft.com/office/drawing/2010/main" val="0"/>
                        </a:ext>
                      </a:extLst>
                    </a:blip>
                    <a:stretch>
                      <a:fillRect/>
                    </a:stretch>
                  </pic:blipFill>
                  <pic:spPr>
                    <a:xfrm>
                      <a:off x="0" y="0"/>
                      <a:ext cx="2840355" cy="6172200"/>
                    </a:xfrm>
                    <a:prstGeom prst="rect">
                      <a:avLst/>
                    </a:prstGeom>
                  </pic:spPr>
                </pic:pic>
              </a:graphicData>
            </a:graphic>
          </wp:anchor>
        </w:drawing>
      </w:r>
    </w:p>
    <w:p w14:paraId="1B2CB844" w14:textId="04908EBC" w:rsidR="004F5E47" w:rsidRDefault="004F5E47">
      <w:r>
        <w:br w:type="page"/>
      </w:r>
    </w:p>
    <w:p w14:paraId="38C07194" w14:textId="15A6C870" w:rsidR="00DB43DA" w:rsidRPr="00126754" w:rsidRDefault="004F5E47" w:rsidP="00F27D79">
      <w:pPr>
        <w:rPr>
          <w:b/>
          <w:bCs/>
          <w:u w:val="single"/>
        </w:rPr>
      </w:pPr>
      <w:r w:rsidRPr="00126754">
        <w:rPr>
          <w:b/>
          <w:bCs/>
          <w:u w:val="single"/>
        </w:rPr>
        <w:lastRenderedPageBreak/>
        <w:t xml:space="preserve">Screen 3 – Search </w:t>
      </w:r>
      <w:r w:rsidR="00680804" w:rsidRPr="00126754">
        <w:rPr>
          <w:b/>
          <w:bCs/>
          <w:u w:val="single"/>
        </w:rPr>
        <w:t>Page: Searching for gate or amenity</w:t>
      </w:r>
    </w:p>
    <w:p w14:paraId="4552CDEB" w14:textId="2E60382A" w:rsidR="00126754" w:rsidRPr="00126754" w:rsidRDefault="00126754" w:rsidP="00F27D79">
      <w:pPr>
        <w:rPr>
          <w:b/>
          <w:bCs/>
        </w:rPr>
      </w:pPr>
    </w:p>
    <w:p w14:paraId="73024D9C" w14:textId="3C5765CB" w:rsidR="00680804" w:rsidRDefault="00126754" w:rsidP="00F27D79">
      <w:r>
        <w:rPr>
          <w:noProof/>
        </w:rPr>
        <w:drawing>
          <wp:anchor distT="0" distB="0" distL="114300" distR="114300" simplePos="0" relativeHeight="251665408" behindDoc="1" locked="0" layoutInCell="1" allowOverlap="1" wp14:anchorId="2EE436D8" wp14:editId="28FD9682">
            <wp:simplePos x="0" y="0"/>
            <wp:positionH relativeFrom="page">
              <wp:posOffset>4311650</wp:posOffset>
            </wp:positionH>
            <wp:positionV relativeFrom="page">
              <wp:posOffset>1492250</wp:posOffset>
            </wp:positionV>
            <wp:extent cx="3041015" cy="5765800"/>
            <wp:effectExtent l="0" t="0" r="6985" b="6350"/>
            <wp:wrapTight wrapText="bothSides">
              <wp:wrapPolygon edited="0">
                <wp:start x="0" y="0"/>
                <wp:lineTo x="0" y="21552"/>
                <wp:lineTo x="21514" y="21552"/>
                <wp:lineTo x="21514" y="0"/>
                <wp:lineTo x="0" y="0"/>
              </wp:wrapPolygon>
            </wp:wrapTight>
            <wp:docPr id="2018574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74945" name="Picture 2018574945"/>
                    <pic:cNvPicPr/>
                  </pic:nvPicPr>
                  <pic:blipFill>
                    <a:blip r:embed="rId13">
                      <a:extLst>
                        <a:ext uri="{28A0092B-C50C-407E-A947-70E740481C1C}">
                          <a14:useLocalDpi xmlns:a14="http://schemas.microsoft.com/office/drawing/2010/main" val="0"/>
                        </a:ext>
                      </a:extLst>
                    </a:blip>
                    <a:stretch>
                      <a:fillRect/>
                    </a:stretch>
                  </pic:blipFill>
                  <pic:spPr>
                    <a:xfrm>
                      <a:off x="0" y="0"/>
                      <a:ext cx="3041015" cy="5765800"/>
                    </a:xfrm>
                    <a:prstGeom prst="rect">
                      <a:avLst/>
                    </a:prstGeom>
                  </pic:spPr>
                </pic:pic>
              </a:graphicData>
            </a:graphic>
            <wp14:sizeRelH relativeFrom="margin">
              <wp14:pctWidth>0</wp14:pctWidth>
            </wp14:sizeRelH>
            <wp14:sizeRelV relativeFrom="margin">
              <wp14:pctHeight>0</wp14:pctHeight>
            </wp14:sizeRelV>
          </wp:anchor>
        </w:drawing>
      </w:r>
      <w:r w:rsidR="00680804">
        <w:rPr>
          <w:noProof/>
        </w:rPr>
        <w:drawing>
          <wp:inline distT="0" distB="0" distL="0" distR="0" wp14:anchorId="22C6CA58" wp14:editId="31D996C0">
            <wp:extent cx="3092450" cy="6719243"/>
            <wp:effectExtent l="0" t="0" r="0" b="5715"/>
            <wp:docPr id="5771900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90001" name="Picture 577190001"/>
                    <pic:cNvPicPr/>
                  </pic:nvPicPr>
                  <pic:blipFill>
                    <a:blip r:embed="rId14">
                      <a:extLst>
                        <a:ext uri="{28A0092B-C50C-407E-A947-70E740481C1C}">
                          <a14:useLocalDpi xmlns:a14="http://schemas.microsoft.com/office/drawing/2010/main" val="0"/>
                        </a:ext>
                      </a:extLst>
                    </a:blip>
                    <a:stretch>
                      <a:fillRect/>
                    </a:stretch>
                  </pic:blipFill>
                  <pic:spPr>
                    <a:xfrm>
                      <a:off x="0" y="0"/>
                      <a:ext cx="3094977" cy="6724733"/>
                    </a:xfrm>
                    <a:prstGeom prst="rect">
                      <a:avLst/>
                    </a:prstGeom>
                  </pic:spPr>
                </pic:pic>
              </a:graphicData>
            </a:graphic>
          </wp:inline>
        </w:drawing>
      </w:r>
    </w:p>
    <w:p w14:paraId="7310BBC7" w14:textId="677146D9" w:rsidR="007950E3" w:rsidRDefault="007950E3">
      <w:r>
        <w:br w:type="page"/>
      </w:r>
    </w:p>
    <w:p w14:paraId="7FB7CF71" w14:textId="789BA10B" w:rsidR="00680804" w:rsidRPr="00126754" w:rsidRDefault="007950E3" w:rsidP="00F27D79">
      <w:pPr>
        <w:rPr>
          <w:b/>
          <w:bCs/>
          <w:u w:val="single"/>
        </w:rPr>
      </w:pPr>
      <w:r w:rsidRPr="00126754">
        <w:rPr>
          <w:b/>
          <w:bCs/>
          <w:u w:val="single"/>
        </w:rPr>
        <w:lastRenderedPageBreak/>
        <w:t>Screen 4 – Information Page: Directions to gate or amenity</w:t>
      </w:r>
    </w:p>
    <w:p w14:paraId="7FCD7995" w14:textId="296F90CA" w:rsidR="00126754" w:rsidRPr="00126754" w:rsidRDefault="00126754" w:rsidP="00F27D79">
      <w:pPr>
        <w:rPr>
          <w:b/>
          <w:bCs/>
        </w:rPr>
      </w:pPr>
    </w:p>
    <w:p w14:paraId="5756601C" w14:textId="38126841" w:rsidR="007950E3" w:rsidRDefault="00126754" w:rsidP="00F27D79">
      <w:r>
        <w:rPr>
          <w:noProof/>
        </w:rPr>
        <w:drawing>
          <wp:anchor distT="0" distB="0" distL="114300" distR="114300" simplePos="0" relativeHeight="251666432" behindDoc="1" locked="0" layoutInCell="1" allowOverlap="1" wp14:anchorId="67D55386" wp14:editId="015D7DCD">
            <wp:simplePos x="0" y="0"/>
            <wp:positionH relativeFrom="page">
              <wp:posOffset>4406900</wp:posOffset>
            </wp:positionH>
            <wp:positionV relativeFrom="page">
              <wp:posOffset>1492250</wp:posOffset>
            </wp:positionV>
            <wp:extent cx="2813050" cy="5765165"/>
            <wp:effectExtent l="0" t="0" r="6350" b="6985"/>
            <wp:wrapTight wrapText="bothSides">
              <wp:wrapPolygon edited="0">
                <wp:start x="0" y="0"/>
                <wp:lineTo x="0" y="21555"/>
                <wp:lineTo x="21502" y="21555"/>
                <wp:lineTo x="21502" y="0"/>
                <wp:lineTo x="0" y="0"/>
              </wp:wrapPolygon>
            </wp:wrapTight>
            <wp:docPr id="1981103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3893" name="Picture 1981103893"/>
                    <pic:cNvPicPr/>
                  </pic:nvPicPr>
                  <pic:blipFill>
                    <a:blip r:embed="rId15">
                      <a:extLst>
                        <a:ext uri="{28A0092B-C50C-407E-A947-70E740481C1C}">
                          <a14:useLocalDpi xmlns:a14="http://schemas.microsoft.com/office/drawing/2010/main" val="0"/>
                        </a:ext>
                      </a:extLst>
                    </a:blip>
                    <a:stretch>
                      <a:fillRect/>
                    </a:stretch>
                  </pic:blipFill>
                  <pic:spPr>
                    <a:xfrm>
                      <a:off x="0" y="0"/>
                      <a:ext cx="2813050" cy="5765165"/>
                    </a:xfrm>
                    <a:prstGeom prst="rect">
                      <a:avLst/>
                    </a:prstGeom>
                  </pic:spPr>
                </pic:pic>
              </a:graphicData>
            </a:graphic>
            <wp14:sizeRelH relativeFrom="margin">
              <wp14:pctWidth>0</wp14:pctWidth>
            </wp14:sizeRelH>
            <wp14:sizeRelV relativeFrom="margin">
              <wp14:pctHeight>0</wp14:pctHeight>
            </wp14:sizeRelV>
          </wp:anchor>
        </w:drawing>
      </w:r>
      <w:r w:rsidR="007950E3">
        <w:rPr>
          <w:noProof/>
        </w:rPr>
        <w:drawing>
          <wp:inline distT="0" distB="0" distL="0" distR="0" wp14:anchorId="02AABC15" wp14:editId="30F530DE">
            <wp:extent cx="3130550" cy="6802026"/>
            <wp:effectExtent l="0" t="0" r="0" b="0"/>
            <wp:docPr id="9372076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07622" name="Picture 937207622"/>
                    <pic:cNvPicPr/>
                  </pic:nvPicPr>
                  <pic:blipFill>
                    <a:blip r:embed="rId16">
                      <a:extLst>
                        <a:ext uri="{28A0092B-C50C-407E-A947-70E740481C1C}">
                          <a14:useLocalDpi xmlns:a14="http://schemas.microsoft.com/office/drawing/2010/main" val="0"/>
                        </a:ext>
                      </a:extLst>
                    </a:blip>
                    <a:stretch>
                      <a:fillRect/>
                    </a:stretch>
                  </pic:blipFill>
                  <pic:spPr>
                    <a:xfrm>
                      <a:off x="0" y="0"/>
                      <a:ext cx="3132550" cy="6806372"/>
                    </a:xfrm>
                    <a:prstGeom prst="rect">
                      <a:avLst/>
                    </a:prstGeom>
                  </pic:spPr>
                </pic:pic>
              </a:graphicData>
            </a:graphic>
          </wp:inline>
        </w:drawing>
      </w:r>
    </w:p>
    <w:p w14:paraId="189A7F56" w14:textId="470E4285" w:rsidR="007950E3" w:rsidRDefault="007950E3" w:rsidP="00F27D79"/>
    <w:p w14:paraId="3E6A2612" w14:textId="09434FF7" w:rsidR="007950E3" w:rsidRDefault="007950E3">
      <w:r>
        <w:br w:type="page"/>
      </w:r>
    </w:p>
    <w:p w14:paraId="030D64F4" w14:textId="2D5F44C5" w:rsidR="00D6367C" w:rsidRDefault="00F23356" w:rsidP="00F23356">
      <w:pPr>
        <w:pStyle w:val="Heading2"/>
      </w:pPr>
      <w:bookmarkStart w:id="9" w:name="_Toc227956506"/>
      <w:r>
        <w:lastRenderedPageBreak/>
        <w:t>Addressing Usability, Visibility and Affordance Concepts</w:t>
      </w:r>
      <w:bookmarkEnd w:id="9"/>
    </w:p>
    <w:p w14:paraId="531580E1" w14:textId="7274FBCF" w:rsidR="004B7DA9" w:rsidRDefault="004B7DA9" w:rsidP="00F27D79">
      <w:r w:rsidRPr="004B7DA9">
        <w:t xml:space="preserve">The </w:t>
      </w:r>
      <w:r w:rsidR="0077390B" w:rsidRPr="0077390B">
        <w:t>Airport Customer Relations Management System’s GPS navigation function was chosen as the primary functionality for designing this interface. The GPS navigation function enables passengers to identify their location at the airport, find their way to the gate that will be used by their flight, find the airport's amenities such as restaurants or shops, and find other locations of interest inside the terminal. A total of four different screens were developed to enable the GPS navigation function: the login page, the home/welcome page, the search/navigate page and the map/directions page. The interfaces were designed with the following core concepts in mind:</w:t>
      </w:r>
    </w:p>
    <w:p w14:paraId="0267CC19" w14:textId="77777777" w:rsidR="0077390B" w:rsidRDefault="0077390B" w:rsidP="00F27D79"/>
    <w:p w14:paraId="04559A52" w14:textId="77777777" w:rsidR="004B7DA9" w:rsidRPr="004B7DA9" w:rsidRDefault="004B7DA9" w:rsidP="004B7DA9">
      <w:r w:rsidRPr="004B7DA9">
        <w:rPr>
          <w:b/>
          <w:bCs/>
        </w:rPr>
        <w:t>Usability</w:t>
      </w:r>
    </w:p>
    <w:p w14:paraId="630DE692" w14:textId="0EC402F7" w:rsidR="004B7DA9" w:rsidRPr="004B7DA9" w:rsidRDefault="00783955" w:rsidP="004B7DA9">
      <w:r w:rsidRPr="00783955">
        <w:t>Usability relates to how simple and pleasant it is to use a systems’ functions. Five usability elements measure how usable an application is: learnability, efficiency, memorability, error</w:t>
      </w:r>
      <w:r w:rsidR="00FE1785">
        <w:t>s</w:t>
      </w:r>
      <w:r w:rsidRPr="00783955">
        <w:t>, and user satisfaction</w:t>
      </w:r>
      <w:r w:rsidR="000D47C3">
        <w:t xml:space="preserve"> </w:t>
      </w:r>
      <w:sdt>
        <w:sdtPr>
          <w:id w:val="1105774389"/>
          <w:citation/>
        </w:sdtPr>
        <w:sdtEndPr/>
        <w:sdtContent>
          <w:r w:rsidR="00E660B0">
            <w:fldChar w:fldCharType="begin"/>
          </w:r>
          <w:r w:rsidR="00E660B0">
            <w:instrText xml:space="preserve"> CITATION Nie12 \l 7177 </w:instrText>
          </w:r>
          <w:r w:rsidR="00E660B0">
            <w:fldChar w:fldCharType="separate"/>
          </w:r>
          <w:r w:rsidR="00E660B0" w:rsidRPr="00E660B0">
            <w:rPr>
              <w:noProof/>
            </w:rPr>
            <w:t>(Nielsen Norman Group , 2012)</w:t>
          </w:r>
          <w:r w:rsidR="00E660B0">
            <w:fldChar w:fldCharType="end"/>
          </w:r>
        </w:sdtContent>
      </w:sdt>
      <w:r w:rsidR="004B7DA9" w:rsidRPr="004B7DA9">
        <w:t xml:space="preserve">. </w:t>
      </w:r>
      <w:r w:rsidR="009C7712" w:rsidRPr="009C7712">
        <w:t>Learnability relates to how easily new users can complete a simple task when using the design for the first time, while efficiency relates to how quickly users can accomplish a simple task after having previously completed that same task</w:t>
      </w:r>
      <w:r w:rsidR="009C7712">
        <w:t xml:space="preserve"> </w:t>
      </w:r>
      <w:sdt>
        <w:sdtPr>
          <w:id w:val="-406077396"/>
          <w:citation/>
        </w:sdtPr>
        <w:sdtEndPr/>
        <w:sdtContent>
          <w:r w:rsidR="00B127BA">
            <w:fldChar w:fldCharType="begin"/>
          </w:r>
          <w:r w:rsidR="00B127BA">
            <w:instrText xml:space="preserve"> CITATION Nie19 \l 7177 </w:instrText>
          </w:r>
          <w:r w:rsidR="00B127BA">
            <w:fldChar w:fldCharType="separate"/>
          </w:r>
          <w:r w:rsidR="00B127BA" w:rsidRPr="00B127BA">
            <w:rPr>
              <w:noProof/>
            </w:rPr>
            <w:t>(Nielsen Norman Group, 2019)</w:t>
          </w:r>
          <w:r w:rsidR="00B127BA">
            <w:fldChar w:fldCharType="end"/>
          </w:r>
        </w:sdtContent>
      </w:sdt>
      <w:r w:rsidR="00B127BA">
        <w:t>.</w:t>
      </w:r>
    </w:p>
    <w:p w14:paraId="0292EE4F" w14:textId="352A9BFA" w:rsidR="004B7DA9" w:rsidRDefault="00131A54" w:rsidP="00F27D79">
      <w:r w:rsidRPr="00131A54">
        <w:t xml:space="preserve">The usability aspect of the four screens designed was very important. The "Login Screen", had two clearly defined areas where passengers could enter their Passenger ID and Password. Each area was labelled above the entry field for clarity of the data that passengers need to provide. In addition, there was a "Continue as Guest" button added to allow passengers to use this system without needing to create an account. This design feature promotes learnability as first time users can get into the help section without being required to create an account. The "Home Screen," has only three major selections available: flight information, GPS navigation, and emergency assistance. Therefore, the Home Screen is free from clutter, and the passenger is not overwhelmed with too much information. As per Nielsen's Principle of Aesthetic and Minimalist Design; "Interfaces should be designed to display only relevant and necessary information." </w:t>
      </w:r>
      <w:sdt>
        <w:sdtPr>
          <w:id w:val="1506628712"/>
          <w:citation/>
        </w:sdtPr>
        <w:sdtEndPr/>
        <w:sdtContent>
          <w:r w:rsidR="0030461D">
            <w:fldChar w:fldCharType="begin"/>
          </w:r>
          <w:r w:rsidR="0030461D">
            <w:instrText xml:space="preserve"> CITATION Nie12 \l 7177 </w:instrText>
          </w:r>
          <w:r w:rsidR="0030461D">
            <w:fldChar w:fldCharType="separate"/>
          </w:r>
          <w:r w:rsidR="0030461D" w:rsidRPr="0030461D">
            <w:rPr>
              <w:noProof/>
            </w:rPr>
            <w:t>(Nielsen Norman Group , 2012)</w:t>
          </w:r>
          <w:r w:rsidR="0030461D">
            <w:fldChar w:fldCharType="end"/>
          </w:r>
        </w:sdtContent>
      </w:sdt>
      <w:r w:rsidR="00A55295" w:rsidRPr="00A55295">
        <w:t xml:space="preserve">. </w:t>
      </w:r>
      <w:r w:rsidR="00B15BEB" w:rsidRPr="00B15BEB">
        <w:t>On the "Navigation Search Screen," there is a large search box located at the top of the screen. Below the search box there are category filter chip boxes. Therefore, passengers will either be able to search for a specific location or select one of several categories to view possible destinations. This will result in fewer steps in finding a destination thereby improving efficiency. Lastly, on the "Map and Directions Screen," there are numbered step-by-step instructions located below the map. These instructions are designed to assist passengers of various literacy levels and technical ability to understand the route they need to take. Since many people travel through international airports they come from different countries and therefore may not have similar knowledge of technology. Thus, incorporating usability features throughout the application ensures accessibility for all users</w:t>
      </w:r>
      <w:r w:rsidR="00300A2C">
        <w:t xml:space="preserve"> </w:t>
      </w:r>
      <w:sdt>
        <w:sdtPr>
          <w:id w:val="2081565663"/>
          <w:citation/>
        </w:sdtPr>
        <w:sdtEndPr/>
        <w:sdtContent>
          <w:r w:rsidR="00300A2C">
            <w:fldChar w:fldCharType="begin"/>
          </w:r>
          <w:r w:rsidR="00300A2C">
            <w:instrText xml:space="preserve"> CITATION Sat15 \l 7177 </w:instrText>
          </w:r>
          <w:r w:rsidR="00300A2C">
            <w:fldChar w:fldCharType="separate"/>
          </w:r>
          <w:r w:rsidR="00300A2C" w:rsidRPr="00300A2C">
            <w:rPr>
              <w:noProof/>
            </w:rPr>
            <w:t>(Satzinger, et al., 2015)</w:t>
          </w:r>
          <w:r w:rsidR="00300A2C">
            <w:fldChar w:fldCharType="end"/>
          </w:r>
        </w:sdtContent>
      </w:sdt>
      <w:r w:rsidR="00A55295" w:rsidRPr="00A55295">
        <w:t>.</w:t>
      </w:r>
    </w:p>
    <w:p w14:paraId="340DB30B" w14:textId="77777777" w:rsidR="00A55295" w:rsidRDefault="00A55295" w:rsidP="00F27D79"/>
    <w:p w14:paraId="35DAC90A" w14:textId="77777777" w:rsidR="00A55295" w:rsidRPr="00A55295" w:rsidRDefault="00A55295" w:rsidP="00A55295">
      <w:r w:rsidRPr="00A55295">
        <w:rPr>
          <w:b/>
          <w:bCs/>
        </w:rPr>
        <w:t>Visibility</w:t>
      </w:r>
    </w:p>
    <w:p w14:paraId="255F448C" w14:textId="0274CA6A" w:rsidR="00A55295" w:rsidRPr="00A55295" w:rsidRDefault="00A55295" w:rsidP="00A55295">
      <w:r w:rsidRPr="00A55295">
        <w:t xml:space="preserve">Visibility </w:t>
      </w:r>
      <w:r w:rsidR="004D335D" w:rsidRPr="004D335D">
        <w:t xml:space="preserve">is the core principle of this concept. The more visible the user interface is the easier it is for users to recognise it and how to interact with it. On the opposite side, when users cannot see a particular part of the application it is often difficult to identify it as well as figure out how to use it. With good visibility, users should be able to view an application and have a complete </w:t>
      </w:r>
      <w:r w:rsidR="004D335D" w:rsidRPr="004D335D">
        <w:lastRenderedPageBreak/>
        <w:t>understanding of what they can do in relation to that application as well as how to get there without having to perform a search or guess work</w:t>
      </w:r>
      <w:r w:rsidR="0054031A">
        <w:t xml:space="preserve"> </w:t>
      </w:r>
      <w:sdt>
        <w:sdtPr>
          <w:id w:val="-344870749"/>
          <w:citation/>
        </w:sdtPr>
        <w:sdtEndPr/>
        <w:sdtContent>
          <w:r w:rsidR="008D4FB9">
            <w:fldChar w:fldCharType="begin"/>
          </w:r>
          <w:r w:rsidR="008D4FB9">
            <w:instrText xml:space="preserve"> CITATION Med17 \l 7177 </w:instrText>
          </w:r>
          <w:r w:rsidR="008D4FB9">
            <w:fldChar w:fldCharType="separate"/>
          </w:r>
          <w:r w:rsidR="008D4FB9" w:rsidRPr="008D4FB9">
            <w:rPr>
              <w:noProof/>
            </w:rPr>
            <w:t>(Medium, 2017)</w:t>
          </w:r>
          <w:r w:rsidR="008D4FB9">
            <w:fldChar w:fldCharType="end"/>
          </w:r>
        </w:sdtContent>
      </w:sdt>
      <w:r w:rsidRPr="00A55295">
        <w:t>.</w:t>
      </w:r>
    </w:p>
    <w:p w14:paraId="52D58660" w14:textId="69E06177" w:rsidR="00A55295" w:rsidRPr="00A55295" w:rsidRDefault="000C68D4" w:rsidP="00A55295">
      <w:r w:rsidRPr="000C68D4">
        <w:t xml:space="preserve">Each of the four screens has had visibility as an objective. On the Login screen, the airport name and logo are prominent at the top of the screen so that passengers immediately know what service they have logged into. In addition, both the login and guest access buttons are large, clearly labelled, and located in the lower area of the screen because this is typically where people expect to find action buttons on their mobile devices. On the Home Screen, there are large, clearly labelled buttons for each of the three major features, therefore eliminating the need for either scrolling or searching. The emergency medical assistance button is also red, and it is located towards the end of the home screen, which will provide an additional visual cue if a crisis occurs. Feedback after a user input is one of the most rudimentary rules of good user interface design; it provides the user with a way to understand the state of the application and control the flow of the application without wasting time. On the Navigation Search screen, each search result includes how far away the destination is from the current location. This gives travellers the ability to view distances easily and quickly when deciding whether to choose that </w:t>
      </w:r>
      <w:proofErr w:type="gramStart"/>
      <w:r w:rsidRPr="000C68D4">
        <w:t>particular destination</w:t>
      </w:r>
      <w:proofErr w:type="gramEnd"/>
      <w:r w:rsidRPr="000C68D4">
        <w:t>. The passengers’ current location is shown on the map and directions screen as a green dot, the selected destinations are shown as red pins and a blue route line connects the two locations. All three elements can be viewed by a traveller without prior knowledge of these symbols</w:t>
      </w:r>
      <w:r w:rsidR="00B5002E">
        <w:t xml:space="preserve">. </w:t>
      </w:r>
      <w:sdt>
        <w:sdtPr>
          <w:id w:val="661042064"/>
          <w:citation/>
        </w:sdtPr>
        <w:sdtEndPr/>
        <w:sdtContent>
          <w:r w:rsidR="00B5002E">
            <w:fldChar w:fldCharType="begin"/>
          </w:r>
          <w:r w:rsidR="00B5002E">
            <w:instrText xml:space="preserve"> CITATION Nie18 \l 7177 </w:instrText>
          </w:r>
          <w:r w:rsidR="00B5002E">
            <w:fldChar w:fldCharType="separate"/>
          </w:r>
          <w:r w:rsidR="00B5002E" w:rsidRPr="00B5002E">
            <w:rPr>
              <w:noProof/>
            </w:rPr>
            <w:t>(Nielsen Norman Group, 2018)</w:t>
          </w:r>
          <w:r w:rsidR="00B5002E">
            <w:fldChar w:fldCharType="end"/>
          </w:r>
        </w:sdtContent>
      </w:sdt>
      <w:r w:rsidR="00A55295" w:rsidRPr="00A55295">
        <w:t>.</w:t>
      </w:r>
    </w:p>
    <w:p w14:paraId="1B9BBACD" w14:textId="77777777" w:rsidR="00A55295" w:rsidRDefault="00A55295" w:rsidP="00F27D79"/>
    <w:p w14:paraId="48171EEF" w14:textId="77777777" w:rsidR="00A55295" w:rsidRPr="00A55295" w:rsidRDefault="00A55295" w:rsidP="00A55295">
      <w:r w:rsidRPr="00A55295">
        <w:rPr>
          <w:b/>
          <w:bCs/>
        </w:rPr>
        <w:t>Affordance</w:t>
      </w:r>
    </w:p>
    <w:p w14:paraId="70B05452" w14:textId="4CB412F7" w:rsidR="00A55295" w:rsidRDefault="00AB4A94" w:rsidP="00F27D79">
      <w:r w:rsidRPr="00AB4A94">
        <w:t xml:space="preserve">An example of affordance is the "property or characteristic" of an object, which provides a cue that shows a user what action(s) can be taken on that object, whether physically or digitally. </w:t>
      </w:r>
      <w:r w:rsidR="00296C5B">
        <w:t>T</w:t>
      </w:r>
      <w:r w:rsidR="00296C5B" w:rsidRPr="00546B9E">
        <w:rPr>
          <w:rFonts w:ascii="Times New Roman" w:eastAsia="Times New Roman" w:hAnsi="Times New Roman" w:cs="Times New Roman"/>
          <w:kern w:val="0"/>
          <w:sz w:val="24"/>
          <w:szCs w:val="24"/>
          <w:lang w:eastAsia="en-ZA"/>
          <w14:ligatures w14:val="none"/>
        </w:rPr>
        <w:t>h</w:t>
      </w:r>
      <w:r w:rsidR="00296C5B" w:rsidRPr="00546B9E">
        <w:t>e</w:t>
      </w:r>
      <w:r w:rsidR="00546B9E" w:rsidRPr="00546B9E">
        <w:t xml:space="preserve"> stronger the affordances associated with a product the clearer it becomes how to utili</w:t>
      </w:r>
      <w:r w:rsidR="00296C5B">
        <w:t>s</w:t>
      </w:r>
      <w:r w:rsidR="00546B9E" w:rsidRPr="00546B9E">
        <w:t xml:space="preserve">e it and the less a user needs to rely upon </w:t>
      </w:r>
      <w:r w:rsidR="00296C5B" w:rsidRPr="00546B9E">
        <w:t>labelling</w:t>
      </w:r>
      <w:r w:rsidR="00546B9E" w:rsidRPr="00546B9E">
        <w:t xml:space="preserve"> or instruction </w:t>
      </w:r>
      <w:sdt>
        <w:sdtPr>
          <w:id w:val="449450691"/>
          <w:citation/>
        </w:sdtPr>
        <w:sdtEndPr/>
        <w:sdtContent>
          <w:r w:rsidR="00293C39">
            <w:fldChar w:fldCharType="begin"/>
          </w:r>
          <w:r w:rsidR="00293C39">
            <w:instrText xml:space="preserve"> CITATION Des26 \l 7177 </w:instrText>
          </w:r>
          <w:r w:rsidR="00293C39">
            <w:fldChar w:fldCharType="separate"/>
          </w:r>
          <w:r w:rsidR="00293C39" w:rsidRPr="00293C39">
            <w:rPr>
              <w:noProof/>
            </w:rPr>
            <w:t>(Design4Users , n.d.)</w:t>
          </w:r>
          <w:r w:rsidR="00293C39">
            <w:fldChar w:fldCharType="end"/>
          </w:r>
        </w:sdtContent>
      </w:sdt>
      <w:r w:rsidR="00A55295" w:rsidRPr="00A55295">
        <w:t xml:space="preserve">. </w:t>
      </w:r>
      <w:r w:rsidR="005976C8" w:rsidRPr="005976C8">
        <w:t>An object's affordance represents its ability to provide information to users regarding the way the object can be utilised. In essence, "to afford," is to allow or make possible</w:t>
      </w:r>
      <w:r w:rsidR="00296C5B">
        <w:t xml:space="preserve"> with clues</w:t>
      </w:r>
      <w:r w:rsidR="00A55295" w:rsidRPr="00A55295">
        <w:t xml:space="preserve">. </w:t>
      </w:r>
      <w:sdt>
        <w:sdtPr>
          <w:id w:val="-802164559"/>
          <w:citation/>
        </w:sdtPr>
        <w:sdtEndPr/>
        <w:sdtContent>
          <w:r w:rsidR="00D8147A">
            <w:fldChar w:fldCharType="begin"/>
          </w:r>
          <w:r w:rsidR="00D8147A">
            <w:instrText xml:space="preserve"> CITATION Med17 \l 7177 </w:instrText>
          </w:r>
          <w:r w:rsidR="00D8147A">
            <w:fldChar w:fldCharType="separate"/>
          </w:r>
          <w:r w:rsidR="00D8147A" w:rsidRPr="00D8147A">
            <w:rPr>
              <w:noProof/>
            </w:rPr>
            <w:t>(Medium, 2017)</w:t>
          </w:r>
          <w:r w:rsidR="00D8147A">
            <w:fldChar w:fldCharType="end"/>
          </w:r>
        </w:sdtContent>
      </w:sdt>
      <w:r w:rsidR="00D8147A">
        <w:t>.</w:t>
      </w:r>
    </w:p>
    <w:p w14:paraId="602CA009" w14:textId="139CA359" w:rsidR="00A55295" w:rsidRDefault="00A33AC4" w:rsidP="00F27D79">
      <w:r w:rsidRPr="00A33AC4">
        <w:t xml:space="preserve">Affordance </w:t>
      </w:r>
      <w:r w:rsidR="00C12112" w:rsidRPr="00C12112">
        <w:t xml:space="preserve">Each screen in the app included many common icons, buttons and colours that were all very recognisable to users and would therefore allow them to understand how to interact with the app. For example, the lock symbol in the password box of the login screen is an affordance, because it tells users that what they enter is going to be kept private. It's also immediately apparent when you see it. There is also an eye symbol on the right of the password box, which allows users to reveal their password. These two symbols have been used for ages in apps around the world, that they need no explanation. In terms of affordance, the button style of the login button is a filled dark blue rectangle. This is a universal button style, and users know exactly what to do with this type of button. Users can find everything they need on the home page of the app including the GPS Navigation button. One of the most obvious features of this button is the map pin that sits atop of it. As stated earlier, a map pin has become such a commonly used icon for GPS and navigation that users from different countries have come to recognise it as a signpost for finding directions. The Emergency button is a red button. Red is recognised by people all over the world as a warning sign that something dangerous is happening or is about to happen. Therefore, using red for this button provides an instant affordance without having to explain anything. On the Navigation Search screen there is a magnifying glass icon located within the search bar. A magnifying glass is a pattern affordance and one that users worldwide are now accustomed to seeing at the end of a search bar. When </w:t>
      </w:r>
      <w:r w:rsidR="00C12112" w:rsidRPr="00C12112">
        <w:lastRenderedPageBreak/>
        <w:t xml:space="preserve">they see this icon, they automatically begin thinking about typing words into the search bar in hopes of receiving results back to them based upon those words. In addition to the magnifying glass icon, each destination on the Navigation Results screen contains a right pointing arrow icon. This is another affordance that has been used extensively in mobile applications. Users are accustomed to seeing arrows pointing to the right on these types of screens. They expect that if they click on a particular item listed on this screen that it will </w:t>
      </w:r>
      <w:r w:rsidR="00BA3F79" w:rsidRPr="00C12112">
        <w:t>open</w:t>
      </w:r>
      <w:r w:rsidR="00C12112" w:rsidRPr="00C12112">
        <w:t xml:space="preserve"> additional information regarding that particular place. Finally, the Map and Directions screen utilises circular symbols above each leg of a trip. These circular symbols provide an affordance of sequencing. </w:t>
      </w:r>
      <w:r w:rsidR="00BA3F79" w:rsidRPr="00C12112">
        <w:t>They</w:t>
      </w:r>
      <w:r w:rsidR="00C12112" w:rsidRPr="00C12112">
        <w:t xml:space="preserve"> tell users that each of the legs of a trip must be completed in sequence</w:t>
      </w:r>
      <w:r w:rsidR="00EB282F">
        <w:t>.</w:t>
      </w:r>
      <w:r w:rsidR="00234E37">
        <w:t xml:space="preserve"> </w:t>
      </w:r>
      <w:sdt>
        <w:sdtPr>
          <w:id w:val="686093144"/>
          <w:citation/>
        </w:sdtPr>
        <w:sdtEndPr/>
        <w:sdtContent>
          <w:r w:rsidR="00234E37">
            <w:fldChar w:fldCharType="begin"/>
          </w:r>
          <w:r w:rsidR="00234E37">
            <w:instrText xml:space="preserve"> CITATION IxD26 \l 7177 </w:instrText>
          </w:r>
          <w:r w:rsidR="00234E37">
            <w:fldChar w:fldCharType="separate"/>
          </w:r>
          <w:r w:rsidR="00234E37" w:rsidRPr="00234E37">
            <w:rPr>
              <w:noProof/>
            </w:rPr>
            <w:t>(IxDF, n.d.)</w:t>
          </w:r>
          <w:r w:rsidR="00234E37">
            <w:fldChar w:fldCharType="end"/>
          </w:r>
        </w:sdtContent>
      </w:sdt>
      <w:r w:rsidRPr="00A33AC4">
        <w:t>.</w:t>
      </w:r>
    </w:p>
    <w:p w14:paraId="14A6BBFA" w14:textId="57D0D32B" w:rsidR="008A43CD" w:rsidRDefault="008A43CD">
      <w:r>
        <w:br w:type="page"/>
      </w:r>
    </w:p>
    <w:p w14:paraId="0141FFE0" w14:textId="6CA152E1" w:rsidR="00F23356" w:rsidRDefault="008A43CD" w:rsidP="008A43CD">
      <w:pPr>
        <w:pStyle w:val="Heading1"/>
      </w:pPr>
      <w:bookmarkStart w:id="10" w:name="_Toc227956507"/>
      <w:r>
        <w:lastRenderedPageBreak/>
        <w:t>Question 4</w:t>
      </w:r>
      <w:bookmarkEnd w:id="10"/>
    </w:p>
    <w:p w14:paraId="12D8B56A" w14:textId="29366A16" w:rsidR="008A43CD" w:rsidRDefault="008A43CD" w:rsidP="008A43CD"/>
    <w:p w14:paraId="0942DEA9" w14:textId="365448AC" w:rsidR="008A43CD" w:rsidRDefault="008A43CD" w:rsidP="008A43CD">
      <w:pPr>
        <w:pStyle w:val="Heading2"/>
      </w:pPr>
      <w:bookmarkStart w:id="11" w:name="_Toc227956508"/>
      <w:r>
        <w:t>4.1)</w:t>
      </w:r>
      <w:bookmarkEnd w:id="11"/>
    </w:p>
    <w:p w14:paraId="5BA31512" w14:textId="0686DBBA" w:rsidR="000C3877" w:rsidRDefault="000C3877" w:rsidP="000C3877"/>
    <w:p w14:paraId="3E83D714" w14:textId="3F211550" w:rsidR="005A3D9C" w:rsidRDefault="0076579E" w:rsidP="00F77908">
      <w:r w:rsidRPr="0076579E">
        <w:rPr>
          <w:sz w:val="20"/>
          <w:szCs w:val="20"/>
        </w:rPr>
        <w:t xml:space="preserve">The following UML Activity Diagram illustrates the workflow for the new customer account process in the Sales Accounts Management System. The diagram was developed using the activity diagram notation </w:t>
      </w:r>
      <w:r>
        <w:rPr>
          <w:sz w:val="20"/>
          <w:szCs w:val="20"/>
        </w:rPr>
        <w:t>given</w:t>
      </w:r>
      <w:r w:rsidRPr="0076579E">
        <w:rPr>
          <w:sz w:val="20"/>
          <w:szCs w:val="20"/>
        </w:rPr>
        <w:t xml:space="preserve"> by Satzinger, Jackson and Burd (2015) and was drawn using </w:t>
      </w:r>
      <w:proofErr w:type="spellStart"/>
      <w:r w:rsidRPr="0076579E">
        <w:rPr>
          <w:sz w:val="20"/>
          <w:szCs w:val="20"/>
        </w:rPr>
        <w:t>SmartDraw</w:t>
      </w:r>
      <w:proofErr w:type="spellEnd"/>
      <w:r>
        <w:rPr>
          <w:sz w:val="20"/>
          <w:szCs w:val="20"/>
        </w:rPr>
        <w:t xml:space="preserve"> </w:t>
      </w:r>
      <w:sdt>
        <w:sdtPr>
          <w:rPr>
            <w:sz w:val="20"/>
            <w:szCs w:val="20"/>
          </w:rPr>
          <w:id w:val="-1029942755"/>
          <w:citation/>
        </w:sdtPr>
        <w:sdtEndPr/>
        <w:sdtContent>
          <w:r>
            <w:rPr>
              <w:sz w:val="20"/>
              <w:szCs w:val="20"/>
            </w:rPr>
            <w:fldChar w:fldCharType="begin"/>
          </w:r>
          <w:r>
            <w:rPr>
              <w:sz w:val="20"/>
              <w:szCs w:val="20"/>
            </w:rPr>
            <w:instrText xml:space="preserve"> CITATION Gee261 \l 7177 </w:instrText>
          </w:r>
          <w:r>
            <w:rPr>
              <w:sz w:val="20"/>
              <w:szCs w:val="20"/>
            </w:rPr>
            <w:fldChar w:fldCharType="separate"/>
          </w:r>
          <w:r w:rsidRPr="0076579E">
            <w:rPr>
              <w:noProof/>
              <w:sz w:val="20"/>
              <w:szCs w:val="20"/>
            </w:rPr>
            <w:t>(GeeksForGeeks, 2026)</w:t>
          </w:r>
          <w:r>
            <w:rPr>
              <w:sz w:val="20"/>
              <w:szCs w:val="20"/>
            </w:rPr>
            <w:fldChar w:fldCharType="end"/>
          </w:r>
        </w:sdtContent>
      </w:sdt>
      <w:r w:rsidRPr="0076579E">
        <w:rPr>
          <w:sz w:val="20"/>
          <w:szCs w:val="20"/>
        </w:rPr>
        <w:t>.</w:t>
      </w:r>
      <w:r w:rsidR="00AA5F2E" w:rsidRPr="005A3D9C">
        <w:rPr>
          <w:noProof/>
        </w:rPr>
        <w:drawing>
          <wp:anchor distT="0" distB="0" distL="114300" distR="114300" simplePos="0" relativeHeight="251667456" behindDoc="1" locked="0" layoutInCell="1" allowOverlap="1" wp14:anchorId="7CC07F55" wp14:editId="30C73A4B">
            <wp:simplePos x="0" y="0"/>
            <wp:positionH relativeFrom="margin">
              <wp:align>left</wp:align>
            </wp:positionH>
            <wp:positionV relativeFrom="page">
              <wp:posOffset>2962275</wp:posOffset>
            </wp:positionV>
            <wp:extent cx="3699510" cy="6862445"/>
            <wp:effectExtent l="0" t="0" r="0" b="0"/>
            <wp:wrapTight wrapText="bothSides">
              <wp:wrapPolygon edited="0">
                <wp:start x="0" y="0"/>
                <wp:lineTo x="0" y="21526"/>
                <wp:lineTo x="21467" y="21526"/>
                <wp:lineTo x="21467" y="0"/>
                <wp:lineTo x="0" y="0"/>
              </wp:wrapPolygon>
            </wp:wrapTight>
            <wp:docPr id="10097804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9510" cy="6862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E1E9BE" w14:textId="6951ED79" w:rsidR="005A3D9C" w:rsidRPr="005A3D9C" w:rsidRDefault="005A3D9C" w:rsidP="005A3D9C"/>
    <w:p w14:paraId="6343685D" w14:textId="035126E6" w:rsidR="005A3D9C" w:rsidRDefault="005A3D9C" w:rsidP="00F77908"/>
    <w:p w14:paraId="4F4C9EAF" w14:textId="01E98D8E" w:rsidR="00F77908" w:rsidRPr="00F77908" w:rsidRDefault="00F77908" w:rsidP="00F77908"/>
    <w:p w14:paraId="053C0869" w14:textId="24D9015C" w:rsidR="00B62809" w:rsidRPr="00B62809" w:rsidRDefault="00B62809" w:rsidP="00B62809"/>
    <w:p w14:paraId="165F3B8C" w14:textId="20AB50DD" w:rsidR="008A43CD" w:rsidRDefault="008A43CD" w:rsidP="008A43CD"/>
    <w:p w14:paraId="15F7E023" w14:textId="5BD451AB" w:rsidR="00CF6301" w:rsidRDefault="00CF6301">
      <w:r>
        <w:br w:type="page"/>
      </w:r>
    </w:p>
    <w:p w14:paraId="7B4DF053" w14:textId="6C5D803A" w:rsidR="000D0103" w:rsidRDefault="00CF6301" w:rsidP="00CF6301">
      <w:pPr>
        <w:pStyle w:val="Heading2"/>
      </w:pPr>
      <w:bookmarkStart w:id="12" w:name="_Toc227956509"/>
      <w:r>
        <w:lastRenderedPageBreak/>
        <w:t>4.2</w:t>
      </w:r>
      <w:r w:rsidR="001748EA">
        <w:t>)</w:t>
      </w:r>
      <w:bookmarkEnd w:id="12"/>
    </w:p>
    <w:p w14:paraId="718C6850" w14:textId="77777777" w:rsidR="005E235F" w:rsidRDefault="005E235F" w:rsidP="005E235F"/>
    <w:p w14:paraId="257879D3" w14:textId="68331349" w:rsidR="005E235F" w:rsidRDefault="005E235F" w:rsidP="005E235F">
      <w:pPr>
        <w:rPr>
          <w:sz w:val="20"/>
          <w:szCs w:val="20"/>
        </w:rPr>
      </w:pPr>
      <w:r w:rsidRPr="005E235F">
        <w:rPr>
          <w:sz w:val="20"/>
          <w:szCs w:val="20"/>
        </w:rPr>
        <w:t xml:space="preserve">The following Domain Model Diagram was developed using the domain model diagram notation given by Satzinger, Jackson and Burd (2015) and drawn using </w:t>
      </w:r>
      <w:hyperlink r:id="rId18" w:tgtFrame="_blank" w:history="1">
        <w:r w:rsidRPr="005E235F">
          <w:rPr>
            <w:sz w:val="20"/>
            <w:szCs w:val="20"/>
          </w:rPr>
          <w:t>draw.io</w:t>
        </w:r>
      </w:hyperlink>
      <w:r w:rsidRPr="005E235F">
        <w:rPr>
          <w:sz w:val="20"/>
          <w:szCs w:val="20"/>
        </w:rPr>
        <w:t xml:space="preserve"> :</w:t>
      </w:r>
    </w:p>
    <w:p w14:paraId="7A9ED0AA" w14:textId="77777777" w:rsidR="00E76AFD" w:rsidRDefault="00E76AFD" w:rsidP="005E235F">
      <w:pPr>
        <w:rPr>
          <w:sz w:val="20"/>
          <w:szCs w:val="20"/>
        </w:rPr>
      </w:pPr>
    </w:p>
    <w:p w14:paraId="63603FC0" w14:textId="41C1D50C" w:rsidR="00E76AFD" w:rsidRDefault="00E76AFD" w:rsidP="005E235F">
      <w:pPr>
        <w:rPr>
          <w:sz w:val="20"/>
          <w:szCs w:val="20"/>
        </w:rPr>
      </w:pPr>
      <w:r>
        <w:rPr>
          <w:noProof/>
          <w:sz w:val="20"/>
          <w:szCs w:val="20"/>
        </w:rPr>
        <w:drawing>
          <wp:inline distT="0" distB="0" distL="0" distR="0" wp14:anchorId="4417039A" wp14:editId="04BE52A0">
            <wp:extent cx="5731510" cy="4064635"/>
            <wp:effectExtent l="0" t="0" r="2540" b="0"/>
            <wp:docPr id="1454634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34545" name="Picture 1454634545"/>
                    <pic:cNvPicPr/>
                  </pic:nvPicPr>
                  <pic:blipFill>
                    <a:blip r:embed="rId19">
                      <a:extLst>
                        <a:ext uri="{28A0092B-C50C-407E-A947-70E740481C1C}">
                          <a14:useLocalDpi xmlns:a14="http://schemas.microsoft.com/office/drawing/2010/main" val="0"/>
                        </a:ext>
                      </a:extLst>
                    </a:blip>
                    <a:stretch>
                      <a:fillRect/>
                    </a:stretch>
                  </pic:blipFill>
                  <pic:spPr>
                    <a:xfrm>
                      <a:off x="0" y="0"/>
                      <a:ext cx="5731510" cy="4064635"/>
                    </a:xfrm>
                    <a:prstGeom prst="rect">
                      <a:avLst/>
                    </a:prstGeom>
                  </pic:spPr>
                </pic:pic>
              </a:graphicData>
            </a:graphic>
          </wp:inline>
        </w:drawing>
      </w:r>
    </w:p>
    <w:p w14:paraId="20453417" w14:textId="77777777" w:rsidR="004979C3" w:rsidRDefault="004979C3" w:rsidP="005E235F">
      <w:pPr>
        <w:rPr>
          <w:sz w:val="20"/>
          <w:szCs w:val="20"/>
        </w:rPr>
      </w:pPr>
    </w:p>
    <w:p w14:paraId="1391D065" w14:textId="72A6495B" w:rsidR="004979C3" w:rsidRDefault="004979C3" w:rsidP="004979C3">
      <w:pPr>
        <w:pStyle w:val="Heading2"/>
      </w:pPr>
      <w:bookmarkStart w:id="13" w:name="_Toc227956510"/>
      <w:r w:rsidRPr="004979C3">
        <w:t>4.3)</w:t>
      </w:r>
      <w:bookmarkEnd w:id="13"/>
      <w:r w:rsidRPr="004979C3">
        <w:t xml:space="preserve"> </w:t>
      </w:r>
    </w:p>
    <w:p w14:paraId="227766D1" w14:textId="77777777" w:rsidR="00871D07" w:rsidRDefault="00871D07" w:rsidP="00871D07"/>
    <w:p w14:paraId="00799449" w14:textId="1E8EB243" w:rsidR="00871D07" w:rsidRDefault="002335EF" w:rsidP="00871D07">
      <w:r w:rsidRPr="002335EF">
        <w:t>A use case description is a detailed explanation of how a user interacts with a system to complete a specific task</w:t>
      </w:r>
      <w:r>
        <w:t xml:space="preserve"> </w:t>
      </w:r>
      <w:sdt>
        <w:sdtPr>
          <w:id w:val="-1962875015"/>
          <w:citation/>
        </w:sdtPr>
        <w:sdtEndPr/>
        <w:sdtContent>
          <w:r w:rsidR="001802B5">
            <w:fldChar w:fldCharType="begin"/>
          </w:r>
          <w:r w:rsidR="001802B5">
            <w:instrText xml:space="preserve"> CITATION The19 \l 7177 </w:instrText>
          </w:r>
          <w:r w:rsidR="001802B5">
            <w:fldChar w:fldCharType="separate"/>
          </w:r>
          <w:r w:rsidR="001802B5" w:rsidRPr="001802B5">
            <w:rPr>
              <w:noProof/>
            </w:rPr>
            <w:t>(The BA Doc, 2019)</w:t>
          </w:r>
          <w:r w:rsidR="001802B5">
            <w:fldChar w:fldCharType="end"/>
          </w:r>
        </w:sdtContent>
      </w:sdt>
      <w:r w:rsidR="00871D07" w:rsidRPr="00871D07">
        <w:t xml:space="preserve">. The following are </w:t>
      </w:r>
      <w:r w:rsidR="00D0294C" w:rsidRPr="00D0294C">
        <w:t>three aspects included in a use case description as follows</w:t>
      </w:r>
      <w:r w:rsidR="00871D07">
        <w:t>:</w:t>
      </w:r>
    </w:p>
    <w:p w14:paraId="01DE187F" w14:textId="7CFA1F66" w:rsidR="00871D07" w:rsidRDefault="00CE19B4" w:rsidP="0073044C">
      <w:pPr>
        <w:pStyle w:val="ListParagraph"/>
        <w:numPr>
          <w:ilvl w:val="0"/>
          <w:numId w:val="6"/>
        </w:numPr>
      </w:pPr>
      <w:r w:rsidRPr="00CE19B4">
        <w:t>Actor</w:t>
      </w:r>
      <w:r>
        <w:t xml:space="preserve"> - </w:t>
      </w:r>
      <w:r w:rsidR="0073044C" w:rsidRPr="0073044C">
        <w:t>the actor refers to the user or an external entity that interacts with the system. An actor is always outside the system and represents anything or anybody who will utilise the system</w:t>
      </w:r>
      <w:r>
        <w:t xml:space="preserve"> </w:t>
      </w:r>
      <w:sdt>
        <w:sdtPr>
          <w:id w:val="-1062799495"/>
          <w:citation/>
        </w:sdtPr>
        <w:sdtEndPr/>
        <w:sdtContent>
          <w:r>
            <w:fldChar w:fldCharType="begin"/>
          </w:r>
          <w:r>
            <w:instrText xml:space="preserve"> CITATION Sat15 \l 7177 </w:instrText>
          </w:r>
          <w:r>
            <w:fldChar w:fldCharType="separate"/>
          </w:r>
          <w:r w:rsidRPr="00CE19B4">
            <w:rPr>
              <w:noProof/>
            </w:rPr>
            <w:t>(Satzinger, et al., 2015)</w:t>
          </w:r>
          <w:r>
            <w:fldChar w:fldCharType="end"/>
          </w:r>
        </w:sdtContent>
      </w:sdt>
      <w:r w:rsidRPr="00CE19B4">
        <w:t>.</w:t>
      </w:r>
    </w:p>
    <w:p w14:paraId="4B3A7617" w14:textId="652E3CC3" w:rsidR="00CE19B4" w:rsidRDefault="000D0012" w:rsidP="004A5F3C">
      <w:pPr>
        <w:pStyle w:val="ListParagraph"/>
        <w:numPr>
          <w:ilvl w:val="0"/>
          <w:numId w:val="6"/>
        </w:numPr>
      </w:pPr>
      <w:r w:rsidRPr="000D0012">
        <w:t>Preconditions</w:t>
      </w:r>
      <w:r>
        <w:t xml:space="preserve"> – </w:t>
      </w:r>
      <w:r w:rsidR="004A5F3C" w:rsidRPr="004A5F3C">
        <w:t>the preconditions are those conditions that must be true prior to a use case beginning. These include what data or system state must already exist when the process begins</w:t>
      </w:r>
      <w:r w:rsidR="004A5F3C">
        <w:t xml:space="preserve"> </w:t>
      </w:r>
      <w:sdt>
        <w:sdtPr>
          <w:id w:val="1087655188"/>
          <w:citation/>
        </w:sdtPr>
        <w:sdtEndPr/>
        <w:sdtContent>
          <w:r>
            <w:fldChar w:fldCharType="begin"/>
          </w:r>
          <w:r>
            <w:instrText xml:space="preserve"> CITATION Sat15 \l 7177 </w:instrText>
          </w:r>
          <w:r>
            <w:fldChar w:fldCharType="separate"/>
          </w:r>
          <w:r w:rsidRPr="000D0012">
            <w:rPr>
              <w:noProof/>
            </w:rPr>
            <w:t>(Satzinger, et al., 2015)</w:t>
          </w:r>
          <w:r>
            <w:fldChar w:fldCharType="end"/>
          </w:r>
        </w:sdtContent>
      </w:sdt>
      <w:r w:rsidRPr="000D0012">
        <w:t>.</w:t>
      </w:r>
    </w:p>
    <w:p w14:paraId="640CD787" w14:textId="58A5AA59" w:rsidR="000D0012" w:rsidRDefault="007051B0" w:rsidP="00753260">
      <w:pPr>
        <w:pStyle w:val="ListParagraph"/>
        <w:numPr>
          <w:ilvl w:val="0"/>
          <w:numId w:val="6"/>
        </w:numPr>
      </w:pPr>
      <w:r w:rsidRPr="007051B0">
        <w:t>Postconditions</w:t>
      </w:r>
      <w:r>
        <w:t xml:space="preserve"> – </w:t>
      </w:r>
      <w:r w:rsidR="00753260" w:rsidRPr="00753260">
        <w:t>the postconditions explain what must be true after a use case has been successfully completed. These include all data which was created, updated, or stored by the system</w:t>
      </w:r>
      <w:r w:rsidR="00753260">
        <w:t xml:space="preserve"> </w:t>
      </w:r>
      <w:sdt>
        <w:sdtPr>
          <w:id w:val="2038539635"/>
          <w:citation/>
        </w:sdtPr>
        <w:sdtEndPr/>
        <w:sdtContent>
          <w:r>
            <w:fldChar w:fldCharType="begin"/>
          </w:r>
          <w:r>
            <w:instrText xml:space="preserve"> CITATION Sat15 \l 7177 </w:instrText>
          </w:r>
          <w:r>
            <w:fldChar w:fldCharType="separate"/>
          </w:r>
          <w:r w:rsidRPr="007051B0">
            <w:rPr>
              <w:noProof/>
            </w:rPr>
            <w:t>(Satzinger, et al., 2015)</w:t>
          </w:r>
          <w:r>
            <w:fldChar w:fldCharType="end"/>
          </w:r>
        </w:sdtContent>
      </w:sdt>
      <w:r w:rsidRPr="007051B0">
        <w:t>.</w:t>
      </w:r>
    </w:p>
    <w:p w14:paraId="35F54FA8" w14:textId="77777777" w:rsidR="00E31523" w:rsidRDefault="00E31523" w:rsidP="00E31523"/>
    <w:p w14:paraId="7B80E5BE" w14:textId="4E1E19E3" w:rsidR="00E31523" w:rsidRPr="00871D07" w:rsidRDefault="00E31523" w:rsidP="00E31523">
      <w:pPr>
        <w:pStyle w:val="Heading2"/>
      </w:pPr>
      <w:bookmarkStart w:id="14" w:name="_Toc227956511"/>
      <w:r>
        <w:t>4.4)</w:t>
      </w:r>
      <w:bookmarkEnd w:id="14"/>
      <w:r>
        <w:t xml:space="preserve"> </w:t>
      </w:r>
    </w:p>
    <w:p w14:paraId="35ACA567" w14:textId="77777777" w:rsidR="00173766" w:rsidRDefault="00173766" w:rsidP="005E235F">
      <w:pPr>
        <w:rPr>
          <w:sz w:val="20"/>
          <w:szCs w:val="20"/>
        </w:rPr>
      </w:pPr>
    </w:p>
    <w:p w14:paraId="312BE4AD" w14:textId="73B04E13" w:rsidR="00615914" w:rsidRPr="0046152F" w:rsidRDefault="00CC64CC" w:rsidP="005E235F">
      <w:r w:rsidRPr="0046152F">
        <w:t xml:space="preserve">Access </w:t>
      </w:r>
      <w:r w:rsidR="00883F2C" w:rsidRPr="0046152F">
        <w:t xml:space="preserve">control systems limit and control a user's access to system assets </w:t>
      </w:r>
      <w:r w:rsidR="00F569CF" w:rsidRPr="0046152F">
        <w:t>including</w:t>
      </w:r>
      <w:r w:rsidR="00883F2C" w:rsidRPr="0046152F">
        <w:t xml:space="preserve"> files, applications, and databases. Access control systems utilise three </w:t>
      </w:r>
      <w:r w:rsidR="00EC3552" w:rsidRPr="0046152F">
        <w:t>main</w:t>
      </w:r>
      <w:r w:rsidR="00883F2C" w:rsidRPr="0046152F">
        <w:t xml:space="preserve"> components as stated by Satzinger, Jackson &amp; Burd (2015)</w:t>
      </w:r>
      <w:r w:rsidRPr="0046152F">
        <w:t>:</w:t>
      </w:r>
    </w:p>
    <w:p w14:paraId="700A4163" w14:textId="230D8583" w:rsidR="00CC64CC" w:rsidRPr="0046152F" w:rsidRDefault="00CC64CC" w:rsidP="00C01740">
      <w:pPr>
        <w:pStyle w:val="ListParagraph"/>
        <w:numPr>
          <w:ilvl w:val="0"/>
          <w:numId w:val="7"/>
        </w:numPr>
      </w:pPr>
      <w:r w:rsidRPr="0046152F">
        <w:t>Authentication -</w:t>
      </w:r>
      <w:r w:rsidR="00C01740" w:rsidRPr="0046152F">
        <w:t xml:space="preserve"> authentication</w:t>
      </w:r>
      <w:r w:rsidRPr="0046152F">
        <w:t xml:space="preserve"> </w:t>
      </w:r>
      <w:r w:rsidR="00A51E6D" w:rsidRPr="0046152F">
        <w:t xml:space="preserve">is the method by which a user is identified </w:t>
      </w:r>
      <w:r w:rsidR="0010332F" w:rsidRPr="0046152F">
        <w:t>when</w:t>
      </w:r>
      <w:r w:rsidR="00A51E6D" w:rsidRPr="0046152F">
        <w:t xml:space="preserve"> requesting access to a computer system. Typically, this occurs via username and password combinations. However, additional forms of authentication exist, such as biometric verification, and/or security questions. The function of authentication is to verify the user's identity prior to granting them access.</w:t>
      </w:r>
    </w:p>
    <w:p w14:paraId="2B6DD77E" w14:textId="77777777" w:rsidR="00576ACC" w:rsidRPr="0046152F" w:rsidRDefault="004D26BE" w:rsidP="00576ACC">
      <w:pPr>
        <w:pStyle w:val="ListParagraph"/>
        <w:numPr>
          <w:ilvl w:val="0"/>
          <w:numId w:val="7"/>
        </w:numPr>
      </w:pPr>
      <w:r w:rsidRPr="0046152F">
        <w:t xml:space="preserve">Access Control List (ACL) - </w:t>
      </w:r>
      <w:r w:rsidR="00576ACC" w:rsidRPr="0046152F">
        <w:t>an ACL is a list tied to a particular asset that details which users or groups will be granted access to that asset and what level of access each group or user will receive. For example, certain users may only be able to view data, whereas other users may be allowed to modify or update that data. A user not listed in the ACL for a particular asset will be denied access to that asset.</w:t>
      </w:r>
    </w:p>
    <w:p w14:paraId="66938B80" w14:textId="55E79B85" w:rsidR="004D26BE" w:rsidRPr="0046152F" w:rsidRDefault="004D26BE" w:rsidP="00346C26">
      <w:pPr>
        <w:pStyle w:val="ListParagraph"/>
        <w:numPr>
          <w:ilvl w:val="0"/>
          <w:numId w:val="7"/>
        </w:numPr>
      </w:pPr>
      <w:r w:rsidRPr="0046152F">
        <w:t xml:space="preserve">Authorisation - </w:t>
      </w:r>
      <w:r w:rsidR="00346C26" w:rsidRPr="0046152F">
        <w:t>after verifying the user's identity, authorisation determines what action(s) an authorised user can perform with</w:t>
      </w:r>
      <w:r w:rsidR="00F569CF" w:rsidRPr="0046152F">
        <w:t xml:space="preserve">in </w:t>
      </w:r>
      <w:r w:rsidR="00346C26" w:rsidRPr="0046152F">
        <w:t>the system. In essence, authorisation provides the definition of permissible action(s) based upon permission levels defined in the ACL. Therefore, once the user has been validated, authorisation limits their ability to view or access data and perform actions that they are not permitted to perform</w:t>
      </w:r>
      <w:r w:rsidRPr="0046152F">
        <w:t>.</w:t>
      </w:r>
    </w:p>
    <w:p w14:paraId="49589D54" w14:textId="77777777" w:rsidR="004979C3" w:rsidRDefault="004979C3" w:rsidP="005E235F">
      <w:pPr>
        <w:rPr>
          <w:sz w:val="20"/>
          <w:szCs w:val="20"/>
        </w:rPr>
      </w:pPr>
    </w:p>
    <w:p w14:paraId="5D833CC9" w14:textId="77777777" w:rsidR="00173766" w:rsidRPr="005E235F" w:rsidRDefault="00173766" w:rsidP="005E235F">
      <w:pPr>
        <w:rPr>
          <w:sz w:val="20"/>
          <w:szCs w:val="20"/>
        </w:rPr>
      </w:pPr>
    </w:p>
    <w:p w14:paraId="10E111E7" w14:textId="2A74D7BB" w:rsidR="0010717A" w:rsidRDefault="0010717A">
      <w:r>
        <w:br w:type="page"/>
      </w:r>
    </w:p>
    <w:bookmarkStart w:id="15" w:name="_Toc227956512" w:displacedByCustomXml="next"/>
    <w:sdt>
      <w:sdtPr>
        <w:rPr>
          <w:rFonts w:asciiTheme="minorHAnsi" w:eastAsiaTheme="minorHAnsi" w:hAnsiTheme="minorHAnsi" w:cstheme="minorBidi"/>
          <w:color w:val="auto"/>
          <w:sz w:val="22"/>
          <w:szCs w:val="22"/>
        </w:rPr>
        <w:id w:val="1915202727"/>
        <w:docPartObj>
          <w:docPartGallery w:val="Bibliographies"/>
          <w:docPartUnique/>
        </w:docPartObj>
      </w:sdtPr>
      <w:sdtEndPr/>
      <w:sdtContent>
        <w:p w14:paraId="74F0A396" w14:textId="3A57102C" w:rsidR="0010717A" w:rsidRDefault="0010717A">
          <w:pPr>
            <w:pStyle w:val="Heading1"/>
          </w:pPr>
          <w:r>
            <w:t>References</w:t>
          </w:r>
          <w:bookmarkEnd w:id="15"/>
        </w:p>
        <w:sdt>
          <w:sdtPr>
            <w:id w:val="-573587230"/>
            <w:bibliography/>
          </w:sdtPr>
          <w:sdtEndPr/>
          <w:sdtContent>
            <w:p w14:paraId="1AD77791" w14:textId="32D9E920" w:rsidR="0010717A" w:rsidRDefault="0010717A" w:rsidP="0010717A">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AltexSoft, 2023. </w:t>
              </w:r>
              <w:r>
                <w:rPr>
                  <w:i/>
                  <w:iCs/>
                  <w:noProof/>
                </w:rPr>
                <w:t xml:space="preserve">Functional and Nonfunctional Requirements: Specification and Types. </w:t>
              </w:r>
              <w:r>
                <w:rPr>
                  <w:noProof/>
                </w:rPr>
                <w:t xml:space="preserve">[Online] </w:t>
              </w:r>
              <w:r>
                <w:rPr>
                  <w:noProof/>
                </w:rPr>
                <w:br/>
                <w:t xml:space="preserve">Available at: </w:t>
              </w:r>
              <w:hyperlink r:id="rId20" w:history="1">
                <w:r w:rsidRPr="00350137">
                  <w:rPr>
                    <w:rStyle w:val="Hyperlink"/>
                    <w:noProof/>
                  </w:rPr>
                  <w:t>https://www.altexsoft.com/blog/functional-and-non-functional-requirements-specification-and-types/</w:t>
                </w:r>
              </w:hyperlink>
              <w:r>
                <w:rPr>
                  <w:noProof/>
                </w:rPr>
                <w:br/>
                <w:t>[Accessed 02 April 2026].</w:t>
              </w:r>
            </w:p>
            <w:p w14:paraId="5712A8C7" w14:textId="31A203E1" w:rsidR="0010717A" w:rsidRDefault="0010717A" w:rsidP="0010717A">
              <w:pPr>
                <w:pStyle w:val="Bibliography"/>
                <w:rPr>
                  <w:noProof/>
                </w:rPr>
              </w:pPr>
              <w:r>
                <w:rPr>
                  <w:noProof/>
                </w:rPr>
                <w:t xml:space="preserve">Design4Users , n.d. </w:t>
              </w:r>
              <w:r>
                <w:rPr>
                  <w:i/>
                  <w:iCs/>
                  <w:noProof/>
                </w:rPr>
                <w:t xml:space="preserve">UX Design: Types of Affordances in User Interfaces. </w:t>
              </w:r>
              <w:r>
                <w:rPr>
                  <w:noProof/>
                </w:rPr>
                <w:t xml:space="preserve">[Online] </w:t>
              </w:r>
              <w:r>
                <w:rPr>
                  <w:noProof/>
                </w:rPr>
                <w:br/>
                <w:t xml:space="preserve">Available at: </w:t>
              </w:r>
              <w:hyperlink r:id="rId21" w:history="1">
                <w:r w:rsidRPr="006A1000">
                  <w:rPr>
                    <w:rStyle w:val="Hyperlink"/>
                    <w:noProof/>
                  </w:rPr>
                  <w:t>https://design4users.com/ux-design-types-of-affordances-in-user-interfaces/</w:t>
                </w:r>
              </w:hyperlink>
              <w:r>
                <w:rPr>
                  <w:noProof/>
                </w:rPr>
                <w:br/>
                <w:t>[Accessed 12 April 2026].</w:t>
              </w:r>
            </w:p>
            <w:p w14:paraId="01E1AF7E" w14:textId="414A5ED8" w:rsidR="0010717A" w:rsidRDefault="0010717A" w:rsidP="0010717A">
              <w:pPr>
                <w:pStyle w:val="Bibliography"/>
                <w:rPr>
                  <w:noProof/>
                </w:rPr>
              </w:pPr>
              <w:r>
                <w:rPr>
                  <w:noProof/>
                </w:rPr>
                <w:t xml:space="preserve">GeeksForGeeks, 2026. </w:t>
              </w:r>
              <w:r>
                <w:rPr>
                  <w:i/>
                  <w:iCs/>
                  <w:noProof/>
                </w:rPr>
                <w:t xml:space="preserve">Activity Diagrams - Unified Modeling Language (UML). </w:t>
              </w:r>
              <w:r>
                <w:rPr>
                  <w:noProof/>
                </w:rPr>
                <w:t xml:space="preserve">[Online] </w:t>
              </w:r>
              <w:r>
                <w:rPr>
                  <w:noProof/>
                </w:rPr>
                <w:br/>
                <w:t xml:space="preserve">Available at: </w:t>
              </w:r>
              <w:hyperlink r:id="rId22" w:history="1">
                <w:r w:rsidRPr="006A1000">
                  <w:rPr>
                    <w:rStyle w:val="Hyperlink"/>
                    <w:noProof/>
                  </w:rPr>
                  <w:t>https://www.geeksforgeeks.org/system-design/unified-modeling-language-uml-activity-diagrams/</w:t>
                </w:r>
              </w:hyperlink>
              <w:r>
                <w:rPr>
                  <w:noProof/>
                </w:rPr>
                <w:br/>
                <w:t>[Accessed 13 April 2026].</w:t>
              </w:r>
            </w:p>
            <w:p w14:paraId="4A16160B" w14:textId="6200C396" w:rsidR="0010717A" w:rsidRDefault="0010717A" w:rsidP="0010717A">
              <w:pPr>
                <w:pStyle w:val="Bibliography"/>
                <w:rPr>
                  <w:noProof/>
                </w:rPr>
              </w:pPr>
              <w:r>
                <w:rPr>
                  <w:noProof/>
                </w:rPr>
                <w:t xml:space="preserve">GeeksforGeeks, 2026. </w:t>
              </w:r>
              <w:r>
                <w:rPr>
                  <w:i/>
                  <w:iCs/>
                  <w:noProof/>
                </w:rPr>
                <w:t xml:space="preserve">Functional and Non Functional Requirements. </w:t>
              </w:r>
              <w:r>
                <w:rPr>
                  <w:noProof/>
                </w:rPr>
                <w:t xml:space="preserve">[Online] </w:t>
              </w:r>
              <w:r>
                <w:rPr>
                  <w:noProof/>
                </w:rPr>
                <w:br/>
                <w:t xml:space="preserve">Available at: </w:t>
              </w:r>
              <w:hyperlink r:id="rId23" w:history="1">
                <w:r w:rsidRPr="006A1000">
                  <w:rPr>
                    <w:rStyle w:val="Hyperlink"/>
                    <w:noProof/>
                  </w:rPr>
                  <w:t>https://www.geeksforgeeks.org/software-engineering/functional-vs-non-functional-requirements/</w:t>
                </w:r>
              </w:hyperlink>
              <w:r>
                <w:rPr>
                  <w:noProof/>
                </w:rPr>
                <w:br/>
                <w:t>[Accessed 02 April 2026].</w:t>
              </w:r>
            </w:p>
            <w:p w14:paraId="4C58705A" w14:textId="3F410B7E" w:rsidR="0010717A" w:rsidRDefault="0010717A" w:rsidP="0010717A">
              <w:pPr>
                <w:pStyle w:val="Bibliography"/>
                <w:rPr>
                  <w:noProof/>
                </w:rPr>
              </w:pPr>
              <w:r>
                <w:rPr>
                  <w:noProof/>
                </w:rPr>
                <w:t xml:space="preserve">IBM, 2025. </w:t>
              </w:r>
              <w:r>
                <w:rPr>
                  <w:i/>
                  <w:iCs/>
                  <w:noProof/>
                </w:rPr>
                <w:t xml:space="preserve">Vision document. </w:t>
              </w:r>
              <w:r>
                <w:rPr>
                  <w:noProof/>
                </w:rPr>
                <w:t xml:space="preserve">[Online] </w:t>
              </w:r>
              <w:r>
                <w:rPr>
                  <w:noProof/>
                </w:rPr>
                <w:br/>
                <w:t xml:space="preserve">Available at: </w:t>
              </w:r>
              <w:hyperlink r:id="rId24" w:history="1">
                <w:r w:rsidRPr="006A1000">
                  <w:rPr>
                    <w:rStyle w:val="Hyperlink"/>
                    <w:noProof/>
                  </w:rPr>
                  <w:t>https://www.ibm.com/docs/en/engineering-lifecycle-management-suite/doors-next/7.0.3?topic=requirements-vision-document</w:t>
                </w:r>
              </w:hyperlink>
              <w:r>
                <w:rPr>
                  <w:noProof/>
                </w:rPr>
                <w:br/>
                <w:t>[Accessed 01 April 2026].</w:t>
              </w:r>
            </w:p>
            <w:p w14:paraId="77DAFAB1" w14:textId="2E2E64AD" w:rsidR="0010717A" w:rsidRDefault="0010717A" w:rsidP="0010717A">
              <w:pPr>
                <w:pStyle w:val="Bibliography"/>
                <w:rPr>
                  <w:noProof/>
                </w:rPr>
              </w:pPr>
              <w:r>
                <w:rPr>
                  <w:noProof/>
                </w:rPr>
                <w:t xml:space="preserve">IxDF, n.d. </w:t>
              </w:r>
              <w:r>
                <w:rPr>
                  <w:i/>
                  <w:iCs/>
                  <w:noProof/>
                </w:rPr>
                <w:t xml:space="preserve">Affordances. </w:t>
              </w:r>
              <w:r>
                <w:rPr>
                  <w:noProof/>
                </w:rPr>
                <w:t xml:space="preserve">[Online] </w:t>
              </w:r>
              <w:r>
                <w:rPr>
                  <w:noProof/>
                </w:rPr>
                <w:br/>
                <w:t xml:space="preserve">Available at: </w:t>
              </w:r>
              <w:hyperlink r:id="rId25" w:history="1">
                <w:r w:rsidRPr="006A1000">
                  <w:rPr>
                    <w:rStyle w:val="Hyperlink"/>
                    <w:noProof/>
                  </w:rPr>
                  <w:t>https://ixdf.org/literature/topics/affordances</w:t>
                </w:r>
              </w:hyperlink>
              <w:r>
                <w:rPr>
                  <w:noProof/>
                </w:rPr>
                <w:br/>
                <w:t>[Accessed 12 April 2026].</w:t>
              </w:r>
            </w:p>
            <w:p w14:paraId="26D05BE0" w14:textId="715FF3A6" w:rsidR="0010717A" w:rsidRDefault="0010717A" w:rsidP="0010717A">
              <w:pPr>
                <w:pStyle w:val="Bibliography"/>
                <w:rPr>
                  <w:noProof/>
                </w:rPr>
              </w:pPr>
              <w:r>
                <w:rPr>
                  <w:noProof/>
                </w:rPr>
                <w:t xml:space="preserve">Medium, 2017. </w:t>
              </w:r>
              <w:r>
                <w:rPr>
                  <w:i/>
                  <w:iCs/>
                  <w:noProof/>
                </w:rPr>
                <w:t xml:space="preserve">Don Norman’s Principles of Interaction Design. </w:t>
              </w:r>
              <w:r>
                <w:rPr>
                  <w:noProof/>
                </w:rPr>
                <w:t xml:space="preserve">[Online] </w:t>
              </w:r>
              <w:r>
                <w:rPr>
                  <w:noProof/>
                </w:rPr>
                <w:br/>
                <w:t xml:space="preserve">Available at: </w:t>
              </w:r>
              <w:hyperlink r:id="rId26" w:history="1">
                <w:r w:rsidRPr="006A1000">
                  <w:rPr>
                    <w:rStyle w:val="Hyperlink"/>
                    <w:noProof/>
                  </w:rPr>
                  <w:t>https://medium.com/@sachinrekhi/don-normans-principles-of-interaction-design-51025a2c0f33</w:t>
                </w:r>
              </w:hyperlink>
              <w:r>
                <w:rPr>
                  <w:noProof/>
                </w:rPr>
                <w:br/>
                <w:t>[Accessed 12 April 2026].</w:t>
              </w:r>
            </w:p>
            <w:p w14:paraId="226178B8" w14:textId="24B3D4D2" w:rsidR="0010717A" w:rsidRDefault="0010717A" w:rsidP="0010717A">
              <w:pPr>
                <w:pStyle w:val="Bibliography"/>
                <w:rPr>
                  <w:noProof/>
                </w:rPr>
              </w:pPr>
              <w:r>
                <w:rPr>
                  <w:noProof/>
                </w:rPr>
                <w:t xml:space="preserve">Nielsen Norman Group , 2012. </w:t>
              </w:r>
              <w:r>
                <w:rPr>
                  <w:i/>
                  <w:iCs/>
                  <w:noProof/>
                </w:rPr>
                <w:t xml:space="preserve">Usability 101: Introduction to Usability. </w:t>
              </w:r>
              <w:r>
                <w:rPr>
                  <w:noProof/>
                </w:rPr>
                <w:t xml:space="preserve">[Online] </w:t>
              </w:r>
              <w:r>
                <w:rPr>
                  <w:noProof/>
                </w:rPr>
                <w:br/>
                <w:t xml:space="preserve">Available at: </w:t>
              </w:r>
              <w:hyperlink r:id="rId27" w:history="1">
                <w:r w:rsidRPr="006A1000">
                  <w:rPr>
                    <w:rStyle w:val="Hyperlink"/>
                    <w:noProof/>
                  </w:rPr>
                  <w:t>https://www.nngroup.com/articles/usability-101-introduction-to-usability/</w:t>
                </w:r>
              </w:hyperlink>
              <w:r>
                <w:rPr>
                  <w:noProof/>
                </w:rPr>
                <w:br/>
                <w:t>[Accessed 12 April 2026].</w:t>
              </w:r>
            </w:p>
            <w:p w14:paraId="1060E43E" w14:textId="66895B14" w:rsidR="0010717A" w:rsidRDefault="0010717A" w:rsidP="0010717A">
              <w:pPr>
                <w:pStyle w:val="Bibliography"/>
                <w:rPr>
                  <w:noProof/>
                </w:rPr>
              </w:pPr>
              <w:r>
                <w:rPr>
                  <w:noProof/>
                </w:rPr>
                <w:t xml:space="preserve">Nielsen Norman Group, 2018. </w:t>
              </w:r>
              <w:r>
                <w:rPr>
                  <w:i/>
                  <w:iCs/>
                  <w:noProof/>
                </w:rPr>
                <w:t xml:space="preserve">Visibility of System Status (Usability Heuristic #1). </w:t>
              </w:r>
              <w:r>
                <w:rPr>
                  <w:noProof/>
                </w:rPr>
                <w:t xml:space="preserve">[Online] </w:t>
              </w:r>
              <w:r>
                <w:rPr>
                  <w:noProof/>
                </w:rPr>
                <w:br/>
                <w:t xml:space="preserve">Available at: </w:t>
              </w:r>
              <w:hyperlink r:id="rId28" w:history="1">
                <w:r w:rsidRPr="00BD2B17">
                  <w:rPr>
                    <w:rStyle w:val="Hyperlink"/>
                    <w:noProof/>
                  </w:rPr>
                  <w:t>https://www.nngroup.com/articles/visibility-system-status/</w:t>
                </w:r>
              </w:hyperlink>
              <w:r>
                <w:rPr>
                  <w:noProof/>
                </w:rPr>
                <w:br/>
                <w:t>[Accessed 12 April 2026].</w:t>
              </w:r>
            </w:p>
            <w:p w14:paraId="7020D73E" w14:textId="13F4E60C" w:rsidR="0010717A" w:rsidRDefault="0010717A" w:rsidP="0010717A">
              <w:pPr>
                <w:pStyle w:val="Bibliography"/>
                <w:rPr>
                  <w:noProof/>
                </w:rPr>
              </w:pPr>
              <w:r>
                <w:rPr>
                  <w:noProof/>
                </w:rPr>
                <w:t xml:space="preserve">Nielsen Norman Group, 2019. </w:t>
              </w:r>
              <w:r>
                <w:rPr>
                  <w:i/>
                  <w:iCs/>
                  <w:noProof/>
                </w:rPr>
                <w:t xml:space="preserve">How to Measure Learnability of a User Interface. </w:t>
              </w:r>
              <w:r>
                <w:rPr>
                  <w:noProof/>
                </w:rPr>
                <w:t xml:space="preserve">[Online] </w:t>
              </w:r>
              <w:r>
                <w:rPr>
                  <w:noProof/>
                </w:rPr>
                <w:br/>
                <w:t xml:space="preserve">Available at: </w:t>
              </w:r>
              <w:hyperlink r:id="rId29" w:history="1">
                <w:r w:rsidRPr="00BD2B17">
                  <w:rPr>
                    <w:rStyle w:val="Hyperlink"/>
                    <w:noProof/>
                  </w:rPr>
                  <w:t>https://www.nngroup.com/articles/measure-learnability/</w:t>
                </w:r>
              </w:hyperlink>
              <w:r>
                <w:rPr>
                  <w:noProof/>
                </w:rPr>
                <w:br/>
                <w:t>[Accessed 12 April 2026].</w:t>
              </w:r>
            </w:p>
            <w:p w14:paraId="36EE529F" w14:textId="5D2FC871" w:rsidR="0010717A" w:rsidRDefault="0010717A" w:rsidP="0010717A">
              <w:pPr>
                <w:pStyle w:val="Bibliography"/>
                <w:rPr>
                  <w:noProof/>
                </w:rPr>
              </w:pPr>
              <w:r>
                <w:rPr>
                  <w:noProof/>
                </w:rPr>
                <w:t xml:space="preserve">Reqtest, 2012. </w:t>
              </w:r>
              <w:r>
                <w:rPr>
                  <w:i/>
                  <w:iCs/>
                  <w:noProof/>
                </w:rPr>
                <w:t xml:space="preserve">Why is the difference between functional and Non-functional requirements important?. </w:t>
              </w:r>
              <w:r>
                <w:rPr>
                  <w:noProof/>
                </w:rPr>
                <w:t xml:space="preserve">[Online] </w:t>
              </w:r>
              <w:r>
                <w:rPr>
                  <w:noProof/>
                </w:rPr>
                <w:br/>
                <w:t xml:space="preserve">Available at: </w:t>
              </w:r>
              <w:hyperlink r:id="rId30" w:history="1">
                <w:r w:rsidRPr="00BD2B17">
                  <w:rPr>
                    <w:rStyle w:val="Hyperlink"/>
                    <w:noProof/>
                  </w:rPr>
                  <w:t>https://reqtest.com/en/knowledgebase/functional-vs-non-functional-requirements/</w:t>
                </w:r>
              </w:hyperlink>
              <w:r>
                <w:rPr>
                  <w:noProof/>
                </w:rPr>
                <w:br/>
                <w:t>[Accessed 02 April 2026].</w:t>
              </w:r>
            </w:p>
            <w:p w14:paraId="6FE46338" w14:textId="77777777" w:rsidR="0010717A" w:rsidRDefault="0010717A" w:rsidP="0010717A">
              <w:pPr>
                <w:pStyle w:val="Bibliography"/>
                <w:rPr>
                  <w:noProof/>
                </w:rPr>
              </w:pPr>
              <w:r>
                <w:rPr>
                  <w:noProof/>
                </w:rPr>
                <w:lastRenderedPageBreak/>
                <w:t xml:space="preserve">Satzinger, J. W., Jackson, R. &amp; Burd, S., 2015. </w:t>
              </w:r>
              <w:r>
                <w:rPr>
                  <w:i/>
                  <w:iCs/>
                  <w:noProof/>
                </w:rPr>
                <w:t xml:space="preserve">Systems Analysis and Design in a Changing World. </w:t>
              </w:r>
              <w:r>
                <w:rPr>
                  <w:noProof/>
                </w:rPr>
                <w:t>7th ed. Boston: Cengage Learning.</w:t>
              </w:r>
            </w:p>
            <w:p w14:paraId="27BF43CC" w14:textId="4729CFAA" w:rsidR="0010717A" w:rsidRDefault="0010717A" w:rsidP="0010717A">
              <w:pPr>
                <w:pStyle w:val="Bibliography"/>
                <w:rPr>
                  <w:noProof/>
                </w:rPr>
              </w:pPr>
              <w:r>
                <w:rPr>
                  <w:noProof/>
                </w:rPr>
                <w:t xml:space="preserve">The BA Doc, 2019. </w:t>
              </w:r>
              <w:r>
                <w:rPr>
                  <w:i/>
                  <w:iCs/>
                  <w:noProof/>
                </w:rPr>
                <w:t xml:space="preserve">Use Case Description Basics. </w:t>
              </w:r>
              <w:r>
                <w:rPr>
                  <w:noProof/>
                </w:rPr>
                <w:t xml:space="preserve">[Online] </w:t>
              </w:r>
              <w:r>
                <w:rPr>
                  <w:noProof/>
                </w:rPr>
                <w:br/>
                <w:t xml:space="preserve">Available at: </w:t>
              </w:r>
              <w:hyperlink r:id="rId31" w:history="1">
                <w:r w:rsidRPr="00BD2B17">
                  <w:rPr>
                    <w:rStyle w:val="Hyperlink"/>
                    <w:noProof/>
                  </w:rPr>
                  <w:t>https://thebadoc.com/ba-techniques/f/use-case-description-basics</w:t>
                </w:r>
              </w:hyperlink>
              <w:r>
                <w:rPr>
                  <w:noProof/>
                </w:rPr>
                <w:br/>
                <w:t>[Accessed 14 April 2026].</w:t>
              </w:r>
            </w:p>
            <w:p w14:paraId="4EC0B571" w14:textId="67E0E8FD" w:rsidR="0010717A" w:rsidRDefault="0010717A" w:rsidP="0010717A">
              <w:r>
                <w:rPr>
                  <w:b/>
                  <w:bCs/>
                  <w:noProof/>
                </w:rPr>
                <w:fldChar w:fldCharType="end"/>
              </w:r>
            </w:p>
          </w:sdtContent>
        </w:sdt>
      </w:sdtContent>
    </w:sdt>
    <w:p w14:paraId="5F84F5AD" w14:textId="77777777" w:rsidR="005E235F" w:rsidRPr="005E235F" w:rsidRDefault="005E235F" w:rsidP="005E235F"/>
    <w:sectPr w:rsidR="005E235F" w:rsidRPr="005E235F" w:rsidSect="008B60B4">
      <w:footerReference w:type="default" r:id="rId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AC64E" w14:textId="77777777" w:rsidR="004E6834" w:rsidRDefault="004E6834" w:rsidP="00B92BA8">
      <w:pPr>
        <w:spacing w:after="0" w:line="240" w:lineRule="auto"/>
      </w:pPr>
      <w:r>
        <w:separator/>
      </w:r>
    </w:p>
  </w:endnote>
  <w:endnote w:type="continuationSeparator" w:id="0">
    <w:p w14:paraId="79315197" w14:textId="77777777" w:rsidR="004E6834" w:rsidRDefault="004E6834" w:rsidP="00B92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745221"/>
      <w:docPartObj>
        <w:docPartGallery w:val="Page Numbers (Bottom of Page)"/>
        <w:docPartUnique/>
      </w:docPartObj>
    </w:sdtPr>
    <w:sdtEndPr>
      <w:rPr>
        <w:color w:val="7F7F7F" w:themeColor="background1" w:themeShade="7F"/>
        <w:spacing w:val="60"/>
      </w:rPr>
    </w:sdtEndPr>
    <w:sdtContent>
      <w:p w14:paraId="1103CFC8" w14:textId="6B9790C6" w:rsidR="00B92BA8" w:rsidRDefault="00B92BA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6824768" w14:textId="77777777" w:rsidR="00B92BA8" w:rsidRDefault="00B92B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B4170" w14:textId="77777777" w:rsidR="004E6834" w:rsidRDefault="004E6834" w:rsidP="00B92BA8">
      <w:pPr>
        <w:spacing w:after="0" w:line="240" w:lineRule="auto"/>
      </w:pPr>
      <w:r>
        <w:separator/>
      </w:r>
    </w:p>
  </w:footnote>
  <w:footnote w:type="continuationSeparator" w:id="0">
    <w:p w14:paraId="066BCC7C" w14:textId="77777777" w:rsidR="004E6834" w:rsidRDefault="004E6834" w:rsidP="00B92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E1845"/>
    <w:multiLevelType w:val="hybridMultilevel"/>
    <w:tmpl w:val="843671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BB41752"/>
    <w:multiLevelType w:val="multilevel"/>
    <w:tmpl w:val="2616788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1AB06AE"/>
    <w:multiLevelType w:val="hybridMultilevel"/>
    <w:tmpl w:val="DD36E1F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55B752A"/>
    <w:multiLevelType w:val="hybridMultilevel"/>
    <w:tmpl w:val="7D0475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0207DC3"/>
    <w:multiLevelType w:val="hybridMultilevel"/>
    <w:tmpl w:val="C9EA8B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0D314C0"/>
    <w:multiLevelType w:val="hybridMultilevel"/>
    <w:tmpl w:val="721650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BF07963"/>
    <w:multiLevelType w:val="hybridMultilevel"/>
    <w:tmpl w:val="D026CF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78965208">
    <w:abstractNumId w:val="1"/>
  </w:num>
  <w:num w:numId="2" w16cid:durableId="94135924">
    <w:abstractNumId w:val="0"/>
  </w:num>
  <w:num w:numId="3" w16cid:durableId="1007361851">
    <w:abstractNumId w:val="4"/>
  </w:num>
  <w:num w:numId="4" w16cid:durableId="601650132">
    <w:abstractNumId w:val="6"/>
  </w:num>
  <w:num w:numId="5" w16cid:durableId="1675690351">
    <w:abstractNumId w:val="5"/>
  </w:num>
  <w:num w:numId="6" w16cid:durableId="1436514213">
    <w:abstractNumId w:val="3"/>
  </w:num>
  <w:num w:numId="7" w16cid:durableId="1439372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0B4"/>
    <w:rsid w:val="00015235"/>
    <w:rsid w:val="00015599"/>
    <w:rsid w:val="00060D6C"/>
    <w:rsid w:val="00067A2C"/>
    <w:rsid w:val="00092B9B"/>
    <w:rsid w:val="000B3ADF"/>
    <w:rsid w:val="000C1571"/>
    <w:rsid w:val="000C3877"/>
    <w:rsid w:val="000C68D4"/>
    <w:rsid w:val="000D0012"/>
    <w:rsid w:val="000D0103"/>
    <w:rsid w:val="000D47C3"/>
    <w:rsid w:val="000D4A69"/>
    <w:rsid w:val="000D7256"/>
    <w:rsid w:val="0010332F"/>
    <w:rsid w:val="00104141"/>
    <w:rsid w:val="0010717A"/>
    <w:rsid w:val="00117BBB"/>
    <w:rsid w:val="00126754"/>
    <w:rsid w:val="00131A54"/>
    <w:rsid w:val="00140A07"/>
    <w:rsid w:val="00160CB8"/>
    <w:rsid w:val="00167273"/>
    <w:rsid w:val="00171F91"/>
    <w:rsid w:val="00173766"/>
    <w:rsid w:val="001748EA"/>
    <w:rsid w:val="0017648C"/>
    <w:rsid w:val="001802B5"/>
    <w:rsid w:val="00187763"/>
    <w:rsid w:val="001A7563"/>
    <w:rsid w:val="001A7A53"/>
    <w:rsid w:val="001D6590"/>
    <w:rsid w:val="001F623C"/>
    <w:rsid w:val="002031D3"/>
    <w:rsid w:val="002335EF"/>
    <w:rsid w:val="00234E37"/>
    <w:rsid w:val="00235041"/>
    <w:rsid w:val="0023564B"/>
    <w:rsid w:val="00241548"/>
    <w:rsid w:val="002748A5"/>
    <w:rsid w:val="00275B61"/>
    <w:rsid w:val="00293C39"/>
    <w:rsid w:val="00296C5B"/>
    <w:rsid w:val="002A4E9C"/>
    <w:rsid w:val="002C3DA7"/>
    <w:rsid w:val="002D3971"/>
    <w:rsid w:val="00300A2C"/>
    <w:rsid w:val="0030461D"/>
    <w:rsid w:val="00333011"/>
    <w:rsid w:val="00346C26"/>
    <w:rsid w:val="00350137"/>
    <w:rsid w:val="00367F44"/>
    <w:rsid w:val="003927B1"/>
    <w:rsid w:val="00397EAB"/>
    <w:rsid w:val="003A4586"/>
    <w:rsid w:val="003C153F"/>
    <w:rsid w:val="003C2A98"/>
    <w:rsid w:val="003D0333"/>
    <w:rsid w:val="003E7DEB"/>
    <w:rsid w:val="003F1CB5"/>
    <w:rsid w:val="00412FE8"/>
    <w:rsid w:val="004145F7"/>
    <w:rsid w:val="00414E7A"/>
    <w:rsid w:val="004204B5"/>
    <w:rsid w:val="00421261"/>
    <w:rsid w:val="004236B0"/>
    <w:rsid w:val="004418F9"/>
    <w:rsid w:val="004425FF"/>
    <w:rsid w:val="0046152F"/>
    <w:rsid w:val="00464ABD"/>
    <w:rsid w:val="00466173"/>
    <w:rsid w:val="00471F1E"/>
    <w:rsid w:val="00491032"/>
    <w:rsid w:val="0049451A"/>
    <w:rsid w:val="004979C3"/>
    <w:rsid w:val="004A5F3C"/>
    <w:rsid w:val="004B7DA9"/>
    <w:rsid w:val="004D26BE"/>
    <w:rsid w:val="004D335D"/>
    <w:rsid w:val="004D3DD1"/>
    <w:rsid w:val="004D7571"/>
    <w:rsid w:val="004E136A"/>
    <w:rsid w:val="004E2485"/>
    <w:rsid w:val="004E4EBA"/>
    <w:rsid w:val="004E6834"/>
    <w:rsid w:val="004F0B47"/>
    <w:rsid w:val="004F138A"/>
    <w:rsid w:val="004F5E47"/>
    <w:rsid w:val="004F62A1"/>
    <w:rsid w:val="004F783C"/>
    <w:rsid w:val="005035AF"/>
    <w:rsid w:val="0050446C"/>
    <w:rsid w:val="00515972"/>
    <w:rsid w:val="00520E6C"/>
    <w:rsid w:val="00533D0E"/>
    <w:rsid w:val="0054031A"/>
    <w:rsid w:val="00546B9E"/>
    <w:rsid w:val="00554085"/>
    <w:rsid w:val="005734B0"/>
    <w:rsid w:val="00576ACC"/>
    <w:rsid w:val="005941B8"/>
    <w:rsid w:val="005976C8"/>
    <w:rsid w:val="005A3D9C"/>
    <w:rsid w:val="005B304B"/>
    <w:rsid w:val="005B7D65"/>
    <w:rsid w:val="005C05C8"/>
    <w:rsid w:val="005C4993"/>
    <w:rsid w:val="005E235F"/>
    <w:rsid w:val="005E4669"/>
    <w:rsid w:val="00604533"/>
    <w:rsid w:val="00615914"/>
    <w:rsid w:val="006165F7"/>
    <w:rsid w:val="00635399"/>
    <w:rsid w:val="00675D04"/>
    <w:rsid w:val="00680804"/>
    <w:rsid w:val="00682F05"/>
    <w:rsid w:val="006A1000"/>
    <w:rsid w:val="006A4EF1"/>
    <w:rsid w:val="006B4C76"/>
    <w:rsid w:val="006E37CD"/>
    <w:rsid w:val="007051B0"/>
    <w:rsid w:val="00705796"/>
    <w:rsid w:val="0070714B"/>
    <w:rsid w:val="00712D14"/>
    <w:rsid w:val="0073044C"/>
    <w:rsid w:val="00733D7A"/>
    <w:rsid w:val="00753260"/>
    <w:rsid w:val="0076579E"/>
    <w:rsid w:val="0077390B"/>
    <w:rsid w:val="00775A61"/>
    <w:rsid w:val="00777015"/>
    <w:rsid w:val="00783955"/>
    <w:rsid w:val="007908CB"/>
    <w:rsid w:val="007950E3"/>
    <w:rsid w:val="007A4512"/>
    <w:rsid w:val="007A7F2E"/>
    <w:rsid w:val="007C5282"/>
    <w:rsid w:val="007E21AF"/>
    <w:rsid w:val="00814F48"/>
    <w:rsid w:val="00856F12"/>
    <w:rsid w:val="008604D2"/>
    <w:rsid w:val="00871D07"/>
    <w:rsid w:val="00883F2C"/>
    <w:rsid w:val="00885140"/>
    <w:rsid w:val="008A43CD"/>
    <w:rsid w:val="008B07D7"/>
    <w:rsid w:val="008B0D42"/>
    <w:rsid w:val="008B0DCE"/>
    <w:rsid w:val="008B4278"/>
    <w:rsid w:val="008B4294"/>
    <w:rsid w:val="008B5EA7"/>
    <w:rsid w:val="008B60B4"/>
    <w:rsid w:val="008D4FB9"/>
    <w:rsid w:val="008F2912"/>
    <w:rsid w:val="008F5F0D"/>
    <w:rsid w:val="009043EB"/>
    <w:rsid w:val="00930300"/>
    <w:rsid w:val="009340A9"/>
    <w:rsid w:val="00970F4C"/>
    <w:rsid w:val="0097788F"/>
    <w:rsid w:val="00992B82"/>
    <w:rsid w:val="009A154B"/>
    <w:rsid w:val="009A16D9"/>
    <w:rsid w:val="009C5B93"/>
    <w:rsid w:val="009C7712"/>
    <w:rsid w:val="009E52BC"/>
    <w:rsid w:val="00A1466A"/>
    <w:rsid w:val="00A33AC4"/>
    <w:rsid w:val="00A47063"/>
    <w:rsid w:val="00A51E6D"/>
    <w:rsid w:val="00A521B1"/>
    <w:rsid w:val="00A55295"/>
    <w:rsid w:val="00A63C78"/>
    <w:rsid w:val="00A746D5"/>
    <w:rsid w:val="00A972F6"/>
    <w:rsid w:val="00AA5F2E"/>
    <w:rsid w:val="00AB207C"/>
    <w:rsid w:val="00AB4171"/>
    <w:rsid w:val="00AB4A94"/>
    <w:rsid w:val="00B12469"/>
    <w:rsid w:val="00B127BA"/>
    <w:rsid w:val="00B15BEB"/>
    <w:rsid w:val="00B3182D"/>
    <w:rsid w:val="00B35B93"/>
    <w:rsid w:val="00B5002E"/>
    <w:rsid w:val="00B62809"/>
    <w:rsid w:val="00B918C8"/>
    <w:rsid w:val="00B92BA8"/>
    <w:rsid w:val="00B96BB9"/>
    <w:rsid w:val="00BA3F79"/>
    <w:rsid w:val="00BB519C"/>
    <w:rsid w:val="00BD2B17"/>
    <w:rsid w:val="00BE78AE"/>
    <w:rsid w:val="00C01740"/>
    <w:rsid w:val="00C02BDF"/>
    <w:rsid w:val="00C12112"/>
    <w:rsid w:val="00C1590D"/>
    <w:rsid w:val="00C6038D"/>
    <w:rsid w:val="00C8566E"/>
    <w:rsid w:val="00C912F5"/>
    <w:rsid w:val="00CA4489"/>
    <w:rsid w:val="00CC64CC"/>
    <w:rsid w:val="00CE19B4"/>
    <w:rsid w:val="00CF6301"/>
    <w:rsid w:val="00CF7891"/>
    <w:rsid w:val="00D0294C"/>
    <w:rsid w:val="00D22A6B"/>
    <w:rsid w:val="00D316F7"/>
    <w:rsid w:val="00D623F7"/>
    <w:rsid w:val="00D6367C"/>
    <w:rsid w:val="00D8147A"/>
    <w:rsid w:val="00D84474"/>
    <w:rsid w:val="00D86F61"/>
    <w:rsid w:val="00D96A0F"/>
    <w:rsid w:val="00DB0ABA"/>
    <w:rsid w:val="00DB2F13"/>
    <w:rsid w:val="00DB43DA"/>
    <w:rsid w:val="00DF3034"/>
    <w:rsid w:val="00E14AAA"/>
    <w:rsid w:val="00E14CD1"/>
    <w:rsid w:val="00E21F7F"/>
    <w:rsid w:val="00E2254F"/>
    <w:rsid w:val="00E238D1"/>
    <w:rsid w:val="00E2513A"/>
    <w:rsid w:val="00E31523"/>
    <w:rsid w:val="00E3562C"/>
    <w:rsid w:val="00E660B0"/>
    <w:rsid w:val="00E66825"/>
    <w:rsid w:val="00E7185D"/>
    <w:rsid w:val="00E72C31"/>
    <w:rsid w:val="00E76AFD"/>
    <w:rsid w:val="00E86415"/>
    <w:rsid w:val="00E94404"/>
    <w:rsid w:val="00EA567A"/>
    <w:rsid w:val="00EB282F"/>
    <w:rsid w:val="00EC10FF"/>
    <w:rsid w:val="00EC3552"/>
    <w:rsid w:val="00ED3193"/>
    <w:rsid w:val="00EF6626"/>
    <w:rsid w:val="00F07094"/>
    <w:rsid w:val="00F14C86"/>
    <w:rsid w:val="00F23356"/>
    <w:rsid w:val="00F27D79"/>
    <w:rsid w:val="00F34FCD"/>
    <w:rsid w:val="00F569CF"/>
    <w:rsid w:val="00F603A9"/>
    <w:rsid w:val="00F63311"/>
    <w:rsid w:val="00F778C3"/>
    <w:rsid w:val="00F77908"/>
    <w:rsid w:val="00F81758"/>
    <w:rsid w:val="00FA7465"/>
    <w:rsid w:val="00FB5579"/>
    <w:rsid w:val="00FC5468"/>
    <w:rsid w:val="00FC6B70"/>
    <w:rsid w:val="00FC77AA"/>
    <w:rsid w:val="00FD1C55"/>
    <w:rsid w:val="00FE1785"/>
    <w:rsid w:val="00FF16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326B"/>
  <w14:defaultImageDpi w14:val="32767"/>
  <w15:chartTrackingRefBased/>
  <w15:docId w15:val="{EC6DC0E8-60F3-4148-8D39-95F8527D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754"/>
  </w:style>
  <w:style w:type="paragraph" w:styleId="Heading1">
    <w:name w:val="heading 1"/>
    <w:basedOn w:val="Normal"/>
    <w:next w:val="Normal"/>
    <w:link w:val="Heading1Char"/>
    <w:uiPriority w:val="9"/>
    <w:qFormat/>
    <w:rsid w:val="008B6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6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0B4"/>
    <w:rPr>
      <w:rFonts w:eastAsiaTheme="majorEastAsia" w:cstheme="majorBidi"/>
      <w:color w:val="272727" w:themeColor="text1" w:themeTint="D8"/>
    </w:rPr>
  </w:style>
  <w:style w:type="paragraph" w:styleId="Title">
    <w:name w:val="Title"/>
    <w:basedOn w:val="Normal"/>
    <w:next w:val="Normal"/>
    <w:link w:val="TitleChar"/>
    <w:uiPriority w:val="10"/>
    <w:qFormat/>
    <w:rsid w:val="008B6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0B4"/>
    <w:pPr>
      <w:spacing w:before="160"/>
      <w:jc w:val="center"/>
    </w:pPr>
    <w:rPr>
      <w:i/>
      <w:iCs/>
      <w:color w:val="404040" w:themeColor="text1" w:themeTint="BF"/>
    </w:rPr>
  </w:style>
  <w:style w:type="character" w:customStyle="1" w:styleId="QuoteChar">
    <w:name w:val="Quote Char"/>
    <w:basedOn w:val="DefaultParagraphFont"/>
    <w:link w:val="Quote"/>
    <w:uiPriority w:val="29"/>
    <w:rsid w:val="008B60B4"/>
    <w:rPr>
      <w:i/>
      <w:iCs/>
      <w:color w:val="404040" w:themeColor="text1" w:themeTint="BF"/>
    </w:rPr>
  </w:style>
  <w:style w:type="paragraph" w:styleId="ListParagraph">
    <w:name w:val="List Paragraph"/>
    <w:basedOn w:val="Normal"/>
    <w:uiPriority w:val="34"/>
    <w:qFormat/>
    <w:rsid w:val="008B60B4"/>
    <w:pPr>
      <w:ind w:left="720"/>
      <w:contextualSpacing/>
    </w:pPr>
  </w:style>
  <w:style w:type="character" w:styleId="IntenseEmphasis">
    <w:name w:val="Intense Emphasis"/>
    <w:basedOn w:val="DefaultParagraphFont"/>
    <w:uiPriority w:val="21"/>
    <w:qFormat/>
    <w:rsid w:val="008B60B4"/>
    <w:rPr>
      <w:i/>
      <w:iCs/>
      <w:color w:val="0F4761" w:themeColor="accent1" w:themeShade="BF"/>
    </w:rPr>
  </w:style>
  <w:style w:type="paragraph" w:styleId="IntenseQuote">
    <w:name w:val="Intense Quote"/>
    <w:basedOn w:val="Normal"/>
    <w:next w:val="Normal"/>
    <w:link w:val="IntenseQuoteChar"/>
    <w:uiPriority w:val="30"/>
    <w:qFormat/>
    <w:rsid w:val="008B6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0B4"/>
    <w:rPr>
      <w:i/>
      <w:iCs/>
      <w:color w:val="0F4761" w:themeColor="accent1" w:themeShade="BF"/>
    </w:rPr>
  </w:style>
  <w:style w:type="character" w:styleId="IntenseReference">
    <w:name w:val="Intense Reference"/>
    <w:basedOn w:val="DefaultParagraphFont"/>
    <w:uiPriority w:val="32"/>
    <w:qFormat/>
    <w:rsid w:val="008B60B4"/>
    <w:rPr>
      <w:b/>
      <w:bCs/>
      <w:smallCaps/>
      <w:color w:val="0F4761" w:themeColor="accent1" w:themeShade="BF"/>
      <w:spacing w:val="5"/>
    </w:rPr>
  </w:style>
  <w:style w:type="paragraph" w:styleId="NoSpacing">
    <w:name w:val="No Spacing"/>
    <w:link w:val="NoSpacingChar"/>
    <w:uiPriority w:val="1"/>
    <w:qFormat/>
    <w:rsid w:val="008B60B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B60B4"/>
    <w:rPr>
      <w:rFonts w:eastAsiaTheme="minorEastAsia"/>
      <w:kern w:val="0"/>
      <w:lang w:val="en-US"/>
      <w14:ligatures w14:val="none"/>
    </w:rPr>
  </w:style>
  <w:style w:type="paragraph" w:styleId="TOCHeading">
    <w:name w:val="TOC Heading"/>
    <w:basedOn w:val="Heading1"/>
    <w:next w:val="Normal"/>
    <w:uiPriority w:val="39"/>
    <w:unhideWhenUsed/>
    <w:qFormat/>
    <w:rsid w:val="00B92BA8"/>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B92B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BA8"/>
  </w:style>
  <w:style w:type="paragraph" w:styleId="Footer">
    <w:name w:val="footer"/>
    <w:basedOn w:val="Normal"/>
    <w:link w:val="FooterChar"/>
    <w:uiPriority w:val="99"/>
    <w:unhideWhenUsed/>
    <w:rsid w:val="00B92B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BA8"/>
  </w:style>
  <w:style w:type="paragraph" w:styleId="NormalWeb">
    <w:name w:val="Normal (Web)"/>
    <w:basedOn w:val="Normal"/>
    <w:uiPriority w:val="99"/>
    <w:semiHidden/>
    <w:unhideWhenUsed/>
    <w:rsid w:val="00A972F6"/>
    <w:rPr>
      <w:rFonts w:ascii="Times New Roman" w:hAnsi="Times New Roman" w:cs="Times New Roman"/>
      <w:sz w:val="24"/>
      <w:szCs w:val="24"/>
    </w:rPr>
  </w:style>
  <w:style w:type="paragraph" w:styleId="TOC1">
    <w:name w:val="toc 1"/>
    <w:basedOn w:val="Normal"/>
    <w:next w:val="Normal"/>
    <w:autoRedefine/>
    <w:uiPriority w:val="39"/>
    <w:unhideWhenUsed/>
    <w:rsid w:val="00397EAB"/>
    <w:pPr>
      <w:spacing w:after="100"/>
    </w:pPr>
  </w:style>
  <w:style w:type="paragraph" w:styleId="TOC2">
    <w:name w:val="toc 2"/>
    <w:basedOn w:val="Normal"/>
    <w:next w:val="Normal"/>
    <w:autoRedefine/>
    <w:uiPriority w:val="39"/>
    <w:unhideWhenUsed/>
    <w:rsid w:val="00397EAB"/>
    <w:pPr>
      <w:spacing w:after="100"/>
      <w:ind w:left="220"/>
    </w:pPr>
  </w:style>
  <w:style w:type="character" w:styleId="Hyperlink">
    <w:name w:val="Hyperlink"/>
    <w:basedOn w:val="DefaultParagraphFont"/>
    <w:uiPriority w:val="99"/>
    <w:unhideWhenUsed/>
    <w:rsid w:val="00397EAB"/>
    <w:rPr>
      <w:color w:val="467886" w:themeColor="hyperlink"/>
      <w:u w:val="single"/>
    </w:rPr>
  </w:style>
  <w:style w:type="character" w:styleId="UnresolvedMention">
    <w:name w:val="Unresolved Mention"/>
    <w:basedOn w:val="DefaultParagraphFont"/>
    <w:uiPriority w:val="99"/>
    <w:semiHidden/>
    <w:unhideWhenUsed/>
    <w:rsid w:val="004B7DA9"/>
    <w:rPr>
      <w:color w:val="605E5C"/>
      <w:shd w:val="clear" w:color="auto" w:fill="E1DFDD"/>
    </w:rPr>
  </w:style>
  <w:style w:type="character" w:styleId="FollowedHyperlink">
    <w:name w:val="FollowedHyperlink"/>
    <w:basedOn w:val="DefaultParagraphFont"/>
    <w:uiPriority w:val="99"/>
    <w:semiHidden/>
    <w:unhideWhenUsed/>
    <w:rsid w:val="000D47C3"/>
    <w:rPr>
      <w:color w:val="96607D" w:themeColor="followedHyperlink"/>
      <w:u w:val="single"/>
    </w:rPr>
  </w:style>
  <w:style w:type="paragraph" w:styleId="Bibliography">
    <w:name w:val="Bibliography"/>
    <w:basedOn w:val="Normal"/>
    <w:next w:val="Normal"/>
    <w:uiPriority w:val="37"/>
    <w:unhideWhenUsed/>
    <w:rsid w:val="00107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0743">
      <w:bodyDiv w:val="1"/>
      <w:marLeft w:val="0"/>
      <w:marRight w:val="0"/>
      <w:marTop w:val="0"/>
      <w:marBottom w:val="0"/>
      <w:divBdr>
        <w:top w:val="none" w:sz="0" w:space="0" w:color="auto"/>
        <w:left w:val="none" w:sz="0" w:space="0" w:color="auto"/>
        <w:bottom w:val="none" w:sz="0" w:space="0" w:color="auto"/>
        <w:right w:val="none" w:sz="0" w:space="0" w:color="auto"/>
      </w:divBdr>
    </w:div>
    <w:div w:id="138964011">
      <w:bodyDiv w:val="1"/>
      <w:marLeft w:val="0"/>
      <w:marRight w:val="0"/>
      <w:marTop w:val="0"/>
      <w:marBottom w:val="0"/>
      <w:divBdr>
        <w:top w:val="none" w:sz="0" w:space="0" w:color="auto"/>
        <w:left w:val="none" w:sz="0" w:space="0" w:color="auto"/>
        <w:bottom w:val="none" w:sz="0" w:space="0" w:color="auto"/>
        <w:right w:val="none" w:sz="0" w:space="0" w:color="auto"/>
      </w:divBdr>
    </w:div>
    <w:div w:id="170536039">
      <w:bodyDiv w:val="1"/>
      <w:marLeft w:val="0"/>
      <w:marRight w:val="0"/>
      <w:marTop w:val="0"/>
      <w:marBottom w:val="0"/>
      <w:divBdr>
        <w:top w:val="none" w:sz="0" w:space="0" w:color="auto"/>
        <w:left w:val="none" w:sz="0" w:space="0" w:color="auto"/>
        <w:bottom w:val="none" w:sz="0" w:space="0" w:color="auto"/>
        <w:right w:val="none" w:sz="0" w:space="0" w:color="auto"/>
      </w:divBdr>
    </w:div>
    <w:div w:id="198666324">
      <w:bodyDiv w:val="1"/>
      <w:marLeft w:val="0"/>
      <w:marRight w:val="0"/>
      <w:marTop w:val="0"/>
      <w:marBottom w:val="0"/>
      <w:divBdr>
        <w:top w:val="none" w:sz="0" w:space="0" w:color="auto"/>
        <w:left w:val="none" w:sz="0" w:space="0" w:color="auto"/>
        <w:bottom w:val="none" w:sz="0" w:space="0" w:color="auto"/>
        <w:right w:val="none" w:sz="0" w:space="0" w:color="auto"/>
      </w:divBdr>
    </w:div>
    <w:div w:id="203059715">
      <w:bodyDiv w:val="1"/>
      <w:marLeft w:val="0"/>
      <w:marRight w:val="0"/>
      <w:marTop w:val="0"/>
      <w:marBottom w:val="0"/>
      <w:divBdr>
        <w:top w:val="none" w:sz="0" w:space="0" w:color="auto"/>
        <w:left w:val="none" w:sz="0" w:space="0" w:color="auto"/>
        <w:bottom w:val="none" w:sz="0" w:space="0" w:color="auto"/>
        <w:right w:val="none" w:sz="0" w:space="0" w:color="auto"/>
      </w:divBdr>
    </w:div>
    <w:div w:id="242030173">
      <w:bodyDiv w:val="1"/>
      <w:marLeft w:val="0"/>
      <w:marRight w:val="0"/>
      <w:marTop w:val="0"/>
      <w:marBottom w:val="0"/>
      <w:divBdr>
        <w:top w:val="none" w:sz="0" w:space="0" w:color="auto"/>
        <w:left w:val="none" w:sz="0" w:space="0" w:color="auto"/>
        <w:bottom w:val="none" w:sz="0" w:space="0" w:color="auto"/>
        <w:right w:val="none" w:sz="0" w:space="0" w:color="auto"/>
      </w:divBdr>
    </w:div>
    <w:div w:id="293482561">
      <w:bodyDiv w:val="1"/>
      <w:marLeft w:val="0"/>
      <w:marRight w:val="0"/>
      <w:marTop w:val="0"/>
      <w:marBottom w:val="0"/>
      <w:divBdr>
        <w:top w:val="none" w:sz="0" w:space="0" w:color="auto"/>
        <w:left w:val="none" w:sz="0" w:space="0" w:color="auto"/>
        <w:bottom w:val="none" w:sz="0" w:space="0" w:color="auto"/>
        <w:right w:val="none" w:sz="0" w:space="0" w:color="auto"/>
      </w:divBdr>
    </w:div>
    <w:div w:id="482699404">
      <w:bodyDiv w:val="1"/>
      <w:marLeft w:val="0"/>
      <w:marRight w:val="0"/>
      <w:marTop w:val="0"/>
      <w:marBottom w:val="0"/>
      <w:divBdr>
        <w:top w:val="none" w:sz="0" w:space="0" w:color="auto"/>
        <w:left w:val="none" w:sz="0" w:space="0" w:color="auto"/>
        <w:bottom w:val="none" w:sz="0" w:space="0" w:color="auto"/>
        <w:right w:val="none" w:sz="0" w:space="0" w:color="auto"/>
      </w:divBdr>
    </w:div>
    <w:div w:id="500509075">
      <w:bodyDiv w:val="1"/>
      <w:marLeft w:val="0"/>
      <w:marRight w:val="0"/>
      <w:marTop w:val="0"/>
      <w:marBottom w:val="0"/>
      <w:divBdr>
        <w:top w:val="none" w:sz="0" w:space="0" w:color="auto"/>
        <w:left w:val="none" w:sz="0" w:space="0" w:color="auto"/>
        <w:bottom w:val="none" w:sz="0" w:space="0" w:color="auto"/>
        <w:right w:val="none" w:sz="0" w:space="0" w:color="auto"/>
      </w:divBdr>
    </w:div>
    <w:div w:id="705832184">
      <w:bodyDiv w:val="1"/>
      <w:marLeft w:val="0"/>
      <w:marRight w:val="0"/>
      <w:marTop w:val="0"/>
      <w:marBottom w:val="0"/>
      <w:divBdr>
        <w:top w:val="none" w:sz="0" w:space="0" w:color="auto"/>
        <w:left w:val="none" w:sz="0" w:space="0" w:color="auto"/>
        <w:bottom w:val="none" w:sz="0" w:space="0" w:color="auto"/>
        <w:right w:val="none" w:sz="0" w:space="0" w:color="auto"/>
      </w:divBdr>
    </w:div>
    <w:div w:id="907374713">
      <w:bodyDiv w:val="1"/>
      <w:marLeft w:val="0"/>
      <w:marRight w:val="0"/>
      <w:marTop w:val="0"/>
      <w:marBottom w:val="0"/>
      <w:divBdr>
        <w:top w:val="none" w:sz="0" w:space="0" w:color="auto"/>
        <w:left w:val="none" w:sz="0" w:space="0" w:color="auto"/>
        <w:bottom w:val="none" w:sz="0" w:space="0" w:color="auto"/>
        <w:right w:val="none" w:sz="0" w:space="0" w:color="auto"/>
      </w:divBdr>
    </w:div>
    <w:div w:id="1064186574">
      <w:bodyDiv w:val="1"/>
      <w:marLeft w:val="0"/>
      <w:marRight w:val="0"/>
      <w:marTop w:val="0"/>
      <w:marBottom w:val="0"/>
      <w:divBdr>
        <w:top w:val="none" w:sz="0" w:space="0" w:color="auto"/>
        <w:left w:val="none" w:sz="0" w:space="0" w:color="auto"/>
        <w:bottom w:val="none" w:sz="0" w:space="0" w:color="auto"/>
        <w:right w:val="none" w:sz="0" w:space="0" w:color="auto"/>
      </w:divBdr>
    </w:div>
    <w:div w:id="1132793383">
      <w:bodyDiv w:val="1"/>
      <w:marLeft w:val="0"/>
      <w:marRight w:val="0"/>
      <w:marTop w:val="0"/>
      <w:marBottom w:val="0"/>
      <w:divBdr>
        <w:top w:val="none" w:sz="0" w:space="0" w:color="auto"/>
        <w:left w:val="none" w:sz="0" w:space="0" w:color="auto"/>
        <w:bottom w:val="none" w:sz="0" w:space="0" w:color="auto"/>
        <w:right w:val="none" w:sz="0" w:space="0" w:color="auto"/>
      </w:divBdr>
    </w:div>
    <w:div w:id="1351226821">
      <w:bodyDiv w:val="1"/>
      <w:marLeft w:val="0"/>
      <w:marRight w:val="0"/>
      <w:marTop w:val="0"/>
      <w:marBottom w:val="0"/>
      <w:divBdr>
        <w:top w:val="none" w:sz="0" w:space="0" w:color="auto"/>
        <w:left w:val="none" w:sz="0" w:space="0" w:color="auto"/>
        <w:bottom w:val="none" w:sz="0" w:space="0" w:color="auto"/>
        <w:right w:val="none" w:sz="0" w:space="0" w:color="auto"/>
      </w:divBdr>
    </w:div>
    <w:div w:id="1369719100">
      <w:bodyDiv w:val="1"/>
      <w:marLeft w:val="0"/>
      <w:marRight w:val="0"/>
      <w:marTop w:val="0"/>
      <w:marBottom w:val="0"/>
      <w:divBdr>
        <w:top w:val="none" w:sz="0" w:space="0" w:color="auto"/>
        <w:left w:val="none" w:sz="0" w:space="0" w:color="auto"/>
        <w:bottom w:val="none" w:sz="0" w:space="0" w:color="auto"/>
        <w:right w:val="none" w:sz="0" w:space="0" w:color="auto"/>
      </w:divBdr>
    </w:div>
    <w:div w:id="1401556436">
      <w:bodyDiv w:val="1"/>
      <w:marLeft w:val="0"/>
      <w:marRight w:val="0"/>
      <w:marTop w:val="0"/>
      <w:marBottom w:val="0"/>
      <w:divBdr>
        <w:top w:val="none" w:sz="0" w:space="0" w:color="auto"/>
        <w:left w:val="none" w:sz="0" w:space="0" w:color="auto"/>
        <w:bottom w:val="none" w:sz="0" w:space="0" w:color="auto"/>
        <w:right w:val="none" w:sz="0" w:space="0" w:color="auto"/>
      </w:divBdr>
    </w:div>
    <w:div w:id="1491868425">
      <w:bodyDiv w:val="1"/>
      <w:marLeft w:val="0"/>
      <w:marRight w:val="0"/>
      <w:marTop w:val="0"/>
      <w:marBottom w:val="0"/>
      <w:divBdr>
        <w:top w:val="none" w:sz="0" w:space="0" w:color="auto"/>
        <w:left w:val="none" w:sz="0" w:space="0" w:color="auto"/>
        <w:bottom w:val="none" w:sz="0" w:space="0" w:color="auto"/>
        <w:right w:val="none" w:sz="0" w:space="0" w:color="auto"/>
      </w:divBdr>
    </w:div>
    <w:div w:id="1604266791">
      <w:bodyDiv w:val="1"/>
      <w:marLeft w:val="0"/>
      <w:marRight w:val="0"/>
      <w:marTop w:val="0"/>
      <w:marBottom w:val="0"/>
      <w:divBdr>
        <w:top w:val="none" w:sz="0" w:space="0" w:color="auto"/>
        <w:left w:val="none" w:sz="0" w:space="0" w:color="auto"/>
        <w:bottom w:val="none" w:sz="0" w:space="0" w:color="auto"/>
        <w:right w:val="none" w:sz="0" w:space="0" w:color="auto"/>
      </w:divBdr>
    </w:div>
    <w:div w:id="1681811710">
      <w:bodyDiv w:val="1"/>
      <w:marLeft w:val="0"/>
      <w:marRight w:val="0"/>
      <w:marTop w:val="0"/>
      <w:marBottom w:val="0"/>
      <w:divBdr>
        <w:top w:val="none" w:sz="0" w:space="0" w:color="auto"/>
        <w:left w:val="none" w:sz="0" w:space="0" w:color="auto"/>
        <w:bottom w:val="none" w:sz="0" w:space="0" w:color="auto"/>
        <w:right w:val="none" w:sz="0" w:space="0" w:color="auto"/>
      </w:divBdr>
    </w:div>
    <w:div w:id="1731492191">
      <w:bodyDiv w:val="1"/>
      <w:marLeft w:val="0"/>
      <w:marRight w:val="0"/>
      <w:marTop w:val="0"/>
      <w:marBottom w:val="0"/>
      <w:divBdr>
        <w:top w:val="none" w:sz="0" w:space="0" w:color="auto"/>
        <w:left w:val="none" w:sz="0" w:space="0" w:color="auto"/>
        <w:bottom w:val="none" w:sz="0" w:space="0" w:color="auto"/>
        <w:right w:val="none" w:sz="0" w:space="0" w:color="auto"/>
      </w:divBdr>
    </w:div>
    <w:div w:id="1746873060">
      <w:bodyDiv w:val="1"/>
      <w:marLeft w:val="0"/>
      <w:marRight w:val="0"/>
      <w:marTop w:val="0"/>
      <w:marBottom w:val="0"/>
      <w:divBdr>
        <w:top w:val="none" w:sz="0" w:space="0" w:color="auto"/>
        <w:left w:val="none" w:sz="0" w:space="0" w:color="auto"/>
        <w:bottom w:val="none" w:sz="0" w:space="0" w:color="auto"/>
        <w:right w:val="none" w:sz="0" w:space="0" w:color="auto"/>
      </w:divBdr>
    </w:div>
    <w:div w:id="1846819347">
      <w:bodyDiv w:val="1"/>
      <w:marLeft w:val="0"/>
      <w:marRight w:val="0"/>
      <w:marTop w:val="0"/>
      <w:marBottom w:val="0"/>
      <w:divBdr>
        <w:top w:val="none" w:sz="0" w:space="0" w:color="auto"/>
        <w:left w:val="none" w:sz="0" w:space="0" w:color="auto"/>
        <w:bottom w:val="none" w:sz="0" w:space="0" w:color="auto"/>
        <w:right w:val="none" w:sz="0" w:space="0" w:color="auto"/>
      </w:divBdr>
    </w:div>
    <w:div w:id="2023430837">
      <w:bodyDiv w:val="1"/>
      <w:marLeft w:val="0"/>
      <w:marRight w:val="0"/>
      <w:marTop w:val="0"/>
      <w:marBottom w:val="0"/>
      <w:divBdr>
        <w:top w:val="none" w:sz="0" w:space="0" w:color="auto"/>
        <w:left w:val="none" w:sz="0" w:space="0" w:color="auto"/>
        <w:bottom w:val="none" w:sz="0" w:space="0" w:color="auto"/>
        <w:right w:val="none" w:sz="0" w:space="0" w:color="auto"/>
      </w:divBdr>
    </w:div>
    <w:div w:id="2040010291">
      <w:bodyDiv w:val="1"/>
      <w:marLeft w:val="0"/>
      <w:marRight w:val="0"/>
      <w:marTop w:val="0"/>
      <w:marBottom w:val="0"/>
      <w:divBdr>
        <w:top w:val="none" w:sz="0" w:space="0" w:color="auto"/>
        <w:left w:val="none" w:sz="0" w:space="0" w:color="auto"/>
        <w:bottom w:val="none" w:sz="0" w:space="0" w:color="auto"/>
        <w:right w:val="none" w:sz="0" w:space="0" w:color="auto"/>
      </w:divBdr>
    </w:div>
    <w:div w:id="212252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draw.io" TargetMode="External"/><Relationship Id="rId26" Type="http://schemas.openxmlformats.org/officeDocument/2006/relationships/hyperlink" Target="https://medium.com/@sachinrekhi/don-normans-principles-of-interaction-design-51025a2c0f33" TargetMode="External"/><Relationship Id="rId3" Type="http://schemas.openxmlformats.org/officeDocument/2006/relationships/styles" Target="styles.xml"/><Relationship Id="rId21" Type="http://schemas.openxmlformats.org/officeDocument/2006/relationships/hyperlink" Target="https://design4users.com/ux-design-types-of-affordances-in-user-interfac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xdf.org/literature/topics/affordanc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altexsoft.com/blog/functional-and-non-functional-requirements-specification-and-types/" TargetMode="External"/><Relationship Id="rId29" Type="http://schemas.openxmlformats.org/officeDocument/2006/relationships/hyperlink" Target="https://www.nngroup.com/articles/measure-learna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bm.com/docs/en/engineering-lifecycle-management-suite/doors-next/7.0.3?topic=requirements-vision-document"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software-engineering/functional-vs-non-functional-requirements/" TargetMode="External"/><Relationship Id="rId28" Type="http://schemas.openxmlformats.org/officeDocument/2006/relationships/hyperlink" Target="https://www.nngroup.com/articles/visibility-system-status/" TargetMode="Externa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hyperlink" Target="https://thebadoc.com/ba-techniques/f/use-case-description-bas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system-design/unified-modeling-language-uml-activity-diagrams/" TargetMode="External"/><Relationship Id="rId27" Type="http://schemas.openxmlformats.org/officeDocument/2006/relationships/hyperlink" Target="https://www.nngroup.com/articles/usability-101-introduction-to-usability/" TargetMode="External"/><Relationship Id="rId30" Type="http://schemas.openxmlformats.org/officeDocument/2006/relationships/hyperlink" Target="https://reqtest.com/en/knowledgebase/functional-vs-non-functional-requirements/"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Sat15</b:Tag>
    <b:SourceType>Book</b:SourceType>
    <b:Guid>{112C333C-CB9F-4902-B5C5-311FB242886D}</b:Guid>
    <b:Title>Systems Analysis and Design in a Changing World</b:Title>
    <b:Year>2015</b:Year>
    <b:City>Boston</b:City>
    <b:Publisher>Cengage Learning</b:Publisher>
    <b:Edition>7th</b:Edition>
    <b:Author>
      <b:Author>
        <b:NameList>
          <b:Person>
            <b:Last>Satzinger</b:Last>
            <b:First>John W.</b:First>
          </b:Person>
          <b:Person>
            <b:Last>Jackson</b:Last>
            <b:First>Robert</b:First>
          </b:Person>
          <b:Person>
            <b:Last>Burd</b:Last>
            <b:First>Stephen</b:First>
          </b:Person>
        </b:NameList>
      </b:Author>
    </b:Author>
    <b:RefOrder>1</b:RefOrder>
  </b:Source>
  <b:Source>
    <b:Tag>IBM25</b:Tag>
    <b:SourceType>InternetSite</b:SourceType>
    <b:Guid>{D1333E5A-6E8E-43C7-A969-D877F5660F60}</b:Guid>
    <b:Author>
      <b:Author>
        <b:Corporate>IBM</b:Corporate>
      </b:Author>
    </b:Author>
    <b:Title>Vision document</b:Title>
    <b:Year>2025</b:Year>
    <b:YearAccessed>2026</b:YearAccessed>
    <b:MonthAccessed>April</b:MonthAccessed>
    <b:DayAccessed>01</b:DayAccessed>
    <b:URL>https://www.ibm.com/docs/en/engineering-lifecycle-management-suite/doors-next/7.0.3?topic=requirements-vision-document</b:URL>
    <b:RefOrder>13</b:RefOrder>
  </b:Source>
  <b:Source>
    <b:Tag>Gee26</b:Tag>
    <b:SourceType>InternetSite</b:SourceType>
    <b:Guid>{1C68B97A-3575-49A1-A9BE-110A12257A9E}</b:Guid>
    <b:Author>
      <b:Author>
        <b:Corporate>GeeksforGeeks</b:Corporate>
      </b:Author>
    </b:Author>
    <b:Title>Functional and Non Functional Requirements</b:Title>
    <b:Year>2026</b:Year>
    <b:YearAccessed>2026</b:YearAccessed>
    <b:MonthAccessed>April</b:MonthAccessed>
    <b:DayAccessed>02</b:DayAccessed>
    <b:URL>https://www.geeksforgeeks.org/software-engineering/functional-vs-non-functional-requirements/</b:URL>
    <b:RefOrder>2</b:RefOrder>
  </b:Source>
  <b:Source>
    <b:Tag>Alt23</b:Tag>
    <b:SourceType>InternetSite</b:SourceType>
    <b:Guid>{F8F18098-45CE-4500-9AA1-F6EB950ED44E}</b:Guid>
    <b:Author>
      <b:Author>
        <b:Corporate>AltexSoft</b:Corporate>
      </b:Author>
    </b:Author>
    <b:Title>Functional and Nonfunctional Requirements: Specification and Types</b:Title>
    <b:Year>2023</b:Year>
    <b:YearAccessed>2026</b:YearAccessed>
    <b:MonthAccessed>April</b:MonthAccessed>
    <b:DayAccessed>02</b:DayAccessed>
    <b:URL>https://www.altexsoft.com/blog/functional-and-non-functional-requirements-specification-and-types/</b:URL>
    <b:RefOrder>4</b:RefOrder>
  </b:Source>
  <b:Source>
    <b:Tag>Req12</b:Tag>
    <b:SourceType>InternetSite</b:SourceType>
    <b:Guid>{0E779E72-4C7F-4BB5-A0A9-984FC0367938}</b:Guid>
    <b:Author>
      <b:Author>
        <b:Corporate>Reqtest</b:Corporate>
      </b:Author>
    </b:Author>
    <b:Title>Why is the difference between functional and Non-functional requirements important?</b:Title>
    <b:Year>2012</b:Year>
    <b:YearAccessed>2026</b:YearAccessed>
    <b:MonthAccessed>April</b:MonthAccessed>
    <b:DayAccessed>02</b:DayAccessed>
    <b:URL>https://reqtest.com/en/knowledgebase/functional-vs-non-functional-requirements/</b:URL>
    <b:RefOrder>3</b:RefOrder>
  </b:Source>
  <b:Source>
    <b:Tag>Nie12</b:Tag>
    <b:SourceType>InternetSite</b:SourceType>
    <b:Guid>{0565E7B6-E540-48E4-858D-4D9D4267766B}</b:Guid>
    <b:Author>
      <b:Author>
        <b:Corporate>Nielsen Norman Group </b:Corporate>
      </b:Author>
    </b:Author>
    <b:Title>Usability 101: Introduction to Usability</b:Title>
    <b:Year>2012</b:Year>
    <b:YearAccessed>2026</b:YearAccessed>
    <b:MonthAccessed>April</b:MonthAccessed>
    <b:DayAccessed>12</b:DayAccessed>
    <b:URL>https://www.nngroup.com/articles/usability-101-introduction-to-usability/</b:URL>
    <b:RefOrder>5</b:RefOrder>
  </b:Source>
  <b:Source>
    <b:Tag>Nie19</b:Tag>
    <b:SourceType>InternetSite</b:SourceType>
    <b:Guid>{64F795F2-1FCF-4798-A312-1C2D0E13047B}</b:Guid>
    <b:Author>
      <b:Author>
        <b:Corporate>Nielsen Norman Group</b:Corporate>
      </b:Author>
    </b:Author>
    <b:Title>How to Measure Learnability of a User Interface</b:Title>
    <b:Year>2019</b:Year>
    <b:YearAccessed>2026</b:YearAccessed>
    <b:MonthAccessed>April</b:MonthAccessed>
    <b:DayAccessed>12</b:DayAccessed>
    <b:URL>https://www.nngroup.com/articles/measure-learnability/</b:URL>
    <b:RefOrder>6</b:RefOrder>
  </b:Source>
  <b:Source>
    <b:Tag>Med17</b:Tag>
    <b:SourceType>InternetSite</b:SourceType>
    <b:Guid>{6FE47A4B-EB47-457E-84BF-B135D85283F9}</b:Guid>
    <b:Author>
      <b:Author>
        <b:Corporate>Medium</b:Corporate>
      </b:Author>
    </b:Author>
    <b:Title>Don Norman’s Principles of Interaction Design</b:Title>
    <b:Year>2017</b:Year>
    <b:YearAccessed>2026</b:YearAccessed>
    <b:MonthAccessed>April</b:MonthAccessed>
    <b:DayAccessed>12</b:DayAccessed>
    <b:URL>https://medium.com/@sachinrekhi/don-normans-principles-of-interaction-design-51025a2c0f33</b:URL>
    <b:RefOrder>7</b:RefOrder>
  </b:Source>
  <b:Source>
    <b:Tag>Nie18</b:Tag>
    <b:SourceType>InternetSite</b:SourceType>
    <b:Guid>{8917B013-67B7-4AB9-AFB1-91C6861FFBBC}</b:Guid>
    <b:Author>
      <b:Author>
        <b:Corporate>Nielsen Norman Group</b:Corporate>
      </b:Author>
    </b:Author>
    <b:Title>Visibility of System Status (Usability Heuristic #1)</b:Title>
    <b:Year>2018</b:Year>
    <b:YearAccessed>2026</b:YearAccessed>
    <b:MonthAccessed>April</b:MonthAccessed>
    <b:DayAccessed>12</b:DayAccessed>
    <b:URL>https://www.nngroup.com/articles/visibility-system-status/</b:URL>
    <b:RefOrder>8</b:RefOrder>
  </b:Source>
  <b:Source>
    <b:Tag>Des26</b:Tag>
    <b:SourceType>InternetSite</b:SourceType>
    <b:Guid>{97329256-7CE2-4FDC-8805-174D1A1FDB84}</b:Guid>
    <b:Author>
      <b:Author>
        <b:Corporate>Design4Users </b:Corporate>
      </b:Author>
    </b:Author>
    <b:Title>UX Design: Types of Affordances in User Interfaces</b:Title>
    <b:YearAccessed>2026</b:YearAccessed>
    <b:MonthAccessed>April</b:MonthAccessed>
    <b:DayAccessed>12</b:DayAccessed>
    <b:URL>https://design4users.com/ux-design-types-of-affordances-in-user-interfaces/</b:URL>
    <b:RefOrder>9</b:RefOrder>
  </b:Source>
  <b:Source>
    <b:Tag>IxD26</b:Tag>
    <b:SourceType>InternetSite</b:SourceType>
    <b:Guid>{9CFE333C-B657-4F97-9E4C-10D6A3B84004}</b:Guid>
    <b:Author>
      <b:Author>
        <b:Corporate>IxDF</b:Corporate>
      </b:Author>
    </b:Author>
    <b:Title>Affordances</b:Title>
    <b:YearAccessed>2026</b:YearAccessed>
    <b:MonthAccessed>April</b:MonthAccessed>
    <b:DayAccessed>12</b:DayAccessed>
    <b:URL>https://ixdf.org/literature/topics/affordances</b:URL>
    <b:RefOrder>10</b:RefOrder>
  </b:Source>
  <b:Source>
    <b:Tag>Gee261</b:Tag>
    <b:SourceType>InternetSite</b:SourceType>
    <b:Guid>{7E97A50E-2B96-4F95-9C19-FD2931457629}</b:Guid>
    <b:Author>
      <b:Author>
        <b:Corporate>GeeksForGeeks</b:Corporate>
      </b:Author>
    </b:Author>
    <b:Title>Activity Diagrams - Unified Modeling Language (UML)</b:Title>
    <b:Year>2026</b:Year>
    <b:YearAccessed>2026</b:YearAccessed>
    <b:MonthAccessed>April</b:MonthAccessed>
    <b:DayAccessed>13</b:DayAccessed>
    <b:URL>https://www.geeksforgeeks.org/system-design/unified-modeling-language-uml-activity-diagrams/</b:URL>
    <b:RefOrder>11</b:RefOrder>
  </b:Source>
  <b:Source>
    <b:Tag>The19</b:Tag>
    <b:SourceType>InternetSite</b:SourceType>
    <b:Guid>{3708E828-9E02-4D96-8117-8788F499134C}</b:Guid>
    <b:Author>
      <b:Author>
        <b:Corporate>The BA Doc</b:Corporate>
      </b:Author>
    </b:Author>
    <b:Title>Use Case Description Basics</b:Title>
    <b:Year>2019</b:Year>
    <b:YearAccessed>2026</b:YearAccessed>
    <b:MonthAccessed>April</b:MonthAccessed>
    <b:DayAccessed>14</b:DayAccessed>
    <b:URL>https://thebadoc.com/ba-techniques/f/use-case-description-basics</b:URL>
    <b:RefOrder>12</b:RefOrder>
  </b:Source>
</b:Sources>
</file>

<file path=customXml/itemProps1.xml><?xml version="1.0" encoding="utf-8"?>
<ds:datastoreItem xmlns:ds="http://schemas.openxmlformats.org/officeDocument/2006/customXml" ds:itemID="{6AFEB93A-DDCD-4231-82C8-390F30DB1D89}">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1787</TotalTime>
  <Pages>19</Pages>
  <Words>3369</Words>
  <Characters>19204</Characters>
  <Application>Microsoft Office Word</Application>
  <DocSecurity>0</DocSecurity>
  <Lines>160</Lines>
  <Paragraphs>45</Paragraphs>
  <ScaleCrop>false</ScaleCrop>
  <Company>Lecturer: Moses Olaifa</Company>
  <LinksUpToDate>false</LinksUpToDate>
  <CharactersWithSpaces>22528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2A: ASSIGNMENT 2</dc:title>
  <dc:subject>Full Name: Kandyce Smit                                                   Student Number: ST10467645</dc:subject>
  <dc:creator>Kandyce Jade Smit</dc:creator>
  <cp:keywords/>
  <dc:description/>
  <cp:lastModifiedBy>Kandyce Jade Smit</cp:lastModifiedBy>
  <cp:revision>237</cp:revision>
  <dcterms:created xsi:type="dcterms:W3CDTF">2026-03-31T08:16:00Z</dcterms:created>
  <dcterms:modified xsi:type="dcterms:W3CDTF">2026-04-24T18:54:00Z</dcterms:modified>
  <cp:category>Module Code: INSY6211</cp:category>
</cp:coreProperties>
</file>