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rPr>
          <w:trHeight w:val="260" w:hRule="exact"/>
        </w:trPr>
        <w:tc>
          <w:tcPr>
            <w:tcW w:type="dxa" w:w="9000"/>
            <w:shd w:fill="F2A900" w:val="clear"/>
          </w:tcPr>
          <w:p/>
        </w:tc>
      </w:tr>
    </w:tbl>
    <w:p>
      <w:pPr>
        <w:spacing w:before="1600"/>
      </w:pPr>
    </w:p>
    <w:p>
      <w:pPr>
        <w:spacing w:after="160"/>
        <w:jc w:val="center"/>
      </w:pPr>
      <w:r>
        <w:rPr>
          <w:rFonts w:ascii="Aptos" w:cs="Aptos" w:eastAsia="Aptos" w:hAnsi="Aptos"/>
          <w:b/>
          <w:bCs/>
          <w:color w:val="F2A900"/>
          <w:sz w:val="22"/>
          <w:szCs w:val="22"/>
        </w:rPr>
        <w:t xml:space="preserve">WEBSITE PROJECT PROPOSAL</w:t>
      </w:r>
    </w:p>
    <w:p>
      <w:pPr>
        <w:spacing w:after="700"/>
        <w:jc w:val="center"/>
      </w:pPr>
      <w:r>
        <w:rPr>
          <w:rFonts w:ascii="Aptos" w:cs="Aptos" w:eastAsia="Aptos" w:hAnsi="Aptos"/>
          <w:b/>
          <w:bCs/>
          <w:color w:val="1F3864"/>
          <w:sz w:val="52"/>
          <w:szCs w:val="52"/>
        </w:rPr>
        <w:t xml:space="preserve">Sparks &amp; Bolt Electrical Services</w:t>
      </w:r>
    </w:p>
    <w:tbl>
      <w:tblPr>
        <w:tblW w:type="dxa" w:w="6000"/>
        <w:jc w:val="center"/>
        <w:tblBorders>
          <w:top w:val="single" w:color="1F3864" w:sz="4"/>
          <w:left w:val="single" w:color="1F3864" w:sz="4"/>
          <w:bottom w:val="single" w:color="1F3864" w:sz="4"/>
          <w:right w:val="single" w:color="1F3864" w:sz="4"/>
          <w:insideH w:val="none" w:color="FFFFFF" w:sz="0"/>
          <w:insideV w:val="none" w:color="FFFFFF" w:sz="0"/>
        </w:tblBorders>
      </w:tblPr>
      <w:tblGrid>
        <w:gridCol w:w="6000"/>
      </w:tblGrid>
      <w:tr>
        <w:tc>
          <w:tcPr>
            <w:tcW w:type="dxa" w:w="6000"/>
            <w:shd w:fill="F5F7FA" w:val="clear"/>
            <w:tcMar>
              <w:top w:type="dxa" w:w="300"/>
              <w:left w:type="dxa" w:w="400"/>
              <w:bottom w:type="dxa" w:w="300"/>
              <w:right w:type="dxa" w:w="400"/>
            </w:tcMar>
          </w:tcPr>
          <w:p>
            <w:pPr>
              <w:spacing w:after="120"/>
            </w:pPr>
            <w:r>
              <w:rPr>
                <w:rFonts w:ascii="Aptos" w:cs="Aptos" w:eastAsia="Aptos" w:hAnsi="Aptos"/>
                <w:b/>
                <w:bCs/>
                <w:color w:val="1F3864"/>
                <w:sz w:val="22"/>
                <w:szCs w:val="22"/>
              </w:rPr>
              <w:t xml:space="preserve">Subject:  </w:t>
            </w:r>
            <w:r>
              <w:rPr>
                <w:rFonts w:ascii="Aptos" w:cs="Aptos" w:eastAsia="Aptos" w:hAnsi="Aptos"/>
                <w:color w:val="1F3864"/>
                <w:sz w:val="22"/>
                <w:szCs w:val="22"/>
              </w:rPr>
              <w:t xml:space="preserve">Web Development (WEDE5020)</w:t>
            </w:r>
          </w:p>
          <w:p>
            <w:pPr>
              <w:spacing w:after="120"/>
            </w:pPr>
            <w:r>
              <w:rPr>
                <w:rFonts w:ascii="Aptos" w:cs="Aptos" w:eastAsia="Aptos" w:hAnsi="Aptos"/>
                <w:b/>
                <w:bCs/>
                <w:color w:val="1F3864"/>
                <w:sz w:val="22"/>
                <w:szCs w:val="22"/>
              </w:rPr>
              <w:t xml:space="preserve">Full Name:  </w:t>
            </w:r>
            <w:r>
              <w:rPr>
                <w:rFonts w:ascii="Aptos" w:cs="Aptos" w:eastAsia="Aptos" w:hAnsi="Aptos"/>
                <w:color w:val="1F3864"/>
                <w:sz w:val="22"/>
                <w:szCs w:val="22"/>
              </w:rPr>
              <w:t xml:space="preserve">Roby</w:t>
            </w:r>
          </w:p>
          <w:p>
            <w:pPr>
              <w:spacing w:after="120"/>
            </w:pPr>
            <w:r>
              <w:rPr>
                <w:rFonts w:ascii="Aptos" w:cs="Aptos" w:eastAsia="Aptos" w:hAnsi="Aptos"/>
                <w:b/>
                <w:bCs/>
                <w:color w:val="1F3864"/>
                <w:sz w:val="22"/>
                <w:szCs w:val="22"/>
              </w:rPr>
              <w:t xml:space="preserve">Student Number:  </w:t>
            </w:r>
            <w:r>
              <w:rPr>
                <w:rFonts w:ascii="Aptos" w:cs="Aptos" w:eastAsia="Aptos" w:hAnsi="Aptos"/>
                <w:color w:val="1F3864"/>
                <w:sz w:val="22"/>
                <w:szCs w:val="22"/>
              </w:rPr>
              <w:t xml:space="preserve">ST10480499</w:t>
            </w:r>
          </w:p>
          <w:p>
            <w:pPr>
              <w:spacing w:after="120"/>
            </w:pPr>
            <w:r>
              <w:rPr>
                <w:rFonts w:ascii="Aptos" w:cs="Aptos" w:eastAsia="Aptos" w:hAnsi="Aptos"/>
                <w:b/>
                <w:bCs/>
                <w:color w:val="1F3864"/>
                <w:sz w:val="22"/>
                <w:szCs w:val="22"/>
              </w:rPr>
              <w:t xml:space="preserve">Group:  </w:t>
            </w:r>
            <w:r>
              <w:rPr>
                <w:rFonts w:ascii="Aptos" w:cs="Aptos" w:eastAsia="Aptos" w:hAnsi="Aptos"/>
                <w:color w:val="1F3864"/>
                <w:sz w:val="22"/>
                <w:szCs w:val="22"/>
              </w:rPr>
              <w:t xml:space="preserve">N/A</w:t>
            </w:r>
          </w:p>
          <w:p>
            <w:pPr>
              <w:spacing w:after="120"/>
            </w:pPr>
            <w:r>
              <w:rPr>
                <w:rFonts w:ascii="Aptos" w:cs="Aptos" w:eastAsia="Aptos" w:hAnsi="Aptos"/>
                <w:b/>
                <w:bCs/>
                <w:color w:val="1F3864"/>
                <w:sz w:val="22"/>
                <w:szCs w:val="22"/>
              </w:rPr>
              <w:t xml:space="preserve">Academic Year:  </w:t>
            </w:r>
            <w:r>
              <w:rPr>
                <w:rFonts w:ascii="Aptos" w:cs="Aptos" w:eastAsia="Aptos" w:hAnsi="Aptos"/>
                <w:color w:val="1F3864"/>
                <w:sz w:val="22"/>
                <w:szCs w:val="22"/>
              </w:rPr>
              <w:t xml:space="preserve">2026</w:t>
            </w:r>
          </w:p>
        </w:tc>
      </w:tr>
    </w:tbl>
    <w:p>
      <w:pPr>
        <w:spacing w:before="320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rPr>
          <w:trHeight w:val="260" w:hRule="exact"/>
        </w:trPr>
        <w:tc>
          <w:tcPr>
            <w:tcW w:type="dxa" w:w="9000"/>
            <w:shd w:fill="1F3864" w:val="clear"/>
          </w:tcPr>
          <w:p/>
        </w:tc>
      </w:tr>
    </w:tbl>
    <w:p>
      <w:r>
        <w:br w:type="page"/>
      </w:r>
    </w:p>
    <w:p>
      <w:pPr>
        <w:pStyle w:val="Heading1"/>
        <w:spacing w:after="120" w:before="240" w:line="360" w:lineRule="auto"/>
      </w:pPr>
      <w:r>
        <w:rPr>
          <w:rFonts w:ascii="Aptos" w:cs="Aptos" w:eastAsia="Aptos" w:hAnsi="Aptos"/>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line="360" w:lineRule="auto"/>
      </w:pPr>
      <w:r>
        <w:rPr>
          <w:rFonts w:ascii="Aptos" w:cs="Aptos" w:eastAsia="Aptos" w:hAnsi="Aptos"/>
          <w:b/>
          <w:bCs/>
        </w:rPr>
        <w:t xml:space="preserve">1. Organisation Overview</w:t>
      </w:r>
    </w:p>
    <w:p>
      <w:pPr>
        <w:pStyle w:val="Heading2"/>
        <w:spacing w:after="120" w:before="240" w:line="360" w:lineRule="auto"/>
      </w:pPr>
      <w:r>
        <w:rPr>
          <w:rFonts w:ascii="Aptos" w:cs="Aptos" w:eastAsia="Aptos" w:hAnsi="Aptos"/>
          <w:b/>
          <w:bCs/>
        </w:rPr>
        <w:t xml:space="preserve">1.1 Name</w:t>
      </w:r>
    </w:p>
    <w:p>
      <w:pPr>
        <w:spacing w:line="360" w:lineRule="auto"/>
      </w:pPr>
      <w:r>
        <w:rPr>
          <w:rFonts w:ascii="Aptos" w:cs="Aptos" w:eastAsia="Aptos" w:hAnsi="Aptos"/>
          <w:sz w:val="22"/>
          <w:szCs w:val="22"/>
        </w:rPr>
        <w:t xml:space="preserve">Sparks &amp; Bolt Electrical Services</w:t>
      </w:r>
    </w:p>
    <w:p>
      <w:pPr>
        <w:pStyle w:val="Heading2"/>
        <w:spacing w:after="120" w:before="240" w:line="360" w:lineRule="auto"/>
      </w:pPr>
      <w:r>
        <w:rPr>
          <w:rFonts w:ascii="Aptos" w:cs="Aptos" w:eastAsia="Aptos" w:hAnsi="Aptos"/>
          <w:b/>
          <w:bCs/>
        </w:rPr>
        <w:t xml:space="preserve">1.2 Brief History</w:t>
      </w:r>
    </w:p>
    <w:p>
      <w:pPr>
        <w:spacing w:line="360" w:lineRule="auto"/>
      </w:pPr>
      <w:r>
        <w:rPr>
          <w:rFonts w:ascii="Aptos" w:cs="Aptos" w:eastAsia="Aptos" w:hAnsi="Aptos"/>
          <w:sz w:val="22"/>
          <w:szCs w:val="22"/>
        </w:rPr>
        <w:t xml:space="preserve">Sparks &amp; Bolt Electrical Services is a small, family-run electrical contracting business based in Johannesburg, South Africa. Founded in 2015 by a qualified electrician, the business began by servicing residential clients in the Johannesburg CBD and Braamfontein area before expanding to include small commercial clients. The business has built its reputation entirely through word-of-mouth referrals and a local Facebook page, and has never had a dedicated website.</w:t>
      </w:r>
    </w:p>
    <w:p>
      <w:pPr>
        <w:pStyle w:val="Heading2"/>
        <w:spacing w:after="120" w:before="240" w:line="360" w:lineRule="auto"/>
      </w:pPr>
      <w:r>
        <w:rPr>
          <w:rFonts w:ascii="Aptos" w:cs="Aptos" w:eastAsia="Aptos" w:hAnsi="Aptos"/>
          <w:b/>
          <w:bCs/>
        </w:rPr>
        <w:t xml:space="preserve">1.3 Mission and Vision Statements</w:t>
      </w:r>
    </w:p>
    <w:p>
      <w:pPr>
        <w:pStyle w:val="ListParagraph"/>
        <w:numPr>
          <w:ilvl w:val="0"/>
          <w:numId w:val="2"/>
        </w:numPr>
        <w:spacing w:line="360" w:lineRule="auto"/>
      </w:pPr>
      <w:r>
        <w:rPr>
          <w:rFonts w:ascii="Aptos" w:cs="Aptos" w:eastAsia="Aptos" w:hAnsi="Aptos"/>
          <w:sz w:val="22"/>
          <w:szCs w:val="22"/>
        </w:rPr>
        <w:t xml:space="preserve">Mission: To provide safe, reliable, and affordable electrical installation, repair, and compliance services to homes and small businesses across Johannesburg.</w:t>
      </w:r>
    </w:p>
    <w:p>
      <w:pPr>
        <w:pStyle w:val="ListParagraph"/>
        <w:numPr>
          <w:ilvl w:val="0"/>
          <w:numId w:val="2"/>
        </w:numPr>
        <w:spacing w:line="360" w:lineRule="auto"/>
      </w:pPr>
      <w:r>
        <w:rPr>
          <w:rFonts w:ascii="Aptos" w:cs="Aptos" w:eastAsia="Aptos" w:hAnsi="Aptos"/>
          <w:sz w:val="22"/>
          <w:szCs w:val="22"/>
        </w:rPr>
        <w:t xml:space="preserve">Vision: To become the most trusted electrical service provider in the greater Johannesburg area, known for punctuality, safety compliance, and honest pricing.</w:t>
      </w:r>
    </w:p>
    <w:p>
      <w:pPr>
        <w:pStyle w:val="Heading2"/>
        <w:spacing w:after="120" w:before="240" w:line="360" w:lineRule="auto"/>
      </w:pPr>
      <w:r>
        <w:rPr>
          <w:rFonts w:ascii="Aptos" w:cs="Aptos" w:eastAsia="Aptos" w:hAnsi="Aptos"/>
          <w:b/>
          <w:bCs/>
        </w:rPr>
        <w:t xml:space="preserve">1.4 Target Audience</w:t>
      </w:r>
    </w:p>
    <w:p>
      <w:pPr>
        <w:spacing w:line="360" w:lineRule="auto"/>
      </w:pPr>
      <w:r>
        <w:rPr>
          <w:rFonts w:ascii="Aptos" w:cs="Aptos" w:eastAsia="Aptos" w:hAnsi="Aptos"/>
          <w:sz w:val="22"/>
          <w:szCs w:val="22"/>
        </w:rPr>
        <w:t xml:space="preserve">Homeowners, landlords, property managers, and small business owners in Johannesburg who need electrical installations, repairs, or Certificates of Compliance (COC), typically aged 25-55, who search online or ask for referrals when they have an urgent or planned electrical need.</w:t>
      </w:r>
    </w:p>
    <w:p>
      <w:pPr>
        <w:pStyle w:val="Heading1"/>
        <w:spacing w:after="120" w:before="240" w:line="360" w:lineRule="auto"/>
      </w:pPr>
      <w:r>
        <w:rPr>
          <w:rFonts w:ascii="Aptos" w:cs="Aptos" w:eastAsia="Aptos" w:hAnsi="Aptos"/>
          <w:b/>
          <w:bCs/>
        </w:rPr>
        <w:t xml:space="preserve">2. Website Goals and Objectives</w:t>
      </w:r>
    </w:p>
    <w:p>
      <w:pPr>
        <w:pStyle w:val="Heading2"/>
        <w:spacing w:after="120" w:before="240" w:line="360" w:lineRule="auto"/>
      </w:pPr>
      <w:r>
        <w:rPr>
          <w:rFonts w:ascii="Aptos" w:cs="Aptos" w:eastAsia="Aptos" w:hAnsi="Aptos"/>
          <w:b/>
          <w:bCs/>
        </w:rPr>
        <w:t xml:space="preserve">2.1 Specific Goals</w:t>
      </w:r>
    </w:p>
    <w:p>
      <w:pPr>
        <w:pStyle w:val="ListParagraph"/>
        <w:numPr>
          <w:ilvl w:val="0"/>
          <w:numId w:val="2"/>
        </w:numPr>
        <w:spacing w:line="360" w:lineRule="auto"/>
      </w:pPr>
      <w:r>
        <w:rPr>
          <w:rFonts w:ascii="Aptos" w:cs="Aptos" w:eastAsia="Aptos" w:hAnsi="Aptos"/>
          <w:sz w:val="22"/>
          <w:szCs w:val="22"/>
        </w:rPr>
        <w:t xml:space="preserve">Establish a professional online presence to build trust with new customers.</w:t>
      </w:r>
    </w:p>
    <w:p>
      <w:pPr>
        <w:pStyle w:val="ListParagraph"/>
        <w:numPr>
          <w:ilvl w:val="0"/>
          <w:numId w:val="2"/>
        </w:numPr>
        <w:spacing w:line="360" w:lineRule="auto"/>
      </w:pPr>
      <w:r>
        <w:rPr>
          <w:rFonts w:ascii="Aptos" w:cs="Aptos" w:eastAsia="Aptos" w:hAnsi="Aptos"/>
          <w:sz w:val="22"/>
          <w:szCs w:val="22"/>
        </w:rPr>
        <w:t xml:space="preserve">Generate qualified leads through an online quote request form and click-to-WhatsApp button.</w:t>
      </w:r>
    </w:p>
    <w:p>
      <w:pPr>
        <w:pStyle w:val="ListParagraph"/>
        <w:numPr>
          <w:ilvl w:val="0"/>
          <w:numId w:val="2"/>
        </w:numPr>
        <w:spacing w:line="360" w:lineRule="auto"/>
      </w:pPr>
      <w:r>
        <w:rPr>
          <w:rFonts w:ascii="Aptos" w:cs="Aptos" w:eastAsia="Aptos" w:hAnsi="Aptos"/>
          <w:sz w:val="22"/>
          <w:szCs w:val="22"/>
        </w:rPr>
        <w:t xml:space="preserve">Showcase completed projects and customer testimonials to demonstrate quality of work.</w:t>
      </w:r>
    </w:p>
    <w:p>
      <w:pPr>
        <w:pStyle w:val="ListParagraph"/>
        <w:numPr>
          <w:ilvl w:val="0"/>
          <w:numId w:val="2"/>
        </w:numPr>
        <w:spacing w:line="360" w:lineRule="auto"/>
      </w:pPr>
      <w:r>
        <w:rPr>
          <w:rFonts w:ascii="Aptos" w:cs="Aptos" w:eastAsia="Aptos" w:hAnsi="Aptos"/>
          <w:sz w:val="22"/>
          <w:szCs w:val="22"/>
        </w:rPr>
        <w:t xml:space="preserve">Provide clear information on services offered, including emergency callouts and COC certification.</w:t>
      </w:r>
    </w:p>
    <w:p>
      <w:pPr>
        <w:pStyle w:val="Heading2"/>
        <w:spacing w:after="120" w:before="240" w:line="360" w:lineRule="auto"/>
      </w:pPr>
      <w:r>
        <w:rPr>
          <w:rFonts w:ascii="Aptos" w:cs="Aptos" w:eastAsia="Aptos" w:hAnsi="Aptos"/>
          <w:b/>
          <w:bCs/>
        </w:rPr>
        <w:t xml:space="preserve">2.2 Key Performance Indicators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rFonts w:ascii="Aptos" w:cs="Aptos" w:eastAsia="Aptos" w:hAnsi="Aptos"/>
                <w:b/>
                <w:bCs/>
                <w:sz w:val="22"/>
                <w:szCs w:val="22"/>
              </w:rPr>
              <w:t xml:space="preserve">Goal</w:t>
            </w:r>
          </w:p>
        </w:tc>
        <w:tc>
          <w:tcPr>
            <w:tcW w:type="dxa" w:w="4500"/>
            <w:shd w:fill="D9E2F3" w:val="clear"/>
          </w:tcPr>
          <w:p>
            <w:r>
              <w:rPr>
                <w:rFonts w:ascii="Aptos" w:cs="Aptos" w:eastAsia="Aptos" w:hAnsi="Aptos"/>
                <w:b/>
                <w:bCs/>
                <w:sz w:val="22"/>
                <w:szCs w:val="22"/>
              </w:rPr>
              <w:t xml:space="preserve">Key Performance Indicator (KPI)</w:t>
            </w:r>
          </w:p>
        </w:tc>
      </w:tr>
      <w:tr>
        <w:tc>
          <w:tcPr>
            <w:tcW w:type="dxa" w:w="4500"/>
          </w:tcPr>
          <w:p>
            <w:r>
              <w:rPr>
                <w:rFonts w:ascii="Aptos" w:cs="Aptos" w:eastAsia="Aptos" w:hAnsi="Aptos"/>
                <w:sz w:val="22"/>
                <w:szCs w:val="22"/>
              </w:rPr>
              <w:t xml:space="preserve">Increase website traffic</w:t>
            </w:r>
          </w:p>
        </w:tc>
        <w:tc>
          <w:tcPr>
            <w:tcW w:type="dxa" w:w="4500"/>
          </w:tcPr>
          <w:p>
            <w:r>
              <w:rPr>
                <w:rFonts w:ascii="Aptos" w:cs="Aptos" w:eastAsia="Aptos" w:hAnsi="Aptos"/>
                <w:sz w:val="22"/>
                <w:szCs w:val="22"/>
              </w:rPr>
              <w:t xml:space="preserve">300+ unique visitors per month within 3 months of launch</w:t>
            </w:r>
          </w:p>
        </w:tc>
      </w:tr>
      <w:tr>
        <w:tc>
          <w:tcPr>
            <w:tcW w:type="dxa" w:w="4500"/>
          </w:tcPr>
          <w:p>
            <w:r>
              <w:rPr>
                <w:rFonts w:ascii="Aptos" w:cs="Aptos" w:eastAsia="Aptos" w:hAnsi="Aptos"/>
                <w:sz w:val="22"/>
                <w:szCs w:val="22"/>
              </w:rPr>
              <w:t xml:space="preserve">Generate leads</w:t>
            </w:r>
          </w:p>
        </w:tc>
        <w:tc>
          <w:tcPr>
            <w:tcW w:type="dxa" w:w="4500"/>
          </w:tcPr>
          <w:p>
            <w:r>
              <w:rPr>
                <w:rFonts w:ascii="Aptos" w:cs="Aptos" w:eastAsia="Aptos" w:hAnsi="Aptos"/>
                <w:sz w:val="22"/>
                <w:szCs w:val="22"/>
              </w:rPr>
              <w:t xml:space="preserve">15+ quote requests submitted through the contact form per month</w:t>
            </w:r>
          </w:p>
        </w:tc>
      </w:tr>
      <w:tr>
        <w:tc>
          <w:tcPr>
            <w:tcW w:type="dxa" w:w="4500"/>
          </w:tcPr>
          <w:p>
            <w:r>
              <w:rPr>
                <w:rFonts w:ascii="Aptos" w:cs="Aptos" w:eastAsia="Aptos" w:hAnsi="Aptos"/>
                <w:sz w:val="22"/>
                <w:szCs w:val="22"/>
              </w:rPr>
              <w:t xml:space="preserve">Build trust</w:t>
            </w:r>
          </w:p>
        </w:tc>
        <w:tc>
          <w:tcPr>
            <w:tcW w:type="dxa" w:w="4500"/>
          </w:tcPr>
          <w:p>
            <w:r>
              <w:rPr>
                <w:rFonts w:ascii="Aptos" w:cs="Aptos" w:eastAsia="Aptos" w:hAnsi="Aptos"/>
                <w:sz w:val="22"/>
                <w:szCs w:val="22"/>
              </w:rPr>
              <w:t xml:space="preserve">5+ visible customer testimonials displayed on the site</w:t>
            </w:r>
          </w:p>
        </w:tc>
      </w:tr>
      <w:tr>
        <w:tc>
          <w:tcPr>
            <w:tcW w:type="dxa" w:w="4500"/>
          </w:tcPr>
          <w:p>
            <w:r>
              <w:rPr>
                <w:rFonts w:ascii="Aptos" w:cs="Aptos" w:eastAsia="Aptos" w:hAnsi="Aptos"/>
                <w:sz w:val="22"/>
                <w:szCs w:val="22"/>
              </w:rPr>
              <w:t xml:space="preserve">Improve response time perception</w:t>
            </w:r>
          </w:p>
        </w:tc>
        <w:tc>
          <w:tcPr>
            <w:tcW w:type="dxa" w:w="4500"/>
          </w:tcPr>
          <w:p>
            <w:r>
              <w:rPr>
                <w:rFonts w:ascii="Aptos" w:cs="Aptos" w:eastAsia="Aptos" w:hAnsi="Aptos"/>
                <w:sz w:val="22"/>
                <w:szCs w:val="22"/>
              </w:rPr>
              <w:t xml:space="preserve">Average bounce rate below 50% and average session over 1 minute</w:t>
            </w:r>
          </w:p>
        </w:tc>
      </w:tr>
    </w:tbl>
    <w:p>
      <w:pPr>
        <w:spacing w:after="200"/>
      </w:pPr>
    </w:p>
    <w:p>
      <w:pPr>
        <w:pStyle w:val="Heading1"/>
        <w:spacing w:after="120" w:before="240" w:line="360" w:lineRule="auto"/>
      </w:pPr>
      <w:r>
        <w:rPr>
          <w:rFonts w:ascii="Aptos" w:cs="Aptos" w:eastAsia="Aptos" w:hAnsi="Aptos"/>
          <w:b/>
          <w:bCs/>
        </w:rPr>
        <w:t xml:space="preserve">3. Current Website Analysis</w:t>
      </w:r>
    </w:p>
    <w:p>
      <w:pPr>
        <w:spacing w:line="360" w:lineRule="auto"/>
      </w:pPr>
      <w:r>
        <w:rPr>
          <w:rFonts w:ascii="Aptos" w:cs="Aptos" w:eastAsia="Aptos" w:hAnsi="Aptos"/>
          <w:sz w:val="22"/>
          <w:szCs w:val="22"/>
        </w:rPr>
        <w:t xml:space="preserve">Sparks &amp; Bolt currently has no website. Their only online presence is a Facebook business page that is updated infrequently and does not rank well in local search results.</w:t>
      </w:r>
    </w:p>
    <w:p>
      <w:pPr>
        <w:pStyle w:val="Heading2"/>
        <w:spacing w:after="120" w:before="240" w:line="360" w:lineRule="auto"/>
      </w:pPr>
      <w:r>
        <w:rPr>
          <w:rFonts w:ascii="Aptos" w:cs="Aptos" w:eastAsia="Aptos" w:hAnsi="Aptos"/>
          <w:b/>
          <w:bCs/>
        </w:rPr>
        <w:t xml:space="preserve">3.1 Strengths and Weaknesses</w:t>
      </w:r>
    </w:p>
    <w:p>
      <w:pPr>
        <w:pStyle w:val="ListParagraph"/>
        <w:numPr>
          <w:ilvl w:val="0"/>
          <w:numId w:val="2"/>
        </w:numPr>
        <w:spacing w:line="360" w:lineRule="auto"/>
      </w:pPr>
      <w:r>
        <w:rPr>
          <w:rFonts w:ascii="Aptos" w:cs="Aptos" w:eastAsia="Aptos" w:hAnsi="Aptos"/>
          <w:sz w:val="22"/>
          <w:szCs w:val="22"/>
        </w:rPr>
        <w:t xml:space="preserve">Strength: Existing loyal customer base from years of referral-based work.</w:t>
      </w:r>
    </w:p>
    <w:p>
      <w:pPr>
        <w:pStyle w:val="ListParagraph"/>
        <w:numPr>
          <w:ilvl w:val="0"/>
          <w:numId w:val="2"/>
        </w:numPr>
        <w:spacing w:line="360" w:lineRule="auto"/>
      </w:pPr>
      <w:r>
        <w:rPr>
          <w:rFonts w:ascii="Aptos" w:cs="Aptos" w:eastAsia="Aptos" w:hAnsi="Aptos"/>
          <w:sz w:val="22"/>
          <w:szCs w:val="22"/>
        </w:rPr>
        <w:t xml:space="preserve">Strength: Strong reputation for reliability within the local community.</w:t>
      </w:r>
    </w:p>
    <w:p>
      <w:pPr>
        <w:pStyle w:val="ListParagraph"/>
        <w:numPr>
          <w:ilvl w:val="0"/>
          <w:numId w:val="2"/>
        </w:numPr>
        <w:spacing w:line="360" w:lineRule="auto"/>
      </w:pPr>
      <w:r>
        <w:rPr>
          <w:rFonts w:ascii="Aptos" w:cs="Aptos" w:eastAsia="Aptos" w:hAnsi="Aptos"/>
          <w:sz w:val="22"/>
          <w:szCs w:val="22"/>
        </w:rPr>
        <w:t xml:space="preserve">Weakness: No searchable online presence, making it hard for new customers to find the business.</w:t>
      </w:r>
    </w:p>
    <w:p>
      <w:pPr>
        <w:pStyle w:val="ListParagraph"/>
        <w:numPr>
          <w:ilvl w:val="0"/>
          <w:numId w:val="2"/>
        </w:numPr>
        <w:spacing w:line="360" w:lineRule="auto"/>
      </w:pPr>
      <w:r>
        <w:rPr>
          <w:rFonts w:ascii="Aptos" w:cs="Aptos" w:eastAsia="Aptos" w:hAnsi="Aptos"/>
          <w:sz w:val="22"/>
          <w:szCs w:val="22"/>
        </w:rPr>
        <w:t xml:space="preserve">Weakness: No formal way for customers to request a quote outside of phone calls.</w:t>
      </w:r>
    </w:p>
    <w:p>
      <w:pPr>
        <w:pStyle w:val="Heading2"/>
        <w:spacing w:after="120" w:before="240" w:line="360" w:lineRule="auto"/>
      </w:pPr>
      <w:r>
        <w:rPr>
          <w:rFonts w:ascii="Aptos" w:cs="Aptos" w:eastAsia="Aptos" w:hAnsi="Aptos"/>
          <w:b/>
          <w:bCs/>
        </w:rPr>
        <w:t xml:space="preserve">3.2 Areas for Improvement</w:t>
      </w:r>
    </w:p>
    <w:p>
      <w:pPr>
        <w:pStyle w:val="ListParagraph"/>
        <w:numPr>
          <w:ilvl w:val="0"/>
          <w:numId w:val="2"/>
        </w:numPr>
        <w:spacing w:line="360" w:lineRule="auto"/>
      </w:pPr>
      <w:r>
        <w:rPr>
          <w:rFonts w:ascii="Aptos" w:cs="Aptos" w:eastAsia="Aptos" w:hAnsi="Aptos"/>
          <w:sz w:val="22"/>
          <w:szCs w:val="22"/>
        </w:rPr>
        <w:t xml:space="preserve">Create a dedicated, mobile-friendly website that appears in local search results.</w:t>
      </w:r>
    </w:p>
    <w:p>
      <w:pPr>
        <w:pStyle w:val="ListParagraph"/>
        <w:numPr>
          <w:ilvl w:val="0"/>
          <w:numId w:val="2"/>
        </w:numPr>
        <w:spacing w:line="360" w:lineRule="auto"/>
      </w:pPr>
      <w:r>
        <w:rPr>
          <w:rFonts w:ascii="Aptos" w:cs="Aptos" w:eastAsia="Aptos" w:hAnsi="Aptos"/>
          <w:sz w:val="22"/>
          <w:szCs w:val="22"/>
        </w:rPr>
        <w:t xml:space="preserve">Add an online quote request form and a WhatsApp click-to-chat link for fast communication.</w:t>
      </w:r>
    </w:p>
    <w:p>
      <w:pPr>
        <w:pStyle w:val="ListParagraph"/>
        <w:numPr>
          <w:ilvl w:val="0"/>
          <w:numId w:val="2"/>
        </w:numPr>
        <w:spacing w:line="360" w:lineRule="auto"/>
      </w:pPr>
      <w:r>
        <w:rPr>
          <w:rFonts w:ascii="Aptos" w:cs="Aptos" w:eastAsia="Aptos" w:hAnsi="Aptos"/>
          <w:sz w:val="22"/>
          <w:szCs w:val="22"/>
        </w:rPr>
        <w:t xml:space="preserve">Display a gallery of completed jobs and customer testimonials to build trust.</w:t>
      </w:r>
    </w:p>
    <w:p>
      <w:pPr>
        <w:pStyle w:val="Heading1"/>
        <w:spacing w:after="120" w:before="240" w:line="360" w:lineRule="auto"/>
      </w:pPr>
      <w:r>
        <w:rPr>
          <w:rFonts w:ascii="Aptos" w:cs="Aptos" w:eastAsia="Aptos" w:hAnsi="Aptos"/>
          <w:b/>
          <w:bCs/>
        </w:rPr>
        <w:t xml:space="preserve">4. Proposed Website Features and Functionality</w:t>
      </w:r>
    </w:p>
    <w:p>
      <w:pPr>
        <w:pStyle w:val="ListParagraph"/>
        <w:numPr>
          <w:ilvl w:val="0"/>
          <w:numId w:val="2"/>
        </w:numPr>
        <w:spacing w:line="360" w:lineRule="auto"/>
      </w:pPr>
      <w:r>
        <w:rPr>
          <w:rFonts w:ascii="Aptos" w:cs="Aptos" w:eastAsia="Aptos" w:hAnsi="Aptos"/>
          <w:sz w:val="22"/>
          <w:szCs w:val="22"/>
        </w:rPr>
        <w:t xml:space="preserve">Homepage with hero banner, key services overview, and call-to-action button.</w:t>
      </w:r>
    </w:p>
    <w:p>
      <w:pPr>
        <w:pStyle w:val="ListParagraph"/>
        <w:numPr>
          <w:ilvl w:val="0"/>
          <w:numId w:val="2"/>
        </w:numPr>
        <w:spacing w:line="360" w:lineRule="auto"/>
      </w:pPr>
      <w:r>
        <w:rPr>
          <w:rFonts w:ascii="Aptos" w:cs="Aptos" w:eastAsia="Aptos" w:hAnsi="Aptos"/>
          <w:sz w:val="22"/>
          <w:szCs w:val="22"/>
        </w:rPr>
        <w:t xml:space="preserve">About Us page detailing company history, qualifications, and safety compliance.</w:t>
      </w:r>
    </w:p>
    <w:p>
      <w:pPr>
        <w:pStyle w:val="ListParagraph"/>
        <w:numPr>
          <w:ilvl w:val="0"/>
          <w:numId w:val="2"/>
        </w:numPr>
        <w:spacing w:line="360" w:lineRule="auto"/>
      </w:pPr>
      <w:r>
        <w:rPr>
          <w:rFonts w:ascii="Aptos" w:cs="Aptos" w:eastAsia="Aptos" w:hAnsi="Aptos"/>
          <w:sz w:val="22"/>
          <w:szCs w:val="22"/>
        </w:rPr>
        <w:t xml:space="preserve">Services page listing electrical installations, repairs, COC certificates, and emergency callouts.</w:t>
      </w:r>
    </w:p>
    <w:p>
      <w:pPr>
        <w:pStyle w:val="ListParagraph"/>
        <w:numPr>
          <w:ilvl w:val="0"/>
          <w:numId w:val="2"/>
        </w:numPr>
        <w:spacing w:line="360" w:lineRule="auto"/>
      </w:pPr>
      <w:r>
        <w:rPr>
          <w:rFonts w:ascii="Aptos" w:cs="Aptos" w:eastAsia="Aptos" w:hAnsi="Aptos"/>
          <w:sz w:val="22"/>
          <w:szCs w:val="22"/>
        </w:rPr>
        <w:t xml:space="preserve">Gallery page showcasing photos of completed projects.</w:t>
      </w:r>
    </w:p>
    <w:p>
      <w:pPr>
        <w:pStyle w:val="ListParagraph"/>
        <w:numPr>
          <w:ilvl w:val="0"/>
          <w:numId w:val="2"/>
        </w:numPr>
        <w:spacing w:line="360" w:lineRule="auto"/>
      </w:pPr>
      <w:r>
        <w:rPr>
          <w:rFonts w:ascii="Aptos" w:cs="Aptos" w:eastAsia="Aptos" w:hAnsi="Aptos"/>
          <w:sz w:val="22"/>
          <w:szCs w:val="22"/>
        </w:rPr>
        <w:t xml:space="preserve">Contact page with a quote request form, WhatsApp link, embedded Google Map, and business hours.</w:t>
      </w:r>
    </w:p>
    <w:p>
      <w:pPr>
        <w:pStyle w:val="ListParagraph"/>
        <w:numPr>
          <w:ilvl w:val="0"/>
          <w:numId w:val="2"/>
        </w:numPr>
        <w:spacing w:line="360" w:lineRule="auto"/>
      </w:pPr>
      <w:r>
        <w:rPr>
          <w:rFonts w:ascii="Aptos" w:cs="Aptos" w:eastAsia="Aptos" w:hAnsi="Aptos"/>
          <w:sz w:val="22"/>
          <w:szCs w:val="22"/>
        </w:rPr>
        <w:t xml:space="preserve">Consistent navigation bar and footer across all pages linking every section of the site.</w:t>
      </w:r>
    </w:p>
    <w:p>
      <w:pPr>
        <w:pStyle w:val="Heading1"/>
        <w:spacing w:after="120" w:before="240" w:line="360" w:lineRule="auto"/>
      </w:pPr>
      <w:r>
        <w:rPr>
          <w:rFonts w:ascii="Aptos" w:cs="Aptos" w:eastAsia="Aptos" w:hAnsi="Aptos"/>
          <w:b/>
          <w:bCs/>
        </w:rPr>
        <w:t xml:space="preserve">5. Design and User Experience</w:t>
      </w:r>
    </w:p>
    <w:p>
      <w:pPr>
        <w:pStyle w:val="Heading2"/>
        <w:spacing w:after="120" w:before="240" w:line="360" w:lineRule="auto"/>
      </w:pPr>
      <w:r>
        <w:rPr>
          <w:rFonts w:ascii="Aptos" w:cs="Aptos" w:eastAsia="Aptos" w:hAnsi="Aptos"/>
          <w:b/>
          <w:bCs/>
        </w:rPr>
        <w:t xml:space="preserve">5.1 Colour Scheme</w:t>
      </w:r>
    </w:p>
    <w:p>
      <w:pPr>
        <w:spacing w:line="360" w:lineRule="auto"/>
      </w:pPr>
      <w:r>
        <w:rPr>
          <w:rFonts w:ascii="Aptos" w:cs="Aptos" w:eastAsia="Aptos" w:hAnsi="Aptos"/>
          <w:sz w:val="22"/>
          <w:szCs w:val="22"/>
        </w:rPr>
        <w:t xml:space="preserve">Navy blue (#1F3864) as the primary colour to convey trust and professionalism, paired with an amber/yellow accent (#F2A900) to represent electricity and energy, on a white/light-grey background for readability.</w:t>
      </w:r>
    </w:p>
    <w:p>
      <w:pPr>
        <w:pStyle w:val="Heading2"/>
        <w:spacing w:after="120" w:before="240" w:line="360" w:lineRule="auto"/>
      </w:pPr>
      <w:r>
        <w:rPr>
          <w:rFonts w:ascii="Aptos" w:cs="Aptos" w:eastAsia="Aptos" w:hAnsi="Aptos"/>
          <w:b/>
          <w:bCs/>
        </w:rPr>
        <w:t xml:space="preserve">5.2 Typography</w:t>
      </w:r>
    </w:p>
    <w:p>
      <w:pPr>
        <w:spacing w:line="360" w:lineRule="auto"/>
      </w:pPr>
      <w:r>
        <w:rPr>
          <w:rFonts w:ascii="Aptos" w:cs="Aptos" w:eastAsia="Aptos" w:hAnsi="Aptos"/>
          <w:sz w:val="22"/>
          <w:szCs w:val="22"/>
        </w:rPr>
        <w:t xml:space="preserve">Headings in a bold, modern sans-serif (Montserrat) for impact, with body text in a highly readable sans-serif (Open Sans) to ensure clarity for all age groups, including older homeowners.</w:t>
      </w:r>
    </w:p>
    <w:p>
      <w:pPr>
        <w:pStyle w:val="Heading2"/>
        <w:spacing w:after="120" w:before="240" w:line="360" w:lineRule="auto"/>
      </w:pPr>
      <w:r>
        <w:rPr>
          <w:rFonts w:ascii="Aptos" w:cs="Aptos" w:eastAsia="Aptos" w:hAnsi="Aptos"/>
          <w:b/>
          <w:bCs/>
        </w:rPr>
        <w:t xml:space="preserve">5.3 Layout and Design Approach</w:t>
      </w:r>
    </w:p>
    <w:p>
      <w:pPr>
        <w:spacing w:line="360" w:lineRule="auto"/>
      </w:pPr>
      <w:r>
        <w:rPr>
          <w:rFonts w:ascii="Aptos" w:cs="Aptos" w:eastAsia="Aptos" w:hAnsi="Aptos"/>
          <w:sz w:val="22"/>
          <w:szCs w:val="22"/>
        </w:rPr>
        <w:t xml:space="preserve">A clean, single-column, mobile-first layout with a fixed top navigation bar, a full-width hero section, three-column service highlights, and a simplified footer, ensuring the site is easy to scan on both mobile and desktop devices.</w:t>
      </w:r>
    </w:p>
    <w:p>
      <w:pPr>
        <w:pStyle w:val="Heading2"/>
        <w:spacing w:after="120" w:before="240" w:line="360" w:lineRule="auto"/>
      </w:pPr>
      <w:r>
        <w:rPr>
          <w:rFonts w:ascii="Aptos" w:cs="Aptos" w:eastAsia="Aptos" w:hAnsi="Aptos"/>
          <w:b/>
          <w:bCs/>
        </w:rPr>
        <w:t xml:space="preserve">5.4 User Experience Considerations</w:t>
      </w:r>
    </w:p>
    <w:p>
      <w:pPr>
        <w:pStyle w:val="ListParagraph"/>
        <w:numPr>
          <w:ilvl w:val="0"/>
          <w:numId w:val="2"/>
        </w:numPr>
        <w:spacing w:line="360" w:lineRule="auto"/>
      </w:pPr>
      <w:r>
        <w:rPr>
          <w:rFonts w:ascii="Aptos" w:cs="Aptos" w:eastAsia="Aptos" w:hAnsi="Aptos"/>
          <w:sz w:val="22"/>
          <w:szCs w:val="22"/>
        </w:rPr>
        <w:t xml:space="preserve">Large, easily tappable buttons for mobile users calling or messaging on the go.</w:t>
      </w:r>
    </w:p>
    <w:p>
      <w:pPr>
        <w:pStyle w:val="ListParagraph"/>
        <w:numPr>
          <w:ilvl w:val="0"/>
          <w:numId w:val="2"/>
        </w:numPr>
        <w:spacing w:line="360" w:lineRule="auto"/>
      </w:pPr>
      <w:r>
        <w:rPr>
          <w:rFonts w:ascii="Aptos" w:cs="Aptos" w:eastAsia="Aptos" w:hAnsi="Aptos"/>
          <w:sz w:val="22"/>
          <w:szCs w:val="22"/>
        </w:rPr>
        <w:t xml:space="preserve">Clear visual hierarchy so the most important information (services and contact details) is visible without scrolling extensively.</w:t>
      </w:r>
    </w:p>
    <w:p>
      <w:pPr>
        <w:pStyle w:val="ListParagraph"/>
        <w:numPr>
          <w:ilvl w:val="0"/>
          <w:numId w:val="2"/>
        </w:numPr>
        <w:spacing w:line="360" w:lineRule="auto"/>
      </w:pPr>
      <w:r>
        <w:rPr>
          <w:rFonts w:ascii="Aptos" w:cs="Aptos" w:eastAsia="Aptos" w:hAnsi="Aptos"/>
          <w:sz w:val="22"/>
          <w:szCs w:val="22"/>
        </w:rPr>
        <w:t xml:space="preserve">High colour contrast between text and background to support readability and accessibility.</w:t>
      </w:r>
    </w:p>
    <w:p>
      <w:pPr>
        <w:pStyle w:val="Heading2"/>
        <w:spacing w:after="120" w:before="240" w:line="360" w:lineRule="auto"/>
      </w:pPr>
      <w:r>
        <w:rPr>
          <w:rFonts w:ascii="Aptos" w:cs="Aptos" w:eastAsia="Aptos" w:hAnsi="Aptos"/>
          <w:b/>
          <w:bCs/>
        </w:rPr>
        <w:t xml:space="preserve">5.5 Low-Fidelity Wireframe</w:t>
      </w:r>
    </w:p>
    <w:p>
      <w:pPr>
        <w:spacing w:line="360" w:lineRule="auto"/>
      </w:pPr>
      <w:r>
        <w:rPr>
          <w:rFonts w:ascii="Aptos" w:cs="Aptos" w:eastAsia="Aptos" w:hAnsi="Aptos"/>
          <w:sz w:val="22"/>
          <w:szCs w:val="22"/>
        </w:rPr>
        <w:t xml:space="preserve">Figure 1 below shows the low-fidelity wireframe layout used to plan the information hierarchy of the homepage before development begins.</w:t>
      </w:r>
    </w:p>
    <w:p>
      <w:pPr>
        <w:jc w:val="center"/>
      </w:pPr>
      <w:r>
        <w:drawing>
          <wp:inline distT="0" distB="0" distL="0" distR="0">
            <wp:extent cx="40957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238750"/>
                    </a:xfrm>
                    <a:prstGeom prst="rect">
                      <a:avLst/>
                    </a:prstGeom>
                  </pic:spPr>
                </pic:pic>
              </a:graphicData>
            </a:graphic>
          </wp:inline>
        </w:drawing>
      </w:r>
    </w:p>
    <w:p>
      <w:pPr>
        <w:spacing w:after="200"/>
        <w:jc w:val="center"/>
      </w:pPr>
      <w:r>
        <w:rPr>
          <w:rFonts w:ascii="Aptos" w:cs="Aptos" w:eastAsia="Aptos" w:hAnsi="Aptos"/>
          <w:i/>
          <w:iCs/>
          <w:sz w:val="18"/>
          <w:szCs w:val="18"/>
        </w:rPr>
        <w:t xml:space="preserve">Figure 1: Homepage wireframe - Sparks &amp; Bolt Electrical Services</w:t>
      </w:r>
    </w:p>
    <w:p>
      <w:pPr>
        <w:pStyle w:val="Heading1"/>
        <w:spacing w:after="120" w:before="240" w:line="360" w:lineRule="auto"/>
      </w:pPr>
      <w:r>
        <w:rPr>
          <w:rFonts w:ascii="Aptos" w:cs="Aptos" w:eastAsia="Aptos" w:hAnsi="Aptos"/>
          <w:b/>
          <w:bCs/>
        </w:rPr>
        <w:t xml:space="preserve">6. Technical Requirements</w:t>
      </w:r>
    </w:p>
    <w:p>
      <w:pPr>
        <w:pStyle w:val="Heading2"/>
        <w:spacing w:after="120" w:before="240" w:line="360" w:lineRule="auto"/>
      </w:pPr>
      <w:r>
        <w:rPr>
          <w:rFonts w:ascii="Aptos" w:cs="Aptos" w:eastAsia="Aptos" w:hAnsi="Aptos"/>
          <w:b/>
          <w:bCs/>
        </w:rPr>
        <w:t xml:space="preserve">6.1 Hosting and Domain</w:t>
      </w:r>
    </w:p>
    <w:p>
      <w:pPr>
        <w:spacing w:line="360" w:lineRule="auto"/>
      </w:pPr>
      <w:r>
        <w:rPr>
          <w:rFonts w:ascii="Aptos" w:cs="Aptos" w:eastAsia="Aptos" w:hAnsi="Aptos"/>
          <w:sz w:val="22"/>
          <w:szCs w:val="22"/>
        </w:rPr>
        <w:t xml:space="preserve">The site will use a South African-relevant domain such as www.sparksandbolt.co.za, registered through a local registrar. It will be hosted for free during development using GitHub Pages, with the option to migrate to affordable local hosting for production use.</w:t>
      </w:r>
    </w:p>
    <w:p>
      <w:pPr>
        <w:pStyle w:val="Heading2"/>
        <w:spacing w:after="120" w:before="240" w:line="360" w:lineRule="auto"/>
      </w:pPr>
      <w:r>
        <w:rPr>
          <w:rFonts w:ascii="Aptos" w:cs="Aptos" w:eastAsia="Aptos" w:hAnsi="Aptos"/>
          <w:b/>
          <w:bCs/>
        </w:rPr>
        <w:t xml:space="preserve">6.2 Programming Languages and Frameworks</w:t>
      </w:r>
    </w:p>
    <w:p>
      <w:pPr>
        <w:pStyle w:val="ListParagraph"/>
        <w:numPr>
          <w:ilvl w:val="0"/>
          <w:numId w:val="2"/>
        </w:numPr>
        <w:spacing w:line="360" w:lineRule="auto"/>
      </w:pPr>
      <w:r>
        <w:rPr>
          <w:rFonts w:ascii="Aptos" w:cs="Aptos" w:eastAsia="Aptos" w:hAnsi="Aptos"/>
          <w:sz w:val="22"/>
          <w:szCs w:val="22"/>
        </w:rPr>
        <w:t xml:space="preserve">HTML5 - semantic page structure (Part 1)</w:t>
      </w:r>
    </w:p>
    <w:p>
      <w:pPr>
        <w:pStyle w:val="ListParagraph"/>
        <w:numPr>
          <w:ilvl w:val="0"/>
          <w:numId w:val="2"/>
        </w:numPr>
        <w:spacing w:line="360" w:lineRule="auto"/>
      </w:pPr>
      <w:r>
        <w:rPr>
          <w:rFonts w:ascii="Aptos" w:cs="Aptos" w:eastAsia="Aptos" w:hAnsi="Aptos"/>
          <w:sz w:val="22"/>
          <w:szCs w:val="22"/>
        </w:rPr>
        <w:t xml:space="preserve">CSS3 - styling, responsive layout with Flexbox/Grid (Part 2)</w:t>
      </w:r>
    </w:p>
    <w:p>
      <w:pPr>
        <w:pStyle w:val="ListParagraph"/>
        <w:numPr>
          <w:ilvl w:val="0"/>
          <w:numId w:val="2"/>
        </w:numPr>
        <w:spacing w:line="360" w:lineRule="auto"/>
      </w:pPr>
      <w:r>
        <w:rPr>
          <w:rFonts w:ascii="Aptos" w:cs="Aptos" w:eastAsia="Aptos" w:hAnsi="Aptos"/>
          <w:sz w:val="22"/>
          <w:szCs w:val="22"/>
        </w:rPr>
        <w:t xml:space="preserve">JavaScript (vanilla) - interactivity, form validation, embedded services (Part 3)</w:t>
      </w:r>
    </w:p>
    <w:p>
      <w:pPr>
        <w:pStyle w:val="Heading1"/>
        <w:spacing w:after="120" w:before="240" w:line="360" w:lineRule="auto"/>
      </w:pPr>
      <w:r>
        <w:rPr>
          <w:rFonts w:ascii="Aptos" w:cs="Aptos" w:eastAsia="Aptos" w:hAnsi="Aptos"/>
          <w:b/>
          <w:bCs/>
        </w:rPr>
        <w:t xml:space="preserve">7. Timeline and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rFonts w:ascii="Aptos" w:cs="Aptos" w:eastAsia="Aptos" w:hAnsi="Aptos"/>
                <w:b/>
                <w:bCs/>
                <w:sz w:val="22"/>
                <w:szCs w:val="22"/>
              </w:rPr>
              <w:t xml:space="preserve">Goal</w:t>
            </w:r>
          </w:p>
        </w:tc>
        <w:tc>
          <w:tcPr>
            <w:tcW w:type="dxa" w:w="4500"/>
            <w:shd w:fill="D9E2F3" w:val="clear"/>
          </w:tcPr>
          <w:p>
            <w:r>
              <w:rPr>
                <w:rFonts w:ascii="Aptos" w:cs="Aptos" w:eastAsia="Aptos" w:hAnsi="Aptos"/>
                <w:b/>
                <w:bCs/>
                <w:sz w:val="22"/>
                <w:szCs w:val="22"/>
              </w:rPr>
              <w:t xml:space="preserve">Key Performance Indicator (KPI)</w:t>
            </w:r>
          </w:p>
        </w:tc>
      </w:tr>
      <w:tr>
        <w:tc>
          <w:tcPr>
            <w:tcW w:type="dxa" w:w="4500"/>
          </w:tcPr>
          <w:p>
            <w:r>
              <w:rPr>
                <w:rFonts w:ascii="Aptos" w:cs="Aptos" w:eastAsia="Aptos" w:hAnsi="Aptos"/>
                <w:sz w:val="22"/>
                <w:szCs w:val="22"/>
              </w:rPr>
              <w:t xml:space="preserve">Part 1 - Planning &amp; HTML structure</w:t>
            </w:r>
          </w:p>
        </w:tc>
        <w:tc>
          <w:tcPr>
            <w:tcW w:type="dxa" w:w="4500"/>
          </w:tcPr>
          <w:p>
            <w:r>
              <w:rPr>
                <w:rFonts w:ascii="Aptos" w:cs="Aptos" w:eastAsia="Aptos" w:hAnsi="Aptos"/>
                <w:sz w:val="22"/>
                <w:szCs w:val="22"/>
              </w:rPr>
              <w:t xml:space="preserve">Due 14 August 2026</w:t>
            </w:r>
          </w:p>
        </w:tc>
      </w:tr>
      <w:tr>
        <w:tc>
          <w:tcPr>
            <w:tcW w:type="dxa" w:w="4500"/>
          </w:tcPr>
          <w:p>
            <w:r>
              <w:rPr>
                <w:rFonts w:ascii="Aptos" w:cs="Aptos" w:eastAsia="Aptos" w:hAnsi="Aptos"/>
                <w:sz w:val="22"/>
                <w:szCs w:val="22"/>
              </w:rPr>
              <w:t xml:space="preserve">Part 2 - CSS styling &amp; responsive design</w:t>
            </w:r>
          </w:p>
        </w:tc>
        <w:tc>
          <w:tcPr>
            <w:tcW w:type="dxa" w:w="4500"/>
          </w:tcPr>
          <w:p>
            <w:r>
              <w:rPr>
                <w:rFonts w:ascii="Aptos" w:cs="Aptos" w:eastAsia="Aptos" w:hAnsi="Aptos"/>
                <w:sz w:val="22"/>
                <w:szCs w:val="22"/>
              </w:rPr>
              <w:t xml:space="preserve">To be confirmed per module timetable</w:t>
            </w:r>
          </w:p>
        </w:tc>
      </w:tr>
      <w:tr>
        <w:tc>
          <w:tcPr>
            <w:tcW w:type="dxa" w:w="4500"/>
          </w:tcPr>
          <w:p>
            <w:r>
              <w:rPr>
                <w:rFonts w:ascii="Aptos" w:cs="Aptos" w:eastAsia="Aptos" w:hAnsi="Aptos"/>
                <w:sz w:val="22"/>
                <w:szCs w:val="22"/>
              </w:rPr>
              <w:t xml:space="preserve">Part 3 - JavaScript functionality &amp; SEO</w:t>
            </w:r>
          </w:p>
        </w:tc>
        <w:tc>
          <w:tcPr>
            <w:tcW w:type="dxa" w:w="4500"/>
          </w:tcPr>
          <w:p>
            <w:r>
              <w:rPr>
                <w:rFonts w:ascii="Aptos" w:cs="Aptos" w:eastAsia="Aptos" w:hAnsi="Aptos"/>
                <w:sz w:val="22"/>
                <w:szCs w:val="22"/>
              </w:rPr>
              <w:t xml:space="preserve">To be confirmed per module timetable</w:t>
            </w:r>
          </w:p>
        </w:tc>
      </w:tr>
    </w:tbl>
    <w:p>
      <w:pPr>
        <w:spacing w:after="200"/>
      </w:pPr>
    </w:p>
    <w:p>
      <w:pPr>
        <w:pStyle w:val="Heading1"/>
        <w:spacing w:after="120" w:before="240" w:line="360" w:lineRule="auto"/>
      </w:pPr>
      <w:r>
        <w:rPr>
          <w:rFonts w:ascii="Aptos" w:cs="Aptos" w:eastAsia="Aptos" w:hAnsi="Aptos"/>
          <w:b/>
          <w:bCs/>
        </w:rPr>
        <w:t xml:space="preserve">8.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rFonts w:ascii="Aptos" w:cs="Aptos" w:eastAsia="Aptos" w:hAnsi="Aptos"/>
                <w:b/>
                <w:bCs/>
                <w:sz w:val="22"/>
                <w:szCs w:val="22"/>
              </w:rPr>
              <w:t xml:space="preserve">Goal</w:t>
            </w:r>
          </w:p>
        </w:tc>
        <w:tc>
          <w:tcPr>
            <w:tcW w:type="dxa" w:w="4500"/>
            <w:shd w:fill="D9E2F3" w:val="clear"/>
          </w:tcPr>
          <w:p>
            <w:r>
              <w:rPr>
                <w:rFonts w:ascii="Aptos" w:cs="Aptos" w:eastAsia="Aptos" w:hAnsi="Aptos"/>
                <w:b/>
                <w:bCs/>
                <w:sz w:val="22"/>
                <w:szCs w:val="22"/>
              </w:rPr>
              <w:t xml:space="preserve">Key Performance Indicator (KPI)</w:t>
            </w:r>
          </w:p>
        </w:tc>
      </w:tr>
      <w:tr>
        <w:tc>
          <w:tcPr>
            <w:tcW w:type="dxa" w:w="4500"/>
          </w:tcPr>
          <w:p>
            <w:r>
              <w:rPr>
                <w:rFonts w:ascii="Aptos" w:cs="Aptos" w:eastAsia="Aptos" w:hAnsi="Aptos"/>
                <w:sz w:val="22"/>
                <w:szCs w:val="22"/>
              </w:rPr>
              <w:t xml:space="preserve">Domain registration (.co.za)</w:t>
            </w:r>
          </w:p>
        </w:tc>
        <w:tc>
          <w:tcPr>
            <w:tcW w:type="dxa" w:w="4500"/>
          </w:tcPr>
          <w:p>
            <w:r>
              <w:rPr>
                <w:rFonts w:ascii="Aptos" w:cs="Aptos" w:eastAsia="Aptos" w:hAnsi="Aptos"/>
                <w:sz w:val="22"/>
                <w:szCs w:val="22"/>
              </w:rPr>
              <w:t xml:space="preserve">R150 - R200 per year</w:t>
            </w:r>
          </w:p>
        </w:tc>
      </w:tr>
      <w:tr>
        <w:tc>
          <w:tcPr>
            <w:tcW w:type="dxa" w:w="4500"/>
          </w:tcPr>
          <w:p>
            <w:r>
              <w:rPr>
                <w:rFonts w:ascii="Aptos" w:cs="Aptos" w:eastAsia="Aptos" w:hAnsi="Aptos"/>
                <w:sz w:val="22"/>
                <w:szCs w:val="22"/>
              </w:rPr>
              <w:t xml:space="preserve">Hosting (GitHub Pages)</w:t>
            </w:r>
          </w:p>
        </w:tc>
        <w:tc>
          <w:tcPr>
            <w:tcW w:type="dxa" w:w="4500"/>
          </w:tcPr>
          <w:p>
            <w:r>
              <w:rPr>
                <w:rFonts w:ascii="Aptos" w:cs="Aptos" w:eastAsia="Aptos" w:hAnsi="Aptos"/>
                <w:sz w:val="22"/>
                <w:szCs w:val="22"/>
              </w:rPr>
              <w:t xml:space="preserve">R0 (free tier, sufficient for a small business site)</w:t>
            </w:r>
          </w:p>
        </w:tc>
      </w:tr>
      <w:tr>
        <w:tc>
          <w:tcPr>
            <w:tcW w:type="dxa" w:w="4500"/>
          </w:tcPr>
          <w:p>
            <w:r>
              <w:rPr>
                <w:rFonts w:ascii="Aptos" w:cs="Aptos" w:eastAsia="Aptos" w:hAnsi="Aptos"/>
                <w:sz w:val="22"/>
                <w:szCs w:val="22"/>
              </w:rPr>
              <w:t xml:space="preserve">Stock images (Unsplash/Pexels)</w:t>
            </w:r>
          </w:p>
        </w:tc>
        <w:tc>
          <w:tcPr>
            <w:tcW w:type="dxa" w:w="4500"/>
          </w:tcPr>
          <w:p>
            <w:r>
              <w:rPr>
                <w:rFonts w:ascii="Aptos" w:cs="Aptos" w:eastAsia="Aptos" w:hAnsi="Aptos"/>
                <w:sz w:val="22"/>
                <w:szCs w:val="22"/>
              </w:rPr>
              <w:t xml:space="preserve">R0 (free, properly licensed)</w:t>
            </w:r>
          </w:p>
        </w:tc>
      </w:tr>
      <w:tr>
        <w:tc>
          <w:tcPr>
            <w:tcW w:type="dxa" w:w="4500"/>
          </w:tcPr>
          <w:p>
            <w:r>
              <w:rPr>
                <w:rFonts w:ascii="Aptos" w:cs="Aptos" w:eastAsia="Aptos" w:hAnsi="Aptos"/>
                <w:sz w:val="22"/>
                <w:szCs w:val="22"/>
              </w:rPr>
              <w:t xml:space="preserve">Development time (student project)</w:t>
            </w:r>
          </w:p>
        </w:tc>
        <w:tc>
          <w:tcPr>
            <w:tcW w:type="dxa" w:w="4500"/>
          </w:tcPr>
          <w:p>
            <w:r>
              <w:rPr>
                <w:rFonts w:ascii="Aptos" w:cs="Aptos" w:eastAsia="Aptos" w:hAnsi="Aptos"/>
                <w:sz w:val="22"/>
                <w:szCs w:val="22"/>
              </w:rPr>
              <w:t xml:space="preserve">No direct cost - academic assignment</w:t>
            </w:r>
          </w:p>
        </w:tc>
      </w:tr>
      <w:tr>
        <w:tc>
          <w:tcPr>
            <w:tcW w:type="dxa" w:w="4500"/>
          </w:tcPr>
          <w:p>
            <w:r>
              <w:rPr>
                <w:rFonts w:ascii="Aptos" w:cs="Aptos" w:eastAsia="Aptos" w:hAnsi="Aptos"/>
                <w:sz w:val="22"/>
                <w:szCs w:val="22"/>
              </w:rPr>
              <w:t xml:space="preserve">Estimated total (Year 1)</w:t>
            </w:r>
          </w:p>
        </w:tc>
        <w:tc>
          <w:tcPr>
            <w:tcW w:type="dxa" w:w="4500"/>
          </w:tcPr>
          <w:p>
            <w:r>
              <w:rPr>
                <w:rFonts w:ascii="Aptos" w:cs="Aptos" w:eastAsia="Aptos" w:hAnsi="Aptos"/>
                <w:sz w:val="22"/>
                <w:szCs w:val="22"/>
              </w:rPr>
              <w:t xml:space="preserve">Approximately R150 - R200</w:t>
            </w:r>
          </w:p>
        </w:tc>
      </w:tr>
    </w:tbl>
    <w:p>
      <w:pPr>
        <w:spacing w:after="200"/>
      </w:pPr>
    </w:p>
    <w:p>
      <w:pPr>
        <w:pStyle w:val="Heading1"/>
        <w:spacing w:after="120" w:before="240" w:line="360" w:lineRule="auto"/>
      </w:pPr>
      <w:r>
        <w:rPr>
          <w:rFonts w:ascii="Aptos" w:cs="Aptos" w:eastAsia="Aptos" w:hAnsi="Aptos"/>
          <w:b/>
          <w:bCs/>
        </w:rPr>
        <w:t xml:space="preserve">9. References</w:t>
      </w:r>
    </w:p>
    <w:p>
      <w:pPr>
        <w:spacing w:line="360" w:lineRule="auto"/>
        <w:ind w:left="720" w:hanging="720"/>
      </w:pPr>
      <w:r>
        <w:rPr>
          <w:rFonts w:ascii="Aptos" w:cs="Aptos" w:eastAsia="Aptos" w:hAnsi="Aptos"/>
          <w:sz w:val="22"/>
          <w:szCs w:val="22"/>
        </w:rPr>
        <w:t xml:space="preserve">Unsplash (2026) Free stock photos. Available at: https://unsplash.com (Accessed: 9 August 2026).</w:t>
      </w:r>
    </w:p>
    <w:p>
      <w:pPr>
        <w:spacing w:line="360" w:lineRule="auto"/>
        <w:ind w:left="720" w:hanging="720"/>
      </w:pPr>
      <w:r>
        <w:rPr>
          <w:rFonts w:ascii="Aptos" w:cs="Aptos" w:eastAsia="Aptos" w:hAnsi="Aptos"/>
          <w:sz w:val="22"/>
          <w:szCs w:val="22"/>
        </w:rPr>
        <w:t xml:space="preserve">Pexels (2026) Free stock photos &amp; videos. Available at: https://www.pexels.com (Accessed: 9 August 2026).</w:t>
      </w:r>
    </w:p>
    <w:p>
      <w:pPr>
        <w:spacing w:line="360" w:lineRule="auto"/>
        <w:ind w:left="720" w:hanging="720"/>
      </w:pPr>
      <w:r>
        <w:rPr>
          <w:rFonts w:ascii="Aptos" w:cs="Aptos" w:eastAsia="Aptos" w:hAnsi="Aptos"/>
          <w:sz w:val="22"/>
          <w:szCs w:val="22"/>
        </w:rPr>
        <w:t xml:space="preserve">Department of Employment and Labour (2026) Electrical Installation Regulations and Certificate of Compliance requirements. Available at: https://www.labour.gov.za (Accessed: 9 August 2026).</w:t>
      </w:r>
    </w:p>
    <w:p>
      <w:pPr>
        <w:spacing w:line="360" w:lineRule="auto"/>
        <w:ind w:left="720" w:hanging="720"/>
      </w:pPr>
      <w:r>
        <w:rPr>
          <w:rFonts w:ascii="Aptos" w:cs="Aptos" w:eastAsia="Aptos" w:hAnsi="Aptos"/>
          <w:sz w:val="22"/>
          <w:szCs w:val="22"/>
        </w:rPr>
        <w:t xml:space="preserve">Mozilla Developer Network (2026) HTML: HyperText Markup Language. Available at: https://developer.mozilla.org/en-US/docs/Web/HTML (Accessed: 9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Aptos" w:cs="Aptos" w:eastAsia="Aptos" w:hAnsi="Aptos"/>
      <w:b/>
      <w:bCs/>
      <w:color w:val="1F3864"/>
      <w:sz w:val="32"/>
      <w:szCs w:val="32"/>
    </w:rPr>
  </w:style>
  <w:style w:type="paragraph" w:styleId="Heading2">
    <w:name w:val="Heading 2"/>
    <w:basedOn w:val="Normal"/>
    <w:next w:val="Normal"/>
    <w:qFormat/>
    <w:pPr>
      <w:spacing w:after="100" w:before="200"/>
    </w:pPr>
    <w:rPr>
      <w:rFonts w:ascii="Aptos" w:cs="Aptos" w:eastAsia="Aptos" w:hAnsi="Aptos"/>
      <w:b/>
      <w:bCs/>
      <w:color w:val="2E539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9822c262bcbdf80f2f03d966dd9b5a3cdae88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2026-08-09T10:44:09.402Z</dcterms:created>
  <dcterms:modified xsi:type="dcterms:W3CDTF">2026-08-09T10:44:09.418Z</dcterms:modified>
</cp:coreProperties>
</file>

<file path=docProps/custom.xml><?xml version="1.0" encoding="utf-8"?>
<Properties xmlns="http://schemas.openxmlformats.org/officeDocument/2006/custom-properties" xmlns:vt="http://schemas.openxmlformats.org/officeDocument/2006/docPropsVTypes"/>
</file>