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BC411" w14:textId="77777777" w:rsidR="00A15D1C" w:rsidRDefault="00CC1B6B">
      <w:pPr>
        <w:spacing w:after="40"/>
      </w:pPr>
      <w:r>
        <w:rPr>
          <w:b/>
          <w:bCs/>
          <w:color w:val="0A1F44"/>
          <w:sz w:val="44"/>
          <w:szCs w:val="44"/>
        </w:rPr>
        <w:t>ARBITER</w:t>
      </w:r>
    </w:p>
    <w:p w14:paraId="5E9D89D4" w14:textId="77777777" w:rsidR="00A15D1C" w:rsidRDefault="00CC1B6B">
      <w:pPr>
        <w:spacing w:after="60"/>
      </w:pPr>
      <w:r>
        <w:rPr>
          <w:color w:val="2B5EA7"/>
          <w:sz w:val="26"/>
          <w:szCs w:val="26"/>
        </w:rPr>
        <w:t>POC Scope and Use Cases</w:t>
      </w:r>
    </w:p>
    <w:p w14:paraId="5CBD790F" w14:textId="3A73C7C9" w:rsidR="00A15D1C" w:rsidRDefault="00CC1B6B">
      <w:pPr>
        <w:pBdr>
          <w:bottom w:val="single" w:sz="4" w:space="6" w:color="2B5EA7"/>
        </w:pBdr>
        <w:spacing w:after="200"/>
      </w:pPr>
      <w:r>
        <w:rPr>
          <w:color w:val="6B7280"/>
          <w:sz w:val="18"/>
          <w:szCs w:val="18"/>
        </w:rPr>
        <w:t xml:space="preserve">Dashboard + Chatbot  </w:t>
      </w:r>
    </w:p>
    <w:p w14:paraId="6BDA15A1" w14:textId="77777777" w:rsidR="00A15D1C" w:rsidRDefault="00CC1B6B">
      <w:pPr>
        <w:pStyle w:val="Heading1"/>
      </w:pPr>
      <w:r>
        <w:t>1</w:t>
      </w:r>
      <w:r>
        <w:t>.</w:t>
      </w:r>
      <w:r>
        <w:t xml:space="preserve"> </w:t>
      </w:r>
      <w:r>
        <w:t>B</w:t>
      </w:r>
      <w:r>
        <w:t>a</w:t>
      </w:r>
      <w:r>
        <w:t>c</w:t>
      </w:r>
      <w:r>
        <w:t>k</w:t>
      </w:r>
      <w:r>
        <w:t>g</w:t>
      </w:r>
      <w:r>
        <w:t>r</w:t>
      </w:r>
      <w:r>
        <w:t>o</w:t>
      </w:r>
      <w:r>
        <w:t>u</w:t>
      </w:r>
      <w:r>
        <w:t>n</w:t>
      </w:r>
      <w:r>
        <w:t>d</w:t>
      </w:r>
    </w:p>
    <w:p w14:paraId="287CB1E2" w14:textId="77777777" w:rsidR="00A15D1C" w:rsidRDefault="00CC1B6B">
      <w:pPr>
        <w:spacing w:after="120"/>
      </w:pPr>
      <w:r>
        <w:t>L</w:t>
      </w:r>
      <w:r>
        <w:t xml:space="preserve">arge enterprises maintain their security and compliance posture across multiple disconnected systems. Written policies — the rules the organization has agreed to follow — sit in document management systems like SharePoint. Technical enforcement — the controls that </w:t>
      </w:r>
      <w:proofErr w:type="gramStart"/>
      <w:r>
        <w:t>actually block</w:t>
      </w:r>
      <w:proofErr w:type="gramEnd"/>
      <w:r>
        <w:t>, allow, or restrict traffic — lives in network security tools like Zscaler ZIA. Infrastructure state — the actual configuration of cloud resources, firewalls, and storage — lives in platforms like AWS Config. Each of these systems i</w:t>
      </w:r>
      <w:r>
        <w:t>s managed by a different team, reviewed on a different cycle, and updated independently of the others.</w:t>
      </w:r>
    </w:p>
    <w:p w14:paraId="52C0F042" w14:textId="77777777" w:rsidR="00A15D1C" w:rsidRDefault="00CC1B6B">
      <w:pPr>
        <w:spacing w:after="120"/>
      </w:pPr>
      <w:r>
        <w:t xml:space="preserve">The problem is straightforward: when one system changes, the others do not know about it. A policy team approves Dropbox as a collaboration tool and publishes the updated Acceptable Use Policy. Meanwhile, the network team recategorizes cloud storage in Zscaler and blocks the entire category. Neither team sees the contradiction because they work in different systems. An infrastructure team adds an S3 cross-region replication rule for disaster recovery, sending customer data to a European data </w:t>
      </w:r>
      <w:proofErr w:type="spellStart"/>
      <w:r>
        <w:t>center</w:t>
      </w:r>
      <w:proofErr w:type="spellEnd"/>
      <w:r>
        <w:t>. The compliance team's data residency requirement is violated, but nobody connects the two because the replication rule lives in AWS and the residency policy lives in SharePoint.</w:t>
      </w:r>
    </w:p>
    <w:p w14:paraId="4ECE06EA" w14:textId="77777777" w:rsidR="00A15D1C" w:rsidRDefault="00CC1B6B">
      <w:pPr>
        <w:spacing w:after="120"/>
      </w:pPr>
      <w:r>
        <w:t>These conflicts are not hypothetical. They show up as helpdesk tickets that bounce between teams for days, as vendor file transfers that silently fail, as audit findings that surprise the CISO, and as compliance gaps that persist for months because the conflict exists in the seam between two teams' responsibilities. The cost is real: missed deadlines, regulatory exposure, wasted investigation time, and eroded trust between teams and with external partners.</w:t>
      </w:r>
    </w:p>
    <w:p w14:paraId="50EC3146" w14:textId="77777777" w:rsidR="00A15D1C" w:rsidRDefault="00CC1B6B">
      <w:pPr>
        <w:spacing w:after="120"/>
      </w:pPr>
      <w:r>
        <w:t>ARBITER detects where these systems disagree. It presents findings through two interfaces: a governance dashboard for structured review, triage, and audit preparation, and a chatbot for natural language queries and on-demand investigation. Both interfaces are powered by the same conflict detection engine, the same MCP infrastructure connecting to all three sources, and the same AI agent that reasons across domain boundaries. ARBITER does not replace any existing system. It sits across them, providing the cr</w:t>
      </w:r>
      <w:r>
        <w:t>oss-domain visibility that no single team or tool has today.</w:t>
      </w:r>
    </w:p>
    <w:p w14:paraId="102B2459" w14:textId="77777777" w:rsidR="00A15D1C" w:rsidRDefault="00CC1B6B">
      <w:pPr>
        <w:pStyle w:val="Heading1"/>
      </w:pPr>
      <w:r>
        <w:t>2. Two Interfaces, One Engine</w:t>
      </w:r>
    </w:p>
    <w:p w14:paraId="621E1C9B" w14:textId="77777777" w:rsidR="00A15D1C" w:rsidRDefault="00CC1B6B">
      <w:pPr>
        <w:spacing w:after="120"/>
      </w:pPr>
      <w:r>
        <w:t>The dashboard and the chatbot are not separate products. They are two ways to interact with the same conflict detection engine. The dashboard is for structured work. The chatbot is for questions.</w:t>
      </w:r>
    </w:p>
    <w:p w14:paraId="383C61F1" w14:textId="77777777" w:rsidR="00A15D1C" w:rsidRDefault="00A15D1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960"/>
      </w:tblGrid>
      <w:tr w:rsidR="00A15D1C" w14:paraId="1C6F632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0A1F44"/>
            <w:tcMar>
              <w:top w:w="60" w:type="dxa"/>
              <w:left w:w="100" w:type="dxa"/>
              <w:bottom w:w="60" w:type="dxa"/>
              <w:right w:w="100" w:type="dxa"/>
            </w:tcMar>
          </w:tcPr>
          <w:p w14:paraId="7F862926" w14:textId="77777777" w:rsidR="00A15D1C" w:rsidRDefault="00CC1B6B">
            <w:r>
              <w:rPr>
                <w:b/>
                <w:bCs/>
                <w:color w:val="FFFFFF"/>
                <w:sz w:val="18"/>
                <w:szCs w:val="18"/>
              </w:rPr>
              <w:t>Interface</w:t>
            </w:r>
          </w:p>
        </w:tc>
        <w:tc>
          <w:tcPr>
            <w:tcW w:w="3800" w:type="dxa"/>
            <w:tcBorders>
              <w:top w:val="single" w:sz="1" w:space="0" w:color="D1D5DB"/>
              <w:left w:val="single" w:sz="1" w:space="0" w:color="D1D5DB"/>
              <w:bottom w:val="single" w:sz="1" w:space="0" w:color="D1D5DB"/>
              <w:right w:val="single" w:sz="1" w:space="0" w:color="D1D5DB"/>
            </w:tcBorders>
            <w:shd w:val="clear" w:color="auto" w:fill="0A1F44"/>
            <w:tcMar>
              <w:top w:w="60" w:type="dxa"/>
              <w:left w:w="100" w:type="dxa"/>
              <w:bottom w:w="60" w:type="dxa"/>
              <w:right w:w="100" w:type="dxa"/>
            </w:tcMar>
          </w:tcPr>
          <w:p w14:paraId="58E58566" w14:textId="77777777" w:rsidR="00A15D1C" w:rsidRDefault="00CC1B6B">
            <w:r>
              <w:rPr>
                <w:b/>
                <w:bCs/>
                <w:color w:val="FFFFFF"/>
                <w:sz w:val="18"/>
                <w:szCs w:val="18"/>
              </w:rPr>
              <w:t>Best For</w:t>
            </w:r>
          </w:p>
        </w:tc>
        <w:tc>
          <w:tcPr>
            <w:tcW w:w="3960" w:type="dxa"/>
            <w:tcBorders>
              <w:top w:val="single" w:sz="1" w:space="0" w:color="D1D5DB"/>
              <w:left w:val="single" w:sz="1" w:space="0" w:color="D1D5DB"/>
              <w:bottom w:val="single" w:sz="1" w:space="0" w:color="D1D5DB"/>
              <w:right w:val="single" w:sz="1" w:space="0" w:color="D1D5DB"/>
            </w:tcBorders>
            <w:shd w:val="clear" w:color="auto" w:fill="0A1F44"/>
            <w:tcMar>
              <w:top w:w="60" w:type="dxa"/>
              <w:left w:w="100" w:type="dxa"/>
              <w:bottom w:w="60" w:type="dxa"/>
              <w:right w:w="100" w:type="dxa"/>
            </w:tcMar>
          </w:tcPr>
          <w:p w14:paraId="783B77C9" w14:textId="77777777" w:rsidR="00A15D1C" w:rsidRDefault="00CC1B6B">
            <w:r>
              <w:rPr>
                <w:b/>
                <w:bCs/>
                <w:color w:val="FFFFFF"/>
                <w:sz w:val="18"/>
                <w:szCs w:val="18"/>
              </w:rPr>
              <w:t>Example</w:t>
            </w:r>
          </w:p>
        </w:tc>
      </w:tr>
      <w:tr w:rsidR="00A15D1C" w14:paraId="7B8C634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83B1F23" w14:textId="77777777" w:rsidR="00A15D1C" w:rsidRDefault="00CC1B6B">
            <w:r>
              <w:rPr>
                <w:b/>
                <w:bCs/>
                <w:color w:val="1F2937"/>
                <w:sz w:val="18"/>
                <w:szCs w:val="18"/>
              </w:rPr>
              <w:t>Dashboard</w:t>
            </w:r>
          </w:p>
        </w:tc>
        <w:tc>
          <w:tcPr>
            <w:tcW w:w="3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F26715C" w14:textId="77777777" w:rsidR="00A15D1C" w:rsidRDefault="00CC1B6B">
            <w:r>
              <w:rPr>
                <w:color w:val="1F2937"/>
                <w:sz w:val="18"/>
                <w:szCs w:val="18"/>
              </w:rPr>
              <w:t xml:space="preserve">Triggering scans, browsing findings, </w:t>
            </w:r>
            <w:proofErr w:type="spellStart"/>
            <w:r>
              <w:rPr>
                <w:color w:val="1F2937"/>
                <w:sz w:val="18"/>
                <w:szCs w:val="18"/>
              </w:rPr>
              <w:t>analyzing</w:t>
            </w:r>
            <w:proofErr w:type="spellEnd"/>
            <w:r>
              <w:rPr>
                <w:color w:val="1F2937"/>
                <w:sz w:val="18"/>
                <w:szCs w:val="18"/>
              </w:rPr>
              <w:t xml:space="preserve"> the conflict heat map to identify which domains and sources have the most issues, filtering findings by severity or domain for targeted review, preparing audit evidence by exporting PCI or NAIC-filtered finding lists, monitoring MCP server health and LLM performance, and reviewing the activity feed for new detections. The dashboard is the primary workspace for structured, repeatable governance workflows.</w:t>
            </w:r>
          </w:p>
        </w:tc>
        <w:tc>
          <w:tcPr>
            <w:tcW w:w="3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0D7A2C6" w14:textId="77777777" w:rsidR="00A15D1C" w:rsidRDefault="00CC1B6B">
            <w:r>
              <w:rPr>
                <w:color w:val="1F2937"/>
                <w:sz w:val="18"/>
                <w:szCs w:val="18"/>
              </w:rPr>
              <w:t>The GRC Analyst opens the Governance Overview and clicks Run Scan. The dashboard populates with findings. She opens Active Conflicts sorted by severity and clicks into a Critical finding to see both sides — the policy section on the left, the Zscaler rule on the right. She switches to the Heat Map and sees that Data Governance has conflicts across all three sources. She opens Findings, filters by PCI DSS, and exports the three PCI-related findings for the upcoming audit.</w:t>
            </w:r>
          </w:p>
        </w:tc>
      </w:tr>
      <w:tr w:rsidR="00A15D1C" w14:paraId="7164B5C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3C9F429" w14:textId="77777777" w:rsidR="00A15D1C" w:rsidRDefault="00CC1B6B">
            <w:r>
              <w:rPr>
                <w:b/>
                <w:bCs/>
                <w:color w:val="1F2937"/>
                <w:sz w:val="18"/>
                <w:szCs w:val="18"/>
              </w:rPr>
              <w:lastRenderedPageBreak/>
              <w:t>Chatbot</w:t>
            </w:r>
          </w:p>
        </w:tc>
        <w:tc>
          <w:tcPr>
            <w:tcW w:w="3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5A8A07D" w14:textId="77777777" w:rsidR="00A15D1C" w:rsidRDefault="00CC1B6B">
            <w:r>
              <w:rPr>
                <w:color w:val="1F2937"/>
                <w:sz w:val="18"/>
                <w:szCs w:val="18"/>
              </w:rPr>
              <w:t>Asking questions about specific conflicts in plain language, investigating why a tool or service is blocked, drilling deeper into a finding the analyst saw on the dashboard, querying across all three sources for a specific topic (e.g., PCI DSS exposure), getting a quick compliance posture summary without navigating the full dashboard, and checking whether a specific infrastructure change violates any written policy.</w:t>
            </w:r>
          </w:p>
        </w:tc>
        <w:tc>
          <w:tcPr>
            <w:tcW w:w="3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1219BDA" w14:textId="77777777" w:rsidR="00A15D1C" w:rsidRDefault="00CC1B6B">
            <w:r>
              <w:rPr>
                <w:color w:val="1F2937"/>
                <w:sz w:val="18"/>
                <w:szCs w:val="18"/>
              </w:rPr>
              <w:t xml:space="preserve">An employee asks "Why is Dropbox blocked? The policy says it is approved" and gets both sides of the conflict explained in seconds. A SOC Analyst pastes a security group change and </w:t>
            </w:r>
            <w:proofErr w:type="gramStart"/>
            <w:r>
              <w:rPr>
                <w:color w:val="1F2937"/>
                <w:sz w:val="18"/>
                <w:szCs w:val="18"/>
              </w:rPr>
              <w:t>asks</w:t>
            </w:r>
            <w:proofErr w:type="gramEnd"/>
            <w:r>
              <w:rPr>
                <w:color w:val="1F2937"/>
                <w:sz w:val="18"/>
                <w:szCs w:val="18"/>
              </w:rPr>
              <w:t xml:space="preserve"> "Does this violate any of our policies?" and gets the specific policy section it breaks. A GRC Analyst </w:t>
            </w:r>
            <w:proofErr w:type="gramStart"/>
            <w:r>
              <w:rPr>
                <w:color w:val="1F2937"/>
                <w:sz w:val="18"/>
                <w:szCs w:val="18"/>
              </w:rPr>
              <w:t>asks</w:t>
            </w:r>
            <w:proofErr w:type="gramEnd"/>
            <w:r>
              <w:rPr>
                <w:color w:val="1F2937"/>
                <w:sz w:val="18"/>
                <w:szCs w:val="18"/>
              </w:rPr>
              <w:t xml:space="preserve"> "What is our PCI DSS exposure right now?" and gets all PCI-related findings across all three sources synthesized into one answer. The CISO asks "What is our compliance posture?" and gets the summary without opening the full dashboard.</w:t>
            </w:r>
          </w:p>
        </w:tc>
      </w:tr>
    </w:tbl>
    <w:p w14:paraId="3F9DE330" w14:textId="77777777" w:rsidR="00A15D1C" w:rsidRDefault="00A15D1C">
      <w:pPr>
        <w:spacing w:after="80"/>
      </w:pPr>
    </w:p>
    <w:p w14:paraId="27219144" w14:textId="77777777" w:rsidR="00A15D1C" w:rsidRDefault="00CC1B6B">
      <w:pPr>
        <w:spacing w:after="120"/>
      </w:pPr>
      <w:r>
        <w:t xml:space="preserve">The dashboard shows stored findings from the last scan — the analyst can browse, filter, and drill down at any time without re-running the analysis. The chatbot answers live by calling the MCP tools directly, pulling current data from the sources and reasoning about it on demand, </w:t>
      </w:r>
      <w:proofErr w:type="gramStart"/>
      <w:r>
        <w:t>whether or not</w:t>
      </w:r>
      <w:proofErr w:type="gramEnd"/>
      <w:r>
        <w:t xml:space="preserve"> a scan has been run recently. Both interfaces exist in the same application. An analyst can review findings on the dashboard and switch to the chatbot for a deeper investigation without leaving the screen.</w:t>
      </w:r>
    </w:p>
    <w:p w14:paraId="4DCE9599" w14:textId="77777777" w:rsidR="00A15D1C" w:rsidRDefault="00A15D1C">
      <w:pPr>
        <w:spacing w:after="80"/>
      </w:pPr>
    </w:p>
    <w:p w14:paraId="094DFBC2" w14:textId="77777777" w:rsidR="00A15D1C" w:rsidRDefault="00CC1B6B">
      <w:pPr>
        <w:pStyle w:val="Heading2"/>
      </w:pPr>
      <w:r>
        <w:t>2.1 Source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A15D1C" w14:paraId="230B901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0A1F44"/>
            <w:tcMar>
              <w:top w:w="60" w:type="dxa"/>
              <w:left w:w="100" w:type="dxa"/>
              <w:bottom w:w="60" w:type="dxa"/>
              <w:right w:w="100" w:type="dxa"/>
            </w:tcMar>
          </w:tcPr>
          <w:p w14:paraId="0FBFE78B" w14:textId="77777777" w:rsidR="00A15D1C" w:rsidRDefault="00CC1B6B">
            <w:r>
              <w:rPr>
                <w:b/>
                <w:bCs/>
                <w:color w:val="FFFFFF"/>
                <w:sz w:val="18"/>
                <w:szCs w:val="18"/>
              </w:rPr>
              <w:t>Source</w:t>
            </w:r>
          </w:p>
        </w:tc>
        <w:tc>
          <w:tcPr>
            <w:tcW w:w="3600" w:type="dxa"/>
            <w:tcBorders>
              <w:top w:val="single" w:sz="1" w:space="0" w:color="D1D5DB"/>
              <w:left w:val="single" w:sz="1" w:space="0" w:color="D1D5DB"/>
              <w:bottom w:val="single" w:sz="1" w:space="0" w:color="D1D5DB"/>
              <w:right w:val="single" w:sz="1" w:space="0" w:color="D1D5DB"/>
            </w:tcBorders>
            <w:shd w:val="clear" w:color="auto" w:fill="0A1F44"/>
            <w:tcMar>
              <w:top w:w="60" w:type="dxa"/>
              <w:left w:w="100" w:type="dxa"/>
              <w:bottom w:w="60" w:type="dxa"/>
              <w:right w:w="100" w:type="dxa"/>
            </w:tcMar>
          </w:tcPr>
          <w:p w14:paraId="50227D76" w14:textId="77777777" w:rsidR="00A15D1C" w:rsidRDefault="00CC1B6B">
            <w:r>
              <w:rPr>
                <w:b/>
                <w:bCs/>
                <w:color w:val="FFFFFF"/>
                <w:sz w:val="18"/>
                <w:szCs w:val="18"/>
              </w:rPr>
              <w:t>What It Contains</w:t>
            </w:r>
          </w:p>
        </w:tc>
        <w:tc>
          <w:tcPr>
            <w:tcW w:w="3960" w:type="dxa"/>
            <w:tcBorders>
              <w:top w:val="single" w:sz="1" w:space="0" w:color="D1D5DB"/>
              <w:left w:val="single" w:sz="1" w:space="0" w:color="D1D5DB"/>
              <w:bottom w:val="single" w:sz="1" w:space="0" w:color="D1D5DB"/>
              <w:right w:val="single" w:sz="1" w:space="0" w:color="D1D5DB"/>
            </w:tcBorders>
            <w:shd w:val="clear" w:color="auto" w:fill="0A1F44"/>
            <w:tcMar>
              <w:top w:w="60" w:type="dxa"/>
              <w:left w:w="100" w:type="dxa"/>
              <w:bottom w:w="60" w:type="dxa"/>
              <w:right w:w="100" w:type="dxa"/>
            </w:tcMar>
          </w:tcPr>
          <w:p w14:paraId="5633FA06" w14:textId="77777777" w:rsidR="00A15D1C" w:rsidRDefault="00CC1B6B">
            <w:r>
              <w:rPr>
                <w:b/>
                <w:bCs/>
                <w:color w:val="FFFFFF"/>
                <w:sz w:val="18"/>
                <w:szCs w:val="18"/>
              </w:rPr>
              <w:t>POC Data</w:t>
            </w:r>
          </w:p>
        </w:tc>
      </w:tr>
      <w:tr w:rsidR="00A15D1C" w14:paraId="7350A82F"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DA2DEDB" w14:textId="77777777" w:rsidR="00A15D1C" w:rsidRDefault="00CC1B6B">
            <w:r>
              <w:rPr>
                <w:color w:val="1F2937"/>
                <w:sz w:val="18"/>
                <w:szCs w:val="18"/>
              </w:rPr>
              <w:t>SharePoint</w:t>
            </w:r>
          </w:p>
        </w:tc>
        <w:tc>
          <w:tcPr>
            <w:tcW w:w="3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C4C22A5" w14:textId="77777777" w:rsidR="00A15D1C" w:rsidRDefault="00CC1B6B">
            <w:r>
              <w:rPr>
                <w:color w:val="1F2937"/>
                <w:sz w:val="18"/>
                <w:szCs w:val="18"/>
              </w:rPr>
              <w:t>Written security and compliance policies</w:t>
            </w:r>
          </w:p>
        </w:tc>
        <w:tc>
          <w:tcPr>
            <w:tcW w:w="3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FD9D86D" w14:textId="77777777" w:rsidR="00A15D1C" w:rsidRDefault="00CC1B6B">
            <w:r>
              <w:rPr>
                <w:color w:val="1F2937"/>
                <w:sz w:val="18"/>
                <w:szCs w:val="18"/>
              </w:rPr>
              <w:t>5 policy PDFs (Acceptable Use, InfoSec, Data Sharing, Network Security, Vendor Access)</w:t>
            </w:r>
          </w:p>
        </w:tc>
      </w:tr>
      <w:tr w:rsidR="00A15D1C" w14:paraId="20D65AB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8510410" w14:textId="77777777" w:rsidR="00A15D1C" w:rsidRDefault="00CC1B6B">
            <w:r>
              <w:rPr>
                <w:color w:val="1F2937"/>
                <w:sz w:val="18"/>
                <w:szCs w:val="18"/>
              </w:rPr>
              <w:t>Zscaler ZIA</w:t>
            </w:r>
          </w:p>
        </w:tc>
        <w:tc>
          <w:tcPr>
            <w:tcW w:w="3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715D6B8" w14:textId="77777777" w:rsidR="00A15D1C" w:rsidRDefault="00CC1B6B">
            <w:r>
              <w:rPr>
                <w:color w:val="1F2937"/>
                <w:sz w:val="18"/>
                <w:szCs w:val="18"/>
              </w:rPr>
              <w:t>URL filtering, DLP, SSL inspection, app control, ZTNA, firewall rules</w:t>
            </w:r>
          </w:p>
        </w:tc>
        <w:tc>
          <w:tcPr>
            <w:tcW w:w="3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BDB22E3" w14:textId="77777777" w:rsidR="00A15D1C" w:rsidRDefault="00CC1B6B">
            <w:r>
              <w:rPr>
                <w:color w:val="1F2937"/>
                <w:sz w:val="18"/>
                <w:szCs w:val="18"/>
              </w:rPr>
              <w:t>40+ policy rules (JSON) and 45 traffic log entries</w:t>
            </w:r>
          </w:p>
        </w:tc>
      </w:tr>
      <w:tr w:rsidR="00A15D1C" w14:paraId="099A6F2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A623ECC" w14:textId="77777777" w:rsidR="00A15D1C" w:rsidRDefault="00CC1B6B">
            <w:r>
              <w:rPr>
                <w:color w:val="1F2937"/>
                <w:sz w:val="18"/>
                <w:szCs w:val="18"/>
              </w:rPr>
              <w:t>AWS Config</w:t>
            </w:r>
          </w:p>
        </w:tc>
        <w:tc>
          <w:tcPr>
            <w:tcW w:w="3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60FF3AD" w14:textId="77777777" w:rsidR="00A15D1C" w:rsidRDefault="00CC1B6B">
            <w:r>
              <w:rPr>
                <w:color w:val="1F2937"/>
                <w:sz w:val="18"/>
                <w:szCs w:val="18"/>
              </w:rPr>
              <w:t>VPC configs, security groups, S3 buckets, WAF associations, load balancers</w:t>
            </w:r>
          </w:p>
        </w:tc>
        <w:tc>
          <w:tcPr>
            <w:tcW w:w="3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D03E5FA" w14:textId="77777777" w:rsidR="00A15D1C" w:rsidRDefault="00CC1B6B">
            <w:r>
              <w:rPr>
                <w:color w:val="1F2937"/>
                <w:sz w:val="18"/>
                <w:szCs w:val="18"/>
              </w:rPr>
              <w:t>Config snapshot with VPCs, peering, SGs, S3, WAF, and change events</w:t>
            </w:r>
          </w:p>
        </w:tc>
      </w:tr>
    </w:tbl>
    <w:p w14:paraId="04A70204" w14:textId="77777777" w:rsidR="00A15D1C" w:rsidRDefault="00A15D1C">
      <w:pPr>
        <w:spacing w:after="80"/>
      </w:pPr>
    </w:p>
    <w:p w14:paraId="1604F493" w14:textId="77777777" w:rsidR="00A15D1C" w:rsidRDefault="00CC1B6B">
      <w:pPr>
        <w:pStyle w:val="Heading2"/>
      </w:pPr>
      <w:r>
        <w:t>2.2 What We Are Not Doing</w:t>
      </w:r>
    </w:p>
    <w:p w14:paraId="572769D1" w14:textId="77777777" w:rsidR="00A15D1C" w:rsidRDefault="00CC1B6B">
      <w:pPr>
        <w:pStyle w:val="ListParagraph"/>
        <w:numPr>
          <w:ilvl w:val="0"/>
          <w:numId w:val="2"/>
        </w:numPr>
        <w:spacing w:after="60"/>
      </w:pPr>
      <w:r>
        <w:t>Automated remediation. ARBITER detects and reports.</w:t>
      </w:r>
    </w:p>
    <w:p w14:paraId="1E135C88" w14:textId="77777777" w:rsidR="00A15D1C" w:rsidRDefault="00CC1B6B">
      <w:pPr>
        <w:pStyle w:val="ListParagraph"/>
        <w:numPr>
          <w:ilvl w:val="0"/>
          <w:numId w:val="2"/>
        </w:numPr>
        <w:spacing w:after="60"/>
      </w:pPr>
      <w:r>
        <w:t>Live API connections to production systems. POC uses exported snapshots.</w:t>
      </w:r>
    </w:p>
    <w:p w14:paraId="67D18C92" w14:textId="77777777" w:rsidR="00A15D1C" w:rsidRDefault="00CC1B6B">
      <w:pPr>
        <w:pStyle w:val="ListParagraph"/>
        <w:numPr>
          <w:ilvl w:val="0"/>
          <w:numId w:val="2"/>
        </w:numPr>
        <w:spacing w:after="60"/>
      </w:pPr>
      <w:r>
        <w:t>IAM, Entra ID, or ServiceNow. Future phase sources.</w:t>
      </w:r>
    </w:p>
    <w:p w14:paraId="6D0A9B99" w14:textId="77777777" w:rsidR="00A15D1C" w:rsidRDefault="00CC1B6B">
      <w:pPr>
        <w:pStyle w:val="Heading2"/>
      </w:pPr>
      <w:r>
        <w:t>2.3 Dashboard Components</w:t>
      </w:r>
    </w:p>
    <w:p w14:paraId="4B001F43" w14:textId="77777777" w:rsidR="00A15D1C" w:rsidRDefault="00CC1B6B">
      <w:pPr>
        <w:spacing w:after="120"/>
      </w:pPr>
      <w:r>
        <w:t>The dashboard is organized into five primary sections. Each section serves a specific purpose in the conflict review workflow and is populated by findings from the scan.</w:t>
      </w:r>
    </w:p>
    <w:p w14:paraId="5EBC2FB8" w14:textId="77777777" w:rsidR="00A15D1C" w:rsidRDefault="00CC1B6B">
      <w:pPr>
        <w:spacing w:before="180" w:after="80"/>
      </w:pPr>
      <w:r>
        <w:rPr>
          <w:b/>
          <w:bCs/>
          <w:color w:val="1A3A6B"/>
        </w:rPr>
        <w:t>Governance Overview</w:t>
      </w:r>
    </w:p>
    <w:p w14:paraId="747F92A3" w14:textId="77777777" w:rsidR="00A15D1C" w:rsidRDefault="00CC1B6B">
      <w:pPr>
        <w:spacing w:after="120"/>
      </w:pPr>
      <w:r>
        <w:t>The landing page of the dashboard. Shows four summary cards at the top: Policies Indexed (count of documents, rules, and resources ingested from all three sources), Active Conflicts (total count broken down by severity — critical, high, medium, low), Pending Approvals (items awaiting review by CISO or Legal, if applicable), and LLMs/MCPs (health status of the foundation models and MCP server connections). Below the cards, the last scan timestamp and a Run Scan button. This is where the GRC Analyst starts ev</w:t>
      </w:r>
      <w:r>
        <w:t>ery session and where the CISO gets a quick posture read.</w:t>
      </w:r>
    </w:p>
    <w:p w14:paraId="5D296D86" w14:textId="77777777" w:rsidR="00A15D1C" w:rsidRDefault="00CC1B6B">
      <w:pPr>
        <w:spacing w:before="180" w:after="80"/>
      </w:pPr>
      <w:r>
        <w:rPr>
          <w:b/>
          <w:bCs/>
          <w:color w:val="1A3A6B"/>
        </w:rPr>
        <w:t>Conflict Heat Map</w:t>
      </w:r>
    </w:p>
    <w:p w14:paraId="195BA6B1" w14:textId="77777777" w:rsidR="00A15D1C" w:rsidRDefault="00CC1B6B">
      <w:pPr>
        <w:spacing w:after="120"/>
      </w:pPr>
      <w:r>
        <w:t xml:space="preserve">A matrix view with policy domains as rows (Access Management, Network Security, Data Governance, Cloud Security, Compliance, Vendor Management) and source systems as columns (SharePoint, Zscaler ZIA, AWS Config). Each cell shows the number of conflicts found at that intersection, color-coded by </w:t>
      </w:r>
      <w:r>
        <w:lastRenderedPageBreak/>
        <w:t>density. A cell showing "4" in Network Security × AWS Config tells the analyst that four findings involve network policies conflicting with AWS infrastructure. Cells with no conflicts show a dash. The heat map gives pattern visibility — which domains and which sources have the most issues — so the analyst knows where to focus. Each cell is clickable and drills into the underlying findings.</w:t>
      </w:r>
    </w:p>
    <w:p w14:paraId="6C169530" w14:textId="77777777" w:rsidR="00A15D1C" w:rsidRDefault="00CC1B6B">
      <w:pPr>
        <w:spacing w:before="180" w:after="80"/>
      </w:pPr>
      <w:r>
        <w:rPr>
          <w:b/>
          <w:bCs/>
          <w:color w:val="1A3A6B"/>
        </w:rPr>
        <w:t>Active Conflicts</w:t>
      </w:r>
    </w:p>
    <w:p w14:paraId="396637D1" w14:textId="77777777" w:rsidR="00A15D1C" w:rsidRDefault="00CC1B6B">
      <w:pPr>
        <w:spacing w:after="120"/>
      </w:pPr>
      <w:r>
        <w:t xml:space="preserve">The primary work queue. A list of all detected conflicts, each displayed as a card showing: severity badge (Critical, High, Medium, Low), finding ID (ARBITER-UC01 through UC12), a one-line description of the conflict, source system tags (SharePoint + Zscaler ZIA, or SharePoint + AWS Config), and the time since detection. Sorted by severity by default. The analyst clicks into any finding to see the full detail view — the policy section on one side, the enforcement rule or infrastructure configuration on the </w:t>
      </w:r>
      <w:r>
        <w:t>other, and a plain-language explanation of why they conflict. This is where the GRC Analyst spends most of their time and where the SOC Analyst checks for new detections.</w:t>
      </w:r>
    </w:p>
    <w:p w14:paraId="21781DA0" w14:textId="77777777" w:rsidR="00A15D1C" w:rsidRDefault="00CC1B6B">
      <w:pPr>
        <w:spacing w:before="180" w:after="80"/>
      </w:pPr>
      <w:r>
        <w:rPr>
          <w:b/>
          <w:bCs/>
          <w:color w:val="1A3A6B"/>
        </w:rPr>
        <w:t>Findings</w:t>
      </w:r>
    </w:p>
    <w:p w14:paraId="18154EA8" w14:textId="77777777" w:rsidR="00A15D1C" w:rsidRDefault="00CC1B6B">
      <w:pPr>
        <w:spacing w:after="120"/>
      </w:pPr>
      <w:r>
        <w:t xml:space="preserve">The full </w:t>
      </w:r>
      <w:proofErr w:type="spellStart"/>
      <w:r>
        <w:t>catalog</w:t>
      </w:r>
      <w:proofErr w:type="spellEnd"/>
      <w:r>
        <w:t xml:space="preserve"> of everything ARBITER found — both conflicts and compliant alignments. Unlike Active Conflicts, which shows only issues, the Findings section includes green-status items where the written policy and the technical enforcement agree (e.g., Telnet is blocked in policy and blocked in Zscaler — no conflict). Filterable by severity, domain, source system, conflict type (Contradiction, Gap, Overlap, Drift), and compliance status. This is the section the GRC Analyst uses for audit preparation — filter by PC</w:t>
      </w:r>
      <w:r>
        <w:t>I DSS to see all PCI-related findings, export the list, and attach it to the audit package. The 14 compliant alignments appear here as evidence that the organization's controls are working in those areas.</w:t>
      </w:r>
    </w:p>
    <w:p w14:paraId="04773A1C" w14:textId="77777777" w:rsidR="00A15D1C" w:rsidRDefault="00CC1B6B">
      <w:pPr>
        <w:spacing w:before="180" w:after="80"/>
      </w:pPr>
      <w:r>
        <w:rPr>
          <w:b/>
          <w:bCs/>
          <w:color w:val="1A3A6B"/>
        </w:rPr>
        <w:t>Recent Activity</w:t>
      </w:r>
    </w:p>
    <w:p w14:paraId="6CFCE4B0" w14:textId="77777777" w:rsidR="00A15D1C" w:rsidRDefault="00CC1B6B">
      <w:pPr>
        <w:spacing w:after="120"/>
      </w:pPr>
      <w:r>
        <w:t>A chronological feed of system events. Shows new findings as they are detected, scan completions with summary counts, data ingestion events (e.g., "SharePoint ingestion — 15 documents processed"), MCP health changes (e.g., "IAM MCP latency degraded — 312ms"), and any user actions taken on findings. The SOC Analyst watches this feed for new detections that need investigation. Each item in the feed is clickable — a new finding links to its detail view, an ingestion event links to the pipeline status, and a he</w:t>
      </w:r>
      <w:r>
        <w:t>alth alert links to the MCP Manager. The feed provides real-time awareness of what ARBITER is doing and what has changed since the last visit.</w:t>
      </w:r>
    </w:p>
    <w:p w14:paraId="3CDE2DB2" w14:textId="77777777" w:rsidR="00A15D1C" w:rsidRDefault="00A15D1C">
      <w:pPr>
        <w:spacing w:after="120"/>
      </w:pPr>
    </w:p>
    <w:p w14:paraId="328BE5F3" w14:textId="77777777" w:rsidR="00A15D1C" w:rsidRDefault="00CC1B6B">
      <w:pPr>
        <w:pStyle w:val="Heading1"/>
      </w:pPr>
      <w:r>
        <w:t>3. Use Cases</w:t>
      </w:r>
    </w:p>
    <w:p w14:paraId="3C015E6A" w14:textId="77777777" w:rsidR="00A15D1C" w:rsidRDefault="00CC1B6B">
      <w:pPr>
        <w:spacing w:after="120"/>
      </w:pPr>
      <w:r>
        <w:t xml:space="preserve">Each use case below is a conflict ARBITER detects. Every finding appears in two places: as a card in the </w:t>
      </w:r>
      <w:r>
        <w:rPr>
          <w:b/>
          <w:bCs/>
        </w:rPr>
        <w:t>Active Conflicts</w:t>
      </w:r>
      <w:r>
        <w:t xml:space="preserve"> list on the dashboard, and as an answer the </w:t>
      </w:r>
      <w:r>
        <w:rPr>
          <w:b/>
          <w:bCs/>
        </w:rPr>
        <w:t>chatbot</w:t>
      </w:r>
      <w:r>
        <w:t xml:space="preserve"> gives when someone asks about that topic. The "Chatbot Query" row shows how a user would naturally ask about each conflict.</w:t>
      </w:r>
    </w:p>
    <w:p w14:paraId="1B8FD8C2" w14:textId="77777777" w:rsidR="00A15D1C" w:rsidRDefault="00A15D1C">
      <w:pPr>
        <w:spacing w:after="60"/>
      </w:pPr>
    </w:p>
    <w:p w14:paraId="787B528E" w14:textId="77777777" w:rsidR="00A15D1C" w:rsidRDefault="00CC1B6B">
      <w:pPr>
        <w:pStyle w:val="Heading2"/>
      </w:pPr>
      <w:r>
        <w:t>3.1 Policy Approves, Enforcement Blocks</w:t>
      </w:r>
    </w:p>
    <w:p w14:paraId="2E1B07C0" w14:textId="77777777" w:rsidR="00A15D1C" w:rsidRDefault="00CC1B6B">
      <w:pPr>
        <w:spacing w:before="180" w:after="80"/>
      </w:pPr>
      <w:r>
        <w:rPr>
          <w:b/>
          <w:bCs/>
          <w:color w:val="1A3A6B"/>
        </w:rPr>
        <w:t>ARBITER-UC01: Approved Cloud Storage Blocked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5D1C" w14:paraId="386CD34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5E051575" w14:textId="77777777" w:rsidR="00A15D1C" w:rsidRDefault="00CC1B6B">
            <w:r>
              <w:rPr>
                <w:b/>
                <w:bCs/>
                <w:color w:val="1F2937"/>
                <w:sz w:val="18"/>
                <w:szCs w:val="18"/>
              </w:rPr>
              <w:t>Severity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4151900" w14:textId="77777777" w:rsidR="00A15D1C" w:rsidRDefault="00CC1B6B">
            <w:r>
              <w:rPr>
                <w:b/>
                <w:bCs/>
                <w:color w:val="D97706"/>
                <w:sz w:val="18"/>
                <w:szCs w:val="18"/>
              </w:rPr>
              <w:t>HIGH</w:t>
            </w:r>
          </w:p>
        </w:tc>
      </w:tr>
      <w:tr w:rsidR="00A15D1C" w14:paraId="3C67932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41F1AF5F" w14:textId="77777777" w:rsidR="00A15D1C" w:rsidRDefault="00CC1B6B">
            <w:r>
              <w:rPr>
                <w:b/>
                <w:bCs/>
                <w:color w:val="1F2937"/>
                <w:sz w:val="18"/>
                <w:szCs w:val="18"/>
              </w:rPr>
              <w:t>Sources</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FE196EA" w14:textId="77777777" w:rsidR="00A15D1C" w:rsidRDefault="00CC1B6B">
            <w:r>
              <w:rPr>
                <w:color w:val="1F2937"/>
                <w:sz w:val="18"/>
                <w:szCs w:val="18"/>
              </w:rPr>
              <w:t>SharePoint + Zscaler ZIA</w:t>
            </w:r>
          </w:p>
        </w:tc>
      </w:tr>
      <w:tr w:rsidR="00A15D1C" w14:paraId="2C63D28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6C86356F" w14:textId="77777777" w:rsidR="00A15D1C" w:rsidRDefault="00CC1B6B">
            <w:r>
              <w:rPr>
                <w:b/>
                <w:bCs/>
                <w:color w:val="1F2937"/>
                <w:sz w:val="18"/>
                <w:szCs w:val="18"/>
              </w:rPr>
              <w:t>Policy Side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3BCC879" w14:textId="77777777" w:rsidR="00A15D1C" w:rsidRDefault="00CC1B6B">
            <w:r>
              <w:rPr>
                <w:color w:val="1F2937"/>
                <w:sz w:val="18"/>
                <w:szCs w:val="18"/>
              </w:rPr>
              <w:t>Acceptable Use Policy (MIG-POL-001), Section 2.1: Dropbox Business listed as approved. Passed vendor assessment Q3 2025.</w:t>
            </w:r>
          </w:p>
        </w:tc>
      </w:tr>
      <w:tr w:rsidR="00A15D1C" w14:paraId="1584B70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0C914A29" w14:textId="77777777" w:rsidR="00A15D1C" w:rsidRDefault="00CC1B6B">
            <w:r>
              <w:rPr>
                <w:b/>
                <w:bCs/>
                <w:color w:val="1F2937"/>
                <w:sz w:val="18"/>
                <w:szCs w:val="18"/>
              </w:rPr>
              <w:t>Enforcement / Infrastructure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CD6BFB1" w14:textId="77777777" w:rsidR="00A15D1C" w:rsidRDefault="00CC1B6B">
            <w:r>
              <w:rPr>
                <w:color w:val="1F2937"/>
                <w:sz w:val="18"/>
                <w:szCs w:val="18"/>
              </w:rPr>
              <w:t xml:space="preserve">Zscaler Cloud App Control (rule 6001, </w:t>
            </w:r>
            <w:proofErr w:type="spellStart"/>
            <w:r>
              <w:rPr>
                <w:color w:val="1F2937"/>
                <w:sz w:val="18"/>
                <w:szCs w:val="18"/>
              </w:rPr>
              <w:t>Block_Unsanctioned_Apps</w:t>
            </w:r>
            <w:proofErr w:type="spellEnd"/>
            <w:r>
              <w:rPr>
                <w:color w:val="1F2937"/>
                <w:sz w:val="18"/>
                <w:szCs w:val="18"/>
              </w:rPr>
              <w:t xml:space="preserve">): Blocks Dropbox for </w:t>
            </w:r>
            <w:proofErr w:type="spellStart"/>
            <w:r>
              <w:rPr>
                <w:color w:val="1F2937"/>
                <w:sz w:val="18"/>
                <w:szCs w:val="18"/>
              </w:rPr>
              <w:t>AllUsers</w:t>
            </w:r>
            <w:proofErr w:type="spellEnd"/>
            <w:r>
              <w:rPr>
                <w:color w:val="1F2937"/>
                <w:sz w:val="18"/>
                <w:szCs w:val="18"/>
              </w:rPr>
              <w:t>. Action: BLOCK.</w:t>
            </w:r>
          </w:p>
        </w:tc>
      </w:tr>
      <w:tr w:rsidR="00A15D1C" w14:paraId="6A9A6A7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1F6D62B4" w14:textId="77777777" w:rsidR="00A15D1C" w:rsidRDefault="00CC1B6B">
            <w:r>
              <w:rPr>
                <w:b/>
                <w:bCs/>
                <w:color w:val="1F2937"/>
                <w:sz w:val="18"/>
                <w:szCs w:val="18"/>
              </w:rPr>
              <w:t>Evidence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27055DA" w14:textId="77777777" w:rsidR="00A15D1C" w:rsidRDefault="00CC1B6B">
            <w:r>
              <w:rPr>
                <w:color w:val="1F2937"/>
                <w:sz w:val="18"/>
                <w:szCs w:val="18"/>
              </w:rPr>
              <w:t>Traffic log TXN-100005: Developer blocked uploading source_code.zip to Dropbox.</w:t>
            </w:r>
          </w:p>
        </w:tc>
      </w:tr>
      <w:tr w:rsidR="00A15D1C" w14:paraId="52E9BDB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40F2D150" w14:textId="77777777" w:rsidR="00A15D1C" w:rsidRDefault="00CC1B6B">
            <w:r>
              <w:rPr>
                <w:b/>
                <w:bCs/>
                <w:color w:val="1F2937"/>
                <w:sz w:val="18"/>
                <w:szCs w:val="18"/>
              </w:rPr>
              <w:t>Conflict Type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E54B67D" w14:textId="77777777" w:rsidR="00A15D1C" w:rsidRDefault="00CC1B6B">
            <w:r>
              <w:rPr>
                <w:color w:val="1F2937"/>
                <w:sz w:val="18"/>
                <w:szCs w:val="18"/>
              </w:rPr>
              <w:t>Contradiction. Policy permits what enforcement blocks.</w:t>
            </w:r>
          </w:p>
        </w:tc>
      </w:tr>
      <w:tr w:rsidR="00A15D1C" w14:paraId="1443985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6C20DDD0" w14:textId="77777777" w:rsidR="00A15D1C" w:rsidRDefault="00CC1B6B">
            <w:r>
              <w:rPr>
                <w:b/>
                <w:bCs/>
                <w:color w:val="1F2937"/>
                <w:sz w:val="18"/>
                <w:szCs w:val="18"/>
              </w:rPr>
              <w:lastRenderedPageBreak/>
              <w:t>Heat Map Cell</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A72D1" w14:textId="77777777" w:rsidR="00A15D1C" w:rsidRDefault="00CC1B6B">
            <w:r>
              <w:rPr>
                <w:color w:val="1F2937"/>
                <w:sz w:val="18"/>
                <w:szCs w:val="18"/>
              </w:rPr>
              <w:t>Access Management × Zscaler ZIA</w:t>
            </w:r>
          </w:p>
        </w:tc>
      </w:tr>
      <w:tr w:rsidR="00A15D1C" w14:paraId="192EEF5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00370D7B" w14:textId="77777777" w:rsidR="00A15D1C" w:rsidRDefault="00CC1B6B">
            <w:r>
              <w:rPr>
                <w:b/>
                <w:bCs/>
                <w:color w:val="1F2937"/>
                <w:sz w:val="18"/>
                <w:szCs w:val="18"/>
              </w:rPr>
              <w:t>Chatbot Query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B0CE80C" w14:textId="77777777" w:rsidR="00A15D1C" w:rsidRDefault="00CC1B6B">
            <w:r>
              <w:rPr>
                <w:color w:val="1F2937"/>
                <w:sz w:val="18"/>
                <w:szCs w:val="18"/>
              </w:rPr>
              <w:t>User asks: "Why is Dropbox blocked?" → ARBITER explains both sides of the conflict.</w:t>
            </w:r>
          </w:p>
        </w:tc>
      </w:tr>
    </w:tbl>
    <w:p w14:paraId="38A018A5" w14:textId="77777777" w:rsidR="00A15D1C" w:rsidRDefault="00A15D1C">
      <w:pPr>
        <w:spacing w:after="80"/>
      </w:pPr>
    </w:p>
    <w:p w14:paraId="70DE5572" w14:textId="77777777" w:rsidR="00A15D1C" w:rsidRDefault="00CC1B6B">
      <w:pPr>
        <w:spacing w:before="180" w:after="80"/>
      </w:pPr>
      <w:r>
        <w:rPr>
          <w:b/>
          <w:bCs/>
          <w:color w:val="1A3A6B"/>
        </w:rPr>
        <w:t>ARBITER-UC02: Remote Support Tools Blocked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5D1C" w14:paraId="3508408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1C80D8A6" w14:textId="77777777" w:rsidR="00A15D1C" w:rsidRDefault="00CC1B6B">
            <w:r>
              <w:rPr>
                <w:b/>
                <w:bCs/>
                <w:color w:val="1F2937"/>
                <w:sz w:val="18"/>
                <w:szCs w:val="18"/>
              </w:rPr>
              <w:t>Severity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60410E1" w14:textId="77777777" w:rsidR="00A15D1C" w:rsidRDefault="00CC1B6B">
            <w:r>
              <w:rPr>
                <w:b/>
                <w:bCs/>
                <w:color w:val="D97706"/>
                <w:sz w:val="18"/>
                <w:szCs w:val="18"/>
              </w:rPr>
              <w:t>HIGH</w:t>
            </w:r>
          </w:p>
        </w:tc>
      </w:tr>
      <w:tr w:rsidR="00A15D1C" w14:paraId="1A189A1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18A09579" w14:textId="77777777" w:rsidR="00A15D1C" w:rsidRDefault="00CC1B6B">
            <w:r>
              <w:rPr>
                <w:b/>
                <w:bCs/>
                <w:color w:val="1F2937"/>
                <w:sz w:val="18"/>
                <w:szCs w:val="18"/>
              </w:rPr>
              <w:t>Sources</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393044B" w14:textId="77777777" w:rsidR="00A15D1C" w:rsidRDefault="00CC1B6B">
            <w:r>
              <w:rPr>
                <w:color w:val="1F2937"/>
                <w:sz w:val="18"/>
                <w:szCs w:val="18"/>
              </w:rPr>
              <w:t>SharePoint + Zscaler ZIA</w:t>
            </w:r>
          </w:p>
        </w:tc>
      </w:tr>
      <w:tr w:rsidR="00A15D1C" w14:paraId="4411CB9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3CDB82CD" w14:textId="77777777" w:rsidR="00A15D1C" w:rsidRDefault="00CC1B6B">
            <w:r>
              <w:rPr>
                <w:b/>
                <w:bCs/>
                <w:color w:val="1F2937"/>
                <w:sz w:val="18"/>
                <w:szCs w:val="18"/>
              </w:rPr>
              <w:t>Policy Side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C35B948" w14:textId="77777777" w:rsidR="00A15D1C" w:rsidRDefault="00CC1B6B">
            <w:r>
              <w:rPr>
                <w:color w:val="1F2937"/>
                <w:sz w:val="18"/>
                <w:szCs w:val="18"/>
              </w:rPr>
              <w:t xml:space="preserve">Acceptable Use Policy (MIG-POL-001, Section 2.3) and Vendor Access Policy (MIG-POL-005, Section 6): TeamViewer and </w:t>
            </w:r>
            <w:proofErr w:type="spellStart"/>
            <w:r>
              <w:rPr>
                <w:color w:val="1F2937"/>
                <w:sz w:val="18"/>
                <w:szCs w:val="18"/>
              </w:rPr>
              <w:t>AnyDesk</w:t>
            </w:r>
            <w:proofErr w:type="spellEnd"/>
            <w:r>
              <w:rPr>
                <w:color w:val="1F2937"/>
                <w:sz w:val="18"/>
                <w:szCs w:val="18"/>
              </w:rPr>
              <w:t xml:space="preserve"> approved for IT and vendor support.</w:t>
            </w:r>
          </w:p>
        </w:tc>
      </w:tr>
      <w:tr w:rsidR="00A15D1C" w14:paraId="1BDE9C7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79BBF774" w14:textId="77777777" w:rsidR="00A15D1C" w:rsidRDefault="00CC1B6B">
            <w:r>
              <w:rPr>
                <w:b/>
                <w:bCs/>
                <w:color w:val="1F2937"/>
                <w:sz w:val="18"/>
                <w:szCs w:val="18"/>
              </w:rPr>
              <w:t>Enforcement / Infrastructure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B1125A9" w14:textId="77777777" w:rsidR="00A15D1C" w:rsidRDefault="00CC1B6B">
            <w:r>
              <w:rPr>
                <w:color w:val="1F2937"/>
                <w:sz w:val="18"/>
                <w:szCs w:val="18"/>
              </w:rPr>
              <w:t xml:space="preserve">Zscaler App Control (rule 17001, </w:t>
            </w:r>
            <w:proofErr w:type="spellStart"/>
            <w:r>
              <w:rPr>
                <w:color w:val="1F2937"/>
                <w:sz w:val="18"/>
                <w:szCs w:val="18"/>
              </w:rPr>
              <w:t>Block_Remote_Admin_Tools</w:t>
            </w:r>
            <w:proofErr w:type="spellEnd"/>
            <w:r>
              <w:rPr>
                <w:color w:val="1F2937"/>
                <w:sz w:val="18"/>
                <w:szCs w:val="18"/>
              </w:rPr>
              <w:t xml:space="preserve">): Blocks TeamViewer, </w:t>
            </w:r>
            <w:proofErr w:type="spellStart"/>
            <w:r>
              <w:rPr>
                <w:color w:val="1F2937"/>
                <w:sz w:val="18"/>
                <w:szCs w:val="18"/>
              </w:rPr>
              <w:t>AnyDesk</w:t>
            </w:r>
            <w:proofErr w:type="spellEnd"/>
            <w:r>
              <w:rPr>
                <w:color w:val="1F2937"/>
                <w:sz w:val="18"/>
                <w:szCs w:val="18"/>
              </w:rPr>
              <w:t xml:space="preserve">, </w:t>
            </w:r>
            <w:proofErr w:type="spellStart"/>
            <w:r>
              <w:rPr>
                <w:color w:val="1F2937"/>
                <w:sz w:val="18"/>
                <w:szCs w:val="18"/>
              </w:rPr>
              <w:t>UltraVNC</w:t>
            </w:r>
            <w:proofErr w:type="spellEnd"/>
            <w:r>
              <w:rPr>
                <w:color w:val="1F2937"/>
                <w:sz w:val="18"/>
                <w:szCs w:val="18"/>
              </w:rPr>
              <w:t>. No exceptions.</w:t>
            </w:r>
          </w:p>
        </w:tc>
      </w:tr>
      <w:tr w:rsidR="00A15D1C" w14:paraId="3971ADE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46243893" w14:textId="77777777" w:rsidR="00A15D1C" w:rsidRDefault="00CC1B6B">
            <w:r>
              <w:rPr>
                <w:b/>
                <w:bCs/>
                <w:color w:val="1F2937"/>
                <w:sz w:val="18"/>
                <w:szCs w:val="18"/>
              </w:rPr>
              <w:t>Evidence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69B289B" w14:textId="77777777" w:rsidR="00A15D1C" w:rsidRDefault="00CC1B6B">
            <w:r>
              <w:rPr>
                <w:color w:val="1F2937"/>
                <w:sz w:val="18"/>
                <w:szCs w:val="18"/>
              </w:rPr>
              <w:t xml:space="preserve">Traffic log TXN-300011: </w:t>
            </w:r>
            <w:proofErr w:type="spellStart"/>
            <w:r>
              <w:rPr>
                <w:color w:val="1F2937"/>
                <w:sz w:val="18"/>
                <w:szCs w:val="18"/>
              </w:rPr>
              <w:t>AnyDesk</w:t>
            </w:r>
            <w:proofErr w:type="spellEnd"/>
            <w:r>
              <w:rPr>
                <w:color w:val="1F2937"/>
                <w:sz w:val="18"/>
                <w:szCs w:val="18"/>
              </w:rPr>
              <w:t xml:space="preserve"> blocked for support user.</w:t>
            </w:r>
          </w:p>
        </w:tc>
      </w:tr>
      <w:tr w:rsidR="00A15D1C" w14:paraId="405B386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592970D3" w14:textId="77777777" w:rsidR="00A15D1C" w:rsidRDefault="00CC1B6B">
            <w:r>
              <w:rPr>
                <w:b/>
                <w:bCs/>
                <w:color w:val="1F2937"/>
                <w:sz w:val="18"/>
                <w:szCs w:val="18"/>
              </w:rPr>
              <w:t>Conflict Type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5DA3CCD" w14:textId="77777777" w:rsidR="00A15D1C" w:rsidRDefault="00CC1B6B">
            <w:r>
              <w:rPr>
                <w:color w:val="1F2937"/>
                <w:sz w:val="18"/>
                <w:szCs w:val="18"/>
              </w:rPr>
              <w:t xml:space="preserve">Contradiction. Two policies approve. One rule </w:t>
            </w:r>
            <w:proofErr w:type="gramStart"/>
            <w:r>
              <w:rPr>
                <w:color w:val="1F2937"/>
                <w:sz w:val="18"/>
                <w:szCs w:val="18"/>
              </w:rPr>
              <w:t>blocks</w:t>
            </w:r>
            <w:proofErr w:type="gramEnd"/>
            <w:r>
              <w:rPr>
                <w:color w:val="1F2937"/>
                <w:sz w:val="18"/>
                <w:szCs w:val="18"/>
              </w:rPr>
              <w:t>.</w:t>
            </w:r>
          </w:p>
        </w:tc>
      </w:tr>
      <w:tr w:rsidR="00A15D1C" w14:paraId="70BE0C8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068F762D" w14:textId="77777777" w:rsidR="00A15D1C" w:rsidRDefault="00CC1B6B">
            <w:r>
              <w:rPr>
                <w:b/>
                <w:bCs/>
                <w:color w:val="1F2937"/>
                <w:sz w:val="18"/>
                <w:szCs w:val="18"/>
              </w:rPr>
              <w:t>Heat Map Cell</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8B55D03" w14:textId="77777777" w:rsidR="00A15D1C" w:rsidRDefault="00CC1B6B">
            <w:r>
              <w:rPr>
                <w:color w:val="1F2937"/>
                <w:sz w:val="18"/>
                <w:szCs w:val="18"/>
              </w:rPr>
              <w:t>Vendor Management × Zscaler ZIA</w:t>
            </w:r>
          </w:p>
        </w:tc>
      </w:tr>
      <w:tr w:rsidR="00A15D1C" w14:paraId="29EF4FC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45F4CD4C" w14:textId="77777777" w:rsidR="00A15D1C" w:rsidRDefault="00CC1B6B">
            <w:r>
              <w:rPr>
                <w:b/>
                <w:bCs/>
                <w:color w:val="1F2937"/>
                <w:sz w:val="18"/>
                <w:szCs w:val="18"/>
              </w:rPr>
              <w:t>Chatbot Query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B74C67B" w14:textId="77777777" w:rsidR="00A15D1C" w:rsidRDefault="00CC1B6B">
            <w:r>
              <w:rPr>
                <w:color w:val="1F2937"/>
                <w:sz w:val="18"/>
                <w:szCs w:val="18"/>
              </w:rPr>
              <w:t>User asks: "Why can't I use TeamViewer?" → ARBITER explains both sides of the conflict.</w:t>
            </w:r>
          </w:p>
        </w:tc>
      </w:tr>
    </w:tbl>
    <w:p w14:paraId="5CD438C4" w14:textId="77777777" w:rsidR="00A15D1C" w:rsidRDefault="00A15D1C">
      <w:pPr>
        <w:spacing w:after="80"/>
      </w:pPr>
    </w:p>
    <w:p w14:paraId="5492AF3D" w14:textId="77777777" w:rsidR="00A15D1C" w:rsidRDefault="00CC1B6B">
      <w:pPr>
        <w:spacing w:before="180" w:after="80"/>
      </w:pPr>
      <w:r>
        <w:rPr>
          <w:b/>
          <w:bCs/>
          <w:color w:val="1A3A6B"/>
        </w:rPr>
        <w:t>ARBITER-UC03: Browser Restriction Mismatch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5D1C" w14:paraId="3F8DEA8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1A59908D" w14:textId="77777777" w:rsidR="00A15D1C" w:rsidRDefault="00CC1B6B">
            <w:r>
              <w:rPr>
                <w:b/>
                <w:bCs/>
                <w:color w:val="1F2937"/>
                <w:sz w:val="18"/>
                <w:szCs w:val="18"/>
              </w:rPr>
              <w:t>Severity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90B3F72" w14:textId="77777777" w:rsidR="00A15D1C" w:rsidRDefault="00CC1B6B">
            <w:r>
              <w:rPr>
                <w:b/>
                <w:bCs/>
                <w:color w:val="6B7280"/>
                <w:sz w:val="18"/>
                <w:szCs w:val="18"/>
              </w:rPr>
              <w:t>MEDIUM</w:t>
            </w:r>
          </w:p>
        </w:tc>
      </w:tr>
      <w:tr w:rsidR="00A15D1C" w14:paraId="52A40A7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426B2F75" w14:textId="77777777" w:rsidR="00A15D1C" w:rsidRDefault="00CC1B6B">
            <w:r>
              <w:rPr>
                <w:b/>
                <w:bCs/>
                <w:color w:val="1F2937"/>
                <w:sz w:val="18"/>
                <w:szCs w:val="18"/>
              </w:rPr>
              <w:t>Sources</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508835B" w14:textId="77777777" w:rsidR="00A15D1C" w:rsidRDefault="00CC1B6B">
            <w:r>
              <w:rPr>
                <w:color w:val="1F2937"/>
                <w:sz w:val="18"/>
                <w:szCs w:val="18"/>
              </w:rPr>
              <w:t>SharePoint + Zscaler ZIA</w:t>
            </w:r>
          </w:p>
        </w:tc>
      </w:tr>
      <w:tr w:rsidR="00A15D1C" w14:paraId="31EFD59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7A320085" w14:textId="77777777" w:rsidR="00A15D1C" w:rsidRDefault="00CC1B6B">
            <w:r>
              <w:rPr>
                <w:b/>
                <w:bCs/>
                <w:color w:val="1F2937"/>
                <w:sz w:val="18"/>
                <w:szCs w:val="18"/>
              </w:rPr>
              <w:t>Policy Side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B4ADC3C" w14:textId="77777777" w:rsidR="00A15D1C" w:rsidRDefault="00CC1B6B">
            <w:r>
              <w:rPr>
                <w:color w:val="1F2937"/>
                <w:sz w:val="18"/>
                <w:szCs w:val="18"/>
              </w:rPr>
              <w:t>Acceptable Use Policy (MIG-POL-001, Section 4): All standard browsers permitted. No restriction.</w:t>
            </w:r>
          </w:p>
        </w:tc>
      </w:tr>
      <w:tr w:rsidR="00A15D1C" w14:paraId="09DE005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58E2F6EC" w14:textId="77777777" w:rsidR="00A15D1C" w:rsidRDefault="00CC1B6B">
            <w:r>
              <w:rPr>
                <w:b/>
                <w:bCs/>
                <w:color w:val="1F2937"/>
                <w:sz w:val="18"/>
                <w:szCs w:val="18"/>
              </w:rPr>
              <w:t>Enforcement / Infrastructure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627A47D" w14:textId="77777777" w:rsidR="00A15D1C" w:rsidRDefault="00CC1B6B">
            <w:r>
              <w:rPr>
                <w:color w:val="1F2937"/>
                <w:sz w:val="18"/>
                <w:szCs w:val="18"/>
              </w:rPr>
              <w:t xml:space="preserve">Zscaler Browser Control (rule 18201, </w:t>
            </w:r>
            <w:proofErr w:type="spellStart"/>
            <w:r>
              <w:rPr>
                <w:color w:val="1F2937"/>
                <w:sz w:val="18"/>
                <w:szCs w:val="18"/>
              </w:rPr>
              <w:t>Managed_Browser_Only</w:t>
            </w:r>
            <w:proofErr w:type="spellEnd"/>
            <w:r>
              <w:rPr>
                <w:color w:val="1F2937"/>
                <w:sz w:val="18"/>
                <w:szCs w:val="18"/>
              </w:rPr>
              <w:t>): Only Chrome Enterprise and Edge Enterprise allowed.</w:t>
            </w:r>
          </w:p>
        </w:tc>
      </w:tr>
      <w:tr w:rsidR="00A15D1C" w14:paraId="0EBAFB2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24BFD489" w14:textId="77777777" w:rsidR="00A15D1C" w:rsidRDefault="00CC1B6B">
            <w:r>
              <w:rPr>
                <w:b/>
                <w:bCs/>
                <w:color w:val="1F2937"/>
                <w:sz w:val="18"/>
                <w:szCs w:val="18"/>
              </w:rPr>
              <w:t>Evidence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E4957D2" w14:textId="77777777" w:rsidR="00A15D1C" w:rsidRDefault="00CC1B6B">
            <w:r>
              <w:rPr>
                <w:color w:val="1F2937"/>
                <w:sz w:val="18"/>
                <w:szCs w:val="18"/>
              </w:rPr>
              <w:t>Traffic log TXN-200008: Firefox blocked for contractor.</w:t>
            </w:r>
          </w:p>
        </w:tc>
      </w:tr>
      <w:tr w:rsidR="00A15D1C" w14:paraId="6C940EF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364164A1" w14:textId="77777777" w:rsidR="00A15D1C" w:rsidRDefault="00CC1B6B">
            <w:r>
              <w:rPr>
                <w:b/>
                <w:bCs/>
                <w:color w:val="1F2937"/>
                <w:sz w:val="18"/>
                <w:szCs w:val="18"/>
              </w:rPr>
              <w:t>Conflict Type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5BE3215" w14:textId="77777777" w:rsidR="00A15D1C" w:rsidRDefault="00CC1B6B">
            <w:r>
              <w:rPr>
                <w:color w:val="1F2937"/>
                <w:sz w:val="18"/>
                <w:szCs w:val="18"/>
              </w:rPr>
              <w:t>Contradiction. Policy says any browser. Enforcement allows two.</w:t>
            </w:r>
          </w:p>
        </w:tc>
      </w:tr>
      <w:tr w:rsidR="00A15D1C" w14:paraId="73D8E32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070E200D" w14:textId="77777777" w:rsidR="00A15D1C" w:rsidRDefault="00CC1B6B">
            <w:r>
              <w:rPr>
                <w:b/>
                <w:bCs/>
                <w:color w:val="1F2937"/>
                <w:sz w:val="18"/>
                <w:szCs w:val="18"/>
              </w:rPr>
              <w:t>Heat Map Cell</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F046CC" w14:textId="77777777" w:rsidR="00A15D1C" w:rsidRDefault="00CC1B6B">
            <w:r>
              <w:rPr>
                <w:color w:val="1F2937"/>
                <w:sz w:val="18"/>
                <w:szCs w:val="18"/>
              </w:rPr>
              <w:t>Access Management × Zscaler ZIA</w:t>
            </w:r>
          </w:p>
        </w:tc>
      </w:tr>
      <w:tr w:rsidR="00A15D1C" w14:paraId="20A5BE2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628FA10A" w14:textId="77777777" w:rsidR="00A15D1C" w:rsidRDefault="00CC1B6B">
            <w:r>
              <w:rPr>
                <w:b/>
                <w:bCs/>
                <w:color w:val="1F2937"/>
                <w:sz w:val="18"/>
                <w:szCs w:val="18"/>
              </w:rPr>
              <w:t>Chatbot Query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B21F44B" w14:textId="77777777" w:rsidR="00A15D1C" w:rsidRDefault="00CC1B6B">
            <w:r>
              <w:rPr>
                <w:color w:val="1F2937"/>
                <w:sz w:val="18"/>
                <w:szCs w:val="18"/>
              </w:rPr>
              <w:t>User asks: "Why is Firefox blocked?" → ARBITER explains both sides of the conflict.</w:t>
            </w:r>
          </w:p>
        </w:tc>
      </w:tr>
    </w:tbl>
    <w:p w14:paraId="117CE75D" w14:textId="77777777" w:rsidR="00A15D1C" w:rsidRDefault="00A15D1C">
      <w:pPr>
        <w:spacing w:after="80"/>
      </w:pPr>
    </w:p>
    <w:p w14:paraId="7FC4A4A9" w14:textId="77777777" w:rsidR="00A15D1C" w:rsidRDefault="00CC1B6B">
      <w:pPr>
        <w:pStyle w:val="Heading2"/>
      </w:pPr>
      <w:r>
        <w:t>3.2 Policy Requires, Enforcement Doesn't Cover</w:t>
      </w:r>
    </w:p>
    <w:p w14:paraId="35EDEB58" w14:textId="77777777" w:rsidR="00A15D1C" w:rsidRDefault="00CC1B6B">
      <w:pPr>
        <w:spacing w:before="180" w:after="80"/>
      </w:pPr>
      <w:r>
        <w:rPr>
          <w:b/>
          <w:bCs/>
          <w:color w:val="1A3A6B"/>
        </w:rPr>
        <w:t>ARBITER-UC04: SSL Inspection Gaps (PCI DSS)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5D1C" w14:paraId="630B5D9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036A63DE" w14:textId="77777777" w:rsidR="00A15D1C" w:rsidRDefault="00CC1B6B">
            <w:r>
              <w:rPr>
                <w:b/>
                <w:bCs/>
                <w:color w:val="1F2937"/>
                <w:sz w:val="18"/>
                <w:szCs w:val="18"/>
              </w:rPr>
              <w:t>Severity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385E769" w14:textId="77777777" w:rsidR="00A15D1C" w:rsidRDefault="00CC1B6B">
            <w:r>
              <w:rPr>
                <w:b/>
                <w:bCs/>
                <w:color w:val="B91C1C"/>
                <w:sz w:val="18"/>
                <w:szCs w:val="18"/>
              </w:rPr>
              <w:t>CRITICAL</w:t>
            </w:r>
          </w:p>
        </w:tc>
      </w:tr>
      <w:tr w:rsidR="00A15D1C" w14:paraId="4D2BC0D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46135243" w14:textId="77777777" w:rsidR="00A15D1C" w:rsidRDefault="00CC1B6B">
            <w:r>
              <w:rPr>
                <w:b/>
                <w:bCs/>
                <w:color w:val="1F2937"/>
                <w:sz w:val="18"/>
                <w:szCs w:val="18"/>
              </w:rPr>
              <w:t>Sources</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E47A256" w14:textId="77777777" w:rsidR="00A15D1C" w:rsidRDefault="00CC1B6B">
            <w:r>
              <w:rPr>
                <w:color w:val="1F2937"/>
                <w:sz w:val="18"/>
                <w:szCs w:val="18"/>
              </w:rPr>
              <w:t>SharePoint + Zscaler ZIA</w:t>
            </w:r>
          </w:p>
        </w:tc>
      </w:tr>
      <w:tr w:rsidR="00A15D1C" w14:paraId="156917F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2290EA45" w14:textId="77777777" w:rsidR="00A15D1C" w:rsidRDefault="00CC1B6B">
            <w:r>
              <w:rPr>
                <w:b/>
                <w:bCs/>
                <w:color w:val="1F2937"/>
                <w:sz w:val="18"/>
                <w:szCs w:val="18"/>
              </w:rPr>
              <w:t>Policy Side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C781277" w14:textId="77777777" w:rsidR="00A15D1C" w:rsidRDefault="00CC1B6B">
            <w:r>
              <w:rPr>
                <w:color w:val="1F2937"/>
                <w:sz w:val="18"/>
                <w:szCs w:val="18"/>
              </w:rPr>
              <w:t>Information Security Policy (MIG-POL-002, Section 2.2): All web traffic must be SSL inspected without exception. PCI DSS 4.1. Zero exceptions granted.</w:t>
            </w:r>
          </w:p>
        </w:tc>
      </w:tr>
      <w:tr w:rsidR="00A15D1C" w14:paraId="25E4EF6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7BC8B25F" w14:textId="77777777" w:rsidR="00A15D1C" w:rsidRDefault="00CC1B6B">
            <w:r>
              <w:rPr>
                <w:b/>
                <w:bCs/>
                <w:color w:val="1F2937"/>
                <w:sz w:val="18"/>
                <w:szCs w:val="18"/>
              </w:rPr>
              <w:t>Enforcement / Infrastructure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D6FD255" w14:textId="77777777" w:rsidR="00A15D1C" w:rsidRDefault="00CC1B6B">
            <w:r>
              <w:rPr>
                <w:color w:val="1F2937"/>
                <w:sz w:val="18"/>
                <w:szCs w:val="18"/>
              </w:rPr>
              <w:t>Zscaler SSL Inspection (rule 8001): Only covers BUSINESS_AND_ECONOMY. Bypass rule (17201) skips entire FINANCE category including banking and payment sites.</w:t>
            </w:r>
          </w:p>
        </w:tc>
      </w:tr>
      <w:tr w:rsidR="00A15D1C" w14:paraId="414AC6F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5AC12B2B" w14:textId="77777777" w:rsidR="00A15D1C" w:rsidRDefault="00CC1B6B">
            <w:r>
              <w:rPr>
                <w:b/>
                <w:bCs/>
                <w:color w:val="1F2937"/>
                <w:sz w:val="18"/>
                <w:szCs w:val="18"/>
              </w:rPr>
              <w:t>Conflict Type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FA1E7EA" w14:textId="77777777" w:rsidR="00A15D1C" w:rsidRDefault="00CC1B6B">
            <w:r>
              <w:rPr>
                <w:color w:val="1F2937"/>
                <w:sz w:val="18"/>
                <w:szCs w:val="18"/>
              </w:rPr>
              <w:t>Gap. Policy requires full coverage. Enforcement covers one category and bypasses the highest-risk one.</w:t>
            </w:r>
          </w:p>
        </w:tc>
      </w:tr>
      <w:tr w:rsidR="00A15D1C" w14:paraId="713D98A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6CBEB13D" w14:textId="77777777" w:rsidR="00A15D1C" w:rsidRDefault="00CC1B6B">
            <w:r>
              <w:rPr>
                <w:b/>
                <w:bCs/>
                <w:color w:val="1F2937"/>
                <w:sz w:val="18"/>
                <w:szCs w:val="18"/>
              </w:rPr>
              <w:t>Heat Map Cell</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AA25902" w14:textId="77777777" w:rsidR="00A15D1C" w:rsidRDefault="00CC1B6B">
            <w:r>
              <w:rPr>
                <w:color w:val="1F2937"/>
                <w:sz w:val="18"/>
                <w:szCs w:val="18"/>
              </w:rPr>
              <w:t>Compliance × Zscaler ZIA</w:t>
            </w:r>
          </w:p>
        </w:tc>
      </w:tr>
      <w:tr w:rsidR="00A15D1C" w14:paraId="391C3BD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6315892B" w14:textId="77777777" w:rsidR="00A15D1C" w:rsidRDefault="00CC1B6B">
            <w:r>
              <w:rPr>
                <w:b/>
                <w:bCs/>
                <w:color w:val="1F2937"/>
                <w:sz w:val="18"/>
                <w:szCs w:val="18"/>
              </w:rPr>
              <w:lastRenderedPageBreak/>
              <w:t>Chatbot Query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C3C1C73" w14:textId="77777777" w:rsidR="00A15D1C" w:rsidRDefault="00CC1B6B">
            <w:r>
              <w:rPr>
                <w:color w:val="1F2937"/>
                <w:sz w:val="18"/>
                <w:szCs w:val="18"/>
              </w:rPr>
              <w:t>User asks: "Are we PCI compliant on SSL inspection?" → ARBITER explains both sides of the conflict.</w:t>
            </w:r>
          </w:p>
        </w:tc>
      </w:tr>
    </w:tbl>
    <w:p w14:paraId="0B30C608" w14:textId="77777777" w:rsidR="00A15D1C" w:rsidRDefault="00A15D1C">
      <w:pPr>
        <w:spacing w:after="80"/>
      </w:pPr>
    </w:p>
    <w:p w14:paraId="6929DE58" w14:textId="77777777" w:rsidR="00A15D1C" w:rsidRDefault="00CC1B6B">
      <w:pPr>
        <w:spacing w:before="180" w:after="80"/>
      </w:pPr>
      <w:r>
        <w:rPr>
          <w:b/>
          <w:bCs/>
          <w:color w:val="1A3A6B"/>
        </w:rPr>
        <w:t>ARBITER-UC05: MFA Only for Admins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5D1C" w14:paraId="6D569C7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0643D414" w14:textId="77777777" w:rsidR="00A15D1C" w:rsidRDefault="00CC1B6B">
            <w:r>
              <w:rPr>
                <w:b/>
                <w:bCs/>
                <w:color w:val="1F2937"/>
                <w:sz w:val="18"/>
                <w:szCs w:val="18"/>
              </w:rPr>
              <w:t>Severity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32BAB46" w14:textId="77777777" w:rsidR="00A15D1C" w:rsidRDefault="00CC1B6B">
            <w:r>
              <w:rPr>
                <w:b/>
                <w:bCs/>
                <w:color w:val="D97706"/>
                <w:sz w:val="18"/>
                <w:szCs w:val="18"/>
              </w:rPr>
              <w:t>HIGH</w:t>
            </w:r>
          </w:p>
        </w:tc>
      </w:tr>
      <w:tr w:rsidR="00A15D1C" w14:paraId="3C73841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2EBE04DC" w14:textId="77777777" w:rsidR="00A15D1C" w:rsidRDefault="00CC1B6B">
            <w:r>
              <w:rPr>
                <w:b/>
                <w:bCs/>
                <w:color w:val="1F2937"/>
                <w:sz w:val="18"/>
                <w:szCs w:val="18"/>
              </w:rPr>
              <w:t>Sources</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ACD2E3C" w14:textId="77777777" w:rsidR="00A15D1C" w:rsidRDefault="00CC1B6B">
            <w:r>
              <w:rPr>
                <w:color w:val="1F2937"/>
                <w:sz w:val="18"/>
                <w:szCs w:val="18"/>
              </w:rPr>
              <w:t>SharePoint + Zscaler ZIA</w:t>
            </w:r>
          </w:p>
        </w:tc>
      </w:tr>
      <w:tr w:rsidR="00A15D1C" w14:paraId="09938E0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36A06850" w14:textId="77777777" w:rsidR="00A15D1C" w:rsidRDefault="00CC1B6B">
            <w:r>
              <w:rPr>
                <w:b/>
                <w:bCs/>
                <w:color w:val="1F2937"/>
                <w:sz w:val="18"/>
                <w:szCs w:val="18"/>
              </w:rPr>
              <w:t>Policy Side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2CE90BD" w14:textId="77777777" w:rsidR="00A15D1C" w:rsidRDefault="00CC1B6B">
            <w:r>
              <w:rPr>
                <w:color w:val="1F2937"/>
                <w:sz w:val="18"/>
                <w:szCs w:val="18"/>
              </w:rPr>
              <w:t>Information Security Policy (MIG-POL-002, Section 4.1): MFA required for ALL users, not just admins.</w:t>
            </w:r>
          </w:p>
        </w:tc>
      </w:tr>
      <w:tr w:rsidR="00A15D1C" w14:paraId="6093F99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7CBCADE8" w14:textId="77777777" w:rsidR="00A15D1C" w:rsidRDefault="00CC1B6B">
            <w:r>
              <w:rPr>
                <w:b/>
                <w:bCs/>
                <w:color w:val="1F2937"/>
                <w:sz w:val="18"/>
                <w:szCs w:val="18"/>
              </w:rPr>
              <w:t>Enforcement / Infrastructure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D6897C9" w14:textId="77777777" w:rsidR="00A15D1C" w:rsidRDefault="00CC1B6B">
            <w:r>
              <w:rPr>
                <w:color w:val="1F2937"/>
                <w:sz w:val="18"/>
                <w:szCs w:val="18"/>
              </w:rPr>
              <w:t xml:space="preserve">Zscaler MFA policy (rule 19701, </w:t>
            </w:r>
            <w:proofErr w:type="spellStart"/>
            <w:r>
              <w:rPr>
                <w:color w:val="1F2937"/>
                <w:sz w:val="18"/>
                <w:szCs w:val="18"/>
              </w:rPr>
              <w:t>MFA_For_Admins</w:t>
            </w:r>
            <w:proofErr w:type="spellEnd"/>
            <w:r>
              <w:rPr>
                <w:color w:val="1F2937"/>
                <w:sz w:val="18"/>
                <w:szCs w:val="18"/>
              </w:rPr>
              <w:t>): MFA enforced only for Administrators group.</w:t>
            </w:r>
          </w:p>
        </w:tc>
      </w:tr>
      <w:tr w:rsidR="00A15D1C" w14:paraId="116C8EF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27DC2F7D" w14:textId="77777777" w:rsidR="00A15D1C" w:rsidRDefault="00CC1B6B">
            <w:r>
              <w:rPr>
                <w:b/>
                <w:bCs/>
                <w:color w:val="1F2937"/>
                <w:sz w:val="18"/>
                <w:szCs w:val="18"/>
              </w:rPr>
              <w:t>Conflict Type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516A960" w14:textId="77777777" w:rsidR="00A15D1C" w:rsidRDefault="00CC1B6B">
            <w:r>
              <w:rPr>
                <w:color w:val="1F2937"/>
                <w:sz w:val="18"/>
                <w:szCs w:val="18"/>
              </w:rPr>
              <w:t>Gap. Policy says all users. Enforcement covers admins only.</w:t>
            </w:r>
          </w:p>
        </w:tc>
      </w:tr>
      <w:tr w:rsidR="00A15D1C" w14:paraId="30F2097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0CB61B7D" w14:textId="77777777" w:rsidR="00A15D1C" w:rsidRDefault="00CC1B6B">
            <w:r>
              <w:rPr>
                <w:b/>
                <w:bCs/>
                <w:color w:val="1F2937"/>
                <w:sz w:val="18"/>
                <w:szCs w:val="18"/>
              </w:rPr>
              <w:t>Heat Map Cell</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14937E4" w14:textId="77777777" w:rsidR="00A15D1C" w:rsidRDefault="00CC1B6B">
            <w:r>
              <w:rPr>
                <w:color w:val="1F2937"/>
                <w:sz w:val="18"/>
                <w:szCs w:val="18"/>
              </w:rPr>
              <w:t>Access Management × Zscaler ZIA</w:t>
            </w:r>
          </w:p>
        </w:tc>
      </w:tr>
      <w:tr w:rsidR="00A15D1C" w14:paraId="48A2DC8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5062A3DA" w14:textId="77777777" w:rsidR="00A15D1C" w:rsidRDefault="00CC1B6B">
            <w:r>
              <w:rPr>
                <w:b/>
                <w:bCs/>
                <w:color w:val="1F2937"/>
                <w:sz w:val="18"/>
                <w:szCs w:val="18"/>
              </w:rPr>
              <w:t>Chatbot Query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334B8CF" w14:textId="77777777" w:rsidR="00A15D1C" w:rsidRDefault="00CC1B6B">
            <w:r>
              <w:rPr>
                <w:color w:val="1F2937"/>
                <w:sz w:val="18"/>
                <w:szCs w:val="18"/>
              </w:rPr>
              <w:t>User asks: "Is MFA enforced for all users?" → ARBITER explains both sides of the conflict.</w:t>
            </w:r>
          </w:p>
        </w:tc>
      </w:tr>
    </w:tbl>
    <w:p w14:paraId="2AF20BB8" w14:textId="77777777" w:rsidR="00A15D1C" w:rsidRDefault="00A15D1C">
      <w:pPr>
        <w:spacing w:after="80"/>
      </w:pPr>
    </w:p>
    <w:p w14:paraId="22B856EE" w14:textId="77777777" w:rsidR="00A15D1C" w:rsidRDefault="00CC1B6B">
      <w:pPr>
        <w:spacing w:before="180" w:after="80"/>
      </w:pPr>
      <w:r>
        <w:rPr>
          <w:b/>
          <w:bCs/>
          <w:color w:val="1A3A6B"/>
        </w:rPr>
        <w:t>ARBITER-UC06: IoT Monitored Not Blocked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5D1C" w14:paraId="7B9245D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14EBAE13" w14:textId="77777777" w:rsidR="00A15D1C" w:rsidRDefault="00CC1B6B">
            <w:r>
              <w:rPr>
                <w:b/>
                <w:bCs/>
                <w:color w:val="1F2937"/>
                <w:sz w:val="18"/>
                <w:szCs w:val="18"/>
              </w:rPr>
              <w:t>Severity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081B890" w14:textId="77777777" w:rsidR="00A15D1C" w:rsidRDefault="00CC1B6B">
            <w:r>
              <w:rPr>
                <w:b/>
                <w:bCs/>
                <w:color w:val="D97706"/>
                <w:sz w:val="18"/>
                <w:szCs w:val="18"/>
              </w:rPr>
              <w:t>HIGH</w:t>
            </w:r>
          </w:p>
        </w:tc>
      </w:tr>
      <w:tr w:rsidR="00A15D1C" w14:paraId="1FD0914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358E985C" w14:textId="77777777" w:rsidR="00A15D1C" w:rsidRDefault="00CC1B6B">
            <w:r>
              <w:rPr>
                <w:b/>
                <w:bCs/>
                <w:color w:val="1F2937"/>
                <w:sz w:val="18"/>
                <w:szCs w:val="18"/>
              </w:rPr>
              <w:t>Sources</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A77C515" w14:textId="77777777" w:rsidR="00A15D1C" w:rsidRDefault="00CC1B6B">
            <w:r>
              <w:rPr>
                <w:color w:val="1F2937"/>
                <w:sz w:val="18"/>
                <w:szCs w:val="18"/>
              </w:rPr>
              <w:t>SharePoint + Zscaler ZIA</w:t>
            </w:r>
          </w:p>
        </w:tc>
      </w:tr>
      <w:tr w:rsidR="00A15D1C" w14:paraId="3D4D402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1F62BBD8" w14:textId="77777777" w:rsidR="00A15D1C" w:rsidRDefault="00CC1B6B">
            <w:r>
              <w:rPr>
                <w:b/>
                <w:bCs/>
                <w:color w:val="1F2937"/>
                <w:sz w:val="18"/>
                <w:szCs w:val="18"/>
              </w:rPr>
              <w:t>Policy Side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9CD1FE4" w14:textId="77777777" w:rsidR="00A15D1C" w:rsidRDefault="00CC1B6B">
            <w:r>
              <w:rPr>
                <w:color w:val="1F2937"/>
                <w:sz w:val="18"/>
                <w:szCs w:val="18"/>
              </w:rPr>
              <w:t>Information Security Policy (MIG-POL-002, Section 5.1) and Network Security Standard (MIG-POL-004, Section 4): IoT external communication must be blocked. Monitoring-only not acceptable.</w:t>
            </w:r>
          </w:p>
        </w:tc>
      </w:tr>
      <w:tr w:rsidR="00A15D1C" w14:paraId="34CEE5A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57A3C9B9" w14:textId="77777777" w:rsidR="00A15D1C" w:rsidRDefault="00CC1B6B">
            <w:r>
              <w:rPr>
                <w:b/>
                <w:bCs/>
                <w:color w:val="1F2937"/>
                <w:sz w:val="18"/>
                <w:szCs w:val="18"/>
              </w:rPr>
              <w:t>Enforcement / Infrastructure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17EB412" w14:textId="77777777" w:rsidR="00A15D1C" w:rsidRDefault="00CC1B6B">
            <w:r>
              <w:rPr>
                <w:color w:val="1F2937"/>
                <w:sz w:val="18"/>
                <w:szCs w:val="18"/>
              </w:rPr>
              <w:t>Zscaler IoT Device Control (rule 17501): Action set to MONITOR. Traffic log TXN-400010 confirms camera traffic monitored but not stopped.</w:t>
            </w:r>
          </w:p>
        </w:tc>
      </w:tr>
      <w:tr w:rsidR="00A15D1C" w14:paraId="5E55E88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004D7D68" w14:textId="77777777" w:rsidR="00A15D1C" w:rsidRDefault="00CC1B6B">
            <w:r>
              <w:rPr>
                <w:b/>
                <w:bCs/>
                <w:color w:val="1F2937"/>
                <w:sz w:val="18"/>
                <w:szCs w:val="18"/>
              </w:rPr>
              <w:t>Conflict Type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7D0BFAC" w14:textId="77777777" w:rsidR="00A15D1C" w:rsidRDefault="00CC1B6B">
            <w:r>
              <w:rPr>
                <w:color w:val="1F2937"/>
                <w:sz w:val="18"/>
                <w:szCs w:val="18"/>
              </w:rPr>
              <w:t>Gap. Policy requires blocking. Enforcement only monitors.</w:t>
            </w:r>
          </w:p>
        </w:tc>
      </w:tr>
      <w:tr w:rsidR="00A15D1C" w14:paraId="19F466A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20C55583" w14:textId="77777777" w:rsidR="00A15D1C" w:rsidRDefault="00CC1B6B">
            <w:r>
              <w:rPr>
                <w:b/>
                <w:bCs/>
                <w:color w:val="1F2937"/>
                <w:sz w:val="18"/>
                <w:szCs w:val="18"/>
              </w:rPr>
              <w:t>Heat Map Cell</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D6E425A" w14:textId="77777777" w:rsidR="00A15D1C" w:rsidRDefault="00CC1B6B">
            <w:r>
              <w:rPr>
                <w:color w:val="1F2937"/>
                <w:sz w:val="18"/>
                <w:szCs w:val="18"/>
              </w:rPr>
              <w:t>Network Security × Zscaler ZIA</w:t>
            </w:r>
          </w:p>
        </w:tc>
      </w:tr>
      <w:tr w:rsidR="00A15D1C" w14:paraId="50B9421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5012634A" w14:textId="77777777" w:rsidR="00A15D1C" w:rsidRDefault="00CC1B6B">
            <w:r>
              <w:rPr>
                <w:b/>
                <w:bCs/>
                <w:color w:val="1F2937"/>
                <w:sz w:val="18"/>
                <w:szCs w:val="18"/>
              </w:rPr>
              <w:t>Chatbot Query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C77F32F" w14:textId="77777777" w:rsidR="00A15D1C" w:rsidRDefault="00CC1B6B">
            <w:r>
              <w:rPr>
                <w:color w:val="1F2937"/>
                <w:sz w:val="18"/>
                <w:szCs w:val="18"/>
              </w:rPr>
              <w:t>User asks: "Are IoT devices being blocked from external access?" → ARBITER explains both sides of the conflict.</w:t>
            </w:r>
          </w:p>
        </w:tc>
      </w:tr>
    </w:tbl>
    <w:p w14:paraId="6E295B79" w14:textId="77777777" w:rsidR="00A15D1C" w:rsidRDefault="00A15D1C">
      <w:pPr>
        <w:spacing w:after="80"/>
      </w:pPr>
    </w:p>
    <w:p w14:paraId="43A7191C" w14:textId="77777777" w:rsidR="00A15D1C" w:rsidRDefault="00CC1B6B">
      <w:pPr>
        <w:pStyle w:val="Heading2"/>
      </w:pPr>
      <w:r>
        <w:t>3.3 Infrastructure Violates Written Policy</w:t>
      </w:r>
    </w:p>
    <w:p w14:paraId="7C7B0D3A" w14:textId="77777777" w:rsidR="00A15D1C" w:rsidRDefault="00CC1B6B">
      <w:pPr>
        <w:spacing w:before="180" w:after="80"/>
      </w:pPr>
      <w:r>
        <w:rPr>
          <w:b/>
          <w:bCs/>
          <w:color w:val="1A3A6B"/>
        </w:rPr>
        <w:t>ARBITER-UC07: Production ALB Exposed Without WAF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5D1C" w14:paraId="692B42D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17B763E8" w14:textId="77777777" w:rsidR="00A15D1C" w:rsidRDefault="00CC1B6B">
            <w:r>
              <w:rPr>
                <w:b/>
                <w:bCs/>
                <w:color w:val="1F2937"/>
                <w:sz w:val="18"/>
                <w:szCs w:val="18"/>
              </w:rPr>
              <w:t>Severity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1807C3E" w14:textId="77777777" w:rsidR="00A15D1C" w:rsidRDefault="00CC1B6B">
            <w:r>
              <w:rPr>
                <w:b/>
                <w:bCs/>
                <w:color w:val="B91C1C"/>
                <w:sz w:val="18"/>
                <w:szCs w:val="18"/>
              </w:rPr>
              <w:t>CRITICAL</w:t>
            </w:r>
          </w:p>
        </w:tc>
      </w:tr>
      <w:tr w:rsidR="00A15D1C" w14:paraId="65A30B4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3BB131AA" w14:textId="77777777" w:rsidR="00A15D1C" w:rsidRDefault="00CC1B6B">
            <w:r>
              <w:rPr>
                <w:b/>
                <w:bCs/>
                <w:color w:val="1F2937"/>
                <w:sz w:val="18"/>
                <w:szCs w:val="18"/>
              </w:rPr>
              <w:t>Sources</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7CB19A2" w14:textId="77777777" w:rsidR="00A15D1C" w:rsidRDefault="00CC1B6B">
            <w:r>
              <w:rPr>
                <w:color w:val="1F2937"/>
                <w:sz w:val="18"/>
                <w:szCs w:val="18"/>
              </w:rPr>
              <w:t>SharePoint + AWS Config</w:t>
            </w:r>
          </w:p>
        </w:tc>
      </w:tr>
      <w:tr w:rsidR="00A15D1C" w14:paraId="16793D4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3AF4A22C" w14:textId="77777777" w:rsidR="00A15D1C" w:rsidRDefault="00CC1B6B">
            <w:r>
              <w:rPr>
                <w:b/>
                <w:bCs/>
                <w:color w:val="1F2937"/>
                <w:sz w:val="18"/>
                <w:szCs w:val="18"/>
              </w:rPr>
              <w:t>Policy Side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5FE43BB" w14:textId="77777777" w:rsidR="00A15D1C" w:rsidRDefault="00CC1B6B">
            <w:r>
              <w:rPr>
                <w:color w:val="1F2937"/>
                <w:sz w:val="18"/>
                <w:szCs w:val="18"/>
              </w:rPr>
              <w:t>Network Security Standard (MIG-POL-004, Section 2): All production inbound traffic through WAF. Direct 0.0.0.0/0 prohibited. Temporary exceptions not permitted.</w:t>
            </w:r>
          </w:p>
        </w:tc>
      </w:tr>
      <w:tr w:rsidR="00A15D1C" w14:paraId="05773F1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4431305A" w14:textId="77777777" w:rsidR="00A15D1C" w:rsidRDefault="00CC1B6B">
            <w:r>
              <w:rPr>
                <w:b/>
                <w:bCs/>
                <w:color w:val="1F2937"/>
                <w:sz w:val="18"/>
                <w:szCs w:val="18"/>
              </w:rPr>
              <w:t>Enforcement / Infrastructure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E18B8D3" w14:textId="77777777" w:rsidR="00A15D1C" w:rsidRDefault="00CC1B6B">
            <w:r>
              <w:rPr>
                <w:color w:val="1F2937"/>
                <w:sz w:val="18"/>
                <w:szCs w:val="18"/>
              </w:rPr>
              <w:t>Security group sg-prod-</w:t>
            </w:r>
            <w:proofErr w:type="spellStart"/>
            <w:r>
              <w:rPr>
                <w:color w:val="1F2937"/>
                <w:sz w:val="18"/>
                <w:szCs w:val="18"/>
              </w:rPr>
              <w:t>alb</w:t>
            </w:r>
            <w:proofErr w:type="spellEnd"/>
            <w:r>
              <w:rPr>
                <w:color w:val="1F2937"/>
                <w:sz w:val="18"/>
                <w:szCs w:val="18"/>
              </w:rPr>
              <w:t>-claims-app: inbound TCP 443 from 0.0.0.0/0. Description: "TEMP - vendor call 2026-04-01." Open 47 days. WAF not associated with claims ALB. Claims app handles Tier 1 PII/PCI.</w:t>
            </w:r>
          </w:p>
        </w:tc>
      </w:tr>
      <w:tr w:rsidR="00A15D1C" w14:paraId="6B158F0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4ABCE173" w14:textId="77777777" w:rsidR="00A15D1C" w:rsidRDefault="00CC1B6B">
            <w:r>
              <w:rPr>
                <w:b/>
                <w:bCs/>
                <w:color w:val="1F2937"/>
                <w:sz w:val="18"/>
                <w:szCs w:val="18"/>
              </w:rPr>
              <w:t>Conflict Type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B21CF2B" w14:textId="77777777" w:rsidR="00A15D1C" w:rsidRDefault="00CC1B6B">
            <w:r>
              <w:rPr>
                <w:color w:val="1F2937"/>
                <w:sz w:val="18"/>
                <w:szCs w:val="18"/>
              </w:rPr>
              <w:t>Drift. Temporary rule never removed. WAF missing from this ALB.</w:t>
            </w:r>
          </w:p>
        </w:tc>
      </w:tr>
      <w:tr w:rsidR="00A15D1C" w14:paraId="548B009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351C89F6" w14:textId="77777777" w:rsidR="00A15D1C" w:rsidRDefault="00CC1B6B">
            <w:r>
              <w:rPr>
                <w:b/>
                <w:bCs/>
                <w:color w:val="1F2937"/>
                <w:sz w:val="18"/>
                <w:szCs w:val="18"/>
              </w:rPr>
              <w:t>Heat Map Cell</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2E55F70" w14:textId="77777777" w:rsidR="00A15D1C" w:rsidRDefault="00CC1B6B">
            <w:r>
              <w:rPr>
                <w:color w:val="1F2937"/>
                <w:sz w:val="18"/>
                <w:szCs w:val="18"/>
              </w:rPr>
              <w:t>Cloud Security × AWS Config</w:t>
            </w:r>
          </w:p>
        </w:tc>
      </w:tr>
      <w:tr w:rsidR="00A15D1C" w14:paraId="1A84FB4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73A25D78" w14:textId="77777777" w:rsidR="00A15D1C" w:rsidRDefault="00CC1B6B">
            <w:r>
              <w:rPr>
                <w:b/>
                <w:bCs/>
                <w:color w:val="1F2937"/>
                <w:sz w:val="18"/>
                <w:szCs w:val="18"/>
              </w:rPr>
              <w:t>Chatbot Query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6E8C2C6" w14:textId="77777777" w:rsidR="00A15D1C" w:rsidRDefault="00CC1B6B">
            <w:r>
              <w:rPr>
                <w:color w:val="1F2937"/>
                <w:sz w:val="18"/>
                <w:szCs w:val="18"/>
              </w:rPr>
              <w:t>User asks: "Is the claims ALB behind the WAF?" → ARBITER explains both sides of the conflict.</w:t>
            </w:r>
          </w:p>
        </w:tc>
      </w:tr>
    </w:tbl>
    <w:p w14:paraId="7AA881FF" w14:textId="77777777" w:rsidR="00A15D1C" w:rsidRDefault="00A15D1C">
      <w:pPr>
        <w:spacing w:after="80"/>
      </w:pPr>
    </w:p>
    <w:p w14:paraId="2D8FFE1C" w14:textId="77777777" w:rsidR="00A15D1C" w:rsidRDefault="00CC1B6B">
      <w:pPr>
        <w:spacing w:before="180" w:after="80"/>
      </w:pPr>
      <w:r>
        <w:rPr>
          <w:b/>
          <w:bCs/>
          <w:color w:val="1A3A6B"/>
        </w:rPr>
        <w:lastRenderedPageBreak/>
        <w:t>ARBITER-UC08: Dev-to-Prod VPC Peering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5D1C" w14:paraId="698625E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0814565C" w14:textId="77777777" w:rsidR="00A15D1C" w:rsidRDefault="00CC1B6B">
            <w:r>
              <w:rPr>
                <w:b/>
                <w:bCs/>
                <w:color w:val="1F2937"/>
                <w:sz w:val="18"/>
                <w:szCs w:val="18"/>
              </w:rPr>
              <w:t>Severity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F41C744" w14:textId="77777777" w:rsidR="00A15D1C" w:rsidRDefault="00CC1B6B">
            <w:r>
              <w:rPr>
                <w:b/>
                <w:bCs/>
                <w:color w:val="B91C1C"/>
                <w:sz w:val="18"/>
                <w:szCs w:val="18"/>
              </w:rPr>
              <w:t>CRITICAL</w:t>
            </w:r>
          </w:p>
        </w:tc>
      </w:tr>
      <w:tr w:rsidR="00A15D1C" w14:paraId="2C9B3E5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5A68596B" w14:textId="77777777" w:rsidR="00A15D1C" w:rsidRDefault="00CC1B6B">
            <w:r>
              <w:rPr>
                <w:b/>
                <w:bCs/>
                <w:color w:val="1F2937"/>
                <w:sz w:val="18"/>
                <w:szCs w:val="18"/>
              </w:rPr>
              <w:t>Sources</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03B438C" w14:textId="77777777" w:rsidR="00A15D1C" w:rsidRDefault="00CC1B6B">
            <w:r>
              <w:rPr>
                <w:color w:val="1F2937"/>
                <w:sz w:val="18"/>
                <w:szCs w:val="18"/>
              </w:rPr>
              <w:t>SharePoint + AWS Config</w:t>
            </w:r>
          </w:p>
        </w:tc>
      </w:tr>
      <w:tr w:rsidR="00A15D1C" w14:paraId="0D1BF09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5AB4037F" w14:textId="77777777" w:rsidR="00A15D1C" w:rsidRDefault="00CC1B6B">
            <w:r>
              <w:rPr>
                <w:b/>
                <w:bCs/>
                <w:color w:val="1F2937"/>
                <w:sz w:val="18"/>
                <w:szCs w:val="18"/>
              </w:rPr>
              <w:t>Policy Side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6F70231" w14:textId="77777777" w:rsidR="00A15D1C" w:rsidRDefault="00CC1B6B">
            <w:r>
              <w:rPr>
                <w:color w:val="1F2937"/>
                <w:sz w:val="18"/>
                <w:szCs w:val="18"/>
              </w:rPr>
              <w:t>Network Security Standard (MIG-POL-004, Section 3): No direct network path between production and development. VPC peering prohibited.</w:t>
            </w:r>
          </w:p>
        </w:tc>
      </w:tr>
      <w:tr w:rsidR="00A15D1C" w14:paraId="29A9A33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03E97BB8" w14:textId="77777777" w:rsidR="00A15D1C" w:rsidRDefault="00CC1B6B">
            <w:r>
              <w:rPr>
                <w:b/>
                <w:bCs/>
                <w:color w:val="1F2937"/>
                <w:sz w:val="18"/>
                <w:szCs w:val="18"/>
              </w:rPr>
              <w:t>Enforcement / Infrastructure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F3BF16D" w14:textId="77777777" w:rsidR="00A15D1C" w:rsidRDefault="00CC1B6B">
            <w:r>
              <w:rPr>
                <w:color w:val="1F2937"/>
                <w:sz w:val="18"/>
                <w:szCs w:val="18"/>
              </w:rPr>
              <w:t>Active VPC peering (pcx-0abc1234def56789a) between prod (172.16.0.0/16) and dev (10.0.0.0/16). Companion security group allows all protocols from dev CIDR into prod. Created 61 days ago for data migration.</w:t>
            </w:r>
          </w:p>
        </w:tc>
      </w:tr>
      <w:tr w:rsidR="00A15D1C" w14:paraId="7A8FD57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6BE631F1" w14:textId="77777777" w:rsidR="00A15D1C" w:rsidRDefault="00CC1B6B">
            <w:r>
              <w:rPr>
                <w:b/>
                <w:bCs/>
                <w:color w:val="1F2937"/>
                <w:sz w:val="18"/>
                <w:szCs w:val="18"/>
              </w:rPr>
              <w:t>Conflict Type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916CBA8" w14:textId="77777777" w:rsidR="00A15D1C" w:rsidRDefault="00CC1B6B">
            <w:r>
              <w:rPr>
                <w:color w:val="1F2937"/>
                <w:sz w:val="18"/>
                <w:szCs w:val="18"/>
              </w:rPr>
              <w:t>Contradiction. Policy prohibits. Infrastructure allows.</w:t>
            </w:r>
          </w:p>
        </w:tc>
      </w:tr>
      <w:tr w:rsidR="00A15D1C" w14:paraId="34A9C4F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7AFCB2DB" w14:textId="77777777" w:rsidR="00A15D1C" w:rsidRDefault="00CC1B6B">
            <w:r>
              <w:rPr>
                <w:b/>
                <w:bCs/>
                <w:color w:val="1F2937"/>
                <w:sz w:val="18"/>
                <w:szCs w:val="18"/>
              </w:rPr>
              <w:t>Heat Map Cell</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B66752B" w14:textId="77777777" w:rsidR="00A15D1C" w:rsidRDefault="00CC1B6B">
            <w:r>
              <w:rPr>
                <w:color w:val="1F2937"/>
                <w:sz w:val="18"/>
                <w:szCs w:val="18"/>
              </w:rPr>
              <w:t>Network Security × AWS Config</w:t>
            </w:r>
          </w:p>
        </w:tc>
      </w:tr>
      <w:tr w:rsidR="00A15D1C" w14:paraId="48AD15B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6FF62978" w14:textId="77777777" w:rsidR="00A15D1C" w:rsidRDefault="00CC1B6B">
            <w:r>
              <w:rPr>
                <w:b/>
                <w:bCs/>
                <w:color w:val="1F2937"/>
                <w:sz w:val="18"/>
                <w:szCs w:val="18"/>
              </w:rPr>
              <w:t>Chatbot Query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1A1D675" w14:textId="77777777" w:rsidR="00A15D1C" w:rsidRDefault="00CC1B6B">
            <w:r>
              <w:rPr>
                <w:color w:val="1F2937"/>
                <w:sz w:val="18"/>
                <w:szCs w:val="18"/>
              </w:rPr>
              <w:t>User asks: "Is there any direct path between prod and dev?" → ARBITER explains both sides of the conflict.</w:t>
            </w:r>
          </w:p>
        </w:tc>
      </w:tr>
    </w:tbl>
    <w:p w14:paraId="33267402" w14:textId="77777777" w:rsidR="00A15D1C" w:rsidRDefault="00A15D1C">
      <w:pPr>
        <w:spacing w:after="80"/>
      </w:pPr>
    </w:p>
    <w:p w14:paraId="653D2D7E" w14:textId="77777777" w:rsidR="00A15D1C" w:rsidRDefault="00CC1B6B">
      <w:pPr>
        <w:spacing w:before="180" w:after="80"/>
      </w:pPr>
      <w:r>
        <w:rPr>
          <w:b/>
          <w:bCs/>
          <w:color w:val="1A3A6B"/>
        </w:rPr>
        <w:t>ARBITER-UC09: S3 Replication to Ireland (NAIC)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5D1C" w14:paraId="747A69D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77072086" w14:textId="77777777" w:rsidR="00A15D1C" w:rsidRDefault="00CC1B6B">
            <w:r>
              <w:rPr>
                <w:b/>
                <w:bCs/>
                <w:color w:val="1F2937"/>
                <w:sz w:val="18"/>
                <w:szCs w:val="18"/>
              </w:rPr>
              <w:t>Severity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777A824" w14:textId="77777777" w:rsidR="00A15D1C" w:rsidRDefault="00CC1B6B">
            <w:r>
              <w:rPr>
                <w:b/>
                <w:bCs/>
                <w:color w:val="B91C1C"/>
                <w:sz w:val="18"/>
                <w:szCs w:val="18"/>
              </w:rPr>
              <w:t>CRITICAL</w:t>
            </w:r>
          </w:p>
        </w:tc>
      </w:tr>
      <w:tr w:rsidR="00A15D1C" w14:paraId="1C9334A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173AFAC8" w14:textId="77777777" w:rsidR="00A15D1C" w:rsidRDefault="00CC1B6B">
            <w:r>
              <w:rPr>
                <w:b/>
                <w:bCs/>
                <w:color w:val="1F2937"/>
                <w:sz w:val="18"/>
                <w:szCs w:val="18"/>
              </w:rPr>
              <w:t>Sources</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CB37B6F" w14:textId="77777777" w:rsidR="00A15D1C" w:rsidRDefault="00CC1B6B">
            <w:r>
              <w:rPr>
                <w:color w:val="1F2937"/>
                <w:sz w:val="18"/>
                <w:szCs w:val="18"/>
              </w:rPr>
              <w:t>SharePoint + AWS Config</w:t>
            </w:r>
          </w:p>
        </w:tc>
      </w:tr>
      <w:tr w:rsidR="00A15D1C" w14:paraId="0D3FAD2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5658CB81" w14:textId="77777777" w:rsidR="00A15D1C" w:rsidRDefault="00CC1B6B">
            <w:r>
              <w:rPr>
                <w:b/>
                <w:bCs/>
                <w:color w:val="1F2937"/>
                <w:sz w:val="18"/>
                <w:szCs w:val="18"/>
              </w:rPr>
              <w:t>Policy Side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783FAF7" w14:textId="77777777" w:rsidR="00A15D1C" w:rsidRDefault="00CC1B6B">
            <w:r>
              <w:rPr>
                <w:color w:val="1F2937"/>
                <w:sz w:val="18"/>
                <w:szCs w:val="18"/>
              </w:rPr>
              <w:t>Data Sharing Policy (MIG-POL-003, Section 3): Customer insurance data must remain within US. No exceptions. NAIC mandate.</w:t>
            </w:r>
          </w:p>
        </w:tc>
      </w:tr>
      <w:tr w:rsidR="00A15D1C" w14:paraId="7D61B2F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5EE349D9" w14:textId="77777777" w:rsidR="00A15D1C" w:rsidRDefault="00CC1B6B">
            <w:r>
              <w:rPr>
                <w:b/>
                <w:bCs/>
                <w:color w:val="1F2937"/>
                <w:sz w:val="18"/>
                <w:szCs w:val="18"/>
              </w:rPr>
              <w:t>Enforcement / Infrastructure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094F401" w14:textId="77777777" w:rsidR="00A15D1C" w:rsidRDefault="00CC1B6B">
            <w:r>
              <w:rPr>
                <w:color w:val="1F2937"/>
                <w:sz w:val="18"/>
                <w:szCs w:val="18"/>
              </w:rPr>
              <w:t>S3 bucket meridian-customer-insurance-data-prod: replication to eu-west-1 (Ireland). Tagged Tier1-Restricted, customer-insurance-</w:t>
            </w:r>
            <w:proofErr w:type="spellStart"/>
            <w:r>
              <w:rPr>
                <w:color w:val="1F2937"/>
                <w:sz w:val="18"/>
                <w:szCs w:val="18"/>
              </w:rPr>
              <w:t>pii</w:t>
            </w:r>
            <w:proofErr w:type="spellEnd"/>
            <w:r>
              <w:rPr>
                <w:color w:val="1F2937"/>
                <w:sz w:val="18"/>
                <w:szCs w:val="18"/>
              </w:rPr>
              <w:t>, NAIC-MDL668. Added April 10 for "geographic redundancy."</w:t>
            </w:r>
          </w:p>
        </w:tc>
      </w:tr>
      <w:tr w:rsidR="00A15D1C" w14:paraId="61F6A86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281B7716" w14:textId="77777777" w:rsidR="00A15D1C" w:rsidRDefault="00CC1B6B">
            <w:r>
              <w:rPr>
                <w:b/>
                <w:bCs/>
                <w:color w:val="1F2937"/>
                <w:sz w:val="18"/>
                <w:szCs w:val="18"/>
              </w:rPr>
              <w:t>Conflict Type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0B45A3D" w14:textId="77777777" w:rsidR="00A15D1C" w:rsidRDefault="00CC1B6B">
            <w:r>
              <w:rPr>
                <w:color w:val="1F2937"/>
                <w:sz w:val="18"/>
                <w:szCs w:val="18"/>
              </w:rPr>
              <w:t xml:space="preserve">Contradiction. Policy </w:t>
            </w:r>
            <w:proofErr w:type="gramStart"/>
            <w:r>
              <w:rPr>
                <w:color w:val="1F2937"/>
                <w:sz w:val="18"/>
                <w:szCs w:val="18"/>
              </w:rPr>
              <w:t>says</w:t>
            </w:r>
            <w:proofErr w:type="gramEnd"/>
            <w:r>
              <w:rPr>
                <w:color w:val="1F2937"/>
                <w:sz w:val="18"/>
                <w:szCs w:val="18"/>
              </w:rPr>
              <w:t xml:space="preserve"> US only. Data replicating to Ireland.</w:t>
            </w:r>
          </w:p>
        </w:tc>
      </w:tr>
      <w:tr w:rsidR="00A15D1C" w14:paraId="3C63071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4EA86EBC" w14:textId="77777777" w:rsidR="00A15D1C" w:rsidRDefault="00CC1B6B">
            <w:r>
              <w:rPr>
                <w:b/>
                <w:bCs/>
                <w:color w:val="1F2937"/>
                <w:sz w:val="18"/>
                <w:szCs w:val="18"/>
              </w:rPr>
              <w:t>Heat Map Cell</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EACF5EB" w14:textId="77777777" w:rsidR="00A15D1C" w:rsidRDefault="00CC1B6B">
            <w:r>
              <w:rPr>
                <w:color w:val="1F2937"/>
                <w:sz w:val="18"/>
                <w:szCs w:val="18"/>
              </w:rPr>
              <w:t>Data Governance × AWS Config</w:t>
            </w:r>
          </w:p>
        </w:tc>
      </w:tr>
      <w:tr w:rsidR="00A15D1C" w14:paraId="0CBA68A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3E15066E" w14:textId="77777777" w:rsidR="00A15D1C" w:rsidRDefault="00CC1B6B">
            <w:r>
              <w:rPr>
                <w:b/>
                <w:bCs/>
                <w:color w:val="1F2937"/>
                <w:sz w:val="18"/>
                <w:szCs w:val="18"/>
              </w:rPr>
              <w:t>Chatbot Query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7A47F74" w14:textId="77777777" w:rsidR="00A15D1C" w:rsidRDefault="00CC1B6B">
            <w:r>
              <w:rPr>
                <w:color w:val="1F2937"/>
                <w:sz w:val="18"/>
                <w:szCs w:val="18"/>
              </w:rPr>
              <w:t>User asks: "Is customer data staying within the US?" → ARBITER explains both sides of the conflict.</w:t>
            </w:r>
          </w:p>
        </w:tc>
      </w:tr>
    </w:tbl>
    <w:p w14:paraId="664D642C" w14:textId="77777777" w:rsidR="00A15D1C" w:rsidRDefault="00A15D1C">
      <w:pPr>
        <w:spacing w:after="80"/>
      </w:pPr>
    </w:p>
    <w:p w14:paraId="4208CAD8" w14:textId="77777777" w:rsidR="00A15D1C" w:rsidRDefault="00CC1B6B">
      <w:pPr>
        <w:pStyle w:val="Heading2"/>
      </w:pPr>
      <w:r>
        <w:t>3.4 Authorized Transfers Blocked</w:t>
      </w:r>
    </w:p>
    <w:p w14:paraId="665A98A8" w14:textId="77777777" w:rsidR="00A15D1C" w:rsidRDefault="00CC1B6B">
      <w:pPr>
        <w:spacing w:before="180" w:after="80"/>
      </w:pPr>
      <w:r>
        <w:rPr>
          <w:b/>
          <w:bCs/>
          <w:color w:val="1A3A6B"/>
        </w:rPr>
        <w:t>ARBITER-UC10: DLP Blocks Authorized Transfers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5D1C" w14:paraId="390E12A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3C9F5D37" w14:textId="77777777" w:rsidR="00A15D1C" w:rsidRDefault="00CC1B6B">
            <w:r>
              <w:rPr>
                <w:b/>
                <w:bCs/>
                <w:color w:val="1F2937"/>
                <w:sz w:val="18"/>
                <w:szCs w:val="18"/>
              </w:rPr>
              <w:t>Severity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8C7EE4E" w14:textId="77777777" w:rsidR="00A15D1C" w:rsidRDefault="00CC1B6B">
            <w:r>
              <w:rPr>
                <w:b/>
                <w:bCs/>
                <w:color w:val="B91C1C"/>
                <w:sz w:val="18"/>
                <w:szCs w:val="18"/>
              </w:rPr>
              <w:t>CRITICAL</w:t>
            </w:r>
          </w:p>
        </w:tc>
      </w:tr>
      <w:tr w:rsidR="00A15D1C" w14:paraId="534EC69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6BEF9013" w14:textId="77777777" w:rsidR="00A15D1C" w:rsidRDefault="00CC1B6B">
            <w:r>
              <w:rPr>
                <w:b/>
                <w:bCs/>
                <w:color w:val="1F2937"/>
                <w:sz w:val="18"/>
                <w:szCs w:val="18"/>
              </w:rPr>
              <w:t>Sources</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0771433" w14:textId="77777777" w:rsidR="00A15D1C" w:rsidRDefault="00CC1B6B">
            <w:r>
              <w:rPr>
                <w:color w:val="1F2937"/>
                <w:sz w:val="18"/>
                <w:szCs w:val="18"/>
              </w:rPr>
              <w:t>SharePoint + Zscaler ZIA</w:t>
            </w:r>
          </w:p>
        </w:tc>
      </w:tr>
      <w:tr w:rsidR="00A15D1C" w14:paraId="52BC02C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10245A95" w14:textId="77777777" w:rsidR="00A15D1C" w:rsidRDefault="00CC1B6B">
            <w:r>
              <w:rPr>
                <w:b/>
                <w:bCs/>
                <w:color w:val="1F2937"/>
                <w:sz w:val="18"/>
                <w:szCs w:val="18"/>
              </w:rPr>
              <w:t>Policy Side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DB3B88E" w14:textId="77777777" w:rsidR="00A15D1C" w:rsidRDefault="00CC1B6B">
            <w:r>
              <w:rPr>
                <w:color w:val="1F2937"/>
                <w:sz w:val="18"/>
                <w:szCs w:val="18"/>
              </w:rPr>
              <w:t>Data Sharing Policy (MIG-POL-003, Sections 2.1 and 2.2): Authorized PII to Milliman, WTW, Verisk. Finance authorized PCI to Stripe, Deloitte, PwC. DLP must include exceptions.</w:t>
            </w:r>
          </w:p>
        </w:tc>
      </w:tr>
      <w:tr w:rsidR="00A15D1C" w14:paraId="1BD06C1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11C3EC1B" w14:textId="77777777" w:rsidR="00A15D1C" w:rsidRDefault="00CC1B6B">
            <w:r>
              <w:rPr>
                <w:b/>
                <w:bCs/>
                <w:color w:val="1F2937"/>
                <w:sz w:val="18"/>
                <w:szCs w:val="18"/>
              </w:rPr>
              <w:t>Enforcement / Infrastructure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44590CA" w14:textId="77777777" w:rsidR="00A15D1C" w:rsidRDefault="00CC1B6B">
            <w:r>
              <w:rPr>
                <w:color w:val="1F2937"/>
                <w:sz w:val="18"/>
                <w:szCs w:val="18"/>
              </w:rPr>
              <w:t>Zscaler PCI DLP (rule 9001): Blocks ALL PCI patterns on HTTP/HTTPS/SMTP to external. No vendor exceptions. Traffic log TXN-100004: credit_cards.xlsx blocked.</w:t>
            </w:r>
          </w:p>
        </w:tc>
      </w:tr>
      <w:tr w:rsidR="00A15D1C" w14:paraId="0599C73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25CEF4D0" w14:textId="77777777" w:rsidR="00A15D1C" w:rsidRDefault="00CC1B6B">
            <w:r>
              <w:rPr>
                <w:b/>
                <w:bCs/>
                <w:color w:val="1F2937"/>
                <w:sz w:val="18"/>
                <w:szCs w:val="18"/>
              </w:rPr>
              <w:t>Conflict Type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F929639" w14:textId="77777777" w:rsidR="00A15D1C" w:rsidRDefault="00CC1B6B">
            <w:r>
              <w:rPr>
                <w:color w:val="1F2937"/>
                <w:sz w:val="18"/>
                <w:szCs w:val="18"/>
              </w:rPr>
              <w:t>Contradiction. Policy authorizes transfers. DLP blocks all of them.</w:t>
            </w:r>
          </w:p>
        </w:tc>
      </w:tr>
      <w:tr w:rsidR="00A15D1C" w14:paraId="40C1AE5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777BB5BB" w14:textId="77777777" w:rsidR="00A15D1C" w:rsidRDefault="00CC1B6B">
            <w:r>
              <w:rPr>
                <w:b/>
                <w:bCs/>
                <w:color w:val="1F2937"/>
                <w:sz w:val="18"/>
                <w:szCs w:val="18"/>
              </w:rPr>
              <w:t>Heat Map Cell</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FF7CEB4" w14:textId="77777777" w:rsidR="00A15D1C" w:rsidRDefault="00CC1B6B">
            <w:r>
              <w:rPr>
                <w:color w:val="1F2937"/>
                <w:sz w:val="18"/>
                <w:szCs w:val="18"/>
              </w:rPr>
              <w:t>Data Governance × Zscaler ZIA</w:t>
            </w:r>
          </w:p>
        </w:tc>
      </w:tr>
      <w:tr w:rsidR="00A15D1C" w14:paraId="0611EF8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6149854F" w14:textId="77777777" w:rsidR="00A15D1C" w:rsidRDefault="00CC1B6B">
            <w:r>
              <w:rPr>
                <w:b/>
                <w:bCs/>
                <w:color w:val="1F2937"/>
                <w:sz w:val="18"/>
                <w:szCs w:val="18"/>
              </w:rPr>
              <w:t>Chatbot Query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C8C1BC3" w14:textId="77777777" w:rsidR="00A15D1C" w:rsidRDefault="00CC1B6B">
            <w:r>
              <w:rPr>
                <w:color w:val="1F2937"/>
                <w:sz w:val="18"/>
                <w:szCs w:val="18"/>
              </w:rPr>
              <w:t>User asks: "Can finance send PCI data to our auditors?" → ARBITER explains both sides of the conflict.</w:t>
            </w:r>
          </w:p>
        </w:tc>
      </w:tr>
    </w:tbl>
    <w:p w14:paraId="791F69F4" w14:textId="77777777" w:rsidR="00A15D1C" w:rsidRDefault="00A15D1C">
      <w:pPr>
        <w:spacing w:after="80"/>
      </w:pPr>
    </w:p>
    <w:p w14:paraId="4530BA44" w14:textId="77777777" w:rsidR="00A15D1C" w:rsidRDefault="00CC1B6B">
      <w:pPr>
        <w:spacing w:before="180" w:after="80"/>
      </w:pPr>
      <w:r>
        <w:rPr>
          <w:b/>
          <w:bCs/>
          <w:color w:val="1A3A6B"/>
        </w:rPr>
        <w:t>ARBITER-UC11: Vendor Access Geo-Blocked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5D1C" w14:paraId="5E5CD8B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796689A8" w14:textId="77777777" w:rsidR="00A15D1C" w:rsidRDefault="00CC1B6B">
            <w:r>
              <w:rPr>
                <w:b/>
                <w:bCs/>
                <w:color w:val="1F2937"/>
                <w:sz w:val="18"/>
                <w:szCs w:val="18"/>
              </w:rPr>
              <w:t>Severity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DBBF2C1" w14:textId="77777777" w:rsidR="00A15D1C" w:rsidRDefault="00CC1B6B">
            <w:r>
              <w:rPr>
                <w:b/>
                <w:bCs/>
                <w:color w:val="D97706"/>
                <w:sz w:val="18"/>
                <w:szCs w:val="18"/>
              </w:rPr>
              <w:t>HIGH</w:t>
            </w:r>
          </w:p>
        </w:tc>
      </w:tr>
      <w:tr w:rsidR="00A15D1C" w14:paraId="7E00238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2AF2AF09" w14:textId="77777777" w:rsidR="00A15D1C" w:rsidRDefault="00CC1B6B">
            <w:r>
              <w:rPr>
                <w:b/>
                <w:bCs/>
                <w:color w:val="1F2937"/>
                <w:sz w:val="18"/>
                <w:szCs w:val="18"/>
              </w:rPr>
              <w:lastRenderedPageBreak/>
              <w:t>Sources</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B31BBD8" w14:textId="77777777" w:rsidR="00A15D1C" w:rsidRDefault="00CC1B6B">
            <w:r>
              <w:rPr>
                <w:color w:val="1F2937"/>
                <w:sz w:val="18"/>
                <w:szCs w:val="18"/>
              </w:rPr>
              <w:t>SharePoint + Zscaler ZIA</w:t>
            </w:r>
          </w:p>
        </w:tc>
      </w:tr>
      <w:tr w:rsidR="00A15D1C" w14:paraId="60190E0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666119D6" w14:textId="77777777" w:rsidR="00A15D1C" w:rsidRDefault="00CC1B6B">
            <w:r>
              <w:rPr>
                <w:b/>
                <w:bCs/>
                <w:color w:val="1F2937"/>
                <w:sz w:val="18"/>
                <w:szCs w:val="18"/>
              </w:rPr>
              <w:t>Policy Side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6290E5E" w14:textId="77777777" w:rsidR="00A15D1C" w:rsidRDefault="00CC1B6B">
            <w:r>
              <w:rPr>
                <w:color w:val="1F2937"/>
                <w:sz w:val="18"/>
                <w:szCs w:val="18"/>
              </w:rPr>
              <w:t>Data Sharing Policy (MIG-POL-003, Section 4) and Vendor Access Policy (MIG-POL-005, Section 5): Access from 8 countries (US, IN, UK, SG, DE, AU, PH, CA).</w:t>
            </w:r>
          </w:p>
        </w:tc>
      </w:tr>
      <w:tr w:rsidR="00A15D1C" w14:paraId="6FC4873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3C3B1EBF" w14:textId="77777777" w:rsidR="00A15D1C" w:rsidRDefault="00CC1B6B">
            <w:r>
              <w:rPr>
                <w:b/>
                <w:bCs/>
                <w:color w:val="1F2937"/>
                <w:sz w:val="18"/>
                <w:szCs w:val="18"/>
              </w:rPr>
              <w:t>Enforcement / Infrastructure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174BD2" w14:textId="77777777" w:rsidR="00A15D1C" w:rsidRDefault="00CC1B6B">
            <w:r>
              <w:rPr>
                <w:color w:val="1F2937"/>
                <w:sz w:val="18"/>
                <w:szCs w:val="18"/>
              </w:rPr>
              <w:t>Zscaler ZTNA (rule 17901): Geo-restricts to India and US only. 6 of 8 approved countries blocked.</w:t>
            </w:r>
          </w:p>
        </w:tc>
      </w:tr>
      <w:tr w:rsidR="00A15D1C" w14:paraId="0D453E3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618501BB" w14:textId="77777777" w:rsidR="00A15D1C" w:rsidRDefault="00CC1B6B">
            <w:r>
              <w:rPr>
                <w:b/>
                <w:bCs/>
                <w:color w:val="1F2937"/>
                <w:sz w:val="18"/>
                <w:szCs w:val="18"/>
              </w:rPr>
              <w:t>Conflict Type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6A0435E" w14:textId="77777777" w:rsidR="00A15D1C" w:rsidRDefault="00CC1B6B">
            <w:r>
              <w:rPr>
                <w:color w:val="1F2937"/>
                <w:sz w:val="18"/>
                <w:szCs w:val="18"/>
              </w:rPr>
              <w:t>Contradiction. Policy allows 8 countries. Enforcement allows 2.</w:t>
            </w:r>
          </w:p>
        </w:tc>
      </w:tr>
      <w:tr w:rsidR="00A15D1C" w14:paraId="14A39ED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3470D8B7" w14:textId="77777777" w:rsidR="00A15D1C" w:rsidRDefault="00CC1B6B">
            <w:r>
              <w:rPr>
                <w:b/>
                <w:bCs/>
                <w:color w:val="1F2937"/>
                <w:sz w:val="18"/>
                <w:szCs w:val="18"/>
              </w:rPr>
              <w:t>Heat Map Cell</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836AD4F" w14:textId="77777777" w:rsidR="00A15D1C" w:rsidRDefault="00CC1B6B">
            <w:r>
              <w:rPr>
                <w:color w:val="1F2937"/>
                <w:sz w:val="18"/>
                <w:szCs w:val="18"/>
              </w:rPr>
              <w:t>Vendor Management × Zscaler ZIA</w:t>
            </w:r>
          </w:p>
        </w:tc>
      </w:tr>
      <w:tr w:rsidR="00A15D1C" w14:paraId="7E39B4E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6410A013" w14:textId="77777777" w:rsidR="00A15D1C" w:rsidRDefault="00CC1B6B">
            <w:r>
              <w:rPr>
                <w:b/>
                <w:bCs/>
                <w:color w:val="1F2937"/>
                <w:sz w:val="18"/>
                <w:szCs w:val="18"/>
              </w:rPr>
              <w:t>Chatbot Query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CD9E52C" w14:textId="77777777" w:rsidR="00A15D1C" w:rsidRDefault="00CC1B6B">
            <w:r>
              <w:rPr>
                <w:color w:val="1F2937"/>
                <w:sz w:val="18"/>
                <w:szCs w:val="18"/>
              </w:rPr>
              <w:t>User asks: "Can vendors access from Singapore?" → ARBITER explains both sides of the conflict.</w:t>
            </w:r>
          </w:p>
        </w:tc>
      </w:tr>
    </w:tbl>
    <w:p w14:paraId="06DD0B29" w14:textId="77777777" w:rsidR="00A15D1C" w:rsidRDefault="00A15D1C">
      <w:pPr>
        <w:spacing w:after="80"/>
      </w:pPr>
    </w:p>
    <w:p w14:paraId="6901DB44" w14:textId="77777777" w:rsidR="00A15D1C" w:rsidRDefault="00CC1B6B">
      <w:pPr>
        <w:spacing w:before="180" w:after="80"/>
      </w:pPr>
      <w:r>
        <w:rPr>
          <w:b/>
          <w:bCs/>
          <w:color w:val="1A3A6B"/>
        </w:rPr>
        <w:t>ARBITER-UC12: Social Media Exceptions Missing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5D1C" w14:paraId="7645F2F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0745A276" w14:textId="77777777" w:rsidR="00A15D1C" w:rsidRDefault="00CC1B6B">
            <w:r>
              <w:rPr>
                <w:b/>
                <w:bCs/>
                <w:color w:val="1F2937"/>
                <w:sz w:val="18"/>
                <w:szCs w:val="18"/>
              </w:rPr>
              <w:t>Severity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5764BC8" w14:textId="77777777" w:rsidR="00A15D1C" w:rsidRDefault="00CC1B6B">
            <w:r>
              <w:rPr>
                <w:b/>
                <w:bCs/>
                <w:color w:val="6B7280"/>
                <w:sz w:val="18"/>
                <w:szCs w:val="18"/>
              </w:rPr>
              <w:t>MEDIUM</w:t>
            </w:r>
          </w:p>
        </w:tc>
      </w:tr>
      <w:tr w:rsidR="00A15D1C" w14:paraId="0493288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74881B71" w14:textId="77777777" w:rsidR="00A15D1C" w:rsidRDefault="00CC1B6B">
            <w:r>
              <w:rPr>
                <w:b/>
                <w:bCs/>
                <w:color w:val="1F2937"/>
                <w:sz w:val="18"/>
                <w:szCs w:val="18"/>
              </w:rPr>
              <w:t>Sources</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491B32A" w14:textId="77777777" w:rsidR="00A15D1C" w:rsidRDefault="00CC1B6B">
            <w:r>
              <w:rPr>
                <w:color w:val="1F2937"/>
                <w:sz w:val="18"/>
                <w:szCs w:val="18"/>
              </w:rPr>
              <w:t>SharePoint + Zscaler ZIA</w:t>
            </w:r>
          </w:p>
        </w:tc>
      </w:tr>
      <w:tr w:rsidR="00A15D1C" w14:paraId="4DCC965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1C8592F7" w14:textId="77777777" w:rsidR="00A15D1C" w:rsidRDefault="00CC1B6B">
            <w:r>
              <w:rPr>
                <w:b/>
                <w:bCs/>
                <w:color w:val="1F2937"/>
                <w:sz w:val="18"/>
                <w:szCs w:val="18"/>
              </w:rPr>
              <w:t>Policy Side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B63C6C0" w14:textId="77777777" w:rsidR="00A15D1C" w:rsidRDefault="00CC1B6B">
            <w:r>
              <w:rPr>
                <w:color w:val="1F2937"/>
                <w:sz w:val="18"/>
                <w:szCs w:val="18"/>
              </w:rPr>
              <w:t>Acceptable Use Policy (MIG-POL-001, Section 3): Marketing, Communications, HR, Talent Acquisition need unrestricted social media.</w:t>
            </w:r>
          </w:p>
        </w:tc>
      </w:tr>
      <w:tr w:rsidR="00A15D1C" w14:paraId="731F9F4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3CB0FC66" w14:textId="77777777" w:rsidR="00A15D1C" w:rsidRDefault="00CC1B6B">
            <w:r>
              <w:rPr>
                <w:b/>
                <w:bCs/>
                <w:color w:val="1F2937"/>
                <w:sz w:val="18"/>
                <w:szCs w:val="18"/>
              </w:rPr>
              <w:t>Enforcement / Infrastructure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CCF98A3" w14:textId="77777777" w:rsidR="00A15D1C" w:rsidRDefault="00CC1B6B">
            <w:r>
              <w:rPr>
                <w:color w:val="1F2937"/>
                <w:sz w:val="18"/>
                <w:szCs w:val="18"/>
              </w:rPr>
              <w:t xml:space="preserve">Zscaler URL Filtering (rule 1001, </w:t>
            </w:r>
            <w:proofErr w:type="spellStart"/>
            <w:r>
              <w:rPr>
                <w:color w:val="1F2937"/>
                <w:sz w:val="18"/>
                <w:szCs w:val="18"/>
              </w:rPr>
              <w:t>Block_Social_Media</w:t>
            </w:r>
            <w:proofErr w:type="spellEnd"/>
            <w:r>
              <w:rPr>
                <w:color w:val="1F2937"/>
                <w:sz w:val="18"/>
                <w:szCs w:val="18"/>
              </w:rPr>
              <w:t>): Blocks for entire Employees group. No department exceptions.</w:t>
            </w:r>
          </w:p>
        </w:tc>
      </w:tr>
      <w:tr w:rsidR="00A15D1C" w14:paraId="0A0FA7D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1F2E163A" w14:textId="77777777" w:rsidR="00A15D1C" w:rsidRDefault="00CC1B6B">
            <w:r>
              <w:rPr>
                <w:b/>
                <w:bCs/>
                <w:color w:val="1F2937"/>
                <w:sz w:val="18"/>
                <w:szCs w:val="18"/>
              </w:rPr>
              <w:t>Conflict Type</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61761CC" w14:textId="77777777" w:rsidR="00A15D1C" w:rsidRDefault="00CC1B6B">
            <w:r>
              <w:rPr>
                <w:color w:val="1F2937"/>
                <w:sz w:val="18"/>
                <w:szCs w:val="18"/>
              </w:rPr>
              <w:t>Gap. Policy requires 4 department exceptions. None configured.</w:t>
            </w:r>
          </w:p>
        </w:tc>
      </w:tr>
      <w:tr w:rsidR="00A15D1C" w14:paraId="3749AD4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15A625E4" w14:textId="77777777" w:rsidR="00A15D1C" w:rsidRDefault="00CC1B6B">
            <w:r>
              <w:rPr>
                <w:b/>
                <w:bCs/>
                <w:color w:val="1F2937"/>
                <w:sz w:val="18"/>
                <w:szCs w:val="18"/>
              </w:rPr>
              <w:t>Heat Map Cell</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208664F" w14:textId="77777777" w:rsidR="00A15D1C" w:rsidRDefault="00CC1B6B">
            <w:r>
              <w:rPr>
                <w:color w:val="1F2937"/>
                <w:sz w:val="18"/>
                <w:szCs w:val="18"/>
              </w:rPr>
              <w:t>Access Management × Zscaler ZIA</w:t>
            </w:r>
          </w:p>
        </w:tc>
      </w:tr>
      <w:tr w:rsidR="00A15D1C" w14:paraId="14A7B5A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2F5"/>
            <w:tcMar>
              <w:top w:w="60" w:type="dxa"/>
              <w:left w:w="100" w:type="dxa"/>
              <w:bottom w:w="60" w:type="dxa"/>
              <w:right w:w="100" w:type="dxa"/>
            </w:tcMar>
          </w:tcPr>
          <w:p w14:paraId="208A638D" w14:textId="77777777" w:rsidR="00A15D1C" w:rsidRDefault="00CC1B6B">
            <w:r>
              <w:rPr>
                <w:b/>
                <w:bCs/>
                <w:color w:val="1F2937"/>
                <w:sz w:val="18"/>
                <w:szCs w:val="18"/>
              </w:rPr>
              <w:t>Chatbot Query</w:t>
            </w:r>
          </w:p>
        </w:tc>
        <w:tc>
          <w:tcPr>
            <w:tcW w:w="69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819E65F" w14:textId="77777777" w:rsidR="00A15D1C" w:rsidRDefault="00CC1B6B">
            <w:r>
              <w:rPr>
                <w:color w:val="1F2937"/>
                <w:sz w:val="18"/>
                <w:szCs w:val="18"/>
              </w:rPr>
              <w:t>User asks: "Can the marketing team access social media?" → ARBITER explains both sides of the conflict.</w:t>
            </w:r>
          </w:p>
        </w:tc>
      </w:tr>
    </w:tbl>
    <w:p w14:paraId="00F0E4A6" w14:textId="77777777" w:rsidR="00A15D1C" w:rsidRDefault="00A15D1C">
      <w:pPr>
        <w:spacing w:after="80"/>
      </w:pPr>
    </w:p>
    <w:p w14:paraId="34805606" w14:textId="77777777" w:rsidR="00A15D1C" w:rsidRDefault="00CC1B6B">
      <w:pPr>
        <w:pStyle w:val="Heading1"/>
      </w:pPr>
      <w:r>
        <w:t>4. Success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A15D1C" w14:paraId="403A2CC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0A1F44"/>
            <w:tcMar>
              <w:top w:w="60" w:type="dxa"/>
              <w:left w:w="100" w:type="dxa"/>
              <w:bottom w:w="60" w:type="dxa"/>
              <w:right w:w="100" w:type="dxa"/>
            </w:tcMar>
          </w:tcPr>
          <w:p w14:paraId="3A70F3FB" w14:textId="77777777" w:rsidR="00A15D1C" w:rsidRDefault="00CC1B6B">
            <w:r>
              <w:rPr>
                <w:b/>
                <w:bCs/>
                <w:color w:val="FFFFFF"/>
                <w:sz w:val="18"/>
                <w:szCs w:val="18"/>
              </w:rPr>
              <w:t>Criteria</w:t>
            </w:r>
          </w:p>
        </w:tc>
        <w:tc>
          <w:tcPr>
            <w:tcW w:w="2400" w:type="dxa"/>
            <w:tcBorders>
              <w:top w:val="single" w:sz="1" w:space="0" w:color="D1D5DB"/>
              <w:left w:val="single" w:sz="1" w:space="0" w:color="D1D5DB"/>
              <w:bottom w:val="single" w:sz="1" w:space="0" w:color="D1D5DB"/>
              <w:right w:val="single" w:sz="1" w:space="0" w:color="D1D5DB"/>
            </w:tcBorders>
            <w:shd w:val="clear" w:color="auto" w:fill="0A1F44"/>
            <w:tcMar>
              <w:top w:w="60" w:type="dxa"/>
              <w:left w:w="100" w:type="dxa"/>
              <w:bottom w:w="60" w:type="dxa"/>
              <w:right w:w="100" w:type="dxa"/>
            </w:tcMar>
          </w:tcPr>
          <w:p w14:paraId="1A4CB452" w14:textId="77777777" w:rsidR="00A15D1C" w:rsidRDefault="00CC1B6B">
            <w:r>
              <w:rPr>
                <w:b/>
                <w:bCs/>
                <w:color w:val="FFFFFF"/>
                <w:sz w:val="18"/>
                <w:szCs w:val="18"/>
              </w:rPr>
              <w:t>Target</w:t>
            </w:r>
          </w:p>
        </w:tc>
        <w:tc>
          <w:tcPr>
            <w:tcW w:w="3760" w:type="dxa"/>
            <w:tcBorders>
              <w:top w:val="single" w:sz="1" w:space="0" w:color="D1D5DB"/>
              <w:left w:val="single" w:sz="1" w:space="0" w:color="D1D5DB"/>
              <w:bottom w:val="single" w:sz="1" w:space="0" w:color="D1D5DB"/>
              <w:right w:val="single" w:sz="1" w:space="0" w:color="D1D5DB"/>
            </w:tcBorders>
            <w:shd w:val="clear" w:color="auto" w:fill="0A1F44"/>
            <w:tcMar>
              <w:top w:w="60" w:type="dxa"/>
              <w:left w:w="100" w:type="dxa"/>
              <w:bottom w:w="60" w:type="dxa"/>
              <w:right w:w="100" w:type="dxa"/>
            </w:tcMar>
          </w:tcPr>
          <w:p w14:paraId="0BAE7E91" w14:textId="77777777" w:rsidR="00A15D1C" w:rsidRDefault="00CC1B6B">
            <w:r>
              <w:rPr>
                <w:b/>
                <w:bCs/>
                <w:color w:val="FFFFFF"/>
                <w:sz w:val="18"/>
                <w:szCs w:val="18"/>
              </w:rPr>
              <w:t>How We Measure</w:t>
            </w:r>
          </w:p>
        </w:tc>
      </w:tr>
      <w:tr w:rsidR="00A15D1C" w14:paraId="31A2216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2D5DA84" w14:textId="77777777" w:rsidR="00A15D1C" w:rsidRDefault="00CC1B6B">
            <w:r>
              <w:rPr>
                <w:color w:val="1F2937"/>
                <w:sz w:val="18"/>
                <w:szCs w:val="18"/>
              </w:rPr>
              <w:t>Dashboard populates after scan</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12CC136" w14:textId="77777777" w:rsidR="00A15D1C" w:rsidRDefault="00CC1B6B">
            <w:r>
              <w:rPr>
                <w:color w:val="1F2937"/>
                <w:sz w:val="18"/>
                <w:szCs w:val="18"/>
              </w:rPr>
              <w:t>All 12 findings + 14 compliant items visible</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CFD047E" w14:textId="77777777" w:rsidR="00A15D1C" w:rsidRDefault="00CC1B6B">
            <w:r>
              <w:rPr>
                <w:color w:val="1F2937"/>
                <w:sz w:val="18"/>
                <w:szCs w:val="18"/>
              </w:rPr>
              <w:t>Run Scan, verify Active Conflicts and Findings sections</w:t>
            </w:r>
          </w:p>
        </w:tc>
      </w:tr>
      <w:tr w:rsidR="00A15D1C" w14:paraId="75A580C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3E74448" w14:textId="77777777" w:rsidR="00A15D1C" w:rsidRDefault="00CC1B6B">
            <w:r>
              <w:rPr>
                <w:color w:val="1F2937"/>
                <w:sz w:val="18"/>
                <w:szCs w:val="18"/>
              </w:rPr>
              <w:t>Finding detail shows both sides</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A3340EB" w14:textId="77777777" w:rsidR="00A15D1C" w:rsidRDefault="00CC1B6B">
            <w:r>
              <w:rPr>
                <w:color w:val="1F2937"/>
                <w:sz w:val="18"/>
                <w:szCs w:val="18"/>
              </w:rPr>
              <w:t>Every finding shows policy and enforcement citations</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B4E4B24" w14:textId="77777777" w:rsidR="00A15D1C" w:rsidRDefault="00CC1B6B">
            <w:r>
              <w:rPr>
                <w:color w:val="1F2937"/>
                <w:sz w:val="18"/>
                <w:szCs w:val="18"/>
              </w:rPr>
              <w:t>Click into each finding on dashboard</w:t>
            </w:r>
          </w:p>
        </w:tc>
      </w:tr>
      <w:tr w:rsidR="00A15D1C" w14:paraId="78D9A09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949AD20" w14:textId="77777777" w:rsidR="00A15D1C" w:rsidRDefault="00CC1B6B">
            <w:r>
              <w:rPr>
                <w:color w:val="1F2937"/>
                <w:sz w:val="18"/>
                <w:szCs w:val="18"/>
              </w:rPr>
              <w:t>Heat Map is accurate</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A83A13B" w14:textId="77777777" w:rsidR="00A15D1C" w:rsidRDefault="00CC1B6B">
            <w:r>
              <w:rPr>
                <w:color w:val="1F2937"/>
                <w:sz w:val="18"/>
                <w:szCs w:val="18"/>
              </w:rPr>
              <w:t>Conflicts appear in correct domain × source cells</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6CD30E5" w14:textId="77777777" w:rsidR="00A15D1C" w:rsidRDefault="00CC1B6B">
            <w:r>
              <w:rPr>
                <w:color w:val="1F2937"/>
                <w:sz w:val="18"/>
                <w:szCs w:val="18"/>
              </w:rPr>
              <w:t>Cross-check heat map against findings</w:t>
            </w:r>
          </w:p>
        </w:tc>
      </w:tr>
      <w:tr w:rsidR="00A15D1C" w14:paraId="66DA598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FF20A02" w14:textId="77777777" w:rsidR="00A15D1C" w:rsidRDefault="00CC1B6B">
            <w:r>
              <w:rPr>
                <w:color w:val="1F2937"/>
                <w:sz w:val="18"/>
                <w:szCs w:val="18"/>
              </w:rPr>
              <w:t>Chatbot answers employee questions</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376CA11" w14:textId="77777777" w:rsidR="00A15D1C" w:rsidRDefault="00CC1B6B">
            <w:r>
              <w:rPr>
                <w:color w:val="1F2937"/>
                <w:sz w:val="18"/>
                <w:szCs w:val="18"/>
              </w:rPr>
              <w:t>Employee-type queries get clear conflict explanations</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F32B1C3" w14:textId="1529CC22" w:rsidR="00A15D1C" w:rsidRDefault="00CC1B6B">
            <w:proofErr w:type="gramStart"/>
            <w:r>
              <w:rPr>
                <w:color w:val="1F2937"/>
                <w:sz w:val="18"/>
                <w:szCs w:val="18"/>
              </w:rPr>
              <w:t xml:space="preserve">Ask </w:t>
            </w:r>
            <w:r>
              <w:rPr>
                <w:color w:val="1F2937"/>
                <w:sz w:val="18"/>
                <w:szCs w:val="18"/>
              </w:rPr>
              <w:t xml:space="preserve"> employee</w:t>
            </w:r>
            <w:proofErr w:type="gramEnd"/>
            <w:r>
              <w:rPr>
                <w:color w:val="1F2937"/>
                <w:sz w:val="18"/>
                <w:szCs w:val="18"/>
              </w:rPr>
              <w:t>-style questions, verify accuracy</w:t>
            </w:r>
          </w:p>
        </w:tc>
      </w:tr>
      <w:tr w:rsidR="00A15D1C" w14:paraId="7256717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1A9B27C" w14:textId="77777777" w:rsidR="00A15D1C" w:rsidRDefault="00CC1B6B">
            <w:r>
              <w:rPr>
                <w:color w:val="1F2937"/>
                <w:sz w:val="18"/>
                <w:szCs w:val="18"/>
              </w:rPr>
              <w:t>Chatbot handles drill-down</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6313775" w14:textId="77777777" w:rsidR="00A15D1C" w:rsidRDefault="00CC1B6B">
            <w:r>
              <w:rPr>
                <w:color w:val="1F2937"/>
                <w:sz w:val="18"/>
                <w:szCs w:val="18"/>
              </w:rPr>
              <w:t>Follow-up questions produce relevant detail</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929595F" w14:textId="320F6EDC" w:rsidR="00A15D1C" w:rsidRDefault="00CC1B6B">
            <w:proofErr w:type="gramStart"/>
            <w:r>
              <w:rPr>
                <w:color w:val="1F2937"/>
                <w:sz w:val="18"/>
                <w:szCs w:val="18"/>
              </w:rPr>
              <w:t>Ask</w:t>
            </w:r>
            <w:r w:rsidR="00CA1B7D">
              <w:rPr>
                <w:color w:val="1F2937"/>
                <w:sz w:val="18"/>
                <w:szCs w:val="18"/>
              </w:rPr>
              <w:t xml:space="preserve"> </w:t>
            </w:r>
            <w:r>
              <w:rPr>
                <w:color w:val="1F2937"/>
                <w:sz w:val="18"/>
                <w:szCs w:val="18"/>
              </w:rPr>
              <w:t xml:space="preserve"> follow</w:t>
            </w:r>
            <w:proofErr w:type="gramEnd"/>
            <w:r>
              <w:rPr>
                <w:color w:val="1F2937"/>
                <w:sz w:val="18"/>
                <w:szCs w:val="18"/>
              </w:rPr>
              <w:t>-up questions within a finding</w:t>
            </w:r>
          </w:p>
        </w:tc>
      </w:tr>
      <w:tr w:rsidR="00A15D1C" w14:paraId="0F6A166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E67478C" w14:textId="77777777" w:rsidR="00A15D1C" w:rsidRDefault="00CC1B6B">
            <w:r>
              <w:rPr>
                <w:color w:val="1F2937"/>
                <w:sz w:val="18"/>
                <w:szCs w:val="18"/>
              </w:rPr>
              <w:t>False positive rate manageable</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B3080E6" w14:textId="77777777" w:rsidR="00A15D1C" w:rsidRDefault="00CC1B6B">
            <w:r>
              <w:rPr>
                <w:color w:val="1F2937"/>
                <w:sz w:val="18"/>
                <w:szCs w:val="18"/>
              </w:rPr>
              <w:t>Below 20%</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ECDFCDB" w14:textId="77777777" w:rsidR="00A15D1C" w:rsidRDefault="00CC1B6B">
            <w:r>
              <w:rPr>
                <w:color w:val="1F2937"/>
                <w:sz w:val="18"/>
                <w:szCs w:val="18"/>
              </w:rPr>
              <w:t>Review all flagged items against ground truth</w:t>
            </w:r>
          </w:p>
        </w:tc>
      </w:tr>
    </w:tbl>
    <w:p w14:paraId="73EB4EA1" w14:textId="77777777" w:rsidR="00CC1B6B" w:rsidRDefault="00CC1B6B"/>
    <w:sectPr w:rsidR="00CC1B6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6BA41" w14:textId="77777777" w:rsidR="00CC1B6B" w:rsidRDefault="00CC1B6B">
      <w:r>
        <w:separator/>
      </w:r>
    </w:p>
  </w:endnote>
  <w:endnote w:type="continuationSeparator" w:id="0">
    <w:p w14:paraId="1DEA6AA9" w14:textId="77777777" w:rsidR="00CC1B6B" w:rsidRDefault="00CC1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05223" w14:textId="77777777" w:rsidR="00CC1B6B" w:rsidRDefault="00CC1B6B">
      <w:r>
        <w:separator/>
      </w:r>
    </w:p>
  </w:footnote>
  <w:footnote w:type="continuationSeparator" w:id="0">
    <w:p w14:paraId="0B2343B4" w14:textId="77777777" w:rsidR="00CC1B6B" w:rsidRDefault="00CC1B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DD0"/>
    <w:multiLevelType w:val="hybridMultilevel"/>
    <w:tmpl w:val="98848FC4"/>
    <w:lvl w:ilvl="0" w:tplc="F718F48C">
      <w:start w:val="1"/>
      <w:numFmt w:val="bullet"/>
      <w:lvlText w:val="•"/>
      <w:lvlJc w:val="left"/>
      <w:pPr>
        <w:ind w:left="720" w:hanging="360"/>
      </w:pPr>
    </w:lvl>
    <w:lvl w:ilvl="1" w:tplc="6498AC3E">
      <w:numFmt w:val="decimal"/>
      <w:lvlText w:val=""/>
      <w:lvlJc w:val="left"/>
    </w:lvl>
    <w:lvl w:ilvl="2" w:tplc="7ABCE5AE">
      <w:numFmt w:val="decimal"/>
      <w:lvlText w:val=""/>
      <w:lvlJc w:val="left"/>
    </w:lvl>
    <w:lvl w:ilvl="3" w:tplc="CFAEBE96">
      <w:numFmt w:val="decimal"/>
      <w:lvlText w:val=""/>
      <w:lvlJc w:val="left"/>
    </w:lvl>
    <w:lvl w:ilvl="4" w:tplc="2D349962">
      <w:numFmt w:val="decimal"/>
      <w:lvlText w:val=""/>
      <w:lvlJc w:val="left"/>
    </w:lvl>
    <w:lvl w:ilvl="5" w:tplc="DAAA2CE6">
      <w:numFmt w:val="decimal"/>
      <w:lvlText w:val=""/>
      <w:lvlJc w:val="left"/>
    </w:lvl>
    <w:lvl w:ilvl="6" w:tplc="C8482DAE">
      <w:numFmt w:val="decimal"/>
      <w:lvlText w:val=""/>
      <w:lvlJc w:val="left"/>
    </w:lvl>
    <w:lvl w:ilvl="7" w:tplc="B268B562">
      <w:numFmt w:val="decimal"/>
      <w:lvlText w:val=""/>
      <w:lvlJc w:val="left"/>
    </w:lvl>
    <w:lvl w:ilvl="8" w:tplc="EA845252">
      <w:numFmt w:val="decimal"/>
      <w:lvlText w:val=""/>
      <w:lvlJc w:val="left"/>
    </w:lvl>
  </w:abstractNum>
  <w:abstractNum w:abstractNumId="1" w15:restartNumberingAfterBreak="0">
    <w:nsid w:val="0FE87CCE"/>
    <w:multiLevelType w:val="hybridMultilevel"/>
    <w:tmpl w:val="58369410"/>
    <w:lvl w:ilvl="0" w:tplc="9694100E">
      <w:start w:val="1"/>
      <w:numFmt w:val="bullet"/>
      <w:lvlText w:val="●"/>
      <w:lvlJc w:val="left"/>
      <w:pPr>
        <w:ind w:left="720" w:hanging="360"/>
      </w:pPr>
    </w:lvl>
    <w:lvl w:ilvl="1" w:tplc="64F6C434">
      <w:start w:val="1"/>
      <w:numFmt w:val="bullet"/>
      <w:lvlText w:val="○"/>
      <w:lvlJc w:val="left"/>
      <w:pPr>
        <w:ind w:left="1440" w:hanging="360"/>
      </w:pPr>
    </w:lvl>
    <w:lvl w:ilvl="2" w:tplc="AAF05A52">
      <w:start w:val="1"/>
      <w:numFmt w:val="bullet"/>
      <w:lvlText w:val="■"/>
      <w:lvlJc w:val="left"/>
      <w:pPr>
        <w:ind w:left="2160" w:hanging="360"/>
      </w:pPr>
    </w:lvl>
    <w:lvl w:ilvl="3" w:tplc="56A08CF6">
      <w:start w:val="1"/>
      <w:numFmt w:val="bullet"/>
      <w:lvlText w:val="●"/>
      <w:lvlJc w:val="left"/>
      <w:pPr>
        <w:ind w:left="2880" w:hanging="360"/>
      </w:pPr>
    </w:lvl>
    <w:lvl w:ilvl="4" w:tplc="22989C24">
      <w:start w:val="1"/>
      <w:numFmt w:val="bullet"/>
      <w:lvlText w:val="○"/>
      <w:lvlJc w:val="left"/>
      <w:pPr>
        <w:ind w:left="3600" w:hanging="360"/>
      </w:pPr>
    </w:lvl>
    <w:lvl w:ilvl="5" w:tplc="A9165002">
      <w:start w:val="1"/>
      <w:numFmt w:val="bullet"/>
      <w:lvlText w:val="■"/>
      <w:lvlJc w:val="left"/>
      <w:pPr>
        <w:ind w:left="4320" w:hanging="360"/>
      </w:pPr>
    </w:lvl>
    <w:lvl w:ilvl="6" w:tplc="DC0A1A8C">
      <w:start w:val="1"/>
      <w:numFmt w:val="bullet"/>
      <w:lvlText w:val="●"/>
      <w:lvlJc w:val="left"/>
      <w:pPr>
        <w:ind w:left="5040" w:hanging="360"/>
      </w:pPr>
    </w:lvl>
    <w:lvl w:ilvl="7" w:tplc="B3AEAC04">
      <w:start w:val="1"/>
      <w:numFmt w:val="bullet"/>
      <w:lvlText w:val="●"/>
      <w:lvlJc w:val="left"/>
      <w:pPr>
        <w:ind w:left="5760" w:hanging="360"/>
      </w:pPr>
    </w:lvl>
    <w:lvl w:ilvl="8" w:tplc="A54E0FE4">
      <w:start w:val="1"/>
      <w:numFmt w:val="bullet"/>
      <w:lvlText w:val="●"/>
      <w:lvlJc w:val="left"/>
      <w:pPr>
        <w:ind w:left="6480" w:hanging="360"/>
      </w:pPr>
    </w:lvl>
  </w:abstractNum>
  <w:num w:numId="1" w16cid:durableId="1860393773">
    <w:abstractNumId w:val="1"/>
    <w:lvlOverride w:ilvl="0">
      <w:startOverride w:val="1"/>
    </w:lvlOverride>
  </w:num>
  <w:num w:numId="2" w16cid:durableId="997660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D1C"/>
    <w:rsid w:val="00A15D1C"/>
    <w:rsid w:val="00C45B1C"/>
    <w:rsid w:val="00CA1B7D"/>
    <w:rsid w:val="00CC1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8E5F"/>
  <w15:docId w15:val="{74A25560-4349-4FC6-B1CC-D885ECA5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A1F44"/>
      <w:sz w:val="28"/>
      <w:szCs w:val="28"/>
    </w:rPr>
  </w:style>
  <w:style w:type="paragraph" w:styleId="Heading2">
    <w:name w:val="heading 2"/>
    <w:uiPriority w:val="9"/>
    <w:unhideWhenUsed/>
    <w:qFormat/>
    <w:pPr>
      <w:spacing w:before="240" w:after="120"/>
      <w:outlineLvl w:val="1"/>
    </w:pPr>
    <w:rPr>
      <w:b/>
      <w:bCs/>
      <w:color w:val="2B5EA7"/>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1B7D"/>
    <w:pPr>
      <w:tabs>
        <w:tab w:val="center" w:pos="4513"/>
        <w:tab w:val="right" w:pos="9026"/>
      </w:tabs>
    </w:pPr>
  </w:style>
  <w:style w:type="character" w:customStyle="1" w:styleId="HeaderChar">
    <w:name w:val="Header Char"/>
    <w:basedOn w:val="DefaultParagraphFont"/>
    <w:link w:val="Header"/>
    <w:uiPriority w:val="99"/>
    <w:rsid w:val="00CA1B7D"/>
  </w:style>
  <w:style w:type="paragraph" w:styleId="Footer">
    <w:name w:val="footer"/>
    <w:basedOn w:val="Normal"/>
    <w:link w:val="FooterChar"/>
    <w:uiPriority w:val="99"/>
    <w:unhideWhenUsed/>
    <w:rsid w:val="00CA1B7D"/>
    <w:pPr>
      <w:tabs>
        <w:tab w:val="center" w:pos="4513"/>
        <w:tab w:val="right" w:pos="9026"/>
      </w:tabs>
    </w:pPr>
  </w:style>
  <w:style w:type="character" w:customStyle="1" w:styleId="FooterChar">
    <w:name w:val="Footer Char"/>
    <w:basedOn w:val="DefaultParagraphFont"/>
    <w:link w:val="Footer"/>
    <w:uiPriority w:val="99"/>
    <w:rsid w:val="00CA1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7DA4CDC77A4D43A26E7CD3E89B0652" ma:contentTypeVersion="13" ma:contentTypeDescription="Create a new document." ma:contentTypeScope="" ma:versionID="65e4add4cdc2914e7d9a60ec6a620186">
  <xsd:schema xmlns:xsd="http://www.w3.org/2001/XMLSchema" xmlns:xs="http://www.w3.org/2001/XMLSchema" xmlns:p="http://schemas.microsoft.com/office/2006/metadata/properties" xmlns:ns2="83f5bff4-fea4-433d-acc7-a9a178282dab" xmlns:ns3="76d3561e-677d-4cf5-bf9b-6ae242580ff1" targetNamespace="http://schemas.microsoft.com/office/2006/metadata/properties" ma:root="true" ma:fieldsID="b9ba6161a8721469fcf6b8147898edb2" ns2:_="" ns3:_="">
    <xsd:import namespace="83f5bff4-fea4-433d-acc7-a9a178282dab"/>
    <xsd:import namespace="76d3561e-677d-4cf5-bf9b-6ae242580f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f5bff4-fea4-433d-acc7-a9a178282d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b5ec95e-5879-45a3-a920-a498e8f0f50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d3561e-677d-4cf5-bf9b-6ae242580ff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1574880-6126-40ea-8257-b1e88ff05bee}" ma:internalName="TaxCatchAll" ma:showField="CatchAllData" ma:web="76d3561e-677d-4cf5-bf9b-6ae242580f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f5bff4-fea4-433d-acc7-a9a178282dab">
      <Terms xmlns="http://schemas.microsoft.com/office/infopath/2007/PartnerControls"/>
    </lcf76f155ced4ddcb4097134ff3c332f>
    <TaxCatchAll xmlns="76d3561e-677d-4cf5-bf9b-6ae242580ff1" xsi:nil="true"/>
  </documentManagement>
</p:properties>
</file>

<file path=customXml/itemProps1.xml><?xml version="1.0" encoding="utf-8"?>
<ds:datastoreItem xmlns:ds="http://schemas.openxmlformats.org/officeDocument/2006/customXml" ds:itemID="{DFEDECBF-E005-4AFB-94EF-4C41ABFE391E}"/>
</file>

<file path=customXml/itemProps2.xml><?xml version="1.0" encoding="utf-8"?>
<ds:datastoreItem xmlns:ds="http://schemas.openxmlformats.org/officeDocument/2006/customXml" ds:itemID="{602A0DF3-42AF-4EFB-B565-348479B3A7C1}"/>
</file>

<file path=customXml/itemProps3.xml><?xml version="1.0" encoding="utf-8"?>
<ds:datastoreItem xmlns:ds="http://schemas.openxmlformats.org/officeDocument/2006/customXml" ds:itemID="{3AF68DC3-1F8C-4E0C-B33B-3FAAA87E3BC7}"/>
</file>

<file path=docProps/app.xml><?xml version="1.0" encoding="utf-8"?>
<Properties xmlns="http://schemas.openxmlformats.org/officeDocument/2006/extended-properties" xmlns:vt="http://schemas.openxmlformats.org/officeDocument/2006/docPropsVTypes">
  <Template>Normal</Template>
  <TotalTime>2</TotalTime>
  <Pages>7</Pages>
  <Words>2755</Words>
  <Characters>15926</Characters>
  <Application>Microsoft Office Word</Application>
  <DocSecurity>0</DocSecurity>
  <Lines>455</Lines>
  <Paragraphs>311</Paragraphs>
  <ScaleCrop>false</ScaleCrop>
  <Manager>Ashish Singh</Manager>
  <Company>Smartek21</Company>
  <LinksUpToDate>false</LinksUpToDate>
  <CharactersWithSpaces>18370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ARBITER POC</dc:title>
  <dc:creator>Ashish Singh</dc:creator>
  <cp:lastModifiedBy>Ashish Singh</cp:lastModifiedBy>
  <cp:revision>5</cp:revision>
  <dcterms:created xsi:type="dcterms:W3CDTF">2026-05-12T09:00:00Z</dcterms:created>
  <dcterms:modified xsi:type="dcterms:W3CDTF">2026-05-19T14:04:00Z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0x0101009D7DA4CDC77A4D43A26E7CD3E89B0652</vt:lpwstr>
  </property>
</Properties>
</file>