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4F7940" w14:textId="77777777" w:rsidR="004659AF" w:rsidRDefault="004659AF" w:rsidP="004659AF">
      <w:pPr>
        <w:jc w:val="left"/>
      </w:pPr>
      <w:bookmarkStart w:id="0" w:name="_Toc17145170"/>
      <w:r>
        <w:rPr>
          <w:noProof/>
        </w:rPr>
        <w:drawing>
          <wp:anchor distT="0" distB="0" distL="114300" distR="114300" simplePos="0" relativeHeight="251659264" behindDoc="1" locked="0" layoutInCell="1" allowOverlap="1" wp14:anchorId="75517EAB" wp14:editId="7297FBEE">
            <wp:simplePos x="0" y="0"/>
            <wp:positionH relativeFrom="margin">
              <wp:posOffset>-476250</wp:posOffset>
            </wp:positionH>
            <wp:positionV relativeFrom="paragraph">
              <wp:posOffset>-552450</wp:posOffset>
            </wp:positionV>
            <wp:extent cx="6896000" cy="9334427"/>
            <wp:effectExtent l="0" t="0" r="635"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verFinal.PNG"/>
                    <pic:cNvPicPr/>
                  </pic:nvPicPr>
                  <pic:blipFill>
                    <a:blip r:embed="rId8">
                      <a:extLst>
                        <a:ext uri="{28A0092B-C50C-407E-A947-70E740481C1C}">
                          <a14:useLocalDpi xmlns:a14="http://schemas.microsoft.com/office/drawing/2010/main" val="0"/>
                        </a:ext>
                      </a:extLst>
                    </a:blip>
                    <a:stretch>
                      <a:fillRect/>
                    </a:stretch>
                  </pic:blipFill>
                  <pic:spPr>
                    <a:xfrm>
                      <a:off x="0" y="0"/>
                      <a:ext cx="6896000" cy="9334427"/>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64B5FA6" w14:textId="21194921" w:rsidR="00860735" w:rsidRDefault="00860735" w:rsidP="00860735">
      <w:bookmarkStart w:id="1" w:name="_Toc17148146"/>
      <w:r>
        <w:lastRenderedPageBreak/>
        <w:t>Total word count without bibliography: (24</w:t>
      </w:r>
      <w:r w:rsidR="00426320">
        <w:t>79</w:t>
      </w:r>
      <w:bookmarkStart w:id="2" w:name="_GoBack"/>
      <w:bookmarkEnd w:id="2"/>
      <w:r>
        <w:t xml:space="preserve">- </w:t>
      </w:r>
      <w:r w:rsidR="00426320">
        <w:t>459</w:t>
      </w:r>
      <w:r>
        <w:t>) =</w:t>
      </w:r>
      <w:r w:rsidR="00426320">
        <w:t xml:space="preserve"> 2020 words.</w:t>
      </w:r>
    </w:p>
    <w:p w14:paraId="5BEB5E25" w14:textId="48141A8D" w:rsidR="004659AF" w:rsidRDefault="004659AF" w:rsidP="004659AF">
      <w:pPr>
        <w:pStyle w:val="Heading1"/>
      </w:pPr>
      <w:r>
        <w:t>Primary research question</w:t>
      </w:r>
      <w:bookmarkEnd w:id="0"/>
      <w:bookmarkEnd w:id="1"/>
    </w:p>
    <w:p w14:paraId="6F879FBC" w14:textId="77777777" w:rsidR="004659AF" w:rsidRDefault="004659AF" w:rsidP="004659AF">
      <w:r>
        <w:t>These are the list of question to be focus while doing the research.</w:t>
      </w:r>
    </w:p>
    <w:p w14:paraId="4107D786" w14:textId="77777777" w:rsidR="004659AF" w:rsidRDefault="004659AF" w:rsidP="004659AF">
      <w:pPr>
        <w:jc w:val="center"/>
      </w:pPr>
      <w:r>
        <w:rPr>
          <w:noProof/>
        </w:rPr>
        <w:drawing>
          <wp:inline distT="0" distB="0" distL="0" distR="0" wp14:anchorId="7A316EEF" wp14:editId="1F4C2AD6">
            <wp:extent cx="5602696" cy="2924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earch question.PNG"/>
                    <pic:cNvPicPr/>
                  </pic:nvPicPr>
                  <pic:blipFill>
                    <a:blip r:embed="rId9">
                      <a:extLst>
                        <a:ext uri="{28A0092B-C50C-407E-A947-70E740481C1C}">
                          <a14:useLocalDpi xmlns:a14="http://schemas.microsoft.com/office/drawing/2010/main" val="0"/>
                        </a:ext>
                      </a:extLst>
                    </a:blip>
                    <a:stretch>
                      <a:fillRect/>
                    </a:stretch>
                  </pic:blipFill>
                  <pic:spPr>
                    <a:xfrm>
                      <a:off x="0" y="0"/>
                      <a:ext cx="5611529" cy="2928785"/>
                    </a:xfrm>
                    <a:prstGeom prst="rect">
                      <a:avLst/>
                    </a:prstGeom>
                  </pic:spPr>
                </pic:pic>
              </a:graphicData>
            </a:graphic>
          </wp:inline>
        </w:drawing>
      </w:r>
    </w:p>
    <w:p w14:paraId="64E3FCA1" w14:textId="77777777" w:rsidR="004659AF" w:rsidRDefault="004659AF" w:rsidP="004659AF">
      <w:pPr>
        <w:pStyle w:val="Heading1"/>
      </w:pPr>
      <w:bookmarkStart w:id="3" w:name="_Toc17145171"/>
      <w:bookmarkStart w:id="4" w:name="_Toc17148147"/>
      <w:r>
        <w:t>Topic</w:t>
      </w:r>
      <w:bookmarkEnd w:id="3"/>
      <w:bookmarkEnd w:id="4"/>
    </w:p>
    <w:p w14:paraId="195F9B3C" w14:textId="7EA075AE" w:rsidR="004659AF" w:rsidRDefault="004659AF" w:rsidP="004659AF">
      <w:bookmarkStart w:id="5" w:name="_Toc15809642"/>
      <w:r w:rsidRPr="00C3684C">
        <w:t xml:space="preserve">Research on Critical Factors for </w:t>
      </w:r>
      <w:r>
        <w:t xml:space="preserve">successful </w:t>
      </w:r>
      <w:r w:rsidRPr="00C3684C">
        <w:t>EHR and implementation of appropriate techniques to improve health care services</w:t>
      </w:r>
    </w:p>
    <w:p w14:paraId="03D3121C" w14:textId="77777777" w:rsidR="004659AF" w:rsidRDefault="004659AF" w:rsidP="004659AF">
      <w:pPr>
        <w:pStyle w:val="Heading1"/>
      </w:pPr>
      <w:bookmarkStart w:id="6" w:name="_Toc17145172"/>
      <w:bookmarkStart w:id="7" w:name="_Toc17148148"/>
      <w:r>
        <w:t>Keywords</w:t>
      </w:r>
      <w:bookmarkEnd w:id="5"/>
      <w:bookmarkEnd w:id="6"/>
      <w:bookmarkEnd w:id="7"/>
    </w:p>
    <w:p w14:paraId="536A7052" w14:textId="77777777" w:rsidR="004659AF" w:rsidRDefault="004659AF" w:rsidP="004659AF">
      <w:pPr>
        <w:rPr>
          <w:sz w:val="28"/>
          <w:szCs w:val="24"/>
        </w:rPr>
      </w:pPr>
      <w:r w:rsidRPr="007742CC">
        <w:rPr>
          <w:sz w:val="40"/>
          <w:szCs w:val="40"/>
        </w:rPr>
        <w:t>Critical Factor</w:t>
      </w:r>
      <w:r w:rsidRPr="007742CC">
        <w:rPr>
          <w:sz w:val="40"/>
          <w:szCs w:val="36"/>
        </w:rPr>
        <w:t>;</w:t>
      </w:r>
      <w:r w:rsidRPr="00887400">
        <w:t xml:space="preserve"> </w:t>
      </w:r>
      <w:r w:rsidRPr="007742CC">
        <w:rPr>
          <w:sz w:val="48"/>
          <w:szCs w:val="48"/>
        </w:rPr>
        <w:t>Electronic Health Records (EHRs)</w:t>
      </w:r>
      <w:r w:rsidRPr="007742CC">
        <w:rPr>
          <w:sz w:val="36"/>
          <w:szCs w:val="32"/>
        </w:rPr>
        <w:t xml:space="preserve">; </w:t>
      </w:r>
      <w:r w:rsidRPr="007742CC">
        <w:rPr>
          <w:sz w:val="36"/>
          <w:szCs w:val="36"/>
        </w:rPr>
        <w:t>medical informatics;</w:t>
      </w:r>
      <w:r w:rsidRPr="00D179B0">
        <w:rPr>
          <w:sz w:val="36"/>
          <w:szCs w:val="32"/>
        </w:rPr>
        <w:t xml:space="preserve"> </w:t>
      </w:r>
      <w:r w:rsidRPr="007742CC">
        <w:rPr>
          <w:sz w:val="44"/>
          <w:szCs w:val="40"/>
        </w:rPr>
        <w:t>healthcare</w:t>
      </w:r>
      <w:r w:rsidRPr="007742CC">
        <w:rPr>
          <w:sz w:val="40"/>
          <w:szCs w:val="36"/>
        </w:rPr>
        <w:t xml:space="preserve"> </w:t>
      </w:r>
      <w:r w:rsidRPr="007742CC">
        <w:rPr>
          <w:sz w:val="44"/>
          <w:szCs w:val="40"/>
        </w:rPr>
        <w:t>transformation</w:t>
      </w:r>
      <w:r>
        <w:t xml:space="preserve">; </w:t>
      </w:r>
      <w:r w:rsidRPr="007742CC">
        <w:rPr>
          <w:sz w:val="32"/>
          <w:szCs w:val="28"/>
        </w:rPr>
        <w:t>patient perspectives</w:t>
      </w:r>
      <w:r w:rsidRPr="00D179B0">
        <w:rPr>
          <w:sz w:val="28"/>
          <w:szCs w:val="24"/>
        </w:rPr>
        <w:t>;</w:t>
      </w:r>
      <w:r w:rsidRPr="007742CC">
        <w:rPr>
          <w:sz w:val="36"/>
          <w:szCs w:val="36"/>
        </w:rPr>
        <w:t xml:space="preserve"> </w:t>
      </w:r>
      <w:r w:rsidRPr="007742CC">
        <w:rPr>
          <w:sz w:val="40"/>
          <w:szCs w:val="40"/>
        </w:rPr>
        <w:t>computerized decision support</w:t>
      </w:r>
      <w:r w:rsidRPr="00512722">
        <w:t xml:space="preserve">; </w:t>
      </w:r>
      <w:r w:rsidRPr="007742CC">
        <w:rPr>
          <w:sz w:val="32"/>
          <w:szCs w:val="28"/>
        </w:rPr>
        <w:t>doctor perspectives</w:t>
      </w:r>
      <w:r w:rsidRPr="00D179B0">
        <w:rPr>
          <w:sz w:val="28"/>
          <w:szCs w:val="24"/>
        </w:rPr>
        <w:t>;</w:t>
      </w:r>
    </w:p>
    <w:p w14:paraId="3563E3D0" w14:textId="77777777" w:rsidR="004659AF" w:rsidRDefault="004659AF" w:rsidP="004659AF">
      <w:pPr>
        <w:pStyle w:val="Heading1"/>
      </w:pPr>
      <w:bookmarkStart w:id="8" w:name="_Toc15809643"/>
      <w:bookmarkStart w:id="9" w:name="_Toc17145173"/>
      <w:bookmarkStart w:id="10" w:name="_Toc17148158"/>
      <w:r>
        <w:t>Abstract</w:t>
      </w:r>
      <w:bookmarkEnd w:id="8"/>
      <w:bookmarkEnd w:id="9"/>
      <w:bookmarkEnd w:id="10"/>
    </w:p>
    <w:p w14:paraId="54277D3A" w14:textId="77777777" w:rsidR="004659AF" w:rsidRPr="00D5678F" w:rsidRDefault="004659AF" w:rsidP="004659AF">
      <w:r>
        <w:t xml:space="preserve">Digitalization serves as a catalyst to transform every sector towards digital world and it delivers various reforms in each and every sectors of development. Because of the positive impact brought by digitalization, nowadays people heavily rely on technology. The proposed research paper depicts the value of digitalization in health services. </w:t>
      </w:r>
      <w:r w:rsidRPr="00244D50">
        <w:t xml:space="preserve">In this </w:t>
      </w:r>
      <w:r>
        <w:t>report</w:t>
      </w:r>
      <w:r w:rsidRPr="00244D50">
        <w:t xml:space="preserve">, there is discussion about the introducing digitalization in health services, obstacles to face while implementation, existed problem which can be solved by </w:t>
      </w:r>
      <w:r>
        <w:t>digital transformation</w:t>
      </w:r>
      <w:r w:rsidRPr="00244D50">
        <w:t xml:space="preserve"> and various methods in which digitization can be </w:t>
      </w:r>
      <w:r>
        <w:t>implemented</w:t>
      </w:r>
      <w:r w:rsidRPr="00244D50">
        <w:t>.</w:t>
      </w:r>
      <w:r>
        <w:t xml:space="preserve"> </w:t>
      </w:r>
      <w:r w:rsidRPr="00244D50">
        <w:t xml:space="preserve">The main vision of </w:t>
      </w:r>
      <w:r>
        <w:t>proposed</w:t>
      </w:r>
      <w:r w:rsidRPr="00244D50">
        <w:t xml:space="preserve"> research is to aware how can this digitalization make impact on the life of people.</w:t>
      </w:r>
      <w:r>
        <w:t xml:space="preserve"> </w:t>
      </w:r>
    </w:p>
    <w:p w14:paraId="09FBEBAC" w14:textId="77777777" w:rsidR="004659AF" w:rsidRDefault="004659AF" w:rsidP="004659AF">
      <w:pPr>
        <w:pStyle w:val="Heading1"/>
      </w:pPr>
      <w:bookmarkStart w:id="11" w:name="_Toc15809644"/>
      <w:bookmarkStart w:id="12" w:name="_Toc17145174"/>
      <w:bookmarkStart w:id="13" w:name="_Toc17148149"/>
      <w:r>
        <w:lastRenderedPageBreak/>
        <w:t>Introduction</w:t>
      </w:r>
      <w:bookmarkEnd w:id="11"/>
      <w:bookmarkEnd w:id="12"/>
      <w:bookmarkEnd w:id="13"/>
    </w:p>
    <w:p w14:paraId="208CD18B" w14:textId="77777777" w:rsidR="004659AF" w:rsidRDefault="004659AF" w:rsidP="004659AF">
      <w:r>
        <w:t xml:space="preserve">Many remarkable technological progresses have been achieved with the convergence of portable and powerful computing devices. The wave of digitalization has flown over the world but analyzing the present context of Nepal, we are still little backward in adopting such techniques of maintaining patient digital records as both the private and government health sectors i.e.  hospitals are maintaining their all records like registration, prescription and many more files after files in paper which inconveniently occupies the large number of storages. In the age of technologies, different health sectors are still following the old trend of storing patient data in paper-based system which is bringing enormous problems in patient’s life like time consuming, huge lines, untraceable and sometimes even inaccurate diagnosis. </w:t>
      </w:r>
    </w:p>
    <w:p w14:paraId="5A968985" w14:textId="5A3E3363" w:rsidR="00CB7514" w:rsidRDefault="004659AF" w:rsidP="00CB7514">
      <w:r w:rsidRPr="00DF0804">
        <w:t xml:space="preserve">With the view of fostering the digital health development, the government of Nepal is sharing hands with </w:t>
      </w:r>
      <w:r>
        <w:t xml:space="preserve">government of </w:t>
      </w:r>
      <w:r w:rsidRPr="00DF0804">
        <w:t>Germany by bringin</w:t>
      </w:r>
      <w:r>
        <w:t>g Nepali-German Health Program</w:t>
      </w:r>
      <w:r w:rsidR="007A2C04">
        <w:t xml:space="preserve"> </w:t>
      </w:r>
      <w:r w:rsidR="007A2C04">
        <w:rPr>
          <w:rFonts w:ascii="Open Sans" w:hAnsi="Open Sans" w:cs="Open Sans"/>
          <w:color w:val="000000"/>
          <w:sz w:val="20"/>
          <w:szCs w:val="20"/>
          <w:shd w:val="clear" w:color="auto" w:fill="FFFFFF"/>
        </w:rPr>
        <w:t>(</w:t>
      </w:r>
      <w:hyperlink w:anchor="intro" w:history="1">
        <w:r w:rsidR="007A2C04" w:rsidRPr="0081209B">
          <w:rPr>
            <w:rStyle w:val="Hyperlink"/>
            <w:rFonts w:ascii="Open Sans" w:hAnsi="Open Sans" w:cs="Open Sans"/>
            <w:i/>
            <w:iCs/>
            <w:sz w:val="20"/>
            <w:szCs w:val="20"/>
            <w:shd w:val="clear" w:color="auto" w:fill="FFFFFF"/>
          </w:rPr>
          <w:t>Health Facility</w:t>
        </w:r>
        <w:r w:rsidR="007A2C04" w:rsidRPr="0081209B">
          <w:rPr>
            <w:rStyle w:val="Hyperlink"/>
            <w:rFonts w:ascii="Open Sans" w:hAnsi="Open Sans" w:cs="Open Sans"/>
            <w:sz w:val="20"/>
            <w:szCs w:val="20"/>
            <w:shd w:val="clear" w:color="auto" w:fill="FFFFFF"/>
          </w:rPr>
          <w:t> 2</w:t>
        </w:r>
        <w:r w:rsidR="007A2C04" w:rsidRPr="0081209B">
          <w:rPr>
            <w:rStyle w:val="Hyperlink"/>
            <w:rFonts w:ascii="Open Sans" w:hAnsi="Open Sans" w:cs="Open Sans"/>
            <w:sz w:val="20"/>
            <w:szCs w:val="20"/>
            <w:shd w:val="clear" w:color="auto" w:fill="FFFFFF"/>
          </w:rPr>
          <w:t>0</w:t>
        </w:r>
        <w:r w:rsidR="007A2C04" w:rsidRPr="0081209B">
          <w:rPr>
            <w:rStyle w:val="Hyperlink"/>
            <w:rFonts w:ascii="Open Sans" w:hAnsi="Open Sans" w:cs="Open Sans"/>
            <w:sz w:val="20"/>
            <w:szCs w:val="20"/>
            <w:shd w:val="clear" w:color="auto" w:fill="FFFFFF"/>
          </w:rPr>
          <w:t>19</w:t>
        </w:r>
      </w:hyperlink>
      <w:r w:rsidR="007A2C04">
        <w:rPr>
          <w:rFonts w:ascii="Open Sans" w:hAnsi="Open Sans" w:cs="Open Sans"/>
          <w:color w:val="000000"/>
          <w:sz w:val="20"/>
          <w:szCs w:val="20"/>
          <w:shd w:val="clear" w:color="auto" w:fill="FFFFFF"/>
        </w:rPr>
        <w:t>)</w:t>
      </w:r>
      <w:r w:rsidR="007A2C04" w:rsidRPr="00D923F4">
        <w:t>.</w:t>
      </w:r>
      <w:r>
        <w:t xml:space="preserve"> But as most of people from age group (50 years to above) are not that familiar with newly born technologies so there might be some difficulties in implementing the concept of EHR (Electronic Health Record). An EHR is a digital version of storing patient’s data which helps to acquire information instantly and can be shared to many other health care setting in a secured way</w:t>
      </w:r>
      <w:r w:rsidR="00990CE1">
        <w:t xml:space="preserve"> </w:t>
      </w:r>
      <w:r w:rsidR="00990CE1">
        <w:rPr>
          <w:rFonts w:ascii="Open Sans" w:hAnsi="Open Sans" w:cs="Open Sans"/>
          <w:color w:val="000000"/>
          <w:sz w:val="20"/>
          <w:szCs w:val="20"/>
          <w:shd w:val="clear" w:color="auto" w:fill="FFFFFF"/>
        </w:rPr>
        <w:t>(</w:t>
      </w:r>
      <w:hyperlink w:anchor="ehr" w:history="1">
        <w:r w:rsidR="00990CE1" w:rsidRPr="00F80C2A">
          <w:rPr>
            <w:rStyle w:val="Hyperlink"/>
            <w:rFonts w:ascii="Open Sans" w:hAnsi="Open Sans" w:cs="Open Sans"/>
            <w:i/>
            <w:iCs/>
            <w:sz w:val="20"/>
            <w:szCs w:val="20"/>
            <w:shd w:val="clear" w:color="auto" w:fill="FFFFFF"/>
          </w:rPr>
          <w:t>Electronic Health Records</w:t>
        </w:r>
        <w:r w:rsidR="00990CE1" w:rsidRPr="00F80C2A">
          <w:rPr>
            <w:rStyle w:val="Hyperlink"/>
            <w:rFonts w:ascii="Open Sans" w:hAnsi="Open Sans" w:cs="Open Sans"/>
            <w:sz w:val="20"/>
            <w:szCs w:val="20"/>
            <w:shd w:val="clear" w:color="auto" w:fill="FFFFFF"/>
          </w:rPr>
          <w:t> 2019</w:t>
        </w:r>
      </w:hyperlink>
      <w:r w:rsidR="00990CE1">
        <w:rPr>
          <w:rFonts w:ascii="Open Sans" w:hAnsi="Open Sans" w:cs="Open Sans"/>
          <w:color w:val="000000"/>
          <w:sz w:val="20"/>
          <w:szCs w:val="20"/>
          <w:shd w:val="clear" w:color="auto" w:fill="FFFFFF"/>
        </w:rPr>
        <w:t>)</w:t>
      </w:r>
      <w:r>
        <w:t xml:space="preserve">. </w:t>
      </w:r>
      <w:r w:rsidRPr="00C72AB1">
        <w:t xml:space="preserve">Electronic </w:t>
      </w:r>
      <w:r>
        <w:t>Health</w:t>
      </w:r>
      <w:r w:rsidRPr="00C72AB1">
        <w:t xml:space="preserve"> records can be defined in either way electronic </w:t>
      </w:r>
      <w:r>
        <w:t>patient</w:t>
      </w:r>
      <w:r w:rsidRPr="00C72AB1">
        <w:t xml:space="preserve"> records (EPRs) or electronic medical records (EMRs).</w:t>
      </w:r>
      <w:r>
        <w:t xml:space="preserve">  So, in order to find the actual impact by the digitalization my research project is proposed.</w:t>
      </w:r>
    </w:p>
    <w:p w14:paraId="073E2DC3" w14:textId="77777777" w:rsidR="00862B32" w:rsidRDefault="00CB7514" w:rsidP="00862B32">
      <w:pPr>
        <w:keepNext/>
      </w:pPr>
      <w:r>
        <w:rPr>
          <w:noProof/>
        </w:rPr>
        <w:drawing>
          <wp:inline distT="0" distB="0" distL="0" distR="0" wp14:anchorId="047274FA" wp14:editId="425CFA34">
            <wp:extent cx="5967279" cy="3972910"/>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ndroduction-ehrFinal.png"/>
                    <pic:cNvPicPr/>
                  </pic:nvPicPr>
                  <pic:blipFill rotWithShape="1">
                    <a:blip r:embed="rId10">
                      <a:extLst>
                        <a:ext uri="{28A0092B-C50C-407E-A947-70E740481C1C}">
                          <a14:useLocalDpi xmlns:a14="http://schemas.microsoft.com/office/drawing/2010/main" val="0"/>
                        </a:ext>
                      </a:extLst>
                    </a:blip>
                    <a:srcRect b="8626"/>
                    <a:stretch/>
                  </pic:blipFill>
                  <pic:spPr bwMode="auto">
                    <a:xfrm>
                      <a:off x="0" y="0"/>
                      <a:ext cx="5992713" cy="3989843"/>
                    </a:xfrm>
                    <a:prstGeom prst="rect">
                      <a:avLst/>
                    </a:prstGeom>
                    <a:ln>
                      <a:noFill/>
                    </a:ln>
                    <a:extLst>
                      <a:ext uri="{53640926-AAD7-44D8-BBD7-CCE9431645EC}">
                        <a14:shadowObscured xmlns:a14="http://schemas.microsoft.com/office/drawing/2010/main"/>
                      </a:ext>
                    </a:extLst>
                  </pic:spPr>
                </pic:pic>
              </a:graphicData>
            </a:graphic>
          </wp:inline>
        </w:drawing>
      </w:r>
    </w:p>
    <w:p w14:paraId="67BE89F9" w14:textId="359F7EEE" w:rsidR="00CB7514" w:rsidRPr="001A1BA8" w:rsidRDefault="00862B32" w:rsidP="001A1BA8">
      <w:pPr>
        <w:pStyle w:val="Caption"/>
        <w:jc w:val="center"/>
        <w:rPr>
          <w:i w:val="0"/>
          <w:iCs w:val="0"/>
        </w:rPr>
      </w:pPr>
      <w:r w:rsidRPr="00862B32">
        <w:rPr>
          <w:i w:val="0"/>
          <w:iCs w:val="0"/>
        </w:rPr>
        <w:t xml:space="preserve">Figure </w:t>
      </w:r>
      <w:r w:rsidRPr="00862B32">
        <w:rPr>
          <w:i w:val="0"/>
          <w:iCs w:val="0"/>
        </w:rPr>
        <w:fldChar w:fldCharType="begin"/>
      </w:r>
      <w:r w:rsidRPr="00862B32">
        <w:rPr>
          <w:i w:val="0"/>
          <w:iCs w:val="0"/>
        </w:rPr>
        <w:instrText xml:space="preserve"> SEQ Figure \* ARABIC </w:instrText>
      </w:r>
      <w:r w:rsidRPr="00862B32">
        <w:rPr>
          <w:i w:val="0"/>
          <w:iCs w:val="0"/>
        </w:rPr>
        <w:fldChar w:fldCharType="separate"/>
      </w:r>
      <w:r w:rsidR="005416B7">
        <w:rPr>
          <w:i w:val="0"/>
          <w:iCs w:val="0"/>
          <w:noProof/>
        </w:rPr>
        <w:t>1</w:t>
      </w:r>
      <w:r w:rsidRPr="00862B32">
        <w:rPr>
          <w:i w:val="0"/>
          <w:iCs w:val="0"/>
        </w:rPr>
        <w:fldChar w:fldCharType="end"/>
      </w:r>
      <w:r w:rsidRPr="00862B32">
        <w:rPr>
          <w:i w:val="0"/>
          <w:iCs w:val="0"/>
        </w:rPr>
        <w:t>: Proposed System</w:t>
      </w:r>
    </w:p>
    <w:p w14:paraId="68E790D8" w14:textId="6B0DEE9B" w:rsidR="004659AF" w:rsidRDefault="00C90800" w:rsidP="004659AF">
      <w:pPr>
        <w:pStyle w:val="Heading1"/>
      </w:pPr>
      <w:bookmarkStart w:id="14" w:name="_Toc15809645"/>
      <w:bookmarkStart w:id="15" w:name="_Toc17145175"/>
      <w:bookmarkStart w:id="16" w:name="_Toc17148150"/>
      <w:r>
        <w:rPr>
          <w:noProof/>
        </w:rPr>
        <w:lastRenderedPageBreak/>
        <w:drawing>
          <wp:anchor distT="0" distB="0" distL="114300" distR="114300" simplePos="0" relativeHeight="251664384" behindDoc="0" locked="0" layoutInCell="1" allowOverlap="1" wp14:anchorId="26F80457" wp14:editId="10879B89">
            <wp:simplePos x="0" y="0"/>
            <wp:positionH relativeFrom="margin">
              <wp:align>right</wp:align>
            </wp:positionH>
            <wp:positionV relativeFrom="paragraph">
              <wp:posOffset>0</wp:posOffset>
            </wp:positionV>
            <wp:extent cx="5943600" cy="3111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improposa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anchor>
        </w:drawing>
      </w:r>
      <w:r w:rsidR="004659AF">
        <w:t>Aim</w:t>
      </w:r>
      <w:bookmarkEnd w:id="14"/>
      <w:bookmarkEnd w:id="15"/>
      <w:bookmarkEnd w:id="16"/>
    </w:p>
    <w:p w14:paraId="16ACA455" w14:textId="3A5B2CBB" w:rsidR="004659AF" w:rsidRDefault="004659AF" w:rsidP="004659AF">
      <w:r>
        <w:t xml:space="preserve">To research on impact of Digital Transformation of health facilities and implementation of usable digital solution in web platform from research outcomes.  </w:t>
      </w:r>
    </w:p>
    <w:p w14:paraId="78292000" w14:textId="51A56B0F" w:rsidR="004659AF" w:rsidRDefault="004659AF" w:rsidP="004659AF">
      <w:pPr>
        <w:pStyle w:val="Heading1"/>
      </w:pPr>
      <w:bookmarkStart w:id="17" w:name="_Toc15809646"/>
      <w:bookmarkStart w:id="18" w:name="_Toc17145176"/>
      <w:bookmarkStart w:id="19" w:name="_Toc17148151"/>
      <w:r>
        <w:t>Objective</w:t>
      </w:r>
      <w:bookmarkEnd w:id="17"/>
      <w:bookmarkEnd w:id="18"/>
      <w:bookmarkEnd w:id="19"/>
    </w:p>
    <w:p w14:paraId="5CBD9902" w14:textId="47D1EA94" w:rsidR="004659AF" w:rsidRDefault="004659AF" w:rsidP="004659AF">
      <w:pPr>
        <w:pStyle w:val="Heading2"/>
      </w:pPr>
      <w:bookmarkStart w:id="20" w:name="_Toc15809647"/>
      <w:bookmarkStart w:id="21" w:name="_Toc17145177"/>
      <w:bookmarkStart w:id="22" w:name="_Toc17148152"/>
      <w:r>
        <w:t>Personal objective</w:t>
      </w:r>
      <w:bookmarkEnd w:id="20"/>
      <w:bookmarkEnd w:id="21"/>
      <w:bookmarkEnd w:id="22"/>
    </w:p>
    <w:p w14:paraId="70A3C90D" w14:textId="7499F0E9" w:rsidR="004659AF" w:rsidRDefault="004659AF" w:rsidP="004659AF">
      <w:pPr>
        <w:pStyle w:val="ListParagraph"/>
        <w:numPr>
          <w:ilvl w:val="0"/>
          <w:numId w:val="15"/>
        </w:numPr>
        <w:spacing w:after="160" w:line="276" w:lineRule="auto"/>
        <w:jc w:val="left"/>
      </w:pPr>
      <w:r>
        <w:t>To get knowledge about what exactly digitalization is and its impact.</w:t>
      </w:r>
    </w:p>
    <w:p w14:paraId="5664E411" w14:textId="76862713" w:rsidR="004659AF" w:rsidRDefault="004659AF" w:rsidP="004659AF">
      <w:pPr>
        <w:pStyle w:val="ListParagraph"/>
        <w:numPr>
          <w:ilvl w:val="0"/>
          <w:numId w:val="15"/>
        </w:numPr>
        <w:spacing w:after="160" w:line="276" w:lineRule="auto"/>
        <w:jc w:val="left"/>
      </w:pPr>
      <w:r>
        <w:t>To collect knowledge about digitalization and its impact by studying various offline and online resources.</w:t>
      </w:r>
    </w:p>
    <w:p w14:paraId="778E5330" w14:textId="77777777" w:rsidR="004659AF" w:rsidRDefault="004659AF" w:rsidP="004659AF">
      <w:pPr>
        <w:pStyle w:val="ListParagraph"/>
        <w:numPr>
          <w:ilvl w:val="0"/>
          <w:numId w:val="15"/>
        </w:numPr>
        <w:spacing w:after="160" w:line="276" w:lineRule="auto"/>
        <w:jc w:val="left"/>
      </w:pPr>
      <w:r>
        <w:t>To develop web-based application that provides digital solution.</w:t>
      </w:r>
    </w:p>
    <w:p w14:paraId="2A1A51AC" w14:textId="73EA5B95" w:rsidR="004659AF" w:rsidRDefault="004659AF" w:rsidP="004659AF">
      <w:pPr>
        <w:pStyle w:val="ListParagraph"/>
        <w:numPr>
          <w:ilvl w:val="0"/>
          <w:numId w:val="15"/>
        </w:numPr>
        <w:spacing w:after="160" w:line="276" w:lineRule="auto"/>
        <w:jc w:val="left"/>
      </w:pPr>
      <w:r>
        <w:t>To submit research paper and usable web application.</w:t>
      </w:r>
    </w:p>
    <w:p w14:paraId="4EBC096D" w14:textId="79CBF0B9" w:rsidR="004659AF" w:rsidRDefault="004659AF" w:rsidP="004659AF">
      <w:pPr>
        <w:pStyle w:val="Heading2"/>
      </w:pPr>
      <w:bookmarkStart w:id="23" w:name="_Toc15809648"/>
      <w:bookmarkStart w:id="24" w:name="_Toc17145178"/>
      <w:bookmarkStart w:id="25" w:name="_Toc17148153"/>
      <w:r>
        <w:t>Technical objective</w:t>
      </w:r>
      <w:bookmarkEnd w:id="23"/>
      <w:bookmarkEnd w:id="24"/>
      <w:bookmarkEnd w:id="25"/>
    </w:p>
    <w:p w14:paraId="1EC2818D" w14:textId="249DD559" w:rsidR="004659AF" w:rsidRDefault="004659AF" w:rsidP="004659AF">
      <w:pPr>
        <w:pStyle w:val="ListParagraph"/>
        <w:numPr>
          <w:ilvl w:val="0"/>
          <w:numId w:val="16"/>
        </w:numPr>
        <w:spacing w:after="160" w:line="276" w:lineRule="auto"/>
        <w:jc w:val="left"/>
      </w:pPr>
      <w:r w:rsidRPr="00A1232F">
        <w:t xml:space="preserve">To enrich knowledge about using </w:t>
      </w:r>
      <w:r>
        <w:t>various design</w:t>
      </w:r>
      <w:r w:rsidRPr="00A1232F">
        <w:t xml:space="preserve"> tools for developi</w:t>
      </w:r>
      <w:r>
        <w:t>ng rich pictures, block diagram, use cases, prototype of the application and many more.</w:t>
      </w:r>
    </w:p>
    <w:p w14:paraId="26F0C7BB" w14:textId="5E7B8C88" w:rsidR="004659AF" w:rsidRDefault="004659AF" w:rsidP="004659AF">
      <w:pPr>
        <w:pStyle w:val="ListParagraph"/>
        <w:numPr>
          <w:ilvl w:val="0"/>
          <w:numId w:val="16"/>
        </w:numPr>
        <w:spacing w:after="160" w:line="276" w:lineRule="auto"/>
        <w:jc w:val="left"/>
      </w:pPr>
      <w:r>
        <w:t>To use Microsoft project, visual paradigm and many more project management tools.</w:t>
      </w:r>
    </w:p>
    <w:p w14:paraId="7E2B0BAD" w14:textId="185702DD" w:rsidR="004659AF" w:rsidRPr="00A7127C" w:rsidRDefault="004659AF" w:rsidP="004659AF">
      <w:pPr>
        <w:pStyle w:val="ListParagraph"/>
        <w:numPr>
          <w:ilvl w:val="0"/>
          <w:numId w:val="16"/>
        </w:numPr>
        <w:spacing w:after="160" w:line="276" w:lineRule="auto"/>
        <w:jc w:val="left"/>
      </w:pPr>
      <w:r>
        <w:t xml:space="preserve">To develop a web application with high security. </w:t>
      </w:r>
    </w:p>
    <w:p w14:paraId="546BD545" w14:textId="20219D6D" w:rsidR="004659AF" w:rsidRDefault="004659AF" w:rsidP="004659AF">
      <w:pPr>
        <w:pStyle w:val="Heading2"/>
      </w:pPr>
      <w:bookmarkStart w:id="26" w:name="_Toc15809649"/>
      <w:bookmarkStart w:id="27" w:name="_Toc17145179"/>
      <w:bookmarkStart w:id="28" w:name="_Toc17148154"/>
      <w:r>
        <w:t>Academic objective</w:t>
      </w:r>
      <w:bookmarkEnd w:id="26"/>
      <w:bookmarkEnd w:id="27"/>
      <w:bookmarkEnd w:id="28"/>
    </w:p>
    <w:p w14:paraId="47E1A7C9" w14:textId="2C169B16" w:rsidR="004659AF" w:rsidRDefault="004659AF" w:rsidP="004659AF">
      <w:pPr>
        <w:pStyle w:val="ListParagraph"/>
        <w:numPr>
          <w:ilvl w:val="0"/>
          <w:numId w:val="17"/>
        </w:numPr>
        <w:spacing w:after="160" w:line="276" w:lineRule="auto"/>
        <w:jc w:val="left"/>
      </w:pPr>
      <w:r>
        <w:t>To meet the criteria set by University and submit a well-managed research paper along with usable web-based application.</w:t>
      </w:r>
    </w:p>
    <w:p w14:paraId="36EE9D31" w14:textId="231801E8" w:rsidR="005378D0" w:rsidRDefault="004659AF" w:rsidP="004659AF">
      <w:pPr>
        <w:pStyle w:val="ListParagraph"/>
        <w:numPr>
          <w:ilvl w:val="0"/>
          <w:numId w:val="17"/>
        </w:numPr>
        <w:spacing w:after="160" w:line="276" w:lineRule="auto"/>
        <w:jc w:val="left"/>
      </w:pPr>
      <w:r>
        <w:t>To get a degree with good grade.</w:t>
      </w:r>
    </w:p>
    <w:p w14:paraId="7B112C1A" w14:textId="77777777" w:rsidR="004659AF" w:rsidRDefault="004659AF" w:rsidP="004659AF">
      <w:pPr>
        <w:pStyle w:val="Heading1"/>
      </w:pPr>
      <w:bookmarkStart w:id="29" w:name="_Toc15809651"/>
      <w:bookmarkStart w:id="30" w:name="_Toc17145180"/>
      <w:bookmarkStart w:id="31" w:name="_Toc17148155"/>
      <w:r>
        <w:lastRenderedPageBreak/>
        <w:t>Justification of the project</w:t>
      </w:r>
      <w:bookmarkEnd w:id="29"/>
      <w:bookmarkEnd w:id="30"/>
      <w:bookmarkEnd w:id="31"/>
    </w:p>
    <w:p w14:paraId="5CD5D056" w14:textId="77777777" w:rsidR="004659AF" w:rsidRDefault="004659AF" w:rsidP="004659AF">
      <w:pPr>
        <w:pStyle w:val="Heading2"/>
      </w:pPr>
      <w:bookmarkStart w:id="32" w:name="_Toc15809652"/>
      <w:bookmarkStart w:id="33" w:name="_Toc17145181"/>
      <w:bookmarkStart w:id="34" w:name="_Toc17148156"/>
      <w:r>
        <w:t>Problem</w:t>
      </w:r>
      <w:bookmarkEnd w:id="32"/>
      <w:r>
        <w:t xml:space="preserve"> Statement</w:t>
      </w:r>
      <w:bookmarkEnd w:id="33"/>
      <w:bookmarkEnd w:id="34"/>
    </w:p>
    <w:p w14:paraId="11A66CDB" w14:textId="77777777" w:rsidR="004659AF" w:rsidRDefault="004659AF" w:rsidP="004659AF">
      <w:r>
        <w:t>As health care is the critical place, many problems arise over there every day. Many patients are suffering from the similar problem shown below as the digital transformation is not adopted by most of the health care. Here, in the below scenario, a girl is accidently hit by the public vehicle while crossing the road. After the accident, the girl had over flow of bleeding and was on critical condition. A man on the road saw her and took her to the hospital. She was laid down to the bed and as the doctor is unaware about her blood group, she takes out sample blood and wait for lab result so that she can give her blood. But before the lab result came, the girl passed away.</w:t>
      </w:r>
    </w:p>
    <w:p w14:paraId="3C5333FA" w14:textId="77777777" w:rsidR="002B5142" w:rsidRDefault="004659AF" w:rsidP="002B5142">
      <w:pPr>
        <w:keepNext/>
      </w:pPr>
      <w:r>
        <w:rPr>
          <w:noProof/>
        </w:rPr>
        <w:drawing>
          <wp:inline distT="0" distB="0" distL="0" distR="0" wp14:anchorId="3B8D4C99" wp14:editId="36C064D8">
            <wp:extent cx="6032665" cy="1828490"/>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c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2665" cy="1828490"/>
                    </a:xfrm>
                    <a:prstGeom prst="rect">
                      <a:avLst/>
                    </a:prstGeom>
                  </pic:spPr>
                </pic:pic>
              </a:graphicData>
            </a:graphic>
          </wp:inline>
        </w:drawing>
      </w:r>
    </w:p>
    <w:p w14:paraId="38AAB978" w14:textId="0AFBBEBD" w:rsidR="004659AF" w:rsidRPr="002B5142" w:rsidRDefault="002B5142" w:rsidP="002B5142">
      <w:pPr>
        <w:pStyle w:val="Caption"/>
        <w:jc w:val="center"/>
        <w:rPr>
          <w:i w:val="0"/>
          <w:iCs w:val="0"/>
        </w:rPr>
      </w:pPr>
      <w:r w:rsidRPr="002B5142">
        <w:rPr>
          <w:i w:val="0"/>
          <w:iCs w:val="0"/>
        </w:rPr>
        <w:t xml:space="preserve">Figure </w:t>
      </w:r>
      <w:r w:rsidRPr="002B5142">
        <w:rPr>
          <w:i w:val="0"/>
          <w:iCs w:val="0"/>
        </w:rPr>
        <w:fldChar w:fldCharType="begin"/>
      </w:r>
      <w:r w:rsidRPr="002B5142">
        <w:rPr>
          <w:i w:val="0"/>
          <w:iCs w:val="0"/>
        </w:rPr>
        <w:instrText xml:space="preserve"> SEQ Figure \* ARABIC </w:instrText>
      </w:r>
      <w:r w:rsidRPr="002B5142">
        <w:rPr>
          <w:i w:val="0"/>
          <w:iCs w:val="0"/>
        </w:rPr>
        <w:fldChar w:fldCharType="separate"/>
      </w:r>
      <w:r w:rsidR="005416B7">
        <w:rPr>
          <w:i w:val="0"/>
          <w:iCs w:val="0"/>
          <w:noProof/>
        </w:rPr>
        <w:t>2</w:t>
      </w:r>
      <w:r w:rsidRPr="002B5142">
        <w:rPr>
          <w:i w:val="0"/>
          <w:iCs w:val="0"/>
        </w:rPr>
        <w:fldChar w:fldCharType="end"/>
      </w:r>
      <w:r w:rsidRPr="002B5142">
        <w:rPr>
          <w:i w:val="0"/>
          <w:iCs w:val="0"/>
        </w:rPr>
        <w:t>: Problem statement</w:t>
      </w:r>
    </w:p>
    <w:p w14:paraId="0899F502" w14:textId="77777777" w:rsidR="004659AF" w:rsidRDefault="004659AF" w:rsidP="004659AF">
      <w:pPr>
        <w:pStyle w:val="Heading2"/>
      </w:pPr>
      <w:bookmarkStart w:id="35" w:name="_Toc15809653"/>
      <w:bookmarkStart w:id="36" w:name="_Toc17145182"/>
      <w:bookmarkStart w:id="37" w:name="_Toc17148157"/>
      <w:r>
        <w:t>Solution to the problem</w:t>
      </w:r>
      <w:bookmarkEnd w:id="35"/>
      <w:bookmarkEnd w:id="36"/>
      <w:bookmarkEnd w:id="37"/>
    </w:p>
    <w:p w14:paraId="1558FAFC" w14:textId="218285E2" w:rsidR="004659AF" w:rsidRDefault="002B5142" w:rsidP="004659AF">
      <w:r>
        <w:rPr>
          <w:noProof/>
        </w:rPr>
        <mc:AlternateContent>
          <mc:Choice Requires="wps">
            <w:drawing>
              <wp:anchor distT="0" distB="0" distL="114300" distR="114300" simplePos="0" relativeHeight="251666432" behindDoc="0" locked="0" layoutInCell="1" allowOverlap="1" wp14:anchorId="2756EDAB" wp14:editId="686ACEBC">
                <wp:simplePos x="0" y="0"/>
                <wp:positionH relativeFrom="margin">
                  <wp:align>right</wp:align>
                </wp:positionH>
                <wp:positionV relativeFrom="paragraph">
                  <wp:posOffset>3019425</wp:posOffset>
                </wp:positionV>
                <wp:extent cx="6032500" cy="635"/>
                <wp:effectExtent l="0" t="0" r="6350" b="8255"/>
                <wp:wrapSquare wrapText="bothSides"/>
                <wp:docPr id="12" name="Text Box 12"/>
                <wp:cNvGraphicFramePr/>
                <a:graphic xmlns:a="http://schemas.openxmlformats.org/drawingml/2006/main">
                  <a:graphicData uri="http://schemas.microsoft.com/office/word/2010/wordprocessingShape">
                    <wps:wsp>
                      <wps:cNvSpPr txBox="1"/>
                      <wps:spPr>
                        <a:xfrm>
                          <a:off x="0" y="0"/>
                          <a:ext cx="6032500" cy="635"/>
                        </a:xfrm>
                        <a:prstGeom prst="rect">
                          <a:avLst/>
                        </a:prstGeom>
                        <a:solidFill>
                          <a:prstClr val="white"/>
                        </a:solidFill>
                        <a:ln>
                          <a:noFill/>
                        </a:ln>
                      </wps:spPr>
                      <wps:txbx>
                        <w:txbxContent>
                          <w:p w14:paraId="15B60C6B" w14:textId="2675A040" w:rsidR="002B5142" w:rsidRPr="002B5142" w:rsidRDefault="002B5142" w:rsidP="002B5142">
                            <w:pPr>
                              <w:pStyle w:val="Caption"/>
                              <w:jc w:val="center"/>
                              <w:rPr>
                                <w:i w:val="0"/>
                                <w:iCs w:val="0"/>
                                <w:noProof/>
                                <w:sz w:val="24"/>
                              </w:rPr>
                            </w:pPr>
                            <w:r w:rsidRPr="002B5142">
                              <w:rPr>
                                <w:i w:val="0"/>
                                <w:iCs w:val="0"/>
                              </w:rPr>
                              <w:t xml:space="preserve">Figure </w:t>
                            </w:r>
                            <w:r w:rsidRPr="002B5142">
                              <w:rPr>
                                <w:i w:val="0"/>
                                <w:iCs w:val="0"/>
                              </w:rPr>
                              <w:fldChar w:fldCharType="begin"/>
                            </w:r>
                            <w:r w:rsidRPr="002B5142">
                              <w:rPr>
                                <w:i w:val="0"/>
                                <w:iCs w:val="0"/>
                              </w:rPr>
                              <w:instrText xml:space="preserve"> SEQ Figure \* ARABIC </w:instrText>
                            </w:r>
                            <w:r w:rsidRPr="002B5142">
                              <w:rPr>
                                <w:i w:val="0"/>
                                <w:iCs w:val="0"/>
                              </w:rPr>
                              <w:fldChar w:fldCharType="separate"/>
                            </w:r>
                            <w:r w:rsidR="005416B7">
                              <w:rPr>
                                <w:i w:val="0"/>
                                <w:iCs w:val="0"/>
                                <w:noProof/>
                              </w:rPr>
                              <w:t>3</w:t>
                            </w:r>
                            <w:r w:rsidRPr="002B5142">
                              <w:rPr>
                                <w:i w:val="0"/>
                                <w:iCs w:val="0"/>
                              </w:rPr>
                              <w:fldChar w:fldCharType="end"/>
                            </w:r>
                            <w:r w:rsidRPr="002B5142">
                              <w:rPr>
                                <w:i w:val="0"/>
                                <w:iCs w:val="0"/>
                              </w:rPr>
                              <w:t>: Possible solution (EHR)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56EDAB" id="_x0000_t202" coordsize="21600,21600" o:spt="202" path="m,l,21600r21600,l21600,xe">
                <v:stroke joinstyle="miter"/>
                <v:path gradientshapeok="t" o:connecttype="rect"/>
              </v:shapetype>
              <v:shape id="Text Box 12" o:spid="_x0000_s1026" type="#_x0000_t202" style="position:absolute;left:0;text-align:left;margin-left:423.8pt;margin-top:237.75pt;width:475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" stroked="f">
                <v:textbox style="mso-fit-shape-to-text:t" inset="0,0,0,0">
                  <w:txbxContent>
                    <w:p w14:paraId="15B60C6B" w14:textId="2675A040" w:rsidR="002B5142" w:rsidRPr="002B5142" w:rsidRDefault="002B5142" w:rsidP="002B5142">
                      <w:pPr>
                        <w:pStyle w:val="Caption"/>
                        <w:jc w:val="center"/>
                        <w:rPr>
                          <w:i w:val="0"/>
                          <w:iCs w:val="0"/>
                          <w:noProof/>
                          <w:sz w:val="24"/>
                        </w:rPr>
                      </w:pPr>
                      <w:r w:rsidRPr="002B5142">
                        <w:rPr>
                          <w:i w:val="0"/>
                          <w:iCs w:val="0"/>
                        </w:rPr>
                        <w:t xml:space="preserve">Figure </w:t>
                      </w:r>
                      <w:r w:rsidRPr="002B5142">
                        <w:rPr>
                          <w:i w:val="0"/>
                          <w:iCs w:val="0"/>
                        </w:rPr>
                        <w:fldChar w:fldCharType="begin"/>
                      </w:r>
                      <w:r w:rsidRPr="002B5142">
                        <w:rPr>
                          <w:i w:val="0"/>
                          <w:iCs w:val="0"/>
                        </w:rPr>
                        <w:instrText xml:space="preserve"> SEQ Figure \* ARABIC </w:instrText>
                      </w:r>
                      <w:r w:rsidRPr="002B5142">
                        <w:rPr>
                          <w:i w:val="0"/>
                          <w:iCs w:val="0"/>
                        </w:rPr>
                        <w:fldChar w:fldCharType="separate"/>
                      </w:r>
                      <w:r w:rsidR="005416B7">
                        <w:rPr>
                          <w:i w:val="0"/>
                          <w:iCs w:val="0"/>
                          <w:noProof/>
                        </w:rPr>
                        <w:t>3</w:t>
                      </w:r>
                      <w:r w:rsidRPr="002B5142">
                        <w:rPr>
                          <w:i w:val="0"/>
                          <w:iCs w:val="0"/>
                        </w:rPr>
                        <w:fldChar w:fldCharType="end"/>
                      </w:r>
                      <w:r w:rsidRPr="002B5142">
                        <w:rPr>
                          <w:i w:val="0"/>
                          <w:iCs w:val="0"/>
                        </w:rPr>
                        <w:t>: Possible solution (EHR)</w:t>
                      </w:r>
                    </w:p>
                  </w:txbxContent>
                </v:textbox>
                <w10:wrap type="square" anchorx="margin"/>
              </v:shape>
            </w:pict>
          </mc:Fallback>
        </mc:AlternateContent>
      </w:r>
      <w:r w:rsidR="004659AF">
        <w:rPr>
          <w:noProof/>
        </w:rPr>
        <w:drawing>
          <wp:anchor distT="0" distB="0" distL="114300" distR="114300" simplePos="0" relativeHeight="251660288" behindDoc="0" locked="0" layoutInCell="1" allowOverlap="1" wp14:anchorId="0DE99574" wp14:editId="55173498">
            <wp:simplePos x="0" y="0"/>
            <wp:positionH relativeFrom="margin">
              <wp:align>left</wp:align>
            </wp:positionH>
            <wp:positionV relativeFrom="paragraph">
              <wp:posOffset>1190038</wp:posOffset>
            </wp:positionV>
            <wp:extent cx="6032500" cy="1824355"/>
            <wp:effectExtent l="0" t="0" r="635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lutionedited.PNG"/>
                    <pic:cNvPicPr/>
                  </pic:nvPicPr>
                  <pic:blipFill>
                    <a:blip r:embed="rId13">
                      <a:extLst>
                        <a:ext uri="{28A0092B-C50C-407E-A947-70E740481C1C}">
                          <a14:useLocalDpi xmlns:a14="http://schemas.microsoft.com/office/drawing/2010/main" val="0"/>
                        </a:ext>
                      </a:extLst>
                    </a:blip>
                    <a:stretch>
                      <a:fillRect/>
                    </a:stretch>
                  </pic:blipFill>
                  <pic:spPr>
                    <a:xfrm>
                      <a:off x="0" y="0"/>
                      <a:ext cx="6032500" cy="1824355"/>
                    </a:xfrm>
                    <a:prstGeom prst="rect">
                      <a:avLst/>
                    </a:prstGeom>
                  </pic:spPr>
                </pic:pic>
              </a:graphicData>
            </a:graphic>
          </wp:anchor>
        </w:drawing>
      </w:r>
      <w:r w:rsidR="004659AF">
        <w:t xml:space="preserve">The solution to the above-mentioned problem probably could be the digitalization i.e. concept of Electronic Health Record. </w:t>
      </w:r>
      <w:r w:rsidR="004659AF" w:rsidRPr="00C135FA">
        <w:t xml:space="preserve">EHR </w:t>
      </w:r>
      <w:r w:rsidR="004659AF">
        <w:t xml:space="preserve">is the </w:t>
      </w:r>
      <w:r w:rsidR="004659AF" w:rsidRPr="00C135FA">
        <w:t xml:space="preserve">process of storing patient's each and every health record electrically in a digital format. </w:t>
      </w:r>
      <w:r w:rsidR="004659AF">
        <w:t xml:space="preserve">EHR systems can be interoperable so that each individual system can exchange data through API. </w:t>
      </w:r>
      <w:r w:rsidR="004659AF" w:rsidRPr="00C135FA">
        <w:t>EHR involves medical history, laboratory test reports, personal statistics and many more which will give each and ever</w:t>
      </w:r>
      <w:r w:rsidR="004659AF">
        <w:t>y information related to health and patient. Let’s consider a scenario, a</w:t>
      </w:r>
      <w:r w:rsidR="004659AF" w:rsidRPr="00D06EFF">
        <w:t xml:space="preserve">ccidentally, a woman was hit by a car and she lost too many bloods on that accident. One of the men saw that accident and called ambulance for taking her to hospital. Once he called and gave her details hospital had accessed to their electronically stored health </w:t>
      </w:r>
      <w:r w:rsidR="004659AF" w:rsidRPr="00D06EFF">
        <w:lastRenderedPageBreak/>
        <w:t>related information from which they already got detailed information about her. As blood was over flown, she was given blood in ambulance while taken to hospital and immediately surgery was taken place. The digitalization of health services accounted to bring her from the verge of death.</w:t>
      </w:r>
      <w:bookmarkStart w:id="38" w:name="_Toc15809654"/>
    </w:p>
    <w:p w14:paraId="11A1644D" w14:textId="77777777" w:rsidR="004659AF" w:rsidRDefault="004659AF" w:rsidP="004659AF">
      <w:r>
        <w:t>Sometimes, people may forget their previous medical reports while coming to hospital, at that time digitalization solves the problem by showing previous details on system. As digitalization track every minor details of patients, patients don’t need to do some process repeatedly like checking blood group, registering again on the next visit. Also, with the use of EHR system, doctor have adequate information about their patient and monitor them if they are not able to come hospital regularly.</w:t>
      </w:r>
    </w:p>
    <w:p w14:paraId="77918DC6" w14:textId="77777777" w:rsidR="004659AF" w:rsidRDefault="004659AF" w:rsidP="004659AF">
      <w:pPr>
        <w:pStyle w:val="Heading1"/>
      </w:pPr>
      <w:bookmarkStart w:id="39" w:name="_Toc17145184"/>
      <w:bookmarkStart w:id="40" w:name="_Toc17148160"/>
      <w:r>
        <w:t>Scope and Technical challenges</w:t>
      </w:r>
      <w:bookmarkEnd w:id="39"/>
      <w:bookmarkEnd w:id="40"/>
    </w:p>
    <w:p w14:paraId="25F8E0CA" w14:textId="77777777" w:rsidR="004659AF" w:rsidRDefault="004659AF" w:rsidP="004659AF">
      <w:pPr>
        <w:pStyle w:val="Heading2"/>
      </w:pPr>
      <w:bookmarkStart w:id="41" w:name="_Toc17145185"/>
      <w:bookmarkStart w:id="42" w:name="_Toc17148161"/>
      <w:r>
        <w:t>Scope</w:t>
      </w:r>
      <w:bookmarkEnd w:id="41"/>
      <w:bookmarkEnd w:id="42"/>
    </w:p>
    <w:p w14:paraId="57D46299" w14:textId="77777777" w:rsidR="004659AF" w:rsidRDefault="004659AF" w:rsidP="004659AF">
      <w:pPr>
        <w:pStyle w:val="ListParagraph"/>
        <w:numPr>
          <w:ilvl w:val="0"/>
          <w:numId w:val="42"/>
        </w:numPr>
        <w:spacing w:after="160" w:line="276" w:lineRule="auto"/>
        <w:jc w:val="left"/>
      </w:pPr>
      <w:r>
        <w:t>Learn about EHR and its opportunities and threat along with its implementation method.</w:t>
      </w:r>
    </w:p>
    <w:p w14:paraId="09D770C9" w14:textId="77777777" w:rsidR="004659AF" w:rsidRDefault="004659AF" w:rsidP="004659AF">
      <w:pPr>
        <w:pStyle w:val="ListParagraph"/>
        <w:numPr>
          <w:ilvl w:val="0"/>
          <w:numId w:val="42"/>
        </w:numPr>
        <w:spacing w:after="160" w:line="276" w:lineRule="auto"/>
        <w:jc w:val="left"/>
      </w:pPr>
      <w:r>
        <w:t xml:space="preserve">Helps reader to analysis whether the digital transformation should be implemented or not.  </w:t>
      </w:r>
    </w:p>
    <w:p w14:paraId="290E8365" w14:textId="77777777" w:rsidR="004659AF" w:rsidRDefault="004659AF" w:rsidP="004659AF">
      <w:pPr>
        <w:pStyle w:val="ListParagraph"/>
        <w:numPr>
          <w:ilvl w:val="0"/>
          <w:numId w:val="42"/>
        </w:numPr>
        <w:spacing w:after="160" w:line="276" w:lineRule="auto"/>
        <w:jc w:val="left"/>
      </w:pPr>
      <w:r w:rsidRPr="00FC156E">
        <w:t>Social networking among health care</w:t>
      </w:r>
      <w:r>
        <w:t xml:space="preserve"> professional.</w:t>
      </w:r>
    </w:p>
    <w:p w14:paraId="2CD39242" w14:textId="77777777" w:rsidR="004659AF" w:rsidRPr="00FC156E" w:rsidRDefault="004659AF" w:rsidP="0015442D">
      <w:pPr>
        <w:jc w:val="center"/>
      </w:pPr>
      <w:r>
        <w:rPr>
          <w:noProof/>
        </w:rPr>
        <w:drawing>
          <wp:inline distT="0" distB="0" distL="0" distR="0" wp14:anchorId="7649808F" wp14:editId="4C2F5993">
            <wp:extent cx="4991100" cy="452988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opeofporoposal.PNG"/>
                    <pic:cNvPicPr/>
                  </pic:nvPicPr>
                  <pic:blipFill rotWithShape="1">
                    <a:blip r:embed="rId14">
                      <a:extLst>
                        <a:ext uri="{28A0092B-C50C-407E-A947-70E740481C1C}">
                          <a14:useLocalDpi xmlns:a14="http://schemas.microsoft.com/office/drawing/2010/main" val="0"/>
                        </a:ext>
                      </a:extLst>
                    </a:blip>
                    <a:srcRect b="1928"/>
                    <a:stretch/>
                  </pic:blipFill>
                  <pic:spPr bwMode="auto">
                    <a:xfrm>
                      <a:off x="0" y="0"/>
                      <a:ext cx="4998345" cy="4536456"/>
                    </a:xfrm>
                    <a:prstGeom prst="rect">
                      <a:avLst/>
                    </a:prstGeom>
                    <a:ln>
                      <a:noFill/>
                    </a:ln>
                    <a:extLst>
                      <a:ext uri="{53640926-AAD7-44D8-BBD7-CCE9431645EC}">
                        <a14:shadowObscured xmlns:a14="http://schemas.microsoft.com/office/drawing/2010/main"/>
                      </a:ext>
                    </a:extLst>
                  </pic:spPr>
                </pic:pic>
              </a:graphicData>
            </a:graphic>
          </wp:inline>
        </w:drawing>
      </w:r>
    </w:p>
    <w:p w14:paraId="4B9EBC47" w14:textId="77777777" w:rsidR="004659AF" w:rsidRDefault="004659AF" w:rsidP="004659AF">
      <w:pPr>
        <w:pStyle w:val="Heading2"/>
      </w:pPr>
      <w:bookmarkStart w:id="43" w:name="_Toc17145186"/>
      <w:bookmarkStart w:id="44" w:name="_Toc17148162"/>
      <w:r>
        <w:rPr>
          <w:noProof/>
        </w:rPr>
        <w:lastRenderedPageBreak/>
        <w:drawing>
          <wp:anchor distT="0" distB="0" distL="114300" distR="114300" simplePos="0" relativeHeight="251662336" behindDoc="0" locked="0" layoutInCell="1" allowOverlap="1" wp14:anchorId="357A475D" wp14:editId="2F10808B">
            <wp:simplePos x="0" y="0"/>
            <wp:positionH relativeFrom="margin">
              <wp:align>left</wp:align>
            </wp:positionH>
            <wp:positionV relativeFrom="paragraph">
              <wp:posOffset>323850</wp:posOffset>
            </wp:positionV>
            <wp:extent cx="6079427" cy="52292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ch.PNG"/>
                    <pic:cNvPicPr/>
                  </pic:nvPicPr>
                  <pic:blipFill rotWithShape="1">
                    <a:blip r:embed="rId15">
                      <a:extLst>
                        <a:ext uri="{28A0092B-C50C-407E-A947-70E740481C1C}">
                          <a14:useLocalDpi xmlns:a14="http://schemas.microsoft.com/office/drawing/2010/main" val="0"/>
                        </a:ext>
                      </a:extLst>
                    </a:blip>
                    <a:srcRect l="335" r="759"/>
                    <a:stretch/>
                  </pic:blipFill>
                  <pic:spPr bwMode="auto">
                    <a:xfrm>
                      <a:off x="0" y="0"/>
                      <a:ext cx="6079427" cy="5229225"/>
                    </a:xfrm>
                    <a:prstGeom prst="rect">
                      <a:avLst/>
                    </a:prstGeom>
                    <a:ln>
                      <a:noFill/>
                    </a:ln>
                    <a:extLst>
                      <a:ext uri="{53640926-AAD7-44D8-BBD7-CCE9431645EC}">
                        <a14:shadowObscured xmlns:a14="http://schemas.microsoft.com/office/drawing/2010/main"/>
                      </a:ext>
                    </a:extLst>
                  </pic:spPr>
                </pic:pic>
              </a:graphicData>
            </a:graphic>
          </wp:anchor>
        </w:drawing>
      </w:r>
      <w:r>
        <w:t>Technical challenge</w:t>
      </w:r>
      <w:bookmarkEnd w:id="43"/>
      <w:bookmarkEnd w:id="44"/>
    </w:p>
    <w:p w14:paraId="23A9C284" w14:textId="77777777" w:rsidR="004659AF" w:rsidRPr="008025D6" w:rsidRDefault="004659AF" w:rsidP="004659AF">
      <w:pPr>
        <w:pStyle w:val="ListParagraph"/>
        <w:ind w:left="360"/>
      </w:pPr>
    </w:p>
    <w:p w14:paraId="429809CF" w14:textId="77777777" w:rsidR="004659AF" w:rsidRDefault="004659AF" w:rsidP="004659AF">
      <w:pPr>
        <w:pStyle w:val="Heading1"/>
      </w:pPr>
      <w:bookmarkStart w:id="45" w:name="_Toc15809650"/>
      <w:bookmarkStart w:id="46" w:name="_Toc17145183"/>
      <w:bookmarkStart w:id="47" w:name="_Toc17148159"/>
      <w:bookmarkStart w:id="48" w:name="_Toc17145187"/>
      <w:bookmarkStart w:id="49" w:name="_Toc17148163"/>
      <w:r>
        <w:t>Literature review</w:t>
      </w:r>
      <w:bookmarkEnd w:id="45"/>
      <w:bookmarkEnd w:id="46"/>
      <w:bookmarkEnd w:id="47"/>
    </w:p>
    <w:p w14:paraId="5DBD2B74" w14:textId="2B3059C9" w:rsidR="004659AF" w:rsidRDefault="004659AF" w:rsidP="004659AF">
      <w:r w:rsidRPr="005B3669">
        <w:t xml:space="preserve">Digitalization on health care is one of the demanded developments by </w:t>
      </w:r>
      <w:r>
        <w:t>patient</w:t>
      </w:r>
      <w:r w:rsidRPr="005B3669">
        <w:t xml:space="preserve"> for maintaining their health by synchronizing with the virtual services. People are lured by the positive aspects of digitalized health services and from one of the real-time surveys</w:t>
      </w:r>
      <w:r w:rsidR="00F80C2A">
        <w:t xml:space="preserve"> </w:t>
      </w:r>
      <w:r w:rsidR="00F80C2A">
        <w:rPr>
          <w:rFonts w:ascii="Open Sans" w:hAnsi="Open Sans" w:cs="Open Sans"/>
          <w:color w:val="000000"/>
          <w:sz w:val="20"/>
          <w:szCs w:val="20"/>
          <w:shd w:val="clear" w:color="auto" w:fill="FFFFFF"/>
        </w:rPr>
        <w:t>(</w:t>
      </w:r>
      <w:hyperlink w:anchor="farbe" w:history="1">
        <w:r w:rsidR="00F80C2A" w:rsidRPr="00160B0B">
          <w:rPr>
            <w:rStyle w:val="Hyperlink"/>
            <w:rFonts w:ascii="Open Sans" w:hAnsi="Open Sans" w:cs="Open Sans"/>
            <w:sz w:val="20"/>
            <w:szCs w:val="20"/>
            <w:shd w:val="clear" w:color="auto" w:fill="FFFFFF"/>
          </w:rPr>
          <w:t>Farber</w:t>
        </w:r>
        <w:r w:rsidR="00F80C2A" w:rsidRPr="00160B0B">
          <w:rPr>
            <w:rStyle w:val="Hyperlink"/>
            <w:rFonts w:ascii="Open Sans" w:hAnsi="Open Sans" w:cs="Open Sans"/>
            <w:sz w:val="20"/>
            <w:szCs w:val="20"/>
            <w:shd w:val="clear" w:color="auto" w:fill="FFFFFF"/>
          </w:rPr>
          <w:t xml:space="preserve"> </w:t>
        </w:r>
        <w:r w:rsidR="00F80C2A" w:rsidRPr="00160B0B">
          <w:rPr>
            <w:rStyle w:val="Hyperlink"/>
            <w:rFonts w:ascii="Open Sans" w:hAnsi="Open Sans" w:cs="Open Sans"/>
            <w:sz w:val="20"/>
            <w:szCs w:val="20"/>
            <w:shd w:val="clear" w:color="auto" w:fill="FFFFFF"/>
          </w:rPr>
          <w:t>e</w:t>
        </w:r>
        <w:r w:rsidR="00F80C2A" w:rsidRPr="00160B0B">
          <w:rPr>
            <w:rStyle w:val="Hyperlink"/>
            <w:rFonts w:ascii="Open Sans" w:hAnsi="Open Sans" w:cs="Open Sans"/>
            <w:sz w:val="20"/>
            <w:szCs w:val="20"/>
            <w:shd w:val="clear" w:color="auto" w:fill="FFFFFF"/>
          </w:rPr>
          <w:t>t</w:t>
        </w:r>
        <w:r w:rsidR="00F80C2A" w:rsidRPr="00160B0B">
          <w:rPr>
            <w:rStyle w:val="Hyperlink"/>
            <w:rFonts w:ascii="Open Sans" w:hAnsi="Open Sans" w:cs="Open Sans"/>
            <w:sz w:val="20"/>
            <w:szCs w:val="20"/>
            <w:shd w:val="clear" w:color="auto" w:fill="FFFFFF"/>
          </w:rPr>
          <w:t xml:space="preserve"> al. </w:t>
        </w:r>
        <w:r w:rsidR="00F80C2A" w:rsidRPr="00160B0B">
          <w:rPr>
            <w:rStyle w:val="Hyperlink"/>
            <w:rFonts w:ascii="Open Sans" w:hAnsi="Open Sans" w:cs="Open Sans"/>
            <w:sz w:val="20"/>
            <w:szCs w:val="20"/>
            <w:shd w:val="clear" w:color="auto" w:fill="FFFFFF"/>
          </w:rPr>
          <w:t>2</w:t>
        </w:r>
        <w:r w:rsidR="00F80C2A" w:rsidRPr="00160B0B">
          <w:rPr>
            <w:rStyle w:val="Hyperlink"/>
            <w:rFonts w:ascii="Open Sans" w:hAnsi="Open Sans" w:cs="Open Sans"/>
            <w:sz w:val="20"/>
            <w:szCs w:val="20"/>
            <w:shd w:val="clear" w:color="auto" w:fill="FFFFFF"/>
          </w:rPr>
          <w:t>015</w:t>
        </w:r>
      </w:hyperlink>
      <w:r w:rsidR="00F80C2A">
        <w:rPr>
          <w:rFonts w:ascii="Open Sans" w:hAnsi="Open Sans" w:cs="Open Sans"/>
          <w:color w:val="000000"/>
          <w:sz w:val="20"/>
          <w:szCs w:val="20"/>
          <w:shd w:val="clear" w:color="auto" w:fill="FFFFFF"/>
        </w:rPr>
        <w:t xml:space="preserve">) </w:t>
      </w:r>
      <w:r w:rsidRPr="005B3669">
        <w:t xml:space="preserve"> more than 75% of all patients are choosing to acquire digital health services in the coming days. So, simply digital health care has focus into reducing consumer's health risks and promote well-being of their health. Analyzing that by </w:t>
      </w:r>
      <w:r w:rsidR="0076008F">
        <w:rPr>
          <w:rFonts w:ascii="Open Sans" w:hAnsi="Open Sans" w:cs="Open Sans"/>
          <w:color w:val="000000"/>
          <w:sz w:val="20"/>
          <w:szCs w:val="20"/>
          <w:shd w:val="clear" w:color="auto" w:fill="FFFFFF"/>
        </w:rPr>
        <w:t>(</w:t>
      </w:r>
      <w:hyperlink w:anchor="manca" w:history="1">
        <w:r w:rsidR="0076008F" w:rsidRPr="0076008F">
          <w:rPr>
            <w:rStyle w:val="Hyperlink"/>
            <w:rFonts w:ascii="Open Sans" w:hAnsi="Open Sans" w:cs="Open Sans"/>
            <w:sz w:val="20"/>
            <w:szCs w:val="20"/>
            <w:shd w:val="clear" w:color="auto" w:fill="FFFFFF"/>
          </w:rPr>
          <w:t>Manca 2014</w:t>
        </w:r>
      </w:hyperlink>
      <w:r w:rsidR="0076008F">
        <w:rPr>
          <w:rFonts w:ascii="Open Sans" w:hAnsi="Open Sans" w:cs="Open Sans"/>
          <w:color w:val="000000"/>
          <w:sz w:val="20"/>
          <w:szCs w:val="20"/>
          <w:shd w:val="clear" w:color="auto" w:fill="FFFFFF"/>
        </w:rPr>
        <w:t>)</w:t>
      </w:r>
      <w:r w:rsidRPr="005B3669">
        <w:t>, electronic medical records were used by 75% of Canadian physicians which truly depicts the importance of digitalized services. It is just an example of one nation, world widely digital health services are enhancing consumer to get proper health care in an advanced way.</w:t>
      </w:r>
      <w:r>
        <w:t xml:space="preserve"> </w:t>
      </w:r>
    </w:p>
    <w:p w14:paraId="3D38F880" w14:textId="77777777" w:rsidR="004659AF" w:rsidRDefault="004659AF" w:rsidP="004659AF"/>
    <w:p w14:paraId="4DA22DE7" w14:textId="444D51E2" w:rsidR="004659AF" w:rsidRDefault="004659AF" w:rsidP="004659AF">
      <w:r w:rsidRPr="005B3669">
        <w:lastRenderedPageBreak/>
        <w:t xml:space="preserve"> Analyzing</w:t>
      </w:r>
      <w:r>
        <w:t xml:space="preserve"> the various surveys, it was found that doctors were facing problems in providing face to face care to patients and introducing digitalized health services may intrude their relationship with patients.</w:t>
      </w:r>
      <w:r w:rsidRPr="00403D30">
        <w:t xml:space="preserve"> </w:t>
      </w:r>
      <w:r w:rsidRPr="009E3235">
        <w:t>According to</w:t>
      </w:r>
      <w:r>
        <w:t xml:space="preserve"> research </w:t>
      </w:r>
      <w:r w:rsidR="008F08CF">
        <w:t xml:space="preserve">paper </w:t>
      </w:r>
      <w:r>
        <w:t>publish in internet</w:t>
      </w:r>
      <w:r w:rsidRPr="009E3235">
        <w:t>, health care digitalization has been difficult to extend furthermore in France due to unavailability of innovation integration</w:t>
      </w:r>
      <w:r>
        <w:t>. From the study of The Institute of Medicine (IOM) in 1999, medicals errors lead to the death of 98,000 people annually in USA which may have been reduced if digitalized health service was implemented at that time</w:t>
      </w:r>
      <w:r w:rsidR="00871D68">
        <w:t xml:space="preserve"> </w:t>
      </w:r>
      <w:r w:rsidR="00871D68">
        <w:t>(</w:t>
      </w:r>
      <w:hyperlink w:anchor="carver" w:history="1">
        <w:r w:rsidR="00871D68" w:rsidRPr="00847280">
          <w:rPr>
            <w:rStyle w:val="Hyperlink"/>
            <w:rFonts w:ascii="Open Sans" w:hAnsi="Open Sans" w:cs="Open Sans"/>
            <w:sz w:val="20"/>
            <w:szCs w:val="20"/>
            <w:shd w:val="clear" w:color="auto" w:fill="FFFFFF"/>
          </w:rPr>
          <w:t>Carver and Hipskind 2019</w:t>
        </w:r>
      </w:hyperlink>
      <w:r w:rsidR="00871D68">
        <w:rPr>
          <w:rFonts w:ascii="Open Sans" w:hAnsi="Open Sans" w:cs="Open Sans"/>
          <w:color w:val="000000"/>
          <w:sz w:val="20"/>
          <w:szCs w:val="20"/>
          <w:shd w:val="clear" w:color="auto" w:fill="FFFFFF"/>
        </w:rPr>
        <w:t>)</w:t>
      </w:r>
      <w:r>
        <w:t xml:space="preserve">. </w:t>
      </w:r>
      <w:r w:rsidRPr="00C72AB1">
        <w:t xml:space="preserve">While reading </w:t>
      </w:r>
      <w:r>
        <w:t>journal and papers</w:t>
      </w:r>
      <w:r w:rsidRPr="00C72AB1">
        <w:t>, it was found that most of the people simply thought about the text messaging systems to its minor.</w:t>
      </w:r>
      <w:r>
        <w:t xml:space="preserve"> </w:t>
      </w:r>
      <w:r w:rsidRPr="00C72AB1">
        <w:t>From one of the surveys, it has been found that most of the implementation of digitalized health services have been published from the projects in Norway</w:t>
      </w:r>
      <w:r w:rsidRPr="009E3235">
        <w:t>.</w:t>
      </w:r>
      <w:r>
        <w:t xml:space="preserve"> </w:t>
      </w:r>
    </w:p>
    <w:p w14:paraId="60B3ECA2" w14:textId="77777777" w:rsidR="00815CD4" w:rsidRDefault="00815CD4" w:rsidP="004659AF"/>
    <w:p w14:paraId="61C7C3DE" w14:textId="02EC3A9C" w:rsidR="004659AF" w:rsidRDefault="004659AF" w:rsidP="004659AF">
      <w:r>
        <w:t xml:space="preserve">Dr. Robert Hoyt, expert on health informatics explained for practicing electronic health record rather than paper-based health record </w:t>
      </w:r>
      <w:hyperlink w:anchor="hoyt" w:history="1">
        <w:r w:rsidRPr="00F57734">
          <w:rPr>
            <w:rStyle w:val="Hyperlink"/>
            <w:rFonts w:ascii="Open Sans" w:hAnsi="Open Sans" w:cs="Open Sans"/>
            <w:sz w:val="20"/>
            <w:szCs w:val="20"/>
            <w:shd w:val="clear" w:color="auto" w:fill="FFFFFF"/>
          </w:rPr>
          <w:t>(Hoyt 2019</w:t>
        </w:r>
      </w:hyperlink>
      <w:r>
        <w:rPr>
          <w:rFonts w:ascii="Open Sans" w:hAnsi="Open Sans" w:cs="Open Sans"/>
          <w:color w:val="000000"/>
          <w:sz w:val="20"/>
          <w:szCs w:val="20"/>
          <w:shd w:val="clear" w:color="auto" w:fill="FFFFFF"/>
        </w:rPr>
        <w:t>)</w:t>
      </w:r>
      <w:r>
        <w:t>. Benefits that can be acquired from EHR are explained and recognized EHR as a powerful transformation tool. Limitation of paper-based records, improvement in efficiency and quality health care urged for the implementation of EHR. Data aggregation and integration are the advantages that can be experienced by practicing EHR.</w:t>
      </w:r>
    </w:p>
    <w:p w14:paraId="3B912AF2" w14:textId="77777777" w:rsidR="0015442D" w:rsidRDefault="0015442D" w:rsidP="004659AF"/>
    <w:p w14:paraId="47B20A64" w14:textId="0381858A" w:rsidR="004659AF" w:rsidRDefault="0015442D" w:rsidP="004659AF">
      <w:r>
        <w:rPr>
          <w:noProof/>
        </w:rPr>
        <w:drawing>
          <wp:anchor distT="0" distB="0" distL="114300" distR="114300" simplePos="0" relativeHeight="251663360" behindDoc="0" locked="0" layoutInCell="1" allowOverlap="1" wp14:anchorId="27203275" wp14:editId="1AECA114">
            <wp:simplePos x="0" y="0"/>
            <wp:positionH relativeFrom="margin">
              <wp:align>right</wp:align>
            </wp:positionH>
            <wp:positionV relativeFrom="paragraph">
              <wp:posOffset>1420902</wp:posOffset>
            </wp:positionV>
            <wp:extent cx="5943600" cy="304165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terature review.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41650"/>
                    </a:xfrm>
                    <a:prstGeom prst="rect">
                      <a:avLst/>
                    </a:prstGeom>
                  </pic:spPr>
                </pic:pic>
              </a:graphicData>
            </a:graphic>
          </wp:anchor>
        </w:drawing>
      </w:r>
      <w:r w:rsidR="004659AF">
        <w:t xml:space="preserve">A qualitative research was conducted by </w:t>
      </w:r>
      <w:hyperlink w:anchor="l14" w:history="1">
        <w:r w:rsidR="004659AF" w:rsidRPr="00E40291">
          <w:rPr>
            <w:rStyle w:val="Hyperlink"/>
            <w:rFonts w:ascii="Open Sans" w:hAnsi="Open Sans" w:cs="Open Sans"/>
            <w:sz w:val="20"/>
            <w:szCs w:val="18"/>
          </w:rPr>
          <w:t>Ni et al. (2019)</w:t>
        </w:r>
      </w:hyperlink>
      <w:r w:rsidR="004659AF" w:rsidRPr="00E07F0B">
        <w:t xml:space="preserve"> </w:t>
      </w:r>
      <w:r w:rsidR="004659AF">
        <w:t>for exploring barriers and facilitators of data quality of EHR. 19 health care professionals from 4 tertiary hospitals in Beijing participated in this study and found that the barriers involved for producing quality data were rotations of staff, heavy workload, unstructured data in large amount, data extraction problems and many more. The experienced EHR user suggested that providing staff training in a better way with monetary incentives, improving functionality of software and performing data verification in a regular basis can improve data quality.</w:t>
      </w:r>
    </w:p>
    <w:bookmarkEnd w:id="48"/>
    <w:bookmarkEnd w:id="49"/>
    <w:p w14:paraId="14458A01" w14:textId="6B414A4C" w:rsidR="004659AF" w:rsidRDefault="004659AF" w:rsidP="004659AF"/>
    <w:p w14:paraId="4ACBFC83" w14:textId="48DC860A" w:rsidR="004659AF" w:rsidRDefault="004659AF" w:rsidP="004659AF">
      <w:pPr>
        <w:jc w:val="left"/>
      </w:pPr>
      <w:r>
        <w:br w:type="page"/>
      </w:r>
    </w:p>
    <w:p w14:paraId="0EA3179E" w14:textId="77777777" w:rsidR="004659AF" w:rsidRPr="00B57292" w:rsidRDefault="004659AF" w:rsidP="004659AF">
      <w:pPr>
        <w:pStyle w:val="Heading2"/>
      </w:pPr>
      <w:bookmarkStart w:id="50" w:name="_Toc17145189"/>
      <w:bookmarkStart w:id="51" w:name="_Toc17148165"/>
      <w:r>
        <w:lastRenderedPageBreak/>
        <w:t>Development Methodology</w:t>
      </w:r>
      <w:bookmarkEnd w:id="50"/>
      <w:bookmarkEnd w:id="51"/>
    </w:p>
    <w:p w14:paraId="21CDBCB3" w14:textId="04CE2F87" w:rsidR="004659AF" w:rsidRDefault="002B5142" w:rsidP="004659AF">
      <w:r>
        <w:rPr>
          <w:noProof/>
        </w:rPr>
        <mc:AlternateContent>
          <mc:Choice Requires="wps">
            <w:drawing>
              <wp:anchor distT="0" distB="0" distL="114300" distR="114300" simplePos="0" relativeHeight="251668480" behindDoc="0" locked="0" layoutInCell="1" allowOverlap="1" wp14:anchorId="7502075C" wp14:editId="65B5AE0F">
                <wp:simplePos x="0" y="0"/>
                <wp:positionH relativeFrom="column">
                  <wp:posOffset>161925</wp:posOffset>
                </wp:positionH>
                <wp:positionV relativeFrom="paragraph">
                  <wp:posOffset>5788025</wp:posOffset>
                </wp:positionV>
                <wp:extent cx="561530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615305" cy="635"/>
                        </a:xfrm>
                        <a:prstGeom prst="rect">
                          <a:avLst/>
                        </a:prstGeom>
                        <a:solidFill>
                          <a:prstClr val="white"/>
                        </a:solidFill>
                        <a:ln>
                          <a:noFill/>
                        </a:ln>
                      </wps:spPr>
                      <wps:txbx>
                        <w:txbxContent>
                          <w:p w14:paraId="1766A914" w14:textId="4E0788F0" w:rsidR="002B5142" w:rsidRPr="002B5142" w:rsidRDefault="002B5142" w:rsidP="002B5142">
                            <w:pPr>
                              <w:pStyle w:val="Caption"/>
                              <w:jc w:val="center"/>
                              <w:rPr>
                                <w:i w:val="0"/>
                                <w:iCs w:val="0"/>
                                <w:noProof/>
                                <w:sz w:val="24"/>
                              </w:rPr>
                            </w:pPr>
                            <w:r w:rsidRPr="002B5142">
                              <w:rPr>
                                <w:i w:val="0"/>
                                <w:iCs w:val="0"/>
                              </w:rPr>
                              <w:t xml:space="preserve">Figure </w:t>
                            </w:r>
                            <w:r w:rsidRPr="002B5142">
                              <w:rPr>
                                <w:i w:val="0"/>
                                <w:iCs w:val="0"/>
                              </w:rPr>
                              <w:fldChar w:fldCharType="begin"/>
                            </w:r>
                            <w:r w:rsidRPr="002B5142">
                              <w:rPr>
                                <w:i w:val="0"/>
                                <w:iCs w:val="0"/>
                              </w:rPr>
                              <w:instrText xml:space="preserve"> SEQ Figure \* ARABIC </w:instrText>
                            </w:r>
                            <w:r w:rsidRPr="002B5142">
                              <w:rPr>
                                <w:i w:val="0"/>
                                <w:iCs w:val="0"/>
                              </w:rPr>
                              <w:fldChar w:fldCharType="separate"/>
                            </w:r>
                            <w:r w:rsidR="005416B7">
                              <w:rPr>
                                <w:i w:val="0"/>
                                <w:iCs w:val="0"/>
                                <w:noProof/>
                              </w:rPr>
                              <w:t>4</w:t>
                            </w:r>
                            <w:r w:rsidRPr="002B5142">
                              <w:rPr>
                                <w:i w:val="0"/>
                                <w:iCs w:val="0"/>
                              </w:rPr>
                              <w:fldChar w:fldCharType="end"/>
                            </w:r>
                            <w:r w:rsidRPr="002B5142">
                              <w:rPr>
                                <w:i w:val="0"/>
                                <w:iCs w:val="0"/>
                              </w:rPr>
                              <w:t>: Waterfall Development Life 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2075C" id="Text Box 14" o:spid="_x0000_s1027" type="#_x0000_t202" style="position:absolute;left:0;text-align:left;margin-left:12.75pt;margin-top:455.75pt;width:442.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" stroked="f">
                <v:textbox style="mso-fit-shape-to-text:t" inset="0,0,0,0">
                  <w:txbxContent>
                    <w:p w14:paraId="1766A914" w14:textId="4E0788F0" w:rsidR="002B5142" w:rsidRPr="002B5142" w:rsidRDefault="002B5142" w:rsidP="002B5142">
                      <w:pPr>
                        <w:pStyle w:val="Caption"/>
                        <w:jc w:val="center"/>
                        <w:rPr>
                          <w:i w:val="0"/>
                          <w:iCs w:val="0"/>
                          <w:noProof/>
                          <w:sz w:val="24"/>
                        </w:rPr>
                      </w:pPr>
                      <w:r w:rsidRPr="002B5142">
                        <w:rPr>
                          <w:i w:val="0"/>
                          <w:iCs w:val="0"/>
                        </w:rPr>
                        <w:t xml:space="preserve">Figure </w:t>
                      </w:r>
                      <w:r w:rsidRPr="002B5142">
                        <w:rPr>
                          <w:i w:val="0"/>
                          <w:iCs w:val="0"/>
                        </w:rPr>
                        <w:fldChar w:fldCharType="begin"/>
                      </w:r>
                      <w:r w:rsidRPr="002B5142">
                        <w:rPr>
                          <w:i w:val="0"/>
                          <w:iCs w:val="0"/>
                        </w:rPr>
                        <w:instrText xml:space="preserve"> SEQ Figure \* ARABIC </w:instrText>
                      </w:r>
                      <w:r w:rsidRPr="002B5142">
                        <w:rPr>
                          <w:i w:val="0"/>
                          <w:iCs w:val="0"/>
                        </w:rPr>
                        <w:fldChar w:fldCharType="separate"/>
                      </w:r>
                      <w:r w:rsidR="005416B7">
                        <w:rPr>
                          <w:i w:val="0"/>
                          <w:iCs w:val="0"/>
                          <w:noProof/>
                        </w:rPr>
                        <w:t>4</w:t>
                      </w:r>
                      <w:r w:rsidRPr="002B5142">
                        <w:rPr>
                          <w:i w:val="0"/>
                          <w:iCs w:val="0"/>
                        </w:rPr>
                        <w:fldChar w:fldCharType="end"/>
                      </w:r>
                      <w:r w:rsidRPr="002B5142">
                        <w:rPr>
                          <w:i w:val="0"/>
                          <w:iCs w:val="0"/>
                        </w:rPr>
                        <w:t>: Waterfall Development Life Cycle</w:t>
                      </w:r>
                    </w:p>
                  </w:txbxContent>
                </v:textbox>
                <w10:wrap type="square"/>
              </v:shape>
            </w:pict>
          </mc:Fallback>
        </mc:AlternateContent>
      </w:r>
      <w:r w:rsidR="004659AF">
        <w:rPr>
          <w:noProof/>
        </w:rPr>
        <w:drawing>
          <wp:anchor distT="0" distB="0" distL="114300" distR="114300" simplePos="0" relativeHeight="251661312" behindDoc="0" locked="0" layoutInCell="1" allowOverlap="1" wp14:anchorId="41992C62" wp14:editId="2C488E6F">
            <wp:simplePos x="0" y="0"/>
            <wp:positionH relativeFrom="margin">
              <wp:align>center</wp:align>
            </wp:positionH>
            <wp:positionV relativeFrom="paragraph">
              <wp:posOffset>788503</wp:posOffset>
            </wp:positionV>
            <wp:extent cx="5615305" cy="4942840"/>
            <wp:effectExtent l="0" t="0" r="444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fall.PNG"/>
                    <pic:cNvPicPr/>
                  </pic:nvPicPr>
                  <pic:blipFill rotWithShape="1">
                    <a:blip r:embed="rId17">
                      <a:extLst>
                        <a:ext uri="{28A0092B-C50C-407E-A947-70E740481C1C}">
                          <a14:useLocalDpi xmlns:a14="http://schemas.microsoft.com/office/drawing/2010/main" val="0"/>
                        </a:ext>
                      </a:extLst>
                    </a:blip>
                    <a:srcRect b="2418"/>
                    <a:stretch/>
                  </pic:blipFill>
                  <pic:spPr bwMode="auto">
                    <a:xfrm>
                      <a:off x="0" y="0"/>
                      <a:ext cx="5615305" cy="4942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59AF" w:rsidRPr="004B5171">
        <w:t>Among various methodologies I will be working under waterfall methodologies</w:t>
      </w:r>
      <w:r w:rsidR="004659AF">
        <w:t xml:space="preserve"> to build the web application as </w:t>
      </w:r>
      <w:r w:rsidR="004659AF" w:rsidRPr="004B5171">
        <w:t>it is a straight-line approach from start to finish. Waterfall methodology is simply a sequential phrase which fragments a complete project into five phrases and each phrase represent its own importance</w:t>
      </w:r>
      <w:r w:rsidR="004659AF">
        <w:t xml:space="preserve"> and are explained below:</w:t>
      </w:r>
    </w:p>
    <w:p w14:paraId="6CCCF09F" w14:textId="77777777" w:rsidR="004659AF" w:rsidRDefault="004659AF" w:rsidP="004659AF">
      <w:pPr>
        <w:pStyle w:val="ListParagraph"/>
        <w:numPr>
          <w:ilvl w:val="0"/>
          <w:numId w:val="41"/>
        </w:numPr>
        <w:spacing w:after="160" w:line="276" w:lineRule="auto"/>
        <w:jc w:val="left"/>
      </w:pPr>
      <w:r w:rsidRPr="0025405B">
        <w:rPr>
          <w:b/>
        </w:rPr>
        <w:t>Requirement analysis:</w:t>
      </w:r>
      <w:r>
        <w:t xml:space="preserve"> This is the first phase of waterfall methodology where business analyst gathers and analyze each and every requirement to initiate the project. This is the important phase where proper decision should be made after adequate information.</w:t>
      </w:r>
    </w:p>
    <w:p w14:paraId="0D37FC8D" w14:textId="77777777" w:rsidR="004659AF" w:rsidRDefault="004659AF" w:rsidP="004659AF">
      <w:pPr>
        <w:pStyle w:val="ListParagraph"/>
        <w:spacing w:line="276" w:lineRule="auto"/>
        <w:ind w:left="360"/>
      </w:pPr>
    </w:p>
    <w:p w14:paraId="37E05935" w14:textId="77777777" w:rsidR="004659AF" w:rsidRDefault="004659AF" w:rsidP="004659AF">
      <w:pPr>
        <w:pStyle w:val="ListParagraph"/>
        <w:numPr>
          <w:ilvl w:val="0"/>
          <w:numId w:val="41"/>
        </w:numPr>
        <w:spacing w:after="160" w:line="276" w:lineRule="auto"/>
        <w:jc w:val="left"/>
      </w:pPr>
      <w:r w:rsidRPr="0025405B">
        <w:rPr>
          <w:b/>
        </w:rPr>
        <w:t>Design</w:t>
      </w:r>
      <w:r>
        <w:t>:  This phase can be sub-divided into Logical design and Physical design. Logical design refers to the designation of system's software after collecting enough information from requirement analysis phase. Once the most suitable logical design is completed then it is transformed into a physical design which results into software architecture.</w:t>
      </w:r>
    </w:p>
    <w:p w14:paraId="34CB11A2" w14:textId="77777777" w:rsidR="004659AF" w:rsidRDefault="004659AF" w:rsidP="004659AF">
      <w:pPr>
        <w:pStyle w:val="ListParagraph"/>
      </w:pPr>
    </w:p>
    <w:p w14:paraId="6D704359" w14:textId="77777777" w:rsidR="004659AF" w:rsidRDefault="004659AF" w:rsidP="004659AF">
      <w:pPr>
        <w:pStyle w:val="ListParagraph"/>
        <w:numPr>
          <w:ilvl w:val="0"/>
          <w:numId w:val="41"/>
        </w:numPr>
        <w:spacing w:after="160" w:line="276" w:lineRule="auto"/>
        <w:jc w:val="left"/>
      </w:pPr>
      <w:r w:rsidRPr="0025405B">
        <w:rPr>
          <w:b/>
        </w:rPr>
        <w:lastRenderedPageBreak/>
        <w:t>Implementation</w:t>
      </w:r>
      <w:r>
        <w:t>: This phase belongs to programmers where software is developed and integrated. After making design as a base, coding of a software is done in this phase.</w:t>
      </w:r>
    </w:p>
    <w:p w14:paraId="06D4A2D3" w14:textId="77777777" w:rsidR="004659AF" w:rsidRDefault="004659AF" w:rsidP="004659AF">
      <w:pPr>
        <w:pStyle w:val="ListParagraph"/>
      </w:pPr>
    </w:p>
    <w:p w14:paraId="267724F0" w14:textId="77777777" w:rsidR="004659AF" w:rsidRDefault="004659AF" w:rsidP="004659AF">
      <w:pPr>
        <w:pStyle w:val="ListParagraph"/>
        <w:numPr>
          <w:ilvl w:val="0"/>
          <w:numId w:val="41"/>
        </w:numPr>
        <w:spacing w:after="160" w:line="276" w:lineRule="auto"/>
        <w:jc w:val="left"/>
      </w:pPr>
      <w:r w:rsidRPr="0025405B">
        <w:rPr>
          <w:b/>
        </w:rPr>
        <w:t>Verification</w:t>
      </w:r>
      <w:r>
        <w:t>: After the implementation phase is rolled out, there is verification phase where software is tested by different ways whether it is ready to be used or not. Defects debugging is done to ensure the smooth operation of software which can match the necessity as requested.</w:t>
      </w:r>
    </w:p>
    <w:p w14:paraId="43D0CC13" w14:textId="77777777" w:rsidR="004659AF" w:rsidRDefault="004659AF" w:rsidP="004659AF">
      <w:pPr>
        <w:pStyle w:val="ListParagraph"/>
      </w:pPr>
    </w:p>
    <w:p w14:paraId="3C31DA48" w14:textId="77777777" w:rsidR="004659AF" w:rsidRPr="00B31AB5" w:rsidRDefault="004659AF" w:rsidP="004659AF">
      <w:pPr>
        <w:pStyle w:val="ListParagraph"/>
        <w:numPr>
          <w:ilvl w:val="0"/>
          <w:numId w:val="41"/>
        </w:numPr>
        <w:spacing w:after="160" w:line="276" w:lineRule="auto"/>
        <w:jc w:val="left"/>
      </w:pPr>
      <w:r w:rsidRPr="0025405B">
        <w:rPr>
          <w:b/>
        </w:rPr>
        <w:t>Operation</w:t>
      </w:r>
      <w:r>
        <w:t xml:space="preserve">: </w:t>
      </w:r>
      <w:r w:rsidRPr="00301637">
        <w:t>This is the final phase of waterfall methodology where software is finally executed. After the execution, the software came into use and as per the recommendation’s</w:t>
      </w:r>
      <w:r>
        <w:t xml:space="preserve"> and review,</w:t>
      </w:r>
      <w:r w:rsidRPr="00301637">
        <w:t xml:space="preserve"> maintenance will be done.</w:t>
      </w:r>
    </w:p>
    <w:p w14:paraId="5F8FCCC7" w14:textId="77777777" w:rsidR="004659AF" w:rsidRDefault="004659AF" w:rsidP="004659AF">
      <w:pPr>
        <w:pStyle w:val="Heading2"/>
      </w:pPr>
      <w:bookmarkStart w:id="52" w:name="_Toc17145190"/>
      <w:bookmarkStart w:id="53" w:name="_Toc17148166"/>
      <w:r>
        <w:t>Tools</w:t>
      </w:r>
      <w:bookmarkEnd w:id="52"/>
      <w:bookmarkEnd w:id="53"/>
    </w:p>
    <w:p w14:paraId="2AAFD938" w14:textId="77777777" w:rsidR="004659AF" w:rsidRDefault="004659AF" w:rsidP="004659AF">
      <w:r>
        <w:t>Following mention picture shows the list of tools that will be used while doing the proposed project.</w:t>
      </w:r>
    </w:p>
    <w:p w14:paraId="372CF48A" w14:textId="77777777" w:rsidR="004659AF" w:rsidRDefault="004659AF" w:rsidP="00073D6A">
      <w:pPr>
        <w:jc w:val="center"/>
      </w:pPr>
      <w:r>
        <w:rPr>
          <w:noProof/>
        </w:rPr>
        <w:drawing>
          <wp:inline distT="0" distB="0" distL="0" distR="0" wp14:anchorId="768D0233" wp14:editId="248BD25A">
            <wp:extent cx="5018227" cy="4948385"/>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tools.PNG"/>
                    <pic:cNvPicPr/>
                  </pic:nvPicPr>
                  <pic:blipFill rotWithShape="1">
                    <a:blip r:embed="rId18">
                      <a:extLst>
                        <a:ext uri="{28A0092B-C50C-407E-A947-70E740481C1C}">
                          <a14:useLocalDpi xmlns:a14="http://schemas.microsoft.com/office/drawing/2010/main" val="0"/>
                        </a:ext>
                      </a:extLst>
                    </a:blip>
                    <a:srcRect t="2073"/>
                    <a:stretch/>
                  </pic:blipFill>
                  <pic:spPr bwMode="auto">
                    <a:xfrm>
                      <a:off x="0" y="0"/>
                      <a:ext cx="5024697" cy="4954765"/>
                    </a:xfrm>
                    <a:prstGeom prst="rect">
                      <a:avLst/>
                    </a:prstGeom>
                    <a:ln>
                      <a:noFill/>
                    </a:ln>
                    <a:extLst>
                      <a:ext uri="{53640926-AAD7-44D8-BBD7-CCE9431645EC}">
                        <a14:shadowObscured xmlns:a14="http://schemas.microsoft.com/office/drawing/2010/main"/>
                      </a:ext>
                    </a:extLst>
                  </pic:spPr>
                </pic:pic>
              </a:graphicData>
            </a:graphic>
          </wp:inline>
        </w:drawing>
      </w:r>
    </w:p>
    <w:p w14:paraId="52AE18A4" w14:textId="77777777" w:rsidR="004659AF" w:rsidRDefault="004659AF" w:rsidP="004659AF">
      <w:pPr>
        <w:jc w:val="center"/>
      </w:pPr>
    </w:p>
    <w:p w14:paraId="7BF4227E" w14:textId="77777777" w:rsidR="004659AF" w:rsidRDefault="004659AF" w:rsidP="004659AF">
      <w:pPr>
        <w:pStyle w:val="Heading2"/>
      </w:pPr>
      <w:bookmarkStart w:id="54" w:name="_Toc17145191"/>
      <w:bookmarkStart w:id="55" w:name="_Toc17148167"/>
      <w:r>
        <w:lastRenderedPageBreak/>
        <w:t>Technology</w:t>
      </w:r>
      <w:bookmarkEnd w:id="54"/>
      <w:bookmarkEnd w:id="55"/>
    </w:p>
    <w:p w14:paraId="5FDC3096" w14:textId="77777777" w:rsidR="004659AF" w:rsidRDefault="004659AF" w:rsidP="004659AF">
      <w:r w:rsidRPr="00D01171">
        <w:t xml:space="preserve">While </w:t>
      </w:r>
      <w:r>
        <w:t>developing</w:t>
      </w:r>
      <w:r w:rsidRPr="00D01171">
        <w:t xml:space="preserve"> web application</w:t>
      </w:r>
      <w:r>
        <w:t>, I will be working on client-side and server-side</w:t>
      </w:r>
      <w:r w:rsidRPr="00D01171">
        <w:t xml:space="preserve">. </w:t>
      </w:r>
      <w:r>
        <w:t>In below mention pictures, orange color gear refers to client-side technologies where blue color gear refers server-side.</w:t>
      </w:r>
    </w:p>
    <w:p w14:paraId="1D40CB3A" w14:textId="77777777" w:rsidR="004659AF" w:rsidRDefault="004659AF" w:rsidP="004659AF">
      <w:pPr>
        <w:jc w:val="center"/>
      </w:pPr>
      <w:r>
        <w:rPr>
          <w:noProof/>
        </w:rPr>
        <w:drawing>
          <wp:inline distT="0" distB="0" distL="0" distR="0" wp14:anchorId="2FC0B737" wp14:editId="0F418B1B">
            <wp:extent cx="5738824" cy="628003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ollls.PNG"/>
                    <pic:cNvPicPr/>
                  </pic:nvPicPr>
                  <pic:blipFill>
                    <a:blip r:embed="rId19">
                      <a:extLst>
                        <a:ext uri="{28A0092B-C50C-407E-A947-70E740481C1C}">
                          <a14:useLocalDpi xmlns:a14="http://schemas.microsoft.com/office/drawing/2010/main" val="0"/>
                        </a:ext>
                      </a:extLst>
                    </a:blip>
                    <a:stretch>
                      <a:fillRect/>
                    </a:stretch>
                  </pic:blipFill>
                  <pic:spPr>
                    <a:xfrm>
                      <a:off x="0" y="0"/>
                      <a:ext cx="5755936" cy="6298756"/>
                    </a:xfrm>
                    <a:prstGeom prst="rect">
                      <a:avLst/>
                    </a:prstGeom>
                  </pic:spPr>
                </pic:pic>
              </a:graphicData>
            </a:graphic>
          </wp:inline>
        </w:drawing>
      </w:r>
      <w:r>
        <w:br w:type="page"/>
      </w:r>
    </w:p>
    <w:p w14:paraId="59C136A7" w14:textId="77777777" w:rsidR="004659AF" w:rsidRPr="00E37A15" w:rsidRDefault="004659AF" w:rsidP="004659AF">
      <w:pPr>
        <w:pStyle w:val="Heading1"/>
      </w:pPr>
      <w:bookmarkStart w:id="56" w:name="_Toc17145192"/>
      <w:bookmarkStart w:id="57" w:name="_Toc17148168"/>
      <w:r>
        <w:lastRenderedPageBreak/>
        <w:t>Client and Audience</w:t>
      </w:r>
      <w:bookmarkEnd w:id="56"/>
      <w:bookmarkEnd w:id="57"/>
      <w:r>
        <w:t xml:space="preserve"> </w:t>
      </w:r>
      <w:bookmarkEnd w:id="38"/>
    </w:p>
    <w:p w14:paraId="645A828D" w14:textId="77777777" w:rsidR="004659AF" w:rsidRPr="00FC4D6A" w:rsidRDefault="004659AF" w:rsidP="004659AF">
      <w:r>
        <w:t>Following are the group of targeted people who are engaged directly or indirectly during whole research.</w:t>
      </w:r>
    </w:p>
    <w:p w14:paraId="7F4F4BE9" w14:textId="77777777" w:rsidR="004659AF" w:rsidRDefault="004659AF" w:rsidP="004659AF">
      <w:pPr>
        <w:jc w:val="center"/>
      </w:pPr>
      <w:r>
        <w:rPr>
          <w:noProof/>
        </w:rPr>
        <w:drawing>
          <wp:inline distT="0" distB="0" distL="0" distR="0" wp14:anchorId="60824148" wp14:editId="000F4306">
            <wp:extent cx="5083483" cy="45148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omItConcern.PNG"/>
                    <pic:cNvPicPr/>
                  </pic:nvPicPr>
                  <pic:blipFill>
                    <a:blip r:embed="rId20">
                      <a:extLst>
                        <a:ext uri="{28A0092B-C50C-407E-A947-70E740481C1C}">
                          <a14:useLocalDpi xmlns:a14="http://schemas.microsoft.com/office/drawing/2010/main" val="0"/>
                        </a:ext>
                      </a:extLst>
                    </a:blip>
                    <a:stretch>
                      <a:fillRect/>
                    </a:stretch>
                  </pic:blipFill>
                  <pic:spPr>
                    <a:xfrm>
                      <a:off x="0" y="0"/>
                      <a:ext cx="5126016" cy="4552625"/>
                    </a:xfrm>
                    <a:prstGeom prst="rect">
                      <a:avLst/>
                    </a:prstGeom>
                  </pic:spPr>
                </pic:pic>
              </a:graphicData>
            </a:graphic>
          </wp:inline>
        </w:drawing>
      </w:r>
    </w:p>
    <w:p w14:paraId="2020310B" w14:textId="77777777" w:rsidR="004659AF" w:rsidRPr="00E37A15" w:rsidRDefault="004659AF" w:rsidP="004659AF">
      <w:pPr>
        <w:pStyle w:val="Heading1"/>
      </w:pPr>
      <w:bookmarkStart w:id="58" w:name="_Toc17145193"/>
      <w:bookmarkStart w:id="59" w:name="_Toc17148169"/>
      <w:r>
        <w:t>Motivation</w:t>
      </w:r>
      <w:bookmarkEnd w:id="58"/>
      <w:bookmarkEnd w:id="59"/>
    </w:p>
    <w:p w14:paraId="0E062F2B" w14:textId="77777777" w:rsidR="004659AF" w:rsidRPr="00AD0BBE" w:rsidRDefault="004659AF" w:rsidP="004659AF">
      <w:r w:rsidRPr="0099598B">
        <w:t>Few months ago</w:t>
      </w:r>
      <w:r>
        <w:t>, along with my mother</w:t>
      </w:r>
      <w:r w:rsidRPr="0099598B">
        <w:t xml:space="preserve"> </w:t>
      </w:r>
      <w:r>
        <w:t xml:space="preserve">when I </w:t>
      </w:r>
      <w:r w:rsidRPr="0099598B">
        <w:t>went to hospital</w:t>
      </w:r>
      <w:r>
        <w:t xml:space="preserve"> for her regular checkups,</w:t>
      </w:r>
      <w:r w:rsidRPr="0099598B">
        <w:t xml:space="preserve"> </w:t>
      </w:r>
      <w:r>
        <w:t>she</w:t>
      </w:r>
      <w:r w:rsidRPr="0099598B">
        <w:t xml:space="preserve"> forgot </w:t>
      </w:r>
      <w:r>
        <w:t>her</w:t>
      </w:r>
      <w:r w:rsidRPr="0099598B">
        <w:t xml:space="preserve"> paper-based report on home. As my home was far from hospital, </w:t>
      </w:r>
      <w:r>
        <w:t>we</w:t>
      </w:r>
      <w:r w:rsidRPr="0099598B">
        <w:t xml:space="preserve"> couldn’t </w:t>
      </w:r>
      <w:r>
        <w:t xml:space="preserve">return back to home to bring those reports </w:t>
      </w:r>
      <w:r w:rsidRPr="0099598B">
        <w:t xml:space="preserve">as there was 20-minute left </w:t>
      </w:r>
      <w:r>
        <w:t>for</w:t>
      </w:r>
      <w:r w:rsidRPr="0099598B">
        <w:t xml:space="preserve"> </w:t>
      </w:r>
      <w:r>
        <w:t>her</w:t>
      </w:r>
      <w:r w:rsidRPr="0099598B">
        <w:t xml:space="preserve"> appointment. Due to that,</w:t>
      </w:r>
      <w:r>
        <w:t xml:space="preserve"> doctor postponed her appointment to next week</w:t>
      </w:r>
      <w:r w:rsidRPr="0099598B">
        <w:t>.</w:t>
      </w:r>
      <w:r>
        <w:t xml:space="preserve"> As, she was a heart patient, we were scared about her health.</w:t>
      </w:r>
      <w:r w:rsidRPr="0099598B">
        <w:t xml:space="preserve"> To avoid such problems, my interest emerged on researching in this field.</w:t>
      </w:r>
      <w:r>
        <w:t xml:space="preserve"> I started to read opinions of researchers active in ResearchGate about the digitalization technique and its consequences along with potential benefit. Many questions have been questioned by the researcher which influence me to read a book Digitalization of healthcare by Karin Garrety, Rob Wilson, Ian P. McLoughlin. There I found many facts about the impact created after adapting the digitalization. So, this topic has been chosen so that I can make a try to solve my own problem and make habit of doing research to learn a new thing.</w:t>
      </w:r>
    </w:p>
    <w:p w14:paraId="1E4C32A1" w14:textId="77777777" w:rsidR="004659AF" w:rsidRDefault="004659AF" w:rsidP="004659AF">
      <w:pPr>
        <w:pStyle w:val="Heading1"/>
      </w:pPr>
      <w:bookmarkStart w:id="60" w:name="_Toc17145194"/>
      <w:bookmarkStart w:id="61" w:name="_Toc17148170"/>
      <w:r>
        <w:lastRenderedPageBreak/>
        <w:t>Deliverable</w:t>
      </w:r>
      <w:bookmarkEnd w:id="60"/>
      <w:bookmarkEnd w:id="61"/>
    </w:p>
    <w:p w14:paraId="6C3F1231" w14:textId="77777777" w:rsidR="004659AF" w:rsidRDefault="004659AF" w:rsidP="004659AF">
      <w:pPr>
        <w:pStyle w:val="Heading2"/>
      </w:pPr>
      <w:bookmarkStart w:id="62" w:name="_Toc15809657"/>
      <w:bookmarkStart w:id="63" w:name="_Toc17145195"/>
      <w:bookmarkStart w:id="64" w:name="_Toc17148171"/>
      <w:r>
        <w:t>Project plan</w:t>
      </w:r>
      <w:bookmarkEnd w:id="62"/>
      <w:bookmarkEnd w:id="63"/>
      <w:bookmarkEnd w:id="64"/>
    </w:p>
    <w:p w14:paraId="4AA9DB7C" w14:textId="77777777" w:rsidR="004659AF" w:rsidRDefault="004659AF" w:rsidP="004659AF">
      <w:r w:rsidRPr="00F026E1">
        <w:t>Before initializing every project, a project plan must be created in order to drive the project in a control and right path of development. A project plan is key factor to determine the success of project.</w:t>
      </w:r>
    </w:p>
    <w:p w14:paraId="7155FD49" w14:textId="77777777" w:rsidR="004659AF" w:rsidRDefault="004659AF" w:rsidP="004659AF">
      <w:pPr>
        <w:pStyle w:val="Heading2"/>
      </w:pPr>
      <w:bookmarkStart w:id="65" w:name="_Toc17145196"/>
      <w:bookmarkStart w:id="66" w:name="_Toc17148172"/>
      <w:r>
        <w:t>Timing</w:t>
      </w:r>
      <w:bookmarkEnd w:id="65"/>
      <w:bookmarkEnd w:id="66"/>
    </w:p>
    <w:p w14:paraId="7A0DC314" w14:textId="77777777" w:rsidR="002B5142" w:rsidRDefault="004659AF" w:rsidP="002B5142">
      <w:pPr>
        <w:keepNext/>
      </w:pPr>
      <w:r>
        <w:rPr>
          <w:noProof/>
        </w:rPr>
        <w:drawing>
          <wp:inline distT="0" distB="0" distL="0" distR="0" wp14:anchorId="648AE4D1" wp14:editId="3F790323">
            <wp:extent cx="5943600" cy="5101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8441939_1124520927741016_2070494362059407360_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101590"/>
                    </a:xfrm>
                    <a:prstGeom prst="rect">
                      <a:avLst/>
                    </a:prstGeom>
                  </pic:spPr>
                </pic:pic>
              </a:graphicData>
            </a:graphic>
          </wp:inline>
        </w:drawing>
      </w:r>
    </w:p>
    <w:p w14:paraId="0AE2C02D" w14:textId="4E20FFBE" w:rsidR="004659AF" w:rsidRPr="002B5142" w:rsidRDefault="002B5142" w:rsidP="002B5142">
      <w:pPr>
        <w:pStyle w:val="Caption"/>
        <w:jc w:val="center"/>
        <w:rPr>
          <w:i w:val="0"/>
          <w:iCs w:val="0"/>
        </w:rPr>
      </w:pPr>
      <w:r w:rsidRPr="002B5142">
        <w:rPr>
          <w:i w:val="0"/>
          <w:iCs w:val="0"/>
        </w:rPr>
        <w:t xml:space="preserve">Figure </w:t>
      </w:r>
      <w:r w:rsidRPr="002B5142">
        <w:rPr>
          <w:i w:val="0"/>
          <w:iCs w:val="0"/>
        </w:rPr>
        <w:fldChar w:fldCharType="begin"/>
      </w:r>
      <w:r w:rsidRPr="002B5142">
        <w:rPr>
          <w:i w:val="0"/>
          <w:iCs w:val="0"/>
        </w:rPr>
        <w:instrText xml:space="preserve"> SEQ Figure \* ARABIC </w:instrText>
      </w:r>
      <w:r w:rsidRPr="002B5142">
        <w:rPr>
          <w:i w:val="0"/>
          <w:iCs w:val="0"/>
        </w:rPr>
        <w:fldChar w:fldCharType="separate"/>
      </w:r>
      <w:r w:rsidR="005416B7">
        <w:rPr>
          <w:i w:val="0"/>
          <w:iCs w:val="0"/>
          <w:noProof/>
        </w:rPr>
        <w:t>5</w:t>
      </w:r>
      <w:r w:rsidRPr="002B5142">
        <w:rPr>
          <w:i w:val="0"/>
          <w:iCs w:val="0"/>
        </w:rPr>
        <w:fldChar w:fldCharType="end"/>
      </w:r>
      <w:r w:rsidRPr="002B5142">
        <w:rPr>
          <w:i w:val="0"/>
          <w:iCs w:val="0"/>
        </w:rPr>
        <w:t>: Time Estimation for task</w:t>
      </w:r>
    </w:p>
    <w:p w14:paraId="37F32C21" w14:textId="77777777" w:rsidR="004659AF" w:rsidRDefault="004659AF" w:rsidP="004659AF">
      <w:pPr>
        <w:jc w:val="left"/>
      </w:pPr>
      <w:r>
        <w:br w:type="page"/>
      </w:r>
    </w:p>
    <w:p w14:paraId="06F0C728" w14:textId="77777777" w:rsidR="004659AF" w:rsidRDefault="004659AF" w:rsidP="004659AF">
      <w:pPr>
        <w:pStyle w:val="Heading2"/>
      </w:pPr>
      <w:bookmarkStart w:id="67" w:name="_Toc15809658"/>
      <w:bookmarkStart w:id="68" w:name="_Toc17145197"/>
      <w:bookmarkStart w:id="69" w:name="_Toc17148173"/>
      <w:r>
        <w:lastRenderedPageBreak/>
        <w:t>Gantt Chart</w:t>
      </w:r>
      <w:bookmarkEnd w:id="67"/>
      <w:bookmarkEnd w:id="68"/>
      <w:bookmarkEnd w:id="69"/>
    </w:p>
    <w:p w14:paraId="70CB1DE6" w14:textId="77777777" w:rsidR="005416B7" w:rsidRDefault="004659AF" w:rsidP="005416B7">
      <w:pPr>
        <w:keepNext/>
        <w:jc w:val="left"/>
      </w:pPr>
      <w:r>
        <w:rPr>
          <w:noProof/>
        </w:rPr>
        <w:drawing>
          <wp:inline distT="0" distB="0" distL="0" distR="0" wp14:anchorId="207A3BB2" wp14:editId="055B3005">
            <wp:extent cx="5981065" cy="26670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8552643_2420336698058637_1910820075133206528_n.png"/>
                    <pic:cNvPicPr/>
                  </pic:nvPicPr>
                  <pic:blipFill rotWithShape="1">
                    <a:blip r:embed="rId22" cstate="print">
                      <a:extLst>
                        <a:ext uri="{28A0092B-C50C-407E-A947-70E740481C1C}">
                          <a14:useLocalDpi xmlns:a14="http://schemas.microsoft.com/office/drawing/2010/main" val="0"/>
                        </a:ext>
                      </a:extLst>
                    </a:blip>
                    <a:srcRect b="4108"/>
                    <a:stretch/>
                  </pic:blipFill>
                  <pic:spPr bwMode="auto">
                    <a:xfrm>
                      <a:off x="0" y="0"/>
                      <a:ext cx="6017736" cy="2683352"/>
                    </a:xfrm>
                    <a:prstGeom prst="rect">
                      <a:avLst/>
                    </a:prstGeom>
                    <a:ln>
                      <a:noFill/>
                    </a:ln>
                    <a:extLst>
                      <a:ext uri="{53640926-AAD7-44D8-BBD7-CCE9431645EC}">
                        <a14:shadowObscured xmlns:a14="http://schemas.microsoft.com/office/drawing/2010/main"/>
                      </a:ext>
                    </a:extLst>
                  </pic:spPr>
                </pic:pic>
              </a:graphicData>
            </a:graphic>
          </wp:inline>
        </w:drawing>
      </w:r>
    </w:p>
    <w:p w14:paraId="5E1502DA" w14:textId="2FF7004B" w:rsidR="004659AF" w:rsidRPr="005416B7" w:rsidRDefault="005416B7" w:rsidP="005416B7">
      <w:pPr>
        <w:pStyle w:val="Caption"/>
        <w:jc w:val="center"/>
        <w:rPr>
          <w:i w:val="0"/>
          <w:iCs w:val="0"/>
        </w:rPr>
      </w:pPr>
      <w:r w:rsidRPr="005416B7">
        <w:rPr>
          <w:i w:val="0"/>
          <w:iCs w:val="0"/>
        </w:rPr>
        <w:t xml:space="preserve">Figure </w:t>
      </w:r>
      <w:r w:rsidRPr="005416B7">
        <w:rPr>
          <w:i w:val="0"/>
          <w:iCs w:val="0"/>
        </w:rPr>
        <w:fldChar w:fldCharType="begin"/>
      </w:r>
      <w:r w:rsidRPr="005416B7">
        <w:rPr>
          <w:i w:val="0"/>
          <w:iCs w:val="0"/>
        </w:rPr>
        <w:instrText xml:space="preserve"> SEQ Figure \* ARABIC </w:instrText>
      </w:r>
      <w:r w:rsidRPr="005416B7">
        <w:rPr>
          <w:i w:val="0"/>
          <w:iCs w:val="0"/>
        </w:rPr>
        <w:fldChar w:fldCharType="separate"/>
      </w:r>
      <w:r w:rsidRPr="005416B7">
        <w:rPr>
          <w:i w:val="0"/>
          <w:iCs w:val="0"/>
          <w:noProof/>
        </w:rPr>
        <w:t>6</w:t>
      </w:r>
      <w:r w:rsidRPr="005416B7">
        <w:rPr>
          <w:i w:val="0"/>
          <w:iCs w:val="0"/>
        </w:rPr>
        <w:fldChar w:fldCharType="end"/>
      </w:r>
      <w:r w:rsidRPr="005416B7">
        <w:rPr>
          <w:i w:val="0"/>
          <w:iCs w:val="0"/>
        </w:rPr>
        <w:t>: Gantt Chart</w:t>
      </w:r>
    </w:p>
    <w:p w14:paraId="671B3D4F" w14:textId="63030A54" w:rsidR="004659AF" w:rsidRDefault="004659AF" w:rsidP="004659AF">
      <w:pPr>
        <w:pStyle w:val="Heading2"/>
      </w:pPr>
      <w:bookmarkStart w:id="70" w:name="_Toc17145198"/>
      <w:bookmarkStart w:id="71" w:name="_Toc17148174"/>
      <w:r>
        <w:t>SWOT</w:t>
      </w:r>
      <w:bookmarkEnd w:id="70"/>
      <w:bookmarkEnd w:id="71"/>
      <w:r w:rsidR="00E467D3">
        <w:t xml:space="preserve"> Analysis</w:t>
      </w:r>
    </w:p>
    <w:p w14:paraId="1B0BF0EB" w14:textId="77777777" w:rsidR="004659AF" w:rsidRPr="00DA3E44" w:rsidRDefault="004659AF" w:rsidP="004659AF">
      <w:r w:rsidRPr="00DA3E44">
        <w:t>Swot analysis can be referred as checking internal strength and weakness</w:t>
      </w:r>
      <w:r>
        <w:t xml:space="preserve"> </w:t>
      </w:r>
      <w:r w:rsidRPr="00DA3E44">
        <w:t>as well as external opportunities and threats that can be possessed for conducting</w:t>
      </w:r>
      <w:r>
        <w:t xml:space="preserve"> a good</w:t>
      </w:r>
      <w:r w:rsidRPr="00DA3E44">
        <w:t xml:space="preserve"> research.</w:t>
      </w:r>
      <w:r>
        <w:t xml:space="preserve"> The SWOT analysis of proposed project is illustrated below:</w:t>
      </w:r>
    </w:p>
    <w:p w14:paraId="34262C75" w14:textId="77777777" w:rsidR="004659AF" w:rsidRDefault="004659AF" w:rsidP="004659AF">
      <w:pPr>
        <w:jc w:val="center"/>
      </w:pPr>
      <w:r>
        <w:rPr>
          <w:noProof/>
        </w:rPr>
        <w:drawing>
          <wp:inline distT="0" distB="0" distL="0" distR="0" wp14:anchorId="1460BBA8" wp14:editId="346B448A">
            <wp:extent cx="4828032" cy="39126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wot analysis.PNG"/>
                    <pic:cNvPicPr/>
                  </pic:nvPicPr>
                  <pic:blipFill>
                    <a:blip r:embed="rId23">
                      <a:extLst>
                        <a:ext uri="{28A0092B-C50C-407E-A947-70E740481C1C}">
                          <a14:useLocalDpi xmlns:a14="http://schemas.microsoft.com/office/drawing/2010/main" val="0"/>
                        </a:ext>
                      </a:extLst>
                    </a:blip>
                    <a:stretch>
                      <a:fillRect/>
                    </a:stretch>
                  </pic:blipFill>
                  <pic:spPr>
                    <a:xfrm>
                      <a:off x="0" y="0"/>
                      <a:ext cx="4852989" cy="3932905"/>
                    </a:xfrm>
                    <a:prstGeom prst="rect">
                      <a:avLst/>
                    </a:prstGeom>
                  </pic:spPr>
                </pic:pic>
              </a:graphicData>
            </a:graphic>
          </wp:inline>
        </w:drawing>
      </w:r>
    </w:p>
    <w:sdt>
      <w:sdtPr>
        <w:rPr>
          <w:rFonts w:eastAsiaTheme="minorHAnsi" w:cstheme="minorBidi"/>
          <w:smallCaps w:val="0"/>
          <w:color w:val="auto"/>
          <w:sz w:val="24"/>
          <w:szCs w:val="22"/>
        </w:rPr>
        <w:id w:val="-61103209"/>
        <w:docPartObj>
          <w:docPartGallery w:val="Bibliographies"/>
          <w:docPartUnique/>
        </w:docPartObj>
      </w:sdtPr>
      <w:sdtEndPr/>
      <w:sdtContent>
        <w:p w14:paraId="37844A1D" w14:textId="77777777" w:rsidR="004659AF" w:rsidRDefault="004659AF" w:rsidP="004659AF">
          <w:pPr>
            <w:pStyle w:val="Heading1"/>
          </w:pPr>
          <w:r>
            <w:t>Bibliography</w:t>
          </w:r>
        </w:p>
        <w:sdt>
          <w:sdtPr>
            <w:id w:val="111145805"/>
            <w:bibliography/>
          </w:sdtPr>
          <w:sdtEndPr/>
          <w:sdtContent>
            <w:p w14:paraId="77B58B4F" w14:textId="6891C9FB" w:rsidR="007A2C04" w:rsidRPr="002D3287" w:rsidRDefault="0076008F" w:rsidP="002D3287">
              <w:pPr>
                <w:jc w:val="left"/>
                <w:rPr>
                  <w:rFonts w:ascii="Open Sans" w:hAnsi="Open Sans" w:cs="Open Sans"/>
                  <w:color w:val="000000"/>
                  <w:sz w:val="20"/>
                  <w:szCs w:val="20"/>
                  <w:shd w:val="clear" w:color="auto" w:fill="FFFFFF"/>
                </w:rPr>
              </w:pPr>
              <w:r w:rsidRPr="002D3287">
                <w:rPr>
                  <w:rFonts w:ascii="Open Sans" w:hAnsi="Open Sans" w:cs="Open Sans"/>
                  <w:color w:val="000000"/>
                  <w:sz w:val="20"/>
                  <w:szCs w:val="20"/>
                  <w:shd w:val="clear" w:color="auto" w:fill="FFFFFF"/>
                </w:rPr>
                <w:t xml:space="preserve">Duwadi, E. (2016) [online] available from &lt;https://commons.nmu.edu/cgi/viewcontent.cgi?article=1012&amp;context=facwork_bookchapters&amp;fbclid=IwAR1M-NweIsP1gfad6KH7aKkvtz0OGffWz8k3kvbQdwjD3uEzLO65EbHAxq4&gt; [9 </w:t>
              </w:r>
              <w:r w:rsidRPr="002D3287">
                <w:rPr>
                  <w:rFonts w:ascii="Open Sans" w:hAnsi="Open Sans" w:cs="Open Sans"/>
                  <w:color w:val="000000"/>
                  <w:sz w:val="20"/>
                  <w:szCs w:val="20"/>
                  <w:shd w:val="clear" w:color="auto" w:fill="FFFFFF"/>
                </w:rPr>
                <w:t>June</w:t>
              </w:r>
              <w:r w:rsidRPr="002D3287">
                <w:rPr>
                  <w:rFonts w:ascii="Open Sans" w:hAnsi="Open Sans" w:cs="Open Sans"/>
                  <w:color w:val="000000"/>
                  <w:sz w:val="20"/>
                  <w:szCs w:val="20"/>
                  <w:shd w:val="clear" w:color="auto" w:fill="FFFFFF"/>
                </w:rPr>
                <w:t xml:space="preserve"> 2019]</w:t>
              </w:r>
            </w:p>
            <w:p w14:paraId="42046E63" w14:textId="77777777" w:rsidR="0076008F" w:rsidRPr="002D3287" w:rsidRDefault="0076008F" w:rsidP="00D96133">
              <w:pPr>
                <w:jc w:val="left"/>
                <w:rPr>
                  <w:rFonts w:ascii="Open Sans" w:hAnsi="Open Sans" w:cs="Open Sans"/>
                  <w:sz w:val="20"/>
                  <w:szCs w:val="20"/>
                </w:rPr>
              </w:pPr>
            </w:p>
            <w:p w14:paraId="3F8E30A3" w14:textId="09036CC3" w:rsidR="007A2C04" w:rsidRPr="002D3287" w:rsidRDefault="007A2C04" w:rsidP="00D96133">
              <w:pPr>
                <w:jc w:val="left"/>
                <w:rPr>
                  <w:rFonts w:ascii="Open Sans" w:hAnsi="Open Sans" w:cs="Open Sans"/>
                  <w:color w:val="000000"/>
                  <w:sz w:val="20"/>
                  <w:szCs w:val="20"/>
                  <w:shd w:val="clear" w:color="auto" w:fill="FFFFFF"/>
                </w:rPr>
              </w:pPr>
              <w:bookmarkStart w:id="72" w:name="intro"/>
              <w:r w:rsidRPr="002D3287">
                <w:rPr>
                  <w:rFonts w:ascii="Open Sans" w:hAnsi="Open Sans" w:cs="Open Sans"/>
                  <w:i/>
                  <w:iCs/>
                  <w:color w:val="000000"/>
                  <w:sz w:val="20"/>
                  <w:szCs w:val="20"/>
                  <w:shd w:val="clear" w:color="auto" w:fill="FFFFFF"/>
                </w:rPr>
                <w:t>Ehealthnetworknepal / Resources</w:t>
              </w:r>
              <w:r w:rsidRPr="002D3287">
                <w:rPr>
                  <w:rFonts w:ascii="Open Sans" w:hAnsi="Open Sans" w:cs="Open Sans"/>
                  <w:color w:val="000000"/>
                  <w:sz w:val="20"/>
                  <w:szCs w:val="20"/>
                  <w:shd w:val="clear" w:color="auto" w:fill="FFFFFF"/>
                </w:rPr>
                <w:t> (2019) available from &lt;https://gitlab.com/ehealthnetworknepal/network&gt; [</w:t>
              </w:r>
              <w:r w:rsidR="00D96133" w:rsidRPr="002D3287">
                <w:rPr>
                  <w:rFonts w:ascii="Open Sans" w:hAnsi="Open Sans" w:cs="Open Sans"/>
                  <w:color w:val="000000"/>
                  <w:sz w:val="20"/>
                  <w:szCs w:val="20"/>
                  <w:shd w:val="clear" w:color="auto" w:fill="FFFFFF"/>
                </w:rPr>
                <w:t>10</w:t>
              </w:r>
              <w:r w:rsidRPr="002D3287">
                <w:rPr>
                  <w:rFonts w:ascii="Open Sans" w:hAnsi="Open Sans" w:cs="Open Sans"/>
                  <w:color w:val="000000"/>
                  <w:sz w:val="20"/>
                  <w:szCs w:val="20"/>
                  <w:shd w:val="clear" w:color="auto" w:fill="FFFFFF"/>
                </w:rPr>
                <w:t xml:space="preserve"> </w:t>
              </w:r>
              <w:r w:rsidR="00990CE1" w:rsidRPr="002D3287">
                <w:rPr>
                  <w:rFonts w:ascii="Open Sans" w:hAnsi="Open Sans" w:cs="Open Sans"/>
                  <w:color w:val="000000"/>
                  <w:sz w:val="20"/>
                  <w:szCs w:val="20"/>
                  <w:shd w:val="clear" w:color="auto" w:fill="FFFFFF"/>
                </w:rPr>
                <w:t>June</w:t>
              </w:r>
              <w:r w:rsidRPr="002D3287">
                <w:rPr>
                  <w:rFonts w:ascii="Open Sans" w:hAnsi="Open Sans" w:cs="Open Sans"/>
                  <w:color w:val="000000"/>
                  <w:sz w:val="20"/>
                  <w:szCs w:val="20"/>
                  <w:shd w:val="clear" w:color="auto" w:fill="FFFFFF"/>
                </w:rPr>
                <w:t xml:space="preserve"> 2019]</w:t>
              </w:r>
            </w:p>
            <w:bookmarkEnd w:id="72"/>
            <w:p w14:paraId="5D812C52" w14:textId="571A8F75" w:rsidR="007A2C04" w:rsidRPr="002D3287" w:rsidRDefault="007A2C04" w:rsidP="00D96133">
              <w:pPr>
                <w:jc w:val="left"/>
                <w:rPr>
                  <w:rFonts w:ascii="Open Sans" w:hAnsi="Open Sans" w:cs="Open Sans"/>
                  <w:sz w:val="20"/>
                  <w:szCs w:val="20"/>
                </w:rPr>
              </w:pPr>
            </w:p>
            <w:p w14:paraId="30FE71E0" w14:textId="796C27D5" w:rsidR="00990CE1" w:rsidRPr="002D3287" w:rsidRDefault="00990CE1" w:rsidP="00D96133">
              <w:pPr>
                <w:jc w:val="left"/>
                <w:rPr>
                  <w:rFonts w:ascii="Open Sans" w:hAnsi="Open Sans" w:cs="Open Sans"/>
                  <w:sz w:val="20"/>
                  <w:szCs w:val="20"/>
                </w:rPr>
              </w:pPr>
              <w:bookmarkStart w:id="73" w:name="ehr"/>
              <w:r w:rsidRPr="002D3287">
                <w:rPr>
                  <w:rFonts w:ascii="Open Sans" w:hAnsi="Open Sans" w:cs="Open Sans"/>
                  <w:i/>
                  <w:iCs/>
                  <w:color w:val="000000"/>
                  <w:sz w:val="20"/>
                  <w:szCs w:val="20"/>
                  <w:shd w:val="clear" w:color="auto" w:fill="FFFFFF"/>
                </w:rPr>
                <w:t>Electronic Health Records</w:t>
              </w:r>
              <w:r w:rsidRPr="002D3287">
                <w:rPr>
                  <w:rFonts w:ascii="Open Sans" w:hAnsi="Open Sans" w:cs="Open Sans"/>
                  <w:color w:val="000000"/>
                  <w:sz w:val="20"/>
                  <w:szCs w:val="20"/>
                  <w:shd w:val="clear" w:color="auto" w:fill="FFFFFF"/>
                </w:rPr>
                <w:t> (2019) available from &lt;https://www.himss.org/electronic-health-records&gt; [</w:t>
              </w:r>
              <w:r w:rsidR="00D96133" w:rsidRPr="002D3287">
                <w:rPr>
                  <w:rFonts w:ascii="Open Sans" w:hAnsi="Open Sans" w:cs="Open Sans"/>
                  <w:color w:val="000000"/>
                  <w:sz w:val="20"/>
                  <w:szCs w:val="20"/>
                  <w:shd w:val="clear" w:color="auto" w:fill="FFFFFF"/>
                </w:rPr>
                <w:t>11</w:t>
              </w:r>
              <w:r w:rsidRPr="002D3287">
                <w:rPr>
                  <w:rFonts w:ascii="Open Sans" w:hAnsi="Open Sans" w:cs="Open Sans"/>
                  <w:color w:val="000000"/>
                  <w:sz w:val="20"/>
                  <w:szCs w:val="20"/>
                  <w:shd w:val="clear" w:color="auto" w:fill="FFFFFF"/>
                </w:rPr>
                <w:t xml:space="preserve"> </w:t>
              </w:r>
              <w:r w:rsidRPr="002D3287">
                <w:rPr>
                  <w:rFonts w:ascii="Open Sans" w:hAnsi="Open Sans" w:cs="Open Sans"/>
                  <w:color w:val="000000"/>
                  <w:sz w:val="20"/>
                  <w:szCs w:val="20"/>
                  <w:shd w:val="clear" w:color="auto" w:fill="FFFFFF"/>
                </w:rPr>
                <w:t>June</w:t>
              </w:r>
              <w:r w:rsidRPr="002D3287">
                <w:rPr>
                  <w:rFonts w:ascii="Open Sans" w:hAnsi="Open Sans" w:cs="Open Sans"/>
                  <w:color w:val="000000"/>
                  <w:sz w:val="20"/>
                  <w:szCs w:val="20"/>
                  <w:shd w:val="clear" w:color="auto" w:fill="FFFFFF"/>
                </w:rPr>
                <w:t xml:space="preserve"> 2019]</w:t>
              </w:r>
            </w:p>
            <w:bookmarkEnd w:id="73"/>
            <w:p w14:paraId="703FCA69" w14:textId="77777777" w:rsidR="007A2C04" w:rsidRPr="002D3287" w:rsidRDefault="007A2C04" w:rsidP="00D96133">
              <w:pPr>
                <w:jc w:val="left"/>
                <w:rPr>
                  <w:rFonts w:ascii="Open Sans" w:hAnsi="Open Sans" w:cs="Open Sans"/>
                  <w:sz w:val="20"/>
                  <w:szCs w:val="20"/>
                </w:rPr>
              </w:pPr>
            </w:p>
            <w:p w14:paraId="3D833C93" w14:textId="6105DDD4" w:rsidR="004659AF" w:rsidRPr="002D3287" w:rsidRDefault="004659AF" w:rsidP="00D96133">
              <w:pPr>
                <w:jc w:val="left"/>
                <w:rPr>
                  <w:rFonts w:ascii="Open Sans" w:hAnsi="Open Sans" w:cs="Open Sans"/>
                  <w:sz w:val="20"/>
                  <w:szCs w:val="20"/>
                </w:rPr>
              </w:pPr>
              <w:r w:rsidRPr="002D3287">
                <w:rPr>
                  <w:rFonts w:ascii="Open Sans" w:hAnsi="Open Sans" w:cs="Open Sans"/>
                  <w:sz w:val="20"/>
                  <w:szCs w:val="20"/>
                </w:rPr>
                <w:t>DT Cultural Heritage. (2019). Types of Digitization | DT Cultural Heritage. [online] Available at: https://dtculturalheritage.com/digitization-program-planning/types-of-digitization/?fbclid=IwAR3dUQR9BB8YJfNVpiPNiPoCMGPgEEi1MJtk1JUXRJE6cG6awO5onrm7xDQ [Accessed</w:t>
              </w:r>
              <w:r w:rsidR="002B2FC2" w:rsidRPr="002D3287">
                <w:rPr>
                  <w:rFonts w:ascii="Open Sans" w:hAnsi="Open Sans" w:cs="Open Sans"/>
                  <w:sz w:val="20"/>
                  <w:szCs w:val="20"/>
                </w:rPr>
                <w:t xml:space="preserve"> </w:t>
              </w:r>
              <w:r w:rsidR="00D96133" w:rsidRPr="002D3287">
                <w:rPr>
                  <w:rFonts w:ascii="Open Sans" w:hAnsi="Open Sans" w:cs="Open Sans"/>
                  <w:sz w:val="20"/>
                  <w:szCs w:val="20"/>
                </w:rPr>
                <w:t>11 June</w:t>
              </w:r>
              <w:r w:rsidRPr="002D3287">
                <w:rPr>
                  <w:rFonts w:ascii="Open Sans" w:hAnsi="Open Sans" w:cs="Open Sans"/>
                  <w:sz w:val="20"/>
                  <w:szCs w:val="20"/>
                </w:rPr>
                <w:t xml:space="preserve"> 2019].</w:t>
              </w:r>
            </w:p>
            <w:p w14:paraId="6B6284B5" w14:textId="3D89F40A" w:rsidR="0076008F" w:rsidRPr="002D3287" w:rsidRDefault="0076008F" w:rsidP="00D96133">
              <w:pPr>
                <w:jc w:val="left"/>
                <w:rPr>
                  <w:rFonts w:ascii="Open Sans" w:hAnsi="Open Sans" w:cs="Open Sans"/>
                  <w:sz w:val="20"/>
                  <w:szCs w:val="20"/>
                </w:rPr>
              </w:pPr>
            </w:p>
            <w:p w14:paraId="7063E6D7" w14:textId="733E609D" w:rsidR="0076008F" w:rsidRPr="002D3287" w:rsidRDefault="0076008F" w:rsidP="00D96133">
              <w:pPr>
                <w:jc w:val="left"/>
                <w:rPr>
                  <w:rFonts w:ascii="Open Sans" w:hAnsi="Open Sans" w:cs="Open Sans"/>
                  <w:sz w:val="20"/>
                  <w:szCs w:val="20"/>
                </w:rPr>
              </w:pPr>
              <w:bookmarkStart w:id="74" w:name="manca"/>
              <w:r w:rsidRPr="002D3287">
                <w:rPr>
                  <w:rFonts w:ascii="Open Sans" w:hAnsi="Open Sans" w:cs="Open Sans"/>
                  <w:color w:val="000000"/>
                  <w:sz w:val="20"/>
                  <w:szCs w:val="20"/>
                  <w:shd w:val="clear" w:color="auto" w:fill="FFFFFF"/>
                </w:rPr>
                <w:t>Manca, D. (2014) </w:t>
              </w:r>
              <w:r w:rsidRPr="002D3287">
                <w:rPr>
                  <w:rFonts w:ascii="Open Sans" w:hAnsi="Open Sans" w:cs="Open Sans"/>
                  <w:i/>
                  <w:iCs/>
                  <w:color w:val="000000"/>
                  <w:sz w:val="20"/>
                  <w:szCs w:val="20"/>
                  <w:shd w:val="clear" w:color="auto" w:fill="FFFFFF"/>
                </w:rPr>
                <w:t>Do Electronic Medical Records Improve Quality Of Care?: Yes</w:t>
              </w:r>
              <w:r w:rsidRPr="002D3287">
                <w:rPr>
                  <w:rFonts w:ascii="Open Sans" w:hAnsi="Open Sans" w:cs="Open Sans"/>
                  <w:color w:val="000000"/>
                  <w:sz w:val="20"/>
                  <w:szCs w:val="20"/>
                  <w:shd w:val="clear" w:color="auto" w:fill="FFFFFF"/>
                </w:rPr>
                <w:t> [online] available from &lt;https://www.ncbi.nlm.nih.gov/pmc/articles/PMC4607324/&gt; [</w:t>
              </w:r>
              <w:r w:rsidR="00D96133" w:rsidRPr="002D3287">
                <w:rPr>
                  <w:rFonts w:ascii="Open Sans" w:hAnsi="Open Sans" w:cs="Open Sans"/>
                  <w:color w:val="000000"/>
                  <w:sz w:val="20"/>
                  <w:szCs w:val="20"/>
                  <w:shd w:val="clear" w:color="auto" w:fill="FFFFFF"/>
                </w:rPr>
                <w:t>12</w:t>
              </w:r>
              <w:r w:rsidRPr="002D3287">
                <w:rPr>
                  <w:rFonts w:ascii="Open Sans" w:hAnsi="Open Sans" w:cs="Open Sans"/>
                  <w:color w:val="000000"/>
                  <w:sz w:val="20"/>
                  <w:szCs w:val="20"/>
                  <w:shd w:val="clear" w:color="auto" w:fill="FFFFFF"/>
                </w:rPr>
                <w:t xml:space="preserve"> </w:t>
              </w:r>
              <w:r w:rsidR="00D96133" w:rsidRPr="002D3287">
                <w:rPr>
                  <w:rFonts w:ascii="Open Sans" w:hAnsi="Open Sans" w:cs="Open Sans"/>
                  <w:color w:val="000000"/>
                  <w:sz w:val="20"/>
                  <w:szCs w:val="20"/>
                  <w:shd w:val="clear" w:color="auto" w:fill="FFFFFF"/>
                </w:rPr>
                <w:t>June</w:t>
              </w:r>
              <w:r w:rsidRPr="002D3287">
                <w:rPr>
                  <w:rFonts w:ascii="Open Sans" w:hAnsi="Open Sans" w:cs="Open Sans"/>
                  <w:color w:val="000000"/>
                  <w:sz w:val="20"/>
                  <w:szCs w:val="20"/>
                  <w:shd w:val="clear" w:color="auto" w:fill="FFFFFF"/>
                </w:rPr>
                <w:t xml:space="preserve"> 2019]</w:t>
              </w:r>
            </w:p>
            <w:bookmarkEnd w:id="74"/>
            <w:p w14:paraId="242C41D0" w14:textId="77777777" w:rsidR="007A2C04" w:rsidRPr="002D3287" w:rsidRDefault="007A2C04" w:rsidP="00D96133">
              <w:pPr>
                <w:jc w:val="left"/>
                <w:rPr>
                  <w:rFonts w:ascii="Open Sans" w:hAnsi="Open Sans" w:cs="Open Sans"/>
                  <w:sz w:val="20"/>
                  <w:szCs w:val="20"/>
                </w:rPr>
              </w:pPr>
            </w:p>
            <w:p w14:paraId="6EB7970F" w14:textId="2CE44431" w:rsidR="004659AF" w:rsidRPr="002D3287" w:rsidRDefault="004659AF" w:rsidP="00D96133">
              <w:pPr>
                <w:jc w:val="left"/>
                <w:rPr>
                  <w:rFonts w:ascii="Open Sans" w:hAnsi="Open Sans" w:cs="Open Sans"/>
                  <w:sz w:val="20"/>
                  <w:szCs w:val="20"/>
                </w:rPr>
              </w:pPr>
              <w:r w:rsidRPr="002D3287">
                <w:rPr>
                  <w:rFonts w:ascii="Open Sans" w:hAnsi="Open Sans" w:cs="Open Sans"/>
                  <w:sz w:val="20"/>
                  <w:szCs w:val="20"/>
                </w:rPr>
                <w:t>Seminarsonly.com. (2019). Digitalization Of Hospital | Computer Science Project Topics. [online] Available at: https://www.seminarsonly.com/Engineering-Projects/Computer/digitalization-of-hospital.php?fbclid=IwAR3_lkyJMGovG-IokOT8NrV2mVUacdU2Basmum4I-H_bBIGIx0fxRTK1qTM [</w:t>
              </w:r>
              <w:r w:rsidR="00D96133" w:rsidRPr="002D3287">
                <w:rPr>
                  <w:rFonts w:ascii="Open Sans" w:hAnsi="Open Sans" w:cs="Open Sans"/>
                  <w:sz w:val="20"/>
                  <w:szCs w:val="20"/>
                </w:rPr>
                <w:t xml:space="preserve">12 June </w:t>
              </w:r>
              <w:r w:rsidRPr="002D3287">
                <w:rPr>
                  <w:rFonts w:ascii="Open Sans" w:hAnsi="Open Sans" w:cs="Open Sans"/>
                  <w:sz w:val="20"/>
                  <w:szCs w:val="20"/>
                </w:rPr>
                <w:t>2019].</w:t>
              </w:r>
            </w:p>
            <w:p w14:paraId="0FA07420" w14:textId="0231440B" w:rsidR="007A2C04" w:rsidRPr="002D3287" w:rsidRDefault="007A2C04" w:rsidP="00D96133">
              <w:pPr>
                <w:jc w:val="left"/>
                <w:rPr>
                  <w:rFonts w:ascii="Open Sans" w:hAnsi="Open Sans" w:cs="Open Sans"/>
                  <w:sz w:val="20"/>
                  <w:szCs w:val="20"/>
                </w:rPr>
              </w:pPr>
            </w:p>
            <w:p w14:paraId="625FA44C" w14:textId="239495C0" w:rsidR="00F80C2A" w:rsidRPr="002D3287" w:rsidRDefault="00F80C2A" w:rsidP="00D96133">
              <w:pPr>
                <w:jc w:val="left"/>
                <w:rPr>
                  <w:rFonts w:ascii="Open Sans" w:hAnsi="Open Sans" w:cs="Open Sans"/>
                  <w:color w:val="000000"/>
                  <w:sz w:val="20"/>
                  <w:szCs w:val="20"/>
                  <w:shd w:val="clear" w:color="auto" w:fill="FFFFFF"/>
                </w:rPr>
              </w:pPr>
              <w:bookmarkStart w:id="75" w:name="family"/>
              <w:bookmarkStart w:id="76" w:name="farbe"/>
              <w:r w:rsidRPr="002D3287">
                <w:rPr>
                  <w:rFonts w:ascii="Open Sans" w:hAnsi="Open Sans" w:cs="Open Sans"/>
                  <w:color w:val="000000"/>
                  <w:sz w:val="20"/>
                  <w:szCs w:val="20"/>
                  <w:shd w:val="clear" w:color="auto" w:fill="FFFFFF"/>
                </w:rPr>
                <w:t>Farber, N., Liu, L. and Chen, Y. (2015) </w:t>
              </w:r>
              <w:r w:rsidRPr="002D3287">
                <w:rPr>
                  <w:rFonts w:ascii="Open Sans" w:hAnsi="Open Sans" w:cs="Open Sans"/>
                  <w:i/>
                  <w:iCs/>
                  <w:color w:val="000000"/>
                  <w:sz w:val="20"/>
                  <w:szCs w:val="20"/>
                  <w:shd w:val="clear" w:color="auto" w:fill="FFFFFF"/>
                </w:rPr>
                <w:t>EHR Use And Patient Satisfaction: What We Learned</w:t>
              </w:r>
              <w:r w:rsidRPr="002D3287">
                <w:rPr>
                  <w:rFonts w:ascii="Open Sans" w:hAnsi="Open Sans" w:cs="Open Sans"/>
                  <w:color w:val="000000"/>
                  <w:sz w:val="20"/>
                  <w:szCs w:val="20"/>
                  <w:shd w:val="clear" w:color="auto" w:fill="FFFFFF"/>
                </w:rPr>
                <w:t> [online] available from &lt;https://www.mdedge.com/familymedicine/article/103873/practice-management/ehr-use-and-patient-satisfaction-what-we-learned&gt; [</w:t>
              </w:r>
              <w:r w:rsidR="00D96133" w:rsidRPr="002D3287">
                <w:rPr>
                  <w:rFonts w:ascii="Open Sans" w:hAnsi="Open Sans" w:cs="Open Sans"/>
                  <w:color w:val="000000"/>
                  <w:sz w:val="20"/>
                  <w:szCs w:val="20"/>
                  <w:shd w:val="clear" w:color="auto" w:fill="FFFFFF"/>
                </w:rPr>
                <w:t>15 June</w:t>
              </w:r>
              <w:r w:rsidRPr="002D3287">
                <w:rPr>
                  <w:rFonts w:ascii="Open Sans" w:hAnsi="Open Sans" w:cs="Open Sans"/>
                  <w:color w:val="000000"/>
                  <w:sz w:val="20"/>
                  <w:szCs w:val="20"/>
                  <w:shd w:val="clear" w:color="auto" w:fill="FFFFFF"/>
                </w:rPr>
                <w:t>2019]</w:t>
              </w:r>
            </w:p>
            <w:bookmarkEnd w:id="75"/>
            <w:bookmarkEnd w:id="76"/>
            <w:p w14:paraId="370BFFC3" w14:textId="77777777" w:rsidR="00F80C2A" w:rsidRPr="002D3287" w:rsidRDefault="00F80C2A" w:rsidP="00D96133">
              <w:pPr>
                <w:jc w:val="left"/>
                <w:rPr>
                  <w:rFonts w:ascii="Open Sans" w:hAnsi="Open Sans" w:cs="Open Sans"/>
                  <w:sz w:val="20"/>
                  <w:szCs w:val="20"/>
                </w:rPr>
              </w:pPr>
            </w:p>
            <w:p w14:paraId="142B1B7B" w14:textId="532CB675" w:rsidR="004659AF" w:rsidRPr="002D3287" w:rsidRDefault="004659AF" w:rsidP="00D96133">
              <w:pPr>
                <w:jc w:val="left"/>
                <w:rPr>
                  <w:rFonts w:ascii="Open Sans" w:hAnsi="Open Sans" w:cs="Open Sans"/>
                  <w:sz w:val="20"/>
                  <w:szCs w:val="20"/>
                </w:rPr>
              </w:pPr>
              <w:r w:rsidRPr="002D3287">
                <w:rPr>
                  <w:rFonts w:ascii="Open Sans" w:hAnsi="Open Sans" w:cs="Open Sans"/>
                  <w:sz w:val="20"/>
                  <w:szCs w:val="20"/>
                </w:rPr>
                <w:t>YouTube. (2019). Digital Health and Technology Panel - Stanford Medicine Big Data | Precision Health 2018. [online] Available at: https://www.youtube.com/watch?v=gnN_HYqWWZQ&amp;fbclid=IwAR0WI6EyqHqNtrbYMcNzztaONzNm4HUuenT_wtW4beC6zymFaR-diQj1gv4 [</w:t>
              </w:r>
              <w:r w:rsidR="00D96133" w:rsidRPr="002D3287">
                <w:rPr>
                  <w:rFonts w:ascii="Open Sans" w:hAnsi="Open Sans" w:cs="Open Sans"/>
                  <w:sz w:val="20"/>
                  <w:szCs w:val="20"/>
                </w:rPr>
                <w:t>16 June</w:t>
              </w:r>
              <w:r w:rsidRPr="002D3287">
                <w:rPr>
                  <w:rFonts w:ascii="Open Sans" w:hAnsi="Open Sans" w:cs="Open Sans"/>
                  <w:sz w:val="20"/>
                  <w:szCs w:val="20"/>
                </w:rPr>
                <w:t>. 2019].</w:t>
              </w:r>
            </w:p>
            <w:p w14:paraId="51F8B631" w14:textId="77777777" w:rsidR="007A2C04" w:rsidRPr="002D3287" w:rsidRDefault="007A2C04" w:rsidP="00D96133">
              <w:pPr>
                <w:jc w:val="left"/>
                <w:rPr>
                  <w:rFonts w:ascii="Open Sans" w:hAnsi="Open Sans" w:cs="Open Sans"/>
                  <w:sz w:val="20"/>
                  <w:szCs w:val="20"/>
                </w:rPr>
              </w:pPr>
            </w:p>
            <w:p w14:paraId="54C9E911" w14:textId="070A16D3" w:rsidR="004659AF" w:rsidRPr="002D3287" w:rsidRDefault="004659AF" w:rsidP="00D96133">
              <w:pPr>
                <w:jc w:val="left"/>
                <w:rPr>
                  <w:rFonts w:ascii="Open Sans" w:hAnsi="Open Sans" w:cs="Open Sans"/>
                  <w:sz w:val="20"/>
                  <w:szCs w:val="20"/>
                </w:rPr>
              </w:pPr>
              <w:r w:rsidRPr="002D3287">
                <w:rPr>
                  <w:rFonts w:ascii="Open Sans" w:hAnsi="Open Sans" w:cs="Open Sans"/>
                  <w:sz w:val="20"/>
                  <w:szCs w:val="20"/>
                </w:rPr>
                <w:t>ETHealthworld.com. (2019). The impact of digitization holds strong significance for rural services : Dr. Abhay Chopada - ET HealthWorld. [online] Available at: https://health.economictimes.indiatimes.com/news/industry/the-impact-of-digitization-holds-strong-significance-for-rural-services-dr-abhay-chopada/65329060 [</w:t>
              </w:r>
              <w:r w:rsidR="00D96133" w:rsidRPr="002D3287">
                <w:rPr>
                  <w:rFonts w:ascii="Open Sans" w:hAnsi="Open Sans" w:cs="Open Sans"/>
                  <w:sz w:val="20"/>
                  <w:szCs w:val="20"/>
                </w:rPr>
                <w:t>19 June</w:t>
              </w:r>
              <w:r w:rsidRPr="002D3287">
                <w:rPr>
                  <w:rFonts w:ascii="Open Sans" w:hAnsi="Open Sans" w:cs="Open Sans"/>
                  <w:sz w:val="20"/>
                  <w:szCs w:val="20"/>
                </w:rPr>
                <w:t xml:space="preserve"> 2019].</w:t>
              </w:r>
            </w:p>
            <w:p w14:paraId="13C94EE4" w14:textId="77777777" w:rsidR="00D96133" w:rsidRPr="002D3287" w:rsidRDefault="00D96133" w:rsidP="00D96133">
              <w:pPr>
                <w:jc w:val="left"/>
                <w:rPr>
                  <w:rFonts w:ascii="Open Sans" w:hAnsi="Open Sans" w:cs="Open Sans"/>
                  <w:sz w:val="20"/>
                  <w:szCs w:val="20"/>
                </w:rPr>
              </w:pPr>
            </w:p>
            <w:p w14:paraId="34507EE0" w14:textId="74115B9C" w:rsidR="004659AF" w:rsidRPr="002D3287" w:rsidRDefault="004659AF" w:rsidP="00D96133">
              <w:pPr>
                <w:jc w:val="left"/>
                <w:rPr>
                  <w:rFonts w:ascii="Open Sans" w:hAnsi="Open Sans" w:cs="Open Sans"/>
                  <w:sz w:val="20"/>
                  <w:szCs w:val="20"/>
                </w:rPr>
              </w:pPr>
              <w:r w:rsidRPr="002D3287">
                <w:rPr>
                  <w:rFonts w:ascii="Open Sans" w:hAnsi="Open Sans" w:cs="Open Sans"/>
                  <w:sz w:val="20"/>
                  <w:szCs w:val="20"/>
                </w:rPr>
                <w:t>Notendur.hi.is. (2019). [online] Available at: https://notendur.hi.is/th/MSritgerdir/How%20to%20Write%20a%20Research%20Proposal.pdf?fbclid=IwAR1ONx3JwprLE_Rvi09uZPo2LdTc4tuzvvMBcpx1xd3PlA6jDY3JpJfMznI [</w:t>
              </w:r>
              <w:r w:rsidR="00D96133" w:rsidRPr="002D3287">
                <w:rPr>
                  <w:rFonts w:ascii="Open Sans" w:hAnsi="Open Sans" w:cs="Open Sans"/>
                  <w:sz w:val="20"/>
                  <w:szCs w:val="20"/>
                </w:rPr>
                <w:t>19 June</w:t>
              </w:r>
              <w:r w:rsidRPr="002D3287">
                <w:rPr>
                  <w:rFonts w:ascii="Open Sans" w:hAnsi="Open Sans" w:cs="Open Sans"/>
                  <w:sz w:val="20"/>
                  <w:szCs w:val="20"/>
                </w:rPr>
                <w:t xml:space="preserve"> 2019].</w:t>
              </w:r>
            </w:p>
            <w:p w14:paraId="59059D64" w14:textId="4773E47D" w:rsidR="008F08CF" w:rsidRPr="002D3287" w:rsidRDefault="008F08CF" w:rsidP="00D96133">
              <w:pPr>
                <w:jc w:val="left"/>
                <w:rPr>
                  <w:rFonts w:ascii="Open Sans" w:hAnsi="Open Sans" w:cs="Open Sans"/>
                  <w:sz w:val="20"/>
                  <w:szCs w:val="20"/>
                </w:rPr>
              </w:pPr>
            </w:p>
            <w:p w14:paraId="44115D1C" w14:textId="1E0351AC" w:rsidR="008F08CF" w:rsidRPr="002D3287" w:rsidRDefault="008F08CF" w:rsidP="00D96133">
              <w:pPr>
                <w:jc w:val="left"/>
                <w:rPr>
                  <w:rFonts w:ascii="Open Sans" w:hAnsi="Open Sans" w:cs="Open Sans"/>
                  <w:sz w:val="20"/>
                  <w:szCs w:val="20"/>
                </w:rPr>
              </w:pPr>
              <w:bookmarkStart w:id="77" w:name="carver"/>
              <w:r w:rsidRPr="002D3287">
                <w:rPr>
                  <w:rFonts w:ascii="Open Sans" w:hAnsi="Open Sans" w:cs="Open Sans"/>
                  <w:color w:val="000000"/>
                  <w:sz w:val="20"/>
                  <w:szCs w:val="20"/>
                  <w:shd w:val="clear" w:color="auto" w:fill="FFFFFF"/>
                </w:rPr>
                <w:t>Carver, N. and Hipskind, J. (2019) </w:t>
              </w:r>
              <w:r w:rsidRPr="002D3287">
                <w:rPr>
                  <w:rFonts w:ascii="Open Sans" w:hAnsi="Open Sans" w:cs="Open Sans"/>
                  <w:i/>
                  <w:iCs/>
                  <w:color w:val="000000"/>
                  <w:sz w:val="20"/>
                  <w:szCs w:val="20"/>
                  <w:shd w:val="clear" w:color="auto" w:fill="FFFFFF"/>
                </w:rPr>
                <w:t>Medical Error</w:t>
              </w:r>
              <w:r w:rsidRPr="002D3287">
                <w:rPr>
                  <w:rFonts w:ascii="Open Sans" w:hAnsi="Open Sans" w:cs="Open Sans"/>
                  <w:color w:val="000000"/>
                  <w:sz w:val="20"/>
                  <w:szCs w:val="20"/>
                  <w:shd w:val="clear" w:color="auto" w:fill="FFFFFF"/>
                </w:rPr>
                <w:t> [online] available from &lt;https://www.ncbi.nlm.nih.gov/books/NBK430763/&gt; [</w:t>
              </w:r>
              <w:r w:rsidRPr="002D3287">
                <w:rPr>
                  <w:rFonts w:ascii="Open Sans" w:hAnsi="Open Sans" w:cs="Open Sans"/>
                  <w:color w:val="000000"/>
                  <w:sz w:val="20"/>
                  <w:szCs w:val="20"/>
                  <w:shd w:val="clear" w:color="auto" w:fill="FFFFFF"/>
                </w:rPr>
                <w:t>1</w:t>
              </w:r>
              <w:r w:rsidRPr="002D3287">
                <w:rPr>
                  <w:rFonts w:ascii="Open Sans" w:hAnsi="Open Sans" w:cs="Open Sans"/>
                  <w:color w:val="000000"/>
                  <w:sz w:val="20"/>
                  <w:szCs w:val="20"/>
                  <w:shd w:val="clear" w:color="auto" w:fill="FFFFFF"/>
                </w:rPr>
                <w:t xml:space="preserve">9 </w:t>
              </w:r>
              <w:r w:rsidRPr="002D3287">
                <w:rPr>
                  <w:rFonts w:ascii="Open Sans" w:hAnsi="Open Sans" w:cs="Open Sans"/>
                  <w:color w:val="000000"/>
                  <w:sz w:val="20"/>
                  <w:szCs w:val="20"/>
                  <w:shd w:val="clear" w:color="auto" w:fill="FFFFFF"/>
                </w:rPr>
                <w:t>June</w:t>
              </w:r>
              <w:r w:rsidRPr="002D3287">
                <w:rPr>
                  <w:rFonts w:ascii="Open Sans" w:hAnsi="Open Sans" w:cs="Open Sans"/>
                  <w:color w:val="000000"/>
                  <w:sz w:val="20"/>
                  <w:szCs w:val="20"/>
                  <w:shd w:val="clear" w:color="auto" w:fill="FFFFFF"/>
                </w:rPr>
                <w:t xml:space="preserve"> 2019]</w:t>
              </w:r>
            </w:p>
            <w:bookmarkEnd w:id="77"/>
            <w:p w14:paraId="3E6365C4" w14:textId="77777777" w:rsidR="007A2C04" w:rsidRPr="002D3287" w:rsidRDefault="007A2C04" w:rsidP="00D96133">
              <w:pPr>
                <w:jc w:val="left"/>
                <w:rPr>
                  <w:rFonts w:ascii="Open Sans" w:hAnsi="Open Sans" w:cs="Open Sans"/>
                  <w:sz w:val="20"/>
                  <w:szCs w:val="20"/>
                </w:rPr>
              </w:pPr>
            </w:p>
            <w:p w14:paraId="0F202381" w14:textId="1D0EE3EB" w:rsidR="004659AF" w:rsidRPr="002D3287" w:rsidRDefault="004659AF" w:rsidP="00D96133">
              <w:pPr>
                <w:jc w:val="left"/>
                <w:rPr>
                  <w:rFonts w:ascii="Open Sans" w:hAnsi="Open Sans" w:cs="Open Sans"/>
                  <w:sz w:val="20"/>
                  <w:szCs w:val="20"/>
                </w:rPr>
              </w:pPr>
              <w:r w:rsidRPr="002D3287">
                <w:rPr>
                  <w:rFonts w:ascii="Open Sans" w:hAnsi="Open Sans" w:cs="Open Sans"/>
                  <w:sz w:val="20"/>
                  <w:szCs w:val="20"/>
                </w:rPr>
                <w:t>NEJM Catalyst. (2019). 7 Challenges and 7 Solutions for Large-Scale EHR Implementation. [online] Available at: https://catalyst.nejm.org/challenges-solutions-ehr-implementation/ [</w:t>
              </w:r>
              <w:r w:rsidR="00D96133" w:rsidRPr="002D3287">
                <w:rPr>
                  <w:rFonts w:ascii="Open Sans" w:hAnsi="Open Sans" w:cs="Open Sans"/>
                  <w:sz w:val="20"/>
                  <w:szCs w:val="20"/>
                </w:rPr>
                <w:t xml:space="preserve">22 June </w:t>
              </w:r>
              <w:r w:rsidRPr="002D3287">
                <w:rPr>
                  <w:rFonts w:ascii="Open Sans" w:hAnsi="Open Sans" w:cs="Open Sans"/>
                  <w:sz w:val="20"/>
                  <w:szCs w:val="20"/>
                </w:rPr>
                <w:t>2019].</w:t>
              </w:r>
            </w:p>
            <w:p w14:paraId="5EFED451" w14:textId="6B63FF85" w:rsidR="004659AF" w:rsidRPr="002D3287" w:rsidRDefault="004659AF" w:rsidP="00D96133">
              <w:pPr>
                <w:jc w:val="left"/>
                <w:rPr>
                  <w:rFonts w:ascii="Open Sans" w:hAnsi="Open Sans" w:cs="Open Sans"/>
                  <w:sz w:val="20"/>
                  <w:szCs w:val="20"/>
                </w:rPr>
              </w:pPr>
              <w:r w:rsidRPr="002D3287">
                <w:rPr>
                  <w:rFonts w:ascii="Open Sans" w:hAnsi="Open Sans" w:cs="Open Sans"/>
                  <w:sz w:val="20"/>
                  <w:szCs w:val="20"/>
                </w:rPr>
                <w:t>Almario, C. (2019). The Effect of Digital Health Technology on Patient Care and Research. [online] PubMed Central (PMC). Available at: https://www.ncbi.nlm.nih.gov/pmc/articles/PMC5572976/ [</w:t>
              </w:r>
              <w:r w:rsidR="00D96133" w:rsidRPr="002D3287">
                <w:rPr>
                  <w:rFonts w:ascii="Open Sans" w:hAnsi="Open Sans" w:cs="Open Sans"/>
                  <w:sz w:val="20"/>
                  <w:szCs w:val="20"/>
                </w:rPr>
                <w:t>23 June</w:t>
              </w:r>
              <w:r w:rsidRPr="002D3287">
                <w:rPr>
                  <w:rFonts w:ascii="Open Sans" w:hAnsi="Open Sans" w:cs="Open Sans"/>
                  <w:sz w:val="20"/>
                  <w:szCs w:val="20"/>
                </w:rPr>
                <w:t xml:space="preserve"> 2019].</w:t>
              </w:r>
            </w:p>
            <w:p w14:paraId="2A7F856C" w14:textId="792E386D" w:rsidR="00D96133" w:rsidRPr="002D3287" w:rsidRDefault="00D96133" w:rsidP="00D96133">
              <w:pPr>
                <w:jc w:val="left"/>
                <w:rPr>
                  <w:rFonts w:ascii="Open Sans" w:hAnsi="Open Sans" w:cs="Open Sans"/>
                  <w:sz w:val="20"/>
                  <w:szCs w:val="20"/>
                </w:rPr>
              </w:pPr>
            </w:p>
            <w:p w14:paraId="5D6693F5" w14:textId="6D9E401F" w:rsidR="00D96133" w:rsidRPr="002D3287" w:rsidRDefault="00D96133" w:rsidP="00D96133">
              <w:pPr>
                <w:jc w:val="left"/>
                <w:rPr>
                  <w:rFonts w:ascii="Open Sans" w:hAnsi="Open Sans" w:cs="Open Sans"/>
                  <w:sz w:val="20"/>
                  <w:szCs w:val="20"/>
                </w:rPr>
              </w:pPr>
              <w:r w:rsidRPr="002D3287">
                <w:rPr>
                  <w:rFonts w:ascii="Open Sans" w:hAnsi="Open Sans" w:cs="Open Sans"/>
                  <w:sz w:val="20"/>
                  <w:szCs w:val="20"/>
                </w:rPr>
                <w:t>Kuusisto, Markku. (2017). Organizational effects of digitalization: A literature review. International Journal of Organization Theory and Behavior. 20. 341-362. 10.1108/IJOTB-20-03-2017-B003.</w:t>
              </w:r>
            </w:p>
            <w:p w14:paraId="6B0EDE58" w14:textId="77777777" w:rsidR="002D3287" w:rsidRPr="002D3287" w:rsidRDefault="002D3287" w:rsidP="00D96133">
              <w:pPr>
                <w:jc w:val="left"/>
                <w:rPr>
                  <w:rFonts w:ascii="Open Sans" w:hAnsi="Open Sans" w:cs="Open Sans"/>
                  <w:sz w:val="20"/>
                  <w:szCs w:val="20"/>
                </w:rPr>
              </w:pPr>
            </w:p>
            <w:p w14:paraId="5A7F298D" w14:textId="2007487F" w:rsidR="002D3287" w:rsidRPr="002D3287" w:rsidRDefault="002D3287" w:rsidP="002D3287">
              <w:pPr>
                <w:jc w:val="left"/>
                <w:rPr>
                  <w:rFonts w:ascii="Open Sans" w:hAnsi="Open Sans" w:cs="Open Sans"/>
                  <w:color w:val="000000"/>
                  <w:sz w:val="20"/>
                  <w:szCs w:val="20"/>
                  <w:shd w:val="clear" w:color="auto" w:fill="FFFFFF"/>
                </w:rPr>
              </w:pPr>
              <w:r w:rsidRPr="002D3287">
                <w:rPr>
                  <w:rFonts w:ascii="Open Sans" w:hAnsi="Open Sans" w:cs="Open Sans"/>
                  <w:i/>
                  <w:iCs/>
                  <w:color w:val="000000"/>
                  <w:sz w:val="20"/>
                  <w:szCs w:val="20"/>
                  <w:shd w:val="clear" w:color="auto" w:fill="FFFFFF"/>
                </w:rPr>
                <w:t>How To Use Bootstrap With HTML</w:t>
              </w:r>
              <w:r w:rsidRPr="002D3287">
                <w:rPr>
                  <w:rFonts w:ascii="Open Sans" w:hAnsi="Open Sans" w:cs="Open Sans"/>
                  <w:color w:val="000000"/>
                  <w:sz w:val="20"/>
                  <w:szCs w:val="20"/>
                  <w:shd w:val="clear" w:color="auto" w:fill="FFFFFF"/>
                </w:rPr>
                <w:t> (2019) available from &lt;https://www.bootstrapdash.com/use-bootstrap-with-html/&gt; [</w:t>
              </w:r>
              <w:r w:rsidR="00E03AF7">
                <w:rPr>
                  <w:rFonts w:ascii="Open Sans" w:hAnsi="Open Sans" w:cs="Open Sans"/>
                  <w:color w:val="000000"/>
                  <w:sz w:val="20"/>
                  <w:szCs w:val="20"/>
                  <w:shd w:val="clear" w:color="auto" w:fill="FFFFFF"/>
                </w:rPr>
                <w:t>2</w:t>
              </w:r>
              <w:r w:rsidRPr="002D3287">
                <w:rPr>
                  <w:rFonts w:ascii="Open Sans" w:hAnsi="Open Sans" w:cs="Open Sans"/>
                  <w:color w:val="000000"/>
                  <w:sz w:val="20"/>
                  <w:szCs w:val="20"/>
                  <w:shd w:val="clear" w:color="auto" w:fill="FFFFFF"/>
                </w:rPr>
                <w:t xml:space="preserve">3 </w:t>
              </w:r>
              <w:r w:rsidR="00E03AF7">
                <w:rPr>
                  <w:rFonts w:ascii="Open Sans" w:hAnsi="Open Sans" w:cs="Open Sans"/>
                  <w:color w:val="000000"/>
                  <w:sz w:val="20"/>
                  <w:szCs w:val="20"/>
                  <w:shd w:val="clear" w:color="auto" w:fill="FFFFFF"/>
                </w:rPr>
                <w:t>June</w:t>
              </w:r>
              <w:r w:rsidRPr="002D3287">
                <w:rPr>
                  <w:rFonts w:ascii="Open Sans" w:hAnsi="Open Sans" w:cs="Open Sans"/>
                  <w:color w:val="000000"/>
                  <w:sz w:val="20"/>
                  <w:szCs w:val="20"/>
                  <w:shd w:val="clear" w:color="auto" w:fill="FFFFFF"/>
                </w:rPr>
                <w:t xml:space="preserve"> 2019]</w:t>
              </w:r>
            </w:p>
            <w:p w14:paraId="7D37B6A3" w14:textId="3AD1325F" w:rsidR="00D96133" w:rsidRDefault="00D96133" w:rsidP="00D96133">
              <w:pPr>
                <w:jc w:val="left"/>
                <w:rPr>
                  <w:rFonts w:ascii="Open Sans" w:hAnsi="Open Sans" w:cs="Open Sans"/>
                  <w:sz w:val="20"/>
                  <w:szCs w:val="20"/>
                </w:rPr>
              </w:pPr>
            </w:p>
            <w:p w14:paraId="67471F80" w14:textId="7C90F31D" w:rsidR="006F0128" w:rsidRDefault="006F0128" w:rsidP="006F0128">
              <w:pPr>
                <w:jc w:val="left"/>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Shiksha, C. (2017) </w:t>
              </w:r>
              <w:r>
                <w:rPr>
                  <w:rFonts w:ascii="Open Sans" w:hAnsi="Open Sans" w:cs="Open Sans"/>
                  <w:i/>
                  <w:iCs/>
                  <w:color w:val="000000"/>
                  <w:sz w:val="20"/>
                  <w:szCs w:val="20"/>
                  <w:shd w:val="clear" w:color="auto" w:fill="FFFFFF"/>
                </w:rPr>
                <w:t>What Is AJAX And How It Works</w:t>
              </w:r>
              <w:r>
                <w:rPr>
                  <w:rFonts w:ascii="Open Sans" w:hAnsi="Open Sans" w:cs="Open Sans"/>
                  <w:color w:val="000000"/>
                  <w:sz w:val="20"/>
                  <w:szCs w:val="20"/>
                  <w:shd w:val="clear" w:color="auto" w:fill="FFFFFF"/>
                </w:rPr>
                <w:t> [online] available from &lt;https://www.youtube.com/watch?v=ugiFpA03B6c&gt; [</w:t>
              </w:r>
              <w:r>
                <w:rPr>
                  <w:rFonts w:ascii="Open Sans" w:hAnsi="Open Sans" w:cs="Open Sans"/>
                  <w:color w:val="000000"/>
                  <w:sz w:val="20"/>
                  <w:szCs w:val="20"/>
                  <w:shd w:val="clear" w:color="auto" w:fill="FFFFFF"/>
                </w:rPr>
                <w:t xml:space="preserve">24 June </w:t>
              </w:r>
              <w:r>
                <w:rPr>
                  <w:rFonts w:ascii="Open Sans" w:hAnsi="Open Sans" w:cs="Open Sans"/>
                  <w:color w:val="000000"/>
                  <w:sz w:val="20"/>
                  <w:szCs w:val="20"/>
                  <w:shd w:val="clear" w:color="auto" w:fill="FFFFFF"/>
                </w:rPr>
                <w:t>2019]</w:t>
              </w:r>
            </w:p>
            <w:p w14:paraId="5FCB934C" w14:textId="19846A87" w:rsidR="006B7154" w:rsidRDefault="006B7154" w:rsidP="006F0128">
              <w:pPr>
                <w:jc w:val="left"/>
                <w:rPr>
                  <w:rFonts w:ascii="Open Sans" w:hAnsi="Open Sans" w:cs="Open Sans"/>
                  <w:color w:val="000000"/>
                  <w:sz w:val="20"/>
                  <w:szCs w:val="20"/>
                  <w:shd w:val="clear" w:color="auto" w:fill="FFFFFF"/>
                </w:rPr>
              </w:pPr>
            </w:p>
            <w:p w14:paraId="07F76BF4" w14:textId="1B960B8E" w:rsidR="006B7154" w:rsidRDefault="006B7154" w:rsidP="006F0128">
              <w:pPr>
                <w:jc w:val="left"/>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Gueutal, H. and Stone, D. (2005) </w:t>
              </w:r>
              <w:r>
                <w:rPr>
                  <w:rFonts w:ascii="Open Sans" w:hAnsi="Open Sans" w:cs="Open Sans"/>
                  <w:i/>
                  <w:iCs/>
                  <w:color w:val="000000"/>
                  <w:sz w:val="20"/>
                  <w:szCs w:val="20"/>
                  <w:shd w:val="clear" w:color="auto" w:fill="FFFFFF"/>
                </w:rPr>
                <w:t>Brave New World Of EHR: Human Resources Management In The Digital Age (Professional Practice Series)</w:t>
              </w:r>
              <w:r>
                <w:rPr>
                  <w:rFonts w:ascii="Open Sans" w:hAnsi="Open Sans" w:cs="Open Sans"/>
                  <w:color w:val="000000"/>
                  <w:sz w:val="20"/>
                  <w:szCs w:val="20"/>
                  <w:shd w:val="clear" w:color="auto" w:fill="FFFFFF"/>
                </w:rPr>
                <w:t>. Jossey Bass Inc</w:t>
              </w:r>
            </w:p>
            <w:p w14:paraId="06863FB8" w14:textId="77777777" w:rsidR="006F0128" w:rsidRPr="002D3287" w:rsidRDefault="006F0128" w:rsidP="00D96133">
              <w:pPr>
                <w:jc w:val="left"/>
                <w:rPr>
                  <w:rFonts w:ascii="Open Sans" w:hAnsi="Open Sans" w:cs="Open Sans"/>
                  <w:sz w:val="20"/>
                  <w:szCs w:val="20"/>
                </w:rPr>
              </w:pPr>
            </w:p>
            <w:p w14:paraId="71241A10" w14:textId="77777777" w:rsidR="004659AF" w:rsidRPr="002D3287" w:rsidRDefault="004659AF" w:rsidP="00D96133">
              <w:pPr>
                <w:jc w:val="left"/>
                <w:rPr>
                  <w:rFonts w:ascii="Open Sans" w:hAnsi="Open Sans" w:cs="Open Sans"/>
                  <w:sz w:val="20"/>
                  <w:szCs w:val="20"/>
                </w:rPr>
              </w:pPr>
              <w:r w:rsidRPr="002D3287">
                <w:rPr>
                  <w:rFonts w:ascii="Open Sans" w:hAnsi="Open Sans" w:cs="Open Sans"/>
                  <w:sz w:val="20"/>
                  <w:szCs w:val="20"/>
                </w:rPr>
                <w:t>Lapão, Luis. (2018). Digitalization of Healthcare: Where Is the Evidence of the Impact on Healthcare Workforce' Performance?. Studies in health technology and informatics. 247. 646-650.</w:t>
              </w:r>
            </w:p>
            <w:p w14:paraId="1108D492" w14:textId="6E2C9A50" w:rsidR="004659AF" w:rsidRPr="002D3287" w:rsidRDefault="004659AF" w:rsidP="00D96133">
              <w:pPr>
                <w:jc w:val="left"/>
                <w:rPr>
                  <w:rFonts w:ascii="Open Sans" w:hAnsi="Open Sans" w:cs="Open Sans"/>
                  <w:sz w:val="20"/>
                  <w:szCs w:val="20"/>
                </w:rPr>
              </w:pPr>
              <w:r w:rsidRPr="002D3287">
                <w:rPr>
                  <w:rFonts w:ascii="Open Sans" w:hAnsi="Open Sans" w:cs="Open Sans"/>
                  <w:sz w:val="20"/>
                  <w:szCs w:val="20"/>
                </w:rPr>
                <w:t>Online, F. (2019). Digitization in healthcare: Three ways technology is shaping the future of the sector. [online] The Financial Express. Available at: https://www.financialexpress.com/lifestyle/health/digitization-in-healthcare-three-ways-technology-is-shaping-the-future-of-the-sector/1451441/ [</w:t>
              </w:r>
              <w:r w:rsidR="009A5C22" w:rsidRPr="002D3287">
                <w:rPr>
                  <w:rFonts w:ascii="Open Sans" w:hAnsi="Open Sans" w:cs="Open Sans"/>
                  <w:sz w:val="20"/>
                  <w:szCs w:val="20"/>
                </w:rPr>
                <w:t>25 June</w:t>
              </w:r>
              <w:r w:rsidRPr="002D3287">
                <w:rPr>
                  <w:rFonts w:ascii="Open Sans" w:hAnsi="Open Sans" w:cs="Open Sans"/>
                  <w:sz w:val="20"/>
                  <w:szCs w:val="20"/>
                </w:rPr>
                <w:t xml:space="preserve"> 2019].</w:t>
              </w:r>
            </w:p>
            <w:p w14:paraId="1ACFA927" w14:textId="0552BAA6" w:rsidR="004659AF" w:rsidRPr="002D3287" w:rsidRDefault="004659AF" w:rsidP="00D96133">
              <w:pPr>
                <w:jc w:val="left"/>
                <w:rPr>
                  <w:rFonts w:ascii="Open Sans" w:hAnsi="Open Sans" w:cs="Open Sans"/>
                  <w:sz w:val="20"/>
                  <w:szCs w:val="20"/>
                </w:rPr>
              </w:pPr>
              <w:r w:rsidRPr="002D3287">
                <w:rPr>
                  <w:rFonts w:ascii="Open Sans" w:hAnsi="Open Sans" w:cs="Open Sans"/>
                  <w:sz w:val="20"/>
                  <w:szCs w:val="20"/>
                </w:rPr>
                <w:t>McLoughlin, I., Garrety, K., Wilson, R., Yu, P. and Dalley, A. (n.d.). The digitalization of health care.</w:t>
              </w:r>
            </w:p>
            <w:p w14:paraId="51CF32BE" w14:textId="77777777" w:rsidR="009A5C22" w:rsidRPr="002D3287" w:rsidRDefault="009A5C22" w:rsidP="00D96133">
              <w:pPr>
                <w:jc w:val="left"/>
                <w:rPr>
                  <w:rFonts w:ascii="Open Sans" w:hAnsi="Open Sans" w:cs="Open Sans"/>
                  <w:sz w:val="20"/>
                  <w:szCs w:val="20"/>
                </w:rPr>
              </w:pPr>
            </w:p>
            <w:p w14:paraId="2B98F4EB" w14:textId="23336266" w:rsidR="004659AF" w:rsidRPr="002D3287" w:rsidRDefault="004659AF" w:rsidP="00D96133">
              <w:pPr>
                <w:jc w:val="left"/>
                <w:rPr>
                  <w:rFonts w:ascii="Open Sans" w:hAnsi="Open Sans" w:cs="Open Sans"/>
                  <w:sz w:val="20"/>
                  <w:szCs w:val="20"/>
                </w:rPr>
              </w:pPr>
              <w:r w:rsidRPr="002D3287">
                <w:rPr>
                  <w:rFonts w:ascii="Open Sans" w:hAnsi="Open Sans" w:cs="Open Sans"/>
                  <w:sz w:val="20"/>
                  <w:szCs w:val="20"/>
                </w:rPr>
                <w:t>DT Cultural Heritage. (2019). Types of Digitization | DT Cultural Heritage. [online] Available at: https://dtculturalheritage.com/digitization-program-planning/types-of-digitization/ [</w:t>
              </w:r>
              <w:r w:rsidR="009A5C22" w:rsidRPr="002D3287">
                <w:rPr>
                  <w:rFonts w:ascii="Open Sans" w:hAnsi="Open Sans" w:cs="Open Sans"/>
                  <w:sz w:val="20"/>
                  <w:szCs w:val="20"/>
                </w:rPr>
                <w:t>25 June</w:t>
              </w:r>
              <w:r w:rsidRPr="002D3287">
                <w:rPr>
                  <w:rFonts w:ascii="Open Sans" w:hAnsi="Open Sans" w:cs="Open Sans"/>
                  <w:sz w:val="20"/>
                  <w:szCs w:val="20"/>
                </w:rPr>
                <w:t xml:space="preserve"> 2019].</w:t>
              </w:r>
            </w:p>
            <w:p w14:paraId="25F8943E" w14:textId="38F28EAA" w:rsidR="004659AF" w:rsidRPr="002D3287" w:rsidRDefault="004659AF" w:rsidP="00D96133">
              <w:pPr>
                <w:jc w:val="left"/>
                <w:rPr>
                  <w:rFonts w:ascii="Open Sans" w:hAnsi="Open Sans" w:cs="Open Sans"/>
                  <w:sz w:val="20"/>
                  <w:szCs w:val="20"/>
                </w:rPr>
              </w:pPr>
              <w:r w:rsidRPr="002D3287">
                <w:rPr>
                  <w:rFonts w:ascii="Open Sans" w:hAnsi="Open Sans" w:cs="Open Sans"/>
                  <w:sz w:val="20"/>
                  <w:szCs w:val="20"/>
                </w:rPr>
                <w:t>Côrtes, P. and Côrtes, E. (2019). Hospital information systems: a study of electronic patient records. [online] Scielo.br. Available at: http://www.scielo.br/scielo.php?script=sci_arttext&amp;pid=S1807-17752011000100008 [</w:t>
              </w:r>
              <w:r w:rsidR="009A5C22" w:rsidRPr="002D3287">
                <w:rPr>
                  <w:rFonts w:ascii="Open Sans" w:hAnsi="Open Sans" w:cs="Open Sans"/>
                  <w:sz w:val="20"/>
                  <w:szCs w:val="20"/>
                </w:rPr>
                <w:t>26 June</w:t>
              </w:r>
              <w:r w:rsidRPr="002D3287">
                <w:rPr>
                  <w:rFonts w:ascii="Open Sans" w:hAnsi="Open Sans" w:cs="Open Sans"/>
                  <w:sz w:val="20"/>
                  <w:szCs w:val="20"/>
                </w:rPr>
                <w:t xml:space="preserve"> 2019].</w:t>
              </w:r>
            </w:p>
            <w:p w14:paraId="4C5BE331" w14:textId="77777777" w:rsidR="004659AF" w:rsidRPr="002D3287" w:rsidRDefault="004659AF" w:rsidP="00D96133">
              <w:pPr>
                <w:jc w:val="left"/>
                <w:rPr>
                  <w:rFonts w:ascii="Open Sans" w:hAnsi="Open Sans" w:cs="Open Sans"/>
                  <w:sz w:val="20"/>
                  <w:szCs w:val="20"/>
                </w:rPr>
              </w:pPr>
            </w:p>
            <w:p w14:paraId="7C27B261" w14:textId="6D308C8D" w:rsidR="004659AF" w:rsidRPr="002D3287" w:rsidRDefault="004659AF" w:rsidP="00D96133">
              <w:pPr>
                <w:jc w:val="left"/>
                <w:rPr>
                  <w:rFonts w:ascii="Open Sans" w:hAnsi="Open Sans" w:cs="Open Sans"/>
                  <w:sz w:val="20"/>
                  <w:szCs w:val="20"/>
                </w:rPr>
              </w:pPr>
              <w:bookmarkStart w:id="78" w:name="hoyt"/>
              <w:r w:rsidRPr="002D3287">
                <w:rPr>
                  <w:rFonts w:ascii="Open Sans" w:hAnsi="Open Sans" w:cs="Open Sans"/>
                  <w:sz w:val="20"/>
                  <w:szCs w:val="20"/>
                </w:rPr>
                <w:t>Hoyt, D. (2019) Benefits Of Switching To An Electronic Health Record (EHR) | Practice Fusion [online] available from &lt;https://www.practicefusion.com/health-informatics-practical-guide-page-1/&gt; [</w:t>
              </w:r>
              <w:r w:rsidR="009A5C22" w:rsidRPr="002D3287">
                <w:rPr>
                  <w:rFonts w:ascii="Open Sans" w:hAnsi="Open Sans" w:cs="Open Sans"/>
                  <w:sz w:val="20"/>
                  <w:szCs w:val="20"/>
                </w:rPr>
                <w:t>28 June</w:t>
              </w:r>
              <w:r w:rsidRPr="002D3287">
                <w:rPr>
                  <w:rFonts w:ascii="Open Sans" w:hAnsi="Open Sans" w:cs="Open Sans"/>
                  <w:sz w:val="20"/>
                  <w:szCs w:val="20"/>
                </w:rPr>
                <w:t xml:space="preserve"> 2019]</w:t>
              </w:r>
            </w:p>
            <w:p w14:paraId="19F31C71" w14:textId="77777777" w:rsidR="004659AF" w:rsidRPr="002D3287" w:rsidRDefault="004659AF" w:rsidP="00D96133">
              <w:pPr>
                <w:jc w:val="left"/>
                <w:rPr>
                  <w:rFonts w:ascii="Open Sans" w:hAnsi="Open Sans" w:cs="Open Sans"/>
                  <w:sz w:val="20"/>
                  <w:szCs w:val="20"/>
                </w:rPr>
              </w:pPr>
            </w:p>
            <w:p w14:paraId="1E96CF6E" w14:textId="77777777" w:rsidR="004659AF" w:rsidRPr="002D3287" w:rsidRDefault="004659AF" w:rsidP="00D96133">
              <w:pPr>
                <w:jc w:val="left"/>
                <w:rPr>
                  <w:rFonts w:ascii="Open Sans" w:hAnsi="Open Sans" w:cs="Open Sans"/>
                  <w:sz w:val="20"/>
                  <w:szCs w:val="20"/>
                </w:rPr>
              </w:pPr>
              <w:r w:rsidRPr="002D3287">
                <w:rPr>
                  <w:rFonts w:ascii="Open Sans" w:hAnsi="Open Sans" w:cs="Open Sans"/>
                  <w:sz w:val="20"/>
                  <w:szCs w:val="20"/>
                </w:rPr>
                <w:t>Ni, K., Chu, H., Zeng, L., Zhao, Y. and Li, N. (2019) Barriers And Facilitators To Data Quality Of Electronic Health Records Used For Clinical Research In China: A Qualitative Study.</w:t>
              </w:r>
            </w:p>
            <w:p w14:paraId="1AA0612A" w14:textId="77777777" w:rsidR="004659AF" w:rsidRDefault="00E42966" w:rsidP="004659AF"/>
            <w:bookmarkEnd w:id="78" w:displacedByCustomXml="next"/>
          </w:sdtContent>
        </w:sdt>
      </w:sdtContent>
    </w:sdt>
    <w:p w14:paraId="15BC5690" w14:textId="77777777" w:rsidR="004659AF" w:rsidRPr="006E25E1" w:rsidRDefault="004659AF" w:rsidP="004659AF">
      <w:pPr>
        <w:jc w:val="left"/>
      </w:pPr>
    </w:p>
    <w:p w14:paraId="66E62EF1" w14:textId="09F6862B" w:rsidR="00456F0A" w:rsidRPr="004659AF" w:rsidRDefault="00456F0A" w:rsidP="004659AF"/>
    <w:sectPr w:rsidR="00456F0A" w:rsidRPr="004659AF" w:rsidSect="006B4B7F">
      <w:footerReference w:type="default" r:id="rId24"/>
      <w:pgSz w:w="12240" w:h="15840"/>
      <w:pgMar w:top="1440" w:right="1440" w:bottom="1440" w:left="1440" w:header="720" w:footer="720" w:gutter="0"/>
      <w:pgBorders w:offsetFrom="page">
        <w:top w:val="single" w:sz="12" w:space="24" w:color="1F3864" w:themeColor="accent1" w:themeShade="80"/>
        <w:left w:val="single" w:sz="12" w:space="24" w:color="1F3864" w:themeColor="accent1" w:themeShade="80"/>
        <w:bottom w:val="single" w:sz="12" w:space="24" w:color="1F3864" w:themeColor="accent1" w:themeShade="80"/>
        <w:right w:val="single" w:sz="12" w:space="24" w:color="1F3864" w:themeColor="accent1" w:themeShade="8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FB4177" w14:textId="77777777" w:rsidR="00E42966" w:rsidRDefault="00E42966" w:rsidP="005A0F58">
      <w:pPr>
        <w:spacing w:line="240" w:lineRule="auto"/>
      </w:pPr>
      <w:r>
        <w:separator/>
      </w:r>
    </w:p>
  </w:endnote>
  <w:endnote w:type="continuationSeparator" w:id="0">
    <w:p w14:paraId="743D88FC" w14:textId="77777777" w:rsidR="00E42966" w:rsidRDefault="00E42966" w:rsidP="005A0F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6982132"/>
      <w:docPartObj>
        <w:docPartGallery w:val="Page Numbers (Bottom of Page)"/>
        <w:docPartUnique/>
      </w:docPartObj>
    </w:sdtPr>
    <w:sdtEndPr>
      <w:rPr>
        <w:color w:val="7F7F7F" w:themeColor="background1" w:themeShade="7F"/>
        <w:spacing w:val="60"/>
      </w:rPr>
    </w:sdtEndPr>
    <w:sdtContent>
      <w:p w14:paraId="07BF8D69" w14:textId="77777777" w:rsidR="006B4B7F" w:rsidRDefault="00BC3B5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A09A4F" w14:textId="77777777" w:rsidR="00BA318B" w:rsidRDefault="00E429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467290" w14:textId="77777777" w:rsidR="00E42966" w:rsidRDefault="00E42966" w:rsidP="005A0F58">
      <w:pPr>
        <w:spacing w:line="240" w:lineRule="auto"/>
      </w:pPr>
      <w:r>
        <w:separator/>
      </w:r>
    </w:p>
  </w:footnote>
  <w:footnote w:type="continuationSeparator" w:id="0">
    <w:p w14:paraId="17702A2D" w14:textId="77777777" w:rsidR="00E42966" w:rsidRDefault="00E42966" w:rsidP="005A0F5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66F9A"/>
    <w:multiLevelType w:val="hybridMultilevel"/>
    <w:tmpl w:val="8CFC1D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E87887"/>
    <w:multiLevelType w:val="hybridMultilevel"/>
    <w:tmpl w:val="5C2A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25999"/>
    <w:multiLevelType w:val="hybridMultilevel"/>
    <w:tmpl w:val="1C3219EA"/>
    <w:lvl w:ilvl="0" w:tplc="FA0A198A">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E5EC0"/>
    <w:multiLevelType w:val="hybridMultilevel"/>
    <w:tmpl w:val="75E442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8316C7E"/>
    <w:multiLevelType w:val="hybridMultilevel"/>
    <w:tmpl w:val="B2CCD6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F30022"/>
    <w:multiLevelType w:val="hybridMultilevel"/>
    <w:tmpl w:val="767AC10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720" w:hanging="72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425C05"/>
    <w:multiLevelType w:val="hybridMultilevel"/>
    <w:tmpl w:val="E788E4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FA5617F"/>
    <w:multiLevelType w:val="hybridMultilevel"/>
    <w:tmpl w:val="0CE64BE8"/>
    <w:lvl w:ilvl="0" w:tplc="AD3A05F8">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4830B9B"/>
    <w:multiLevelType w:val="hybridMultilevel"/>
    <w:tmpl w:val="BDBE9C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4CC7F08"/>
    <w:multiLevelType w:val="hybridMultilevel"/>
    <w:tmpl w:val="7A5CBEC4"/>
    <w:lvl w:ilvl="0" w:tplc="FA0A198A">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877391"/>
    <w:multiLevelType w:val="hybridMultilevel"/>
    <w:tmpl w:val="BB58C8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1462B14"/>
    <w:multiLevelType w:val="hybridMultilevel"/>
    <w:tmpl w:val="B57615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19457FC"/>
    <w:multiLevelType w:val="hybridMultilevel"/>
    <w:tmpl w:val="308E0A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37B5D59"/>
    <w:multiLevelType w:val="hybridMultilevel"/>
    <w:tmpl w:val="C42686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54D2605"/>
    <w:multiLevelType w:val="hybridMultilevel"/>
    <w:tmpl w:val="81F2B3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9684499"/>
    <w:multiLevelType w:val="hybridMultilevel"/>
    <w:tmpl w:val="EB9C7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D3D38E5"/>
    <w:multiLevelType w:val="hybridMultilevel"/>
    <w:tmpl w:val="614E5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start w:val="1"/>
      <w:numFmt w:val="bullet"/>
      <w:lvlText w:val=""/>
      <w:lvlJc w:val="left"/>
      <w:pPr>
        <w:ind w:left="36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E3A13C5"/>
    <w:multiLevelType w:val="hybridMultilevel"/>
    <w:tmpl w:val="5A4A1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EBA449A"/>
    <w:multiLevelType w:val="hybridMultilevel"/>
    <w:tmpl w:val="FA1478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2104872"/>
    <w:multiLevelType w:val="hybridMultilevel"/>
    <w:tmpl w:val="FA7CEE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86417B1"/>
    <w:multiLevelType w:val="hybridMultilevel"/>
    <w:tmpl w:val="2B0028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2272248"/>
    <w:multiLevelType w:val="hybridMultilevel"/>
    <w:tmpl w:val="BFFEF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BB42B8"/>
    <w:multiLevelType w:val="hybridMultilevel"/>
    <w:tmpl w:val="9C5CEA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66436D2"/>
    <w:multiLevelType w:val="hybridMultilevel"/>
    <w:tmpl w:val="985471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473357"/>
    <w:multiLevelType w:val="hybridMultilevel"/>
    <w:tmpl w:val="860AC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A961BF3"/>
    <w:multiLevelType w:val="hybridMultilevel"/>
    <w:tmpl w:val="CA34E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B454EC0"/>
    <w:multiLevelType w:val="hybridMultilevel"/>
    <w:tmpl w:val="B09E09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2D92078"/>
    <w:multiLevelType w:val="hybridMultilevel"/>
    <w:tmpl w:val="8ED281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2EF6F31"/>
    <w:multiLevelType w:val="hybridMultilevel"/>
    <w:tmpl w:val="D2E65F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3A11526"/>
    <w:multiLevelType w:val="hybridMultilevel"/>
    <w:tmpl w:val="272663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3F75F6B"/>
    <w:multiLevelType w:val="hybridMultilevel"/>
    <w:tmpl w:val="990E4A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68023D5"/>
    <w:multiLevelType w:val="hybridMultilevel"/>
    <w:tmpl w:val="D0BA1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96A0C99"/>
    <w:multiLevelType w:val="hybridMultilevel"/>
    <w:tmpl w:val="0480DD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22900C8"/>
    <w:multiLevelType w:val="hybridMultilevel"/>
    <w:tmpl w:val="638A25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43D50E9"/>
    <w:multiLevelType w:val="hybridMultilevel"/>
    <w:tmpl w:val="2C30BC94"/>
    <w:lvl w:ilvl="0" w:tplc="04090001">
      <w:start w:val="1"/>
      <w:numFmt w:val="bullet"/>
      <w:lvlText w:val=""/>
      <w:lvlJc w:val="left"/>
      <w:pPr>
        <w:ind w:left="360" w:hanging="360"/>
      </w:pPr>
      <w:rPr>
        <w:rFonts w:ascii="Symbol" w:hAnsi="Symbol" w:hint="default"/>
      </w:rPr>
    </w:lvl>
    <w:lvl w:ilvl="1" w:tplc="FA0A198A">
      <w:numFmt w:val="bullet"/>
      <w:lvlText w:val="•"/>
      <w:lvlJc w:val="left"/>
      <w:pPr>
        <w:ind w:left="1440" w:hanging="72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60B7162"/>
    <w:multiLevelType w:val="hybridMultilevel"/>
    <w:tmpl w:val="3D266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D90DAF"/>
    <w:multiLevelType w:val="hybridMultilevel"/>
    <w:tmpl w:val="695436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A170B5F"/>
    <w:multiLevelType w:val="hybridMultilevel"/>
    <w:tmpl w:val="E676F8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D8F2C7E"/>
    <w:multiLevelType w:val="hybridMultilevel"/>
    <w:tmpl w:val="795674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E247189"/>
    <w:multiLevelType w:val="hybridMultilevel"/>
    <w:tmpl w:val="EE1676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EBA6C2B"/>
    <w:multiLevelType w:val="hybridMultilevel"/>
    <w:tmpl w:val="0D6AFB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EDD3A30"/>
    <w:multiLevelType w:val="hybridMultilevel"/>
    <w:tmpl w:val="1C3C69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7"/>
  </w:num>
  <w:num w:numId="3">
    <w:abstractNumId w:val="16"/>
  </w:num>
  <w:num w:numId="4">
    <w:abstractNumId w:val="38"/>
  </w:num>
  <w:num w:numId="5">
    <w:abstractNumId w:val="14"/>
  </w:num>
  <w:num w:numId="6">
    <w:abstractNumId w:val="27"/>
  </w:num>
  <w:num w:numId="7">
    <w:abstractNumId w:val="24"/>
  </w:num>
  <w:num w:numId="8">
    <w:abstractNumId w:val="18"/>
  </w:num>
  <w:num w:numId="9">
    <w:abstractNumId w:val="41"/>
  </w:num>
  <w:num w:numId="10">
    <w:abstractNumId w:val="10"/>
  </w:num>
  <w:num w:numId="11">
    <w:abstractNumId w:val="12"/>
  </w:num>
  <w:num w:numId="12">
    <w:abstractNumId w:val="29"/>
  </w:num>
  <w:num w:numId="13">
    <w:abstractNumId w:val="20"/>
  </w:num>
  <w:num w:numId="14">
    <w:abstractNumId w:val="26"/>
  </w:num>
  <w:num w:numId="15">
    <w:abstractNumId w:val="31"/>
  </w:num>
  <w:num w:numId="16">
    <w:abstractNumId w:val="34"/>
  </w:num>
  <w:num w:numId="17">
    <w:abstractNumId w:val="37"/>
  </w:num>
  <w:num w:numId="18">
    <w:abstractNumId w:val="17"/>
  </w:num>
  <w:num w:numId="19">
    <w:abstractNumId w:val="4"/>
  </w:num>
  <w:num w:numId="20">
    <w:abstractNumId w:val="32"/>
  </w:num>
  <w:num w:numId="21">
    <w:abstractNumId w:val="8"/>
  </w:num>
  <w:num w:numId="22">
    <w:abstractNumId w:val="33"/>
  </w:num>
  <w:num w:numId="23">
    <w:abstractNumId w:val="6"/>
  </w:num>
  <w:num w:numId="24">
    <w:abstractNumId w:val="35"/>
  </w:num>
  <w:num w:numId="25">
    <w:abstractNumId w:val="5"/>
  </w:num>
  <w:num w:numId="26">
    <w:abstractNumId w:val="21"/>
  </w:num>
  <w:num w:numId="27">
    <w:abstractNumId w:val="2"/>
  </w:num>
  <w:num w:numId="28">
    <w:abstractNumId w:val="9"/>
  </w:num>
  <w:num w:numId="29">
    <w:abstractNumId w:val="22"/>
  </w:num>
  <w:num w:numId="30">
    <w:abstractNumId w:val="1"/>
  </w:num>
  <w:num w:numId="31">
    <w:abstractNumId w:val="15"/>
  </w:num>
  <w:num w:numId="32">
    <w:abstractNumId w:val="3"/>
  </w:num>
  <w:num w:numId="33">
    <w:abstractNumId w:val="11"/>
  </w:num>
  <w:num w:numId="34">
    <w:abstractNumId w:val="36"/>
  </w:num>
  <w:num w:numId="35">
    <w:abstractNumId w:val="25"/>
  </w:num>
  <w:num w:numId="36">
    <w:abstractNumId w:val="39"/>
  </w:num>
  <w:num w:numId="37">
    <w:abstractNumId w:val="30"/>
  </w:num>
  <w:num w:numId="38">
    <w:abstractNumId w:val="40"/>
  </w:num>
  <w:num w:numId="39">
    <w:abstractNumId w:val="28"/>
  </w:num>
  <w:num w:numId="40">
    <w:abstractNumId w:val="19"/>
  </w:num>
  <w:num w:numId="41">
    <w:abstractNumId w:val="23"/>
  </w:num>
  <w:num w:numId="42">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EAC"/>
    <w:rsid w:val="000039E5"/>
    <w:rsid w:val="00004674"/>
    <w:rsid w:val="000126B7"/>
    <w:rsid w:val="0001288F"/>
    <w:rsid w:val="00012ECE"/>
    <w:rsid w:val="00014CFA"/>
    <w:rsid w:val="00016C0E"/>
    <w:rsid w:val="000173F3"/>
    <w:rsid w:val="00021929"/>
    <w:rsid w:val="00021EE6"/>
    <w:rsid w:val="00025E19"/>
    <w:rsid w:val="000273F2"/>
    <w:rsid w:val="00027940"/>
    <w:rsid w:val="00027FF7"/>
    <w:rsid w:val="0003048D"/>
    <w:rsid w:val="00031A08"/>
    <w:rsid w:val="00031C2C"/>
    <w:rsid w:val="00035BD8"/>
    <w:rsid w:val="000375D9"/>
    <w:rsid w:val="00037FBC"/>
    <w:rsid w:val="000449D0"/>
    <w:rsid w:val="000454A9"/>
    <w:rsid w:val="00046300"/>
    <w:rsid w:val="00047469"/>
    <w:rsid w:val="0005002E"/>
    <w:rsid w:val="0005307C"/>
    <w:rsid w:val="00053918"/>
    <w:rsid w:val="0005442F"/>
    <w:rsid w:val="00055C71"/>
    <w:rsid w:val="000560B0"/>
    <w:rsid w:val="0005619F"/>
    <w:rsid w:val="00056332"/>
    <w:rsid w:val="00060DFB"/>
    <w:rsid w:val="000625DF"/>
    <w:rsid w:val="0006399C"/>
    <w:rsid w:val="00066D04"/>
    <w:rsid w:val="000674AF"/>
    <w:rsid w:val="0006781D"/>
    <w:rsid w:val="000713C1"/>
    <w:rsid w:val="00071E93"/>
    <w:rsid w:val="0007223D"/>
    <w:rsid w:val="00072C3D"/>
    <w:rsid w:val="00072ECD"/>
    <w:rsid w:val="00073D6A"/>
    <w:rsid w:val="00074CA7"/>
    <w:rsid w:val="0007548C"/>
    <w:rsid w:val="000773FD"/>
    <w:rsid w:val="00077BB8"/>
    <w:rsid w:val="0008152D"/>
    <w:rsid w:val="00082FBB"/>
    <w:rsid w:val="00085217"/>
    <w:rsid w:val="00085B8D"/>
    <w:rsid w:val="0009087C"/>
    <w:rsid w:val="00091EEC"/>
    <w:rsid w:val="00093C85"/>
    <w:rsid w:val="00094A2E"/>
    <w:rsid w:val="00095AE5"/>
    <w:rsid w:val="00097BCC"/>
    <w:rsid w:val="000A26CD"/>
    <w:rsid w:val="000A2FA9"/>
    <w:rsid w:val="000A4B0C"/>
    <w:rsid w:val="000A4E7F"/>
    <w:rsid w:val="000A51FE"/>
    <w:rsid w:val="000A528F"/>
    <w:rsid w:val="000A66B7"/>
    <w:rsid w:val="000A6E3E"/>
    <w:rsid w:val="000A6E40"/>
    <w:rsid w:val="000A725C"/>
    <w:rsid w:val="000A7918"/>
    <w:rsid w:val="000A7C4F"/>
    <w:rsid w:val="000B03CC"/>
    <w:rsid w:val="000B072E"/>
    <w:rsid w:val="000B11E3"/>
    <w:rsid w:val="000B140C"/>
    <w:rsid w:val="000B2618"/>
    <w:rsid w:val="000B2D16"/>
    <w:rsid w:val="000B4694"/>
    <w:rsid w:val="000B63F7"/>
    <w:rsid w:val="000C0273"/>
    <w:rsid w:val="000C03B6"/>
    <w:rsid w:val="000C052F"/>
    <w:rsid w:val="000C0D2D"/>
    <w:rsid w:val="000C48F2"/>
    <w:rsid w:val="000C5117"/>
    <w:rsid w:val="000C51A6"/>
    <w:rsid w:val="000C70C2"/>
    <w:rsid w:val="000D0402"/>
    <w:rsid w:val="000D1116"/>
    <w:rsid w:val="000D2938"/>
    <w:rsid w:val="000E0A64"/>
    <w:rsid w:val="000E0B48"/>
    <w:rsid w:val="000E2661"/>
    <w:rsid w:val="000E2864"/>
    <w:rsid w:val="000E348D"/>
    <w:rsid w:val="000E3723"/>
    <w:rsid w:val="000E5519"/>
    <w:rsid w:val="000E69DF"/>
    <w:rsid w:val="000F27A8"/>
    <w:rsid w:val="000F3418"/>
    <w:rsid w:val="000F39F6"/>
    <w:rsid w:val="000F577B"/>
    <w:rsid w:val="00102681"/>
    <w:rsid w:val="001049C3"/>
    <w:rsid w:val="0010504D"/>
    <w:rsid w:val="00105A46"/>
    <w:rsid w:val="00105E2E"/>
    <w:rsid w:val="001064FC"/>
    <w:rsid w:val="0010783D"/>
    <w:rsid w:val="00112F53"/>
    <w:rsid w:val="00113591"/>
    <w:rsid w:val="0011406D"/>
    <w:rsid w:val="00114F10"/>
    <w:rsid w:val="00115780"/>
    <w:rsid w:val="00120977"/>
    <w:rsid w:val="001224FA"/>
    <w:rsid w:val="0012319D"/>
    <w:rsid w:val="00123695"/>
    <w:rsid w:val="00125E78"/>
    <w:rsid w:val="00126D00"/>
    <w:rsid w:val="00127CA0"/>
    <w:rsid w:val="00130107"/>
    <w:rsid w:val="00130C32"/>
    <w:rsid w:val="001314E0"/>
    <w:rsid w:val="00132139"/>
    <w:rsid w:val="00136C7B"/>
    <w:rsid w:val="00137A1F"/>
    <w:rsid w:val="001421F8"/>
    <w:rsid w:val="001433C2"/>
    <w:rsid w:val="00145C96"/>
    <w:rsid w:val="00151C1C"/>
    <w:rsid w:val="0015267B"/>
    <w:rsid w:val="0015344D"/>
    <w:rsid w:val="00153541"/>
    <w:rsid w:val="0015442D"/>
    <w:rsid w:val="00154C47"/>
    <w:rsid w:val="00155023"/>
    <w:rsid w:val="00155572"/>
    <w:rsid w:val="001559D9"/>
    <w:rsid w:val="00155A17"/>
    <w:rsid w:val="00155CE4"/>
    <w:rsid w:val="00155F89"/>
    <w:rsid w:val="00157E6C"/>
    <w:rsid w:val="00160BD7"/>
    <w:rsid w:val="001617B7"/>
    <w:rsid w:val="00165339"/>
    <w:rsid w:val="00166348"/>
    <w:rsid w:val="00173F3C"/>
    <w:rsid w:val="001814EC"/>
    <w:rsid w:val="00181CCE"/>
    <w:rsid w:val="001826C9"/>
    <w:rsid w:val="001874E5"/>
    <w:rsid w:val="0018762A"/>
    <w:rsid w:val="00190091"/>
    <w:rsid w:val="00190668"/>
    <w:rsid w:val="00192C4A"/>
    <w:rsid w:val="0019373F"/>
    <w:rsid w:val="00193848"/>
    <w:rsid w:val="00194495"/>
    <w:rsid w:val="001952B9"/>
    <w:rsid w:val="00195F54"/>
    <w:rsid w:val="001A0418"/>
    <w:rsid w:val="001A164B"/>
    <w:rsid w:val="001A1BA8"/>
    <w:rsid w:val="001A1FD6"/>
    <w:rsid w:val="001A2720"/>
    <w:rsid w:val="001A325F"/>
    <w:rsid w:val="001A6480"/>
    <w:rsid w:val="001A7309"/>
    <w:rsid w:val="001B03F4"/>
    <w:rsid w:val="001B2833"/>
    <w:rsid w:val="001B314B"/>
    <w:rsid w:val="001B471B"/>
    <w:rsid w:val="001B4CAE"/>
    <w:rsid w:val="001C0C71"/>
    <w:rsid w:val="001C21C4"/>
    <w:rsid w:val="001C3968"/>
    <w:rsid w:val="001C40D2"/>
    <w:rsid w:val="001C678D"/>
    <w:rsid w:val="001C7B53"/>
    <w:rsid w:val="001C7BD0"/>
    <w:rsid w:val="001C7D32"/>
    <w:rsid w:val="001D0AE8"/>
    <w:rsid w:val="001D3F4F"/>
    <w:rsid w:val="001D5A66"/>
    <w:rsid w:val="001E05D3"/>
    <w:rsid w:val="001E1EB2"/>
    <w:rsid w:val="001E1FBF"/>
    <w:rsid w:val="001E2BE3"/>
    <w:rsid w:val="001E3019"/>
    <w:rsid w:val="001E3173"/>
    <w:rsid w:val="001E3F35"/>
    <w:rsid w:val="001E736F"/>
    <w:rsid w:val="001F0965"/>
    <w:rsid w:val="001F0D01"/>
    <w:rsid w:val="001F12A0"/>
    <w:rsid w:val="001F3538"/>
    <w:rsid w:val="001F672C"/>
    <w:rsid w:val="001F7280"/>
    <w:rsid w:val="001F79DE"/>
    <w:rsid w:val="00200226"/>
    <w:rsid w:val="002005EF"/>
    <w:rsid w:val="00202E65"/>
    <w:rsid w:val="00203F53"/>
    <w:rsid w:val="00204A85"/>
    <w:rsid w:val="002066F0"/>
    <w:rsid w:val="00206F10"/>
    <w:rsid w:val="0020759D"/>
    <w:rsid w:val="00210582"/>
    <w:rsid w:val="002129A1"/>
    <w:rsid w:val="00212DB6"/>
    <w:rsid w:val="00212F0B"/>
    <w:rsid w:val="00213BEA"/>
    <w:rsid w:val="00217A6F"/>
    <w:rsid w:val="0022048E"/>
    <w:rsid w:val="00220862"/>
    <w:rsid w:val="002214D2"/>
    <w:rsid w:val="0022165A"/>
    <w:rsid w:val="00224871"/>
    <w:rsid w:val="00224BE7"/>
    <w:rsid w:val="002261CB"/>
    <w:rsid w:val="002309D1"/>
    <w:rsid w:val="0023180C"/>
    <w:rsid w:val="00232385"/>
    <w:rsid w:val="00233269"/>
    <w:rsid w:val="00233D33"/>
    <w:rsid w:val="00236F7D"/>
    <w:rsid w:val="0023792D"/>
    <w:rsid w:val="00240948"/>
    <w:rsid w:val="002428E2"/>
    <w:rsid w:val="00242F96"/>
    <w:rsid w:val="00243715"/>
    <w:rsid w:val="00243843"/>
    <w:rsid w:val="0024613A"/>
    <w:rsid w:val="00247400"/>
    <w:rsid w:val="00250A5E"/>
    <w:rsid w:val="002530C9"/>
    <w:rsid w:val="002531A7"/>
    <w:rsid w:val="0025403F"/>
    <w:rsid w:val="002544E3"/>
    <w:rsid w:val="002565BF"/>
    <w:rsid w:val="00256780"/>
    <w:rsid w:val="00256A29"/>
    <w:rsid w:val="00256B0E"/>
    <w:rsid w:val="00256DA7"/>
    <w:rsid w:val="00257290"/>
    <w:rsid w:val="00257474"/>
    <w:rsid w:val="00257B63"/>
    <w:rsid w:val="00257BFC"/>
    <w:rsid w:val="0026084B"/>
    <w:rsid w:val="00266AC0"/>
    <w:rsid w:val="00270257"/>
    <w:rsid w:val="002713A2"/>
    <w:rsid w:val="00272576"/>
    <w:rsid w:val="00273EC3"/>
    <w:rsid w:val="002749A9"/>
    <w:rsid w:val="00276305"/>
    <w:rsid w:val="00276640"/>
    <w:rsid w:val="00277532"/>
    <w:rsid w:val="0027756E"/>
    <w:rsid w:val="00280CEC"/>
    <w:rsid w:val="00280E20"/>
    <w:rsid w:val="00281A51"/>
    <w:rsid w:val="00283099"/>
    <w:rsid w:val="002848C9"/>
    <w:rsid w:val="00286512"/>
    <w:rsid w:val="00287E1A"/>
    <w:rsid w:val="00290E81"/>
    <w:rsid w:val="00292697"/>
    <w:rsid w:val="002926E9"/>
    <w:rsid w:val="00292F65"/>
    <w:rsid w:val="0029654F"/>
    <w:rsid w:val="00297475"/>
    <w:rsid w:val="002A0E62"/>
    <w:rsid w:val="002A16F4"/>
    <w:rsid w:val="002A2BF4"/>
    <w:rsid w:val="002A58ED"/>
    <w:rsid w:val="002B115B"/>
    <w:rsid w:val="002B2DC6"/>
    <w:rsid w:val="002B2FC2"/>
    <w:rsid w:val="002B31B6"/>
    <w:rsid w:val="002B3555"/>
    <w:rsid w:val="002B3B06"/>
    <w:rsid w:val="002B5142"/>
    <w:rsid w:val="002C20C5"/>
    <w:rsid w:val="002C39D5"/>
    <w:rsid w:val="002C5E11"/>
    <w:rsid w:val="002C6DD3"/>
    <w:rsid w:val="002D1DF8"/>
    <w:rsid w:val="002D2C9D"/>
    <w:rsid w:val="002D3287"/>
    <w:rsid w:val="002D530E"/>
    <w:rsid w:val="002D6BFD"/>
    <w:rsid w:val="002E09BC"/>
    <w:rsid w:val="002E1E39"/>
    <w:rsid w:val="002E3ADE"/>
    <w:rsid w:val="002E405E"/>
    <w:rsid w:val="002E5B30"/>
    <w:rsid w:val="002E64BC"/>
    <w:rsid w:val="002E79C3"/>
    <w:rsid w:val="002F432F"/>
    <w:rsid w:val="002F4CD8"/>
    <w:rsid w:val="002F532A"/>
    <w:rsid w:val="002F67AC"/>
    <w:rsid w:val="003013FA"/>
    <w:rsid w:val="00301FD6"/>
    <w:rsid w:val="0030331D"/>
    <w:rsid w:val="0030408C"/>
    <w:rsid w:val="0030507A"/>
    <w:rsid w:val="003055F1"/>
    <w:rsid w:val="0030629C"/>
    <w:rsid w:val="00306A8E"/>
    <w:rsid w:val="00310461"/>
    <w:rsid w:val="00310ED6"/>
    <w:rsid w:val="00311DB2"/>
    <w:rsid w:val="003142EE"/>
    <w:rsid w:val="0031439F"/>
    <w:rsid w:val="00314455"/>
    <w:rsid w:val="003154A2"/>
    <w:rsid w:val="00315B36"/>
    <w:rsid w:val="00320C77"/>
    <w:rsid w:val="00320C8E"/>
    <w:rsid w:val="0032138F"/>
    <w:rsid w:val="00323ED4"/>
    <w:rsid w:val="00326246"/>
    <w:rsid w:val="00326901"/>
    <w:rsid w:val="003318BF"/>
    <w:rsid w:val="003319C0"/>
    <w:rsid w:val="003363F2"/>
    <w:rsid w:val="003367B8"/>
    <w:rsid w:val="00336E73"/>
    <w:rsid w:val="00336F41"/>
    <w:rsid w:val="00337C83"/>
    <w:rsid w:val="00337FB8"/>
    <w:rsid w:val="003402DB"/>
    <w:rsid w:val="00340C73"/>
    <w:rsid w:val="00341229"/>
    <w:rsid w:val="003437DE"/>
    <w:rsid w:val="00343DB0"/>
    <w:rsid w:val="00345B4D"/>
    <w:rsid w:val="00346F72"/>
    <w:rsid w:val="00347554"/>
    <w:rsid w:val="003500C5"/>
    <w:rsid w:val="003506A5"/>
    <w:rsid w:val="0035143C"/>
    <w:rsid w:val="00352935"/>
    <w:rsid w:val="00352C95"/>
    <w:rsid w:val="00356CEA"/>
    <w:rsid w:val="00357059"/>
    <w:rsid w:val="003575F3"/>
    <w:rsid w:val="00360F14"/>
    <w:rsid w:val="00361429"/>
    <w:rsid w:val="00364A73"/>
    <w:rsid w:val="00366EAE"/>
    <w:rsid w:val="00371E6B"/>
    <w:rsid w:val="00372512"/>
    <w:rsid w:val="00372F1B"/>
    <w:rsid w:val="0037755F"/>
    <w:rsid w:val="0038146B"/>
    <w:rsid w:val="0038175A"/>
    <w:rsid w:val="003823D6"/>
    <w:rsid w:val="0038274F"/>
    <w:rsid w:val="003847FA"/>
    <w:rsid w:val="00384C11"/>
    <w:rsid w:val="00390ECC"/>
    <w:rsid w:val="00391521"/>
    <w:rsid w:val="00391816"/>
    <w:rsid w:val="003937C0"/>
    <w:rsid w:val="00395169"/>
    <w:rsid w:val="00395C8D"/>
    <w:rsid w:val="00397476"/>
    <w:rsid w:val="003977F0"/>
    <w:rsid w:val="003979FB"/>
    <w:rsid w:val="003A1697"/>
    <w:rsid w:val="003A3378"/>
    <w:rsid w:val="003A349C"/>
    <w:rsid w:val="003A583F"/>
    <w:rsid w:val="003A6165"/>
    <w:rsid w:val="003A66EC"/>
    <w:rsid w:val="003B0370"/>
    <w:rsid w:val="003B095A"/>
    <w:rsid w:val="003B0E30"/>
    <w:rsid w:val="003B1363"/>
    <w:rsid w:val="003B16CA"/>
    <w:rsid w:val="003B3671"/>
    <w:rsid w:val="003B7C29"/>
    <w:rsid w:val="003B7DC8"/>
    <w:rsid w:val="003C1E10"/>
    <w:rsid w:val="003C2476"/>
    <w:rsid w:val="003C354F"/>
    <w:rsid w:val="003C3C38"/>
    <w:rsid w:val="003C48EE"/>
    <w:rsid w:val="003C7A0C"/>
    <w:rsid w:val="003D3CED"/>
    <w:rsid w:val="003D4B68"/>
    <w:rsid w:val="003D5428"/>
    <w:rsid w:val="003D782E"/>
    <w:rsid w:val="003E1BF9"/>
    <w:rsid w:val="003E3342"/>
    <w:rsid w:val="003E5150"/>
    <w:rsid w:val="003E59F2"/>
    <w:rsid w:val="003E63DD"/>
    <w:rsid w:val="003E77D8"/>
    <w:rsid w:val="003F29AA"/>
    <w:rsid w:val="003F2A98"/>
    <w:rsid w:val="003F43C9"/>
    <w:rsid w:val="003F48C5"/>
    <w:rsid w:val="004016C2"/>
    <w:rsid w:val="00402D6A"/>
    <w:rsid w:val="004039C2"/>
    <w:rsid w:val="00403EA5"/>
    <w:rsid w:val="004042A4"/>
    <w:rsid w:val="004044DB"/>
    <w:rsid w:val="004049D9"/>
    <w:rsid w:val="004050C7"/>
    <w:rsid w:val="00411148"/>
    <w:rsid w:val="00411B9C"/>
    <w:rsid w:val="0041227C"/>
    <w:rsid w:val="00412CC5"/>
    <w:rsid w:val="004139E6"/>
    <w:rsid w:val="00413D6D"/>
    <w:rsid w:val="00416E30"/>
    <w:rsid w:val="00424A20"/>
    <w:rsid w:val="00425E3E"/>
    <w:rsid w:val="00426320"/>
    <w:rsid w:val="004273B4"/>
    <w:rsid w:val="00427C27"/>
    <w:rsid w:val="00431261"/>
    <w:rsid w:val="00431969"/>
    <w:rsid w:val="00434817"/>
    <w:rsid w:val="00436294"/>
    <w:rsid w:val="004365FD"/>
    <w:rsid w:val="004371B1"/>
    <w:rsid w:val="00437D94"/>
    <w:rsid w:val="0044062D"/>
    <w:rsid w:val="0044142E"/>
    <w:rsid w:val="00442211"/>
    <w:rsid w:val="00442489"/>
    <w:rsid w:val="0044326C"/>
    <w:rsid w:val="00443600"/>
    <w:rsid w:val="0044417D"/>
    <w:rsid w:val="0044437A"/>
    <w:rsid w:val="0044438F"/>
    <w:rsid w:val="00444FCA"/>
    <w:rsid w:val="00445301"/>
    <w:rsid w:val="0044691A"/>
    <w:rsid w:val="00450129"/>
    <w:rsid w:val="0045092C"/>
    <w:rsid w:val="0045484A"/>
    <w:rsid w:val="00454BD1"/>
    <w:rsid w:val="004556CE"/>
    <w:rsid w:val="00455B4E"/>
    <w:rsid w:val="00455F79"/>
    <w:rsid w:val="00456EA0"/>
    <w:rsid w:val="00456F0A"/>
    <w:rsid w:val="00457571"/>
    <w:rsid w:val="004600BB"/>
    <w:rsid w:val="004603FC"/>
    <w:rsid w:val="004615B4"/>
    <w:rsid w:val="00461A6D"/>
    <w:rsid w:val="00461E0F"/>
    <w:rsid w:val="00462D90"/>
    <w:rsid w:val="00464748"/>
    <w:rsid w:val="004658CC"/>
    <w:rsid w:val="004659AF"/>
    <w:rsid w:val="004660E6"/>
    <w:rsid w:val="004661F7"/>
    <w:rsid w:val="00467EB4"/>
    <w:rsid w:val="00470586"/>
    <w:rsid w:val="0047106C"/>
    <w:rsid w:val="00471C67"/>
    <w:rsid w:val="00472F57"/>
    <w:rsid w:val="00473877"/>
    <w:rsid w:val="00474003"/>
    <w:rsid w:val="00476D36"/>
    <w:rsid w:val="004771D2"/>
    <w:rsid w:val="004839E1"/>
    <w:rsid w:val="00483CD6"/>
    <w:rsid w:val="00485CC7"/>
    <w:rsid w:val="004865A7"/>
    <w:rsid w:val="00486E2F"/>
    <w:rsid w:val="004871AC"/>
    <w:rsid w:val="00487580"/>
    <w:rsid w:val="004909E8"/>
    <w:rsid w:val="00490FDA"/>
    <w:rsid w:val="00491F9C"/>
    <w:rsid w:val="00492E67"/>
    <w:rsid w:val="00493998"/>
    <w:rsid w:val="00493B4E"/>
    <w:rsid w:val="00494961"/>
    <w:rsid w:val="00494DE4"/>
    <w:rsid w:val="00494F5B"/>
    <w:rsid w:val="00495E10"/>
    <w:rsid w:val="00495FAB"/>
    <w:rsid w:val="00497462"/>
    <w:rsid w:val="00497FB2"/>
    <w:rsid w:val="004A0B79"/>
    <w:rsid w:val="004A2206"/>
    <w:rsid w:val="004A2EBB"/>
    <w:rsid w:val="004A3014"/>
    <w:rsid w:val="004A3EA5"/>
    <w:rsid w:val="004A5FD9"/>
    <w:rsid w:val="004B1CEC"/>
    <w:rsid w:val="004B1F8D"/>
    <w:rsid w:val="004B4B21"/>
    <w:rsid w:val="004B6ADC"/>
    <w:rsid w:val="004B7E89"/>
    <w:rsid w:val="004C013D"/>
    <w:rsid w:val="004C035F"/>
    <w:rsid w:val="004C0A3D"/>
    <w:rsid w:val="004C0DC4"/>
    <w:rsid w:val="004C27B6"/>
    <w:rsid w:val="004C3510"/>
    <w:rsid w:val="004C4EBF"/>
    <w:rsid w:val="004C6AD3"/>
    <w:rsid w:val="004C7917"/>
    <w:rsid w:val="004D05A2"/>
    <w:rsid w:val="004D151F"/>
    <w:rsid w:val="004D2D6B"/>
    <w:rsid w:val="004D3BC6"/>
    <w:rsid w:val="004D46C3"/>
    <w:rsid w:val="004D4A6C"/>
    <w:rsid w:val="004D4AD8"/>
    <w:rsid w:val="004D4DC5"/>
    <w:rsid w:val="004D5D59"/>
    <w:rsid w:val="004D7084"/>
    <w:rsid w:val="004E4C8B"/>
    <w:rsid w:val="004E52E6"/>
    <w:rsid w:val="004E6A14"/>
    <w:rsid w:val="004F2BF1"/>
    <w:rsid w:val="004F3601"/>
    <w:rsid w:val="004F4F63"/>
    <w:rsid w:val="004F5E36"/>
    <w:rsid w:val="00500528"/>
    <w:rsid w:val="0050066D"/>
    <w:rsid w:val="00500FA4"/>
    <w:rsid w:val="005013D7"/>
    <w:rsid w:val="005034D6"/>
    <w:rsid w:val="00504A59"/>
    <w:rsid w:val="00505018"/>
    <w:rsid w:val="0050570B"/>
    <w:rsid w:val="00506CDD"/>
    <w:rsid w:val="00510915"/>
    <w:rsid w:val="0051238C"/>
    <w:rsid w:val="00512722"/>
    <w:rsid w:val="0051411D"/>
    <w:rsid w:val="005142A8"/>
    <w:rsid w:val="005147FC"/>
    <w:rsid w:val="00516B6A"/>
    <w:rsid w:val="00517893"/>
    <w:rsid w:val="00522AFC"/>
    <w:rsid w:val="00523AE5"/>
    <w:rsid w:val="00525081"/>
    <w:rsid w:val="005256D6"/>
    <w:rsid w:val="0052607B"/>
    <w:rsid w:val="0052775A"/>
    <w:rsid w:val="00532800"/>
    <w:rsid w:val="00532A84"/>
    <w:rsid w:val="00533980"/>
    <w:rsid w:val="0053610E"/>
    <w:rsid w:val="005378D0"/>
    <w:rsid w:val="00537C85"/>
    <w:rsid w:val="005416B7"/>
    <w:rsid w:val="00541C72"/>
    <w:rsid w:val="005429CE"/>
    <w:rsid w:val="00542FC8"/>
    <w:rsid w:val="00550220"/>
    <w:rsid w:val="00550E9F"/>
    <w:rsid w:val="00550F07"/>
    <w:rsid w:val="00551F49"/>
    <w:rsid w:val="0055225E"/>
    <w:rsid w:val="005524BE"/>
    <w:rsid w:val="00552797"/>
    <w:rsid w:val="00553475"/>
    <w:rsid w:val="00553866"/>
    <w:rsid w:val="00554318"/>
    <w:rsid w:val="00554AA8"/>
    <w:rsid w:val="00556CC3"/>
    <w:rsid w:val="005611BE"/>
    <w:rsid w:val="005644AA"/>
    <w:rsid w:val="00565327"/>
    <w:rsid w:val="00565BBE"/>
    <w:rsid w:val="00566627"/>
    <w:rsid w:val="005669D0"/>
    <w:rsid w:val="00566BCF"/>
    <w:rsid w:val="00566DB3"/>
    <w:rsid w:val="00566FA9"/>
    <w:rsid w:val="00567476"/>
    <w:rsid w:val="005678D4"/>
    <w:rsid w:val="00570957"/>
    <w:rsid w:val="00571640"/>
    <w:rsid w:val="00572188"/>
    <w:rsid w:val="00572595"/>
    <w:rsid w:val="005726CE"/>
    <w:rsid w:val="00573E89"/>
    <w:rsid w:val="00575912"/>
    <w:rsid w:val="005768FE"/>
    <w:rsid w:val="00576F95"/>
    <w:rsid w:val="005771B3"/>
    <w:rsid w:val="00577717"/>
    <w:rsid w:val="0058089A"/>
    <w:rsid w:val="00580C4C"/>
    <w:rsid w:val="00581F0F"/>
    <w:rsid w:val="005833E8"/>
    <w:rsid w:val="0058398D"/>
    <w:rsid w:val="0058499C"/>
    <w:rsid w:val="00584CBA"/>
    <w:rsid w:val="005865F2"/>
    <w:rsid w:val="00590378"/>
    <w:rsid w:val="00590C77"/>
    <w:rsid w:val="0059361A"/>
    <w:rsid w:val="0059410B"/>
    <w:rsid w:val="005943F6"/>
    <w:rsid w:val="0059452E"/>
    <w:rsid w:val="00595116"/>
    <w:rsid w:val="005977C2"/>
    <w:rsid w:val="005A0F58"/>
    <w:rsid w:val="005A1B98"/>
    <w:rsid w:val="005A1D67"/>
    <w:rsid w:val="005A6365"/>
    <w:rsid w:val="005A74E5"/>
    <w:rsid w:val="005B1BA6"/>
    <w:rsid w:val="005B20C2"/>
    <w:rsid w:val="005B2A3D"/>
    <w:rsid w:val="005B35AC"/>
    <w:rsid w:val="005B4ECF"/>
    <w:rsid w:val="005B6D5C"/>
    <w:rsid w:val="005B7E2F"/>
    <w:rsid w:val="005C2EA2"/>
    <w:rsid w:val="005C3367"/>
    <w:rsid w:val="005C386A"/>
    <w:rsid w:val="005C3FAA"/>
    <w:rsid w:val="005C4366"/>
    <w:rsid w:val="005C46FE"/>
    <w:rsid w:val="005C71B9"/>
    <w:rsid w:val="005C74B2"/>
    <w:rsid w:val="005D0AAE"/>
    <w:rsid w:val="005D1082"/>
    <w:rsid w:val="005D128E"/>
    <w:rsid w:val="005D2A23"/>
    <w:rsid w:val="005D33B2"/>
    <w:rsid w:val="005D34CB"/>
    <w:rsid w:val="005D37F3"/>
    <w:rsid w:val="005D38BB"/>
    <w:rsid w:val="005D6773"/>
    <w:rsid w:val="005E019E"/>
    <w:rsid w:val="005E2522"/>
    <w:rsid w:val="005E306D"/>
    <w:rsid w:val="005E4620"/>
    <w:rsid w:val="005E73BA"/>
    <w:rsid w:val="005F0965"/>
    <w:rsid w:val="005F1932"/>
    <w:rsid w:val="005F350A"/>
    <w:rsid w:val="005F35B8"/>
    <w:rsid w:val="005F3F7E"/>
    <w:rsid w:val="005F4C2D"/>
    <w:rsid w:val="005F7B26"/>
    <w:rsid w:val="005F7C17"/>
    <w:rsid w:val="00601F33"/>
    <w:rsid w:val="00603816"/>
    <w:rsid w:val="00603E42"/>
    <w:rsid w:val="006044D0"/>
    <w:rsid w:val="00605EE2"/>
    <w:rsid w:val="0060653F"/>
    <w:rsid w:val="00606F92"/>
    <w:rsid w:val="00611034"/>
    <w:rsid w:val="006124FE"/>
    <w:rsid w:val="006128D7"/>
    <w:rsid w:val="0061427F"/>
    <w:rsid w:val="00615662"/>
    <w:rsid w:val="0061651F"/>
    <w:rsid w:val="00617719"/>
    <w:rsid w:val="00620893"/>
    <w:rsid w:val="00622C71"/>
    <w:rsid w:val="006248A0"/>
    <w:rsid w:val="00626BBA"/>
    <w:rsid w:val="006305E4"/>
    <w:rsid w:val="006313E3"/>
    <w:rsid w:val="006316E9"/>
    <w:rsid w:val="00633C34"/>
    <w:rsid w:val="00634F3F"/>
    <w:rsid w:val="006351BD"/>
    <w:rsid w:val="00636B3C"/>
    <w:rsid w:val="00641861"/>
    <w:rsid w:val="00643A3D"/>
    <w:rsid w:val="00643D7A"/>
    <w:rsid w:val="00643E71"/>
    <w:rsid w:val="006440EB"/>
    <w:rsid w:val="00644B64"/>
    <w:rsid w:val="006471F3"/>
    <w:rsid w:val="0064788F"/>
    <w:rsid w:val="006500B7"/>
    <w:rsid w:val="0065137F"/>
    <w:rsid w:val="006522CE"/>
    <w:rsid w:val="006541B5"/>
    <w:rsid w:val="006549FC"/>
    <w:rsid w:val="006573C1"/>
    <w:rsid w:val="00660B55"/>
    <w:rsid w:val="00661303"/>
    <w:rsid w:val="006615B8"/>
    <w:rsid w:val="0066222A"/>
    <w:rsid w:val="00662933"/>
    <w:rsid w:val="006645A9"/>
    <w:rsid w:val="0066646D"/>
    <w:rsid w:val="00666B84"/>
    <w:rsid w:val="00667616"/>
    <w:rsid w:val="0067060A"/>
    <w:rsid w:val="006757E4"/>
    <w:rsid w:val="0067746A"/>
    <w:rsid w:val="006802D6"/>
    <w:rsid w:val="00680690"/>
    <w:rsid w:val="00683369"/>
    <w:rsid w:val="00685B75"/>
    <w:rsid w:val="00685FFE"/>
    <w:rsid w:val="00686765"/>
    <w:rsid w:val="006877CE"/>
    <w:rsid w:val="0068784F"/>
    <w:rsid w:val="006878E0"/>
    <w:rsid w:val="00691DD4"/>
    <w:rsid w:val="006930FF"/>
    <w:rsid w:val="0069322B"/>
    <w:rsid w:val="00693476"/>
    <w:rsid w:val="00696337"/>
    <w:rsid w:val="0069695F"/>
    <w:rsid w:val="0069750F"/>
    <w:rsid w:val="006A0E5E"/>
    <w:rsid w:val="006A1056"/>
    <w:rsid w:val="006A1199"/>
    <w:rsid w:val="006A19BD"/>
    <w:rsid w:val="006A2114"/>
    <w:rsid w:val="006A5E27"/>
    <w:rsid w:val="006A5F16"/>
    <w:rsid w:val="006A677B"/>
    <w:rsid w:val="006B0886"/>
    <w:rsid w:val="006B0A12"/>
    <w:rsid w:val="006B0D62"/>
    <w:rsid w:val="006B0F8D"/>
    <w:rsid w:val="006B3B47"/>
    <w:rsid w:val="006B4098"/>
    <w:rsid w:val="006B4AC2"/>
    <w:rsid w:val="006B6775"/>
    <w:rsid w:val="006B7154"/>
    <w:rsid w:val="006B78AB"/>
    <w:rsid w:val="006C169D"/>
    <w:rsid w:val="006C19EA"/>
    <w:rsid w:val="006C27FF"/>
    <w:rsid w:val="006C3091"/>
    <w:rsid w:val="006C3926"/>
    <w:rsid w:val="006C3BEA"/>
    <w:rsid w:val="006C438D"/>
    <w:rsid w:val="006C4523"/>
    <w:rsid w:val="006C68D3"/>
    <w:rsid w:val="006C747F"/>
    <w:rsid w:val="006D0CC1"/>
    <w:rsid w:val="006D12B7"/>
    <w:rsid w:val="006D179C"/>
    <w:rsid w:val="006D3093"/>
    <w:rsid w:val="006D32D7"/>
    <w:rsid w:val="006D3A60"/>
    <w:rsid w:val="006E1B51"/>
    <w:rsid w:val="006E262F"/>
    <w:rsid w:val="006E2D54"/>
    <w:rsid w:val="006E4D23"/>
    <w:rsid w:val="006E68EC"/>
    <w:rsid w:val="006E7183"/>
    <w:rsid w:val="006E725E"/>
    <w:rsid w:val="006F0128"/>
    <w:rsid w:val="006F0D31"/>
    <w:rsid w:val="006F228A"/>
    <w:rsid w:val="006F267A"/>
    <w:rsid w:val="006F3A13"/>
    <w:rsid w:val="006F6A42"/>
    <w:rsid w:val="006F78EF"/>
    <w:rsid w:val="006F7F23"/>
    <w:rsid w:val="0070151E"/>
    <w:rsid w:val="00702CD0"/>
    <w:rsid w:val="0070380F"/>
    <w:rsid w:val="007040A3"/>
    <w:rsid w:val="0070573A"/>
    <w:rsid w:val="00705BC3"/>
    <w:rsid w:val="00705C9C"/>
    <w:rsid w:val="00707034"/>
    <w:rsid w:val="00707B9D"/>
    <w:rsid w:val="0071027C"/>
    <w:rsid w:val="00710B03"/>
    <w:rsid w:val="00711D4B"/>
    <w:rsid w:val="007144C5"/>
    <w:rsid w:val="0071543C"/>
    <w:rsid w:val="00716759"/>
    <w:rsid w:val="00717F99"/>
    <w:rsid w:val="00720A9A"/>
    <w:rsid w:val="00721140"/>
    <w:rsid w:val="00722205"/>
    <w:rsid w:val="00723FB6"/>
    <w:rsid w:val="00724B1A"/>
    <w:rsid w:val="00726B65"/>
    <w:rsid w:val="0072735C"/>
    <w:rsid w:val="00730697"/>
    <w:rsid w:val="00731DB2"/>
    <w:rsid w:val="00735067"/>
    <w:rsid w:val="00736385"/>
    <w:rsid w:val="0073694F"/>
    <w:rsid w:val="00736E91"/>
    <w:rsid w:val="007372EF"/>
    <w:rsid w:val="007400D7"/>
    <w:rsid w:val="00740119"/>
    <w:rsid w:val="00740282"/>
    <w:rsid w:val="007415EB"/>
    <w:rsid w:val="00741D1E"/>
    <w:rsid w:val="00742672"/>
    <w:rsid w:val="00742B69"/>
    <w:rsid w:val="00742C7A"/>
    <w:rsid w:val="007432EB"/>
    <w:rsid w:val="00743522"/>
    <w:rsid w:val="00743531"/>
    <w:rsid w:val="00744D96"/>
    <w:rsid w:val="00745C59"/>
    <w:rsid w:val="00746A81"/>
    <w:rsid w:val="00747164"/>
    <w:rsid w:val="00750ACF"/>
    <w:rsid w:val="007520DE"/>
    <w:rsid w:val="00752887"/>
    <w:rsid w:val="00756DD5"/>
    <w:rsid w:val="0076008F"/>
    <w:rsid w:val="00760C49"/>
    <w:rsid w:val="00762316"/>
    <w:rsid w:val="007632CC"/>
    <w:rsid w:val="00763349"/>
    <w:rsid w:val="00763ED5"/>
    <w:rsid w:val="00764F63"/>
    <w:rsid w:val="00770662"/>
    <w:rsid w:val="00770A7B"/>
    <w:rsid w:val="00771F9A"/>
    <w:rsid w:val="00772839"/>
    <w:rsid w:val="007742CC"/>
    <w:rsid w:val="00774C57"/>
    <w:rsid w:val="007764E7"/>
    <w:rsid w:val="00782CF7"/>
    <w:rsid w:val="0078479A"/>
    <w:rsid w:val="007849E5"/>
    <w:rsid w:val="00784B41"/>
    <w:rsid w:val="0078545C"/>
    <w:rsid w:val="00786C24"/>
    <w:rsid w:val="00787C55"/>
    <w:rsid w:val="007906D3"/>
    <w:rsid w:val="00790E6A"/>
    <w:rsid w:val="0079102B"/>
    <w:rsid w:val="00796616"/>
    <w:rsid w:val="007A2035"/>
    <w:rsid w:val="007A2317"/>
    <w:rsid w:val="007A2326"/>
    <w:rsid w:val="007A2C04"/>
    <w:rsid w:val="007A5133"/>
    <w:rsid w:val="007B1CF5"/>
    <w:rsid w:val="007B1DE8"/>
    <w:rsid w:val="007B33CD"/>
    <w:rsid w:val="007B3CA5"/>
    <w:rsid w:val="007B53DC"/>
    <w:rsid w:val="007B5A55"/>
    <w:rsid w:val="007B5C74"/>
    <w:rsid w:val="007C0D4A"/>
    <w:rsid w:val="007C6BDA"/>
    <w:rsid w:val="007D006D"/>
    <w:rsid w:val="007D08F5"/>
    <w:rsid w:val="007D0AE3"/>
    <w:rsid w:val="007D53DB"/>
    <w:rsid w:val="007D5BB1"/>
    <w:rsid w:val="007D6CD5"/>
    <w:rsid w:val="007D71E7"/>
    <w:rsid w:val="007E04AB"/>
    <w:rsid w:val="007E04D7"/>
    <w:rsid w:val="007E2844"/>
    <w:rsid w:val="007E2C54"/>
    <w:rsid w:val="007E3281"/>
    <w:rsid w:val="007E3B5F"/>
    <w:rsid w:val="007E4051"/>
    <w:rsid w:val="007E457F"/>
    <w:rsid w:val="007E69DA"/>
    <w:rsid w:val="007E722C"/>
    <w:rsid w:val="007F2590"/>
    <w:rsid w:val="007F295C"/>
    <w:rsid w:val="007F2B46"/>
    <w:rsid w:val="007F2E17"/>
    <w:rsid w:val="007F37B6"/>
    <w:rsid w:val="007F3F86"/>
    <w:rsid w:val="007F60E5"/>
    <w:rsid w:val="007F61AB"/>
    <w:rsid w:val="007F650F"/>
    <w:rsid w:val="007F696E"/>
    <w:rsid w:val="007F6EF3"/>
    <w:rsid w:val="007F7E6E"/>
    <w:rsid w:val="008009B6"/>
    <w:rsid w:val="00801AC8"/>
    <w:rsid w:val="00802130"/>
    <w:rsid w:val="00803072"/>
    <w:rsid w:val="00803EA9"/>
    <w:rsid w:val="00805332"/>
    <w:rsid w:val="00805527"/>
    <w:rsid w:val="0080717F"/>
    <w:rsid w:val="00807BD2"/>
    <w:rsid w:val="0081209B"/>
    <w:rsid w:val="00812F76"/>
    <w:rsid w:val="008151C7"/>
    <w:rsid w:val="00815CD4"/>
    <w:rsid w:val="0081621C"/>
    <w:rsid w:val="00816F7F"/>
    <w:rsid w:val="00817489"/>
    <w:rsid w:val="0082118E"/>
    <w:rsid w:val="00821B64"/>
    <w:rsid w:val="00821EEB"/>
    <w:rsid w:val="008229CB"/>
    <w:rsid w:val="00824427"/>
    <w:rsid w:val="00827CEF"/>
    <w:rsid w:val="00832F5E"/>
    <w:rsid w:val="00833D89"/>
    <w:rsid w:val="008346CE"/>
    <w:rsid w:val="00835157"/>
    <w:rsid w:val="00841089"/>
    <w:rsid w:val="0084126F"/>
    <w:rsid w:val="008423D8"/>
    <w:rsid w:val="008424B7"/>
    <w:rsid w:val="008427FA"/>
    <w:rsid w:val="008446AE"/>
    <w:rsid w:val="00844F9E"/>
    <w:rsid w:val="00846023"/>
    <w:rsid w:val="00847280"/>
    <w:rsid w:val="00847344"/>
    <w:rsid w:val="008477E1"/>
    <w:rsid w:val="0085156C"/>
    <w:rsid w:val="00851C0F"/>
    <w:rsid w:val="008528D7"/>
    <w:rsid w:val="00855E84"/>
    <w:rsid w:val="00860735"/>
    <w:rsid w:val="00860FDD"/>
    <w:rsid w:val="00862041"/>
    <w:rsid w:val="008627EC"/>
    <w:rsid w:val="00862B32"/>
    <w:rsid w:val="00862F57"/>
    <w:rsid w:val="00863FFE"/>
    <w:rsid w:val="008653B2"/>
    <w:rsid w:val="00867A10"/>
    <w:rsid w:val="00867DD6"/>
    <w:rsid w:val="00871D1F"/>
    <w:rsid w:val="00871D68"/>
    <w:rsid w:val="00874D02"/>
    <w:rsid w:val="00874EE0"/>
    <w:rsid w:val="00875604"/>
    <w:rsid w:val="0087641C"/>
    <w:rsid w:val="00876615"/>
    <w:rsid w:val="0087791C"/>
    <w:rsid w:val="00882928"/>
    <w:rsid w:val="008871AE"/>
    <w:rsid w:val="00887400"/>
    <w:rsid w:val="00891F79"/>
    <w:rsid w:val="00892096"/>
    <w:rsid w:val="00897303"/>
    <w:rsid w:val="008A0F4F"/>
    <w:rsid w:val="008A1049"/>
    <w:rsid w:val="008A160E"/>
    <w:rsid w:val="008A16D4"/>
    <w:rsid w:val="008A1945"/>
    <w:rsid w:val="008A22E8"/>
    <w:rsid w:val="008A22F4"/>
    <w:rsid w:val="008A23FB"/>
    <w:rsid w:val="008A3FDA"/>
    <w:rsid w:val="008A502B"/>
    <w:rsid w:val="008A7199"/>
    <w:rsid w:val="008A7767"/>
    <w:rsid w:val="008A7AF4"/>
    <w:rsid w:val="008B0403"/>
    <w:rsid w:val="008B06C8"/>
    <w:rsid w:val="008B1189"/>
    <w:rsid w:val="008B270B"/>
    <w:rsid w:val="008B3224"/>
    <w:rsid w:val="008B3880"/>
    <w:rsid w:val="008B45F9"/>
    <w:rsid w:val="008B5082"/>
    <w:rsid w:val="008B52DB"/>
    <w:rsid w:val="008B65C4"/>
    <w:rsid w:val="008C20A7"/>
    <w:rsid w:val="008C5251"/>
    <w:rsid w:val="008C53D0"/>
    <w:rsid w:val="008C6237"/>
    <w:rsid w:val="008C64AE"/>
    <w:rsid w:val="008C7306"/>
    <w:rsid w:val="008D0576"/>
    <w:rsid w:val="008D1902"/>
    <w:rsid w:val="008D2C88"/>
    <w:rsid w:val="008D477D"/>
    <w:rsid w:val="008D51F4"/>
    <w:rsid w:val="008D554A"/>
    <w:rsid w:val="008D58CA"/>
    <w:rsid w:val="008D5FB6"/>
    <w:rsid w:val="008D66C8"/>
    <w:rsid w:val="008D7907"/>
    <w:rsid w:val="008E0718"/>
    <w:rsid w:val="008E17EB"/>
    <w:rsid w:val="008E2C23"/>
    <w:rsid w:val="008E5705"/>
    <w:rsid w:val="008E6C54"/>
    <w:rsid w:val="008E7E9E"/>
    <w:rsid w:val="008F08CF"/>
    <w:rsid w:val="008F0C72"/>
    <w:rsid w:val="008F1452"/>
    <w:rsid w:val="008F3303"/>
    <w:rsid w:val="008F42FF"/>
    <w:rsid w:val="008F47D6"/>
    <w:rsid w:val="008F542C"/>
    <w:rsid w:val="008F5AD6"/>
    <w:rsid w:val="0090125B"/>
    <w:rsid w:val="009049D4"/>
    <w:rsid w:val="00904FF7"/>
    <w:rsid w:val="00906882"/>
    <w:rsid w:val="0090704F"/>
    <w:rsid w:val="00907121"/>
    <w:rsid w:val="00907811"/>
    <w:rsid w:val="009103A3"/>
    <w:rsid w:val="00912A22"/>
    <w:rsid w:val="00912E8B"/>
    <w:rsid w:val="00914C1E"/>
    <w:rsid w:val="00914D1B"/>
    <w:rsid w:val="00915631"/>
    <w:rsid w:val="009179B5"/>
    <w:rsid w:val="00920B6E"/>
    <w:rsid w:val="00920C8A"/>
    <w:rsid w:val="009231BC"/>
    <w:rsid w:val="00923811"/>
    <w:rsid w:val="0092418F"/>
    <w:rsid w:val="009248EC"/>
    <w:rsid w:val="00926681"/>
    <w:rsid w:val="009273DD"/>
    <w:rsid w:val="009276AC"/>
    <w:rsid w:val="009325C5"/>
    <w:rsid w:val="00932AC8"/>
    <w:rsid w:val="00932E92"/>
    <w:rsid w:val="00936155"/>
    <w:rsid w:val="0093689B"/>
    <w:rsid w:val="00937219"/>
    <w:rsid w:val="00940718"/>
    <w:rsid w:val="0094300A"/>
    <w:rsid w:val="00943B32"/>
    <w:rsid w:val="0094456D"/>
    <w:rsid w:val="009451B7"/>
    <w:rsid w:val="0094543A"/>
    <w:rsid w:val="009461E4"/>
    <w:rsid w:val="009478E3"/>
    <w:rsid w:val="0095158F"/>
    <w:rsid w:val="00951E2D"/>
    <w:rsid w:val="009529BF"/>
    <w:rsid w:val="00952DDE"/>
    <w:rsid w:val="00954A1A"/>
    <w:rsid w:val="00954E06"/>
    <w:rsid w:val="009551E4"/>
    <w:rsid w:val="00960045"/>
    <w:rsid w:val="009613E2"/>
    <w:rsid w:val="0096244E"/>
    <w:rsid w:val="0096287E"/>
    <w:rsid w:val="00964854"/>
    <w:rsid w:val="009658B6"/>
    <w:rsid w:val="0096617A"/>
    <w:rsid w:val="00966714"/>
    <w:rsid w:val="00966C75"/>
    <w:rsid w:val="009705EC"/>
    <w:rsid w:val="00971851"/>
    <w:rsid w:val="00972590"/>
    <w:rsid w:val="00974E83"/>
    <w:rsid w:val="00977AD2"/>
    <w:rsid w:val="00980AA3"/>
    <w:rsid w:val="00982820"/>
    <w:rsid w:val="00982FCE"/>
    <w:rsid w:val="009837F0"/>
    <w:rsid w:val="00985CDB"/>
    <w:rsid w:val="00985CEA"/>
    <w:rsid w:val="00986499"/>
    <w:rsid w:val="009869D7"/>
    <w:rsid w:val="00986FFA"/>
    <w:rsid w:val="00987C6D"/>
    <w:rsid w:val="00990CE1"/>
    <w:rsid w:val="00991195"/>
    <w:rsid w:val="00991288"/>
    <w:rsid w:val="00991449"/>
    <w:rsid w:val="009930D5"/>
    <w:rsid w:val="0099649D"/>
    <w:rsid w:val="009A0340"/>
    <w:rsid w:val="009A0E3C"/>
    <w:rsid w:val="009A1D86"/>
    <w:rsid w:val="009A5C22"/>
    <w:rsid w:val="009A61C2"/>
    <w:rsid w:val="009A6CB4"/>
    <w:rsid w:val="009B0A1A"/>
    <w:rsid w:val="009B151C"/>
    <w:rsid w:val="009B20E9"/>
    <w:rsid w:val="009B2594"/>
    <w:rsid w:val="009B4E94"/>
    <w:rsid w:val="009B65E5"/>
    <w:rsid w:val="009B7473"/>
    <w:rsid w:val="009B76B0"/>
    <w:rsid w:val="009B775A"/>
    <w:rsid w:val="009C1C45"/>
    <w:rsid w:val="009C223F"/>
    <w:rsid w:val="009C2551"/>
    <w:rsid w:val="009C38B3"/>
    <w:rsid w:val="009C49E9"/>
    <w:rsid w:val="009C5814"/>
    <w:rsid w:val="009C657D"/>
    <w:rsid w:val="009C707F"/>
    <w:rsid w:val="009D09B6"/>
    <w:rsid w:val="009D246E"/>
    <w:rsid w:val="009D4402"/>
    <w:rsid w:val="009D4423"/>
    <w:rsid w:val="009D5111"/>
    <w:rsid w:val="009D5ABF"/>
    <w:rsid w:val="009D61C6"/>
    <w:rsid w:val="009D7379"/>
    <w:rsid w:val="009D7381"/>
    <w:rsid w:val="009E3AC7"/>
    <w:rsid w:val="009E5A77"/>
    <w:rsid w:val="009F0ED5"/>
    <w:rsid w:val="009F33E0"/>
    <w:rsid w:val="009F4747"/>
    <w:rsid w:val="009F5480"/>
    <w:rsid w:val="00A00A46"/>
    <w:rsid w:val="00A02A8C"/>
    <w:rsid w:val="00A0310D"/>
    <w:rsid w:val="00A05254"/>
    <w:rsid w:val="00A05313"/>
    <w:rsid w:val="00A05635"/>
    <w:rsid w:val="00A0632F"/>
    <w:rsid w:val="00A073C5"/>
    <w:rsid w:val="00A077B6"/>
    <w:rsid w:val="00A106C2"/>
    <w:rsid w:val="00A112CB"/>
    <w:rsid w:val="00A11574"/>
    <w:rsid w:val="00A12113"/>
    <w:rsid w:val="00A125C7"/>
    <w:rsid w:val="00A153CD"/>
    <w:rsid w:val="00A16AD5"/>
    <w:rsid w:val="00A16DBB"/>
    <w:rsid w:val="00A214B7"/>
    <w:rsid w:val="00A21A1C"/>
    <w:rsid w:val="00A23A22"/>
    <w:rsid w:val="00A23B7F"/>
    <w:rsid w:val="00A24E08"/>
    <w:rsid w:val="00A30241"/>
    <w:rsid w:val="00A32086"/>
    <w:rsid w:val="00A33777"/>
    <w:rsid w:val="00A343E3"/>
    <w:rsid w:val="00A34AC1"/>
    <w:rsid w:val="00A34C4C"/>
    <w:rsid w:val="00A373D2"/>
    <w:rsid w:val="00A37FDE"/>
    <w:rsid w:val="00A40253"/>
    <w:rsid w:val="00A41880"/>
    <w:rsid w:val="00A436B3"/>
    <w:rsid w:val="00A43D2C"/>
    <w:rsid w:val="00A445B7"/>
    <w:rsid w:val="00A45C3C"/>
    <w:rsid w:val="00A4664C"/>
    <w:rsid w:val="00A474E3"/>
    <w:rsid w:val="00A47F71"/>
    <w:rsid w:val="00A503AC"/>
    <w:rsid w:val="00A52402"/>
    <w:rsid w:val="00A56EAB"/>
    <w:rsid w:val="00A600C5"/>
    <w:rsid w:val="00A60FF4"/>
    <w:rsid w:val="00A63743"/>
    <w:rsid w:val="00A662FE"/>
    <w:rsid w:val="00A66F42"/>
    <w:rsid w:val="00A6718C"/>
    <w:rsid w:val="00A67535"/>
    <w:rsid w:val="00A67D81"/>
    <w:rsid w:val="00A70C1D"/>
    <w:rsid w:val="00A73EC2"/>
    <w:rsid w:val="00A74D0E"/>
    <w:rsid w:val="00A76C3A"/>
    <w:rsid w:val="00A804A3"/>
    <w:rsid w:val="00A810F8"/>
    <w:rsid w:val="00A81476"/>
    <w:rsid w:val="00A825DC"/>
    <w:rsid w:val="00A8557C"/>
    <w:rsid w:val="00A869F2"/>
    <w:rsid w:val="00A8704C"/>
    <w:rsid w:val="00A87DB8"/>
    <w:rsid w:val="00A92973"/>
    <w:rsid w:val="00A94584"/>
    <w:rsid w:val="00A9556D"/>
    <w:rsid w:val="00A95AFC"/>
    <w:rsid w:val="00A96727"/>
    <w:rsid w:val="00AA1A0A"/>
    <w:rsid w:val="00AA324C"/>
    <w:rsid w:val="00AA4E93"/>
    <w:rsid w:val="00AA656C"/>
    <w:rsid w:val="00AA6799"/>
    <w:rsid w:val="00AA7877"/>
    <w:rsid w:val="00AA7E10"/>
    <w:rsid w:val="00AB34E4"/>
    <w:rsid w:val="00AB3D09"/>
    <w:rsid w:val="00AB54A4"/>
    <w:rsid w:val="00AB5CAE"/>
    <w:rsid w:val="00AB6CAD"/>
    <w:rsid w:val="00AC0BFA"/>
    <w:rsid w:val="00AC16D0"/>
    <w:rsid w:val="00AC3212"/>
    <w:rsid w:val="00AC32EF"/>
    <w:rsid w:val="00AC4A70"/>
    <w:rsid w:val="00AC4C28"/>
    <w:rsid w:val="00AC5F5A"/>
    <w:rsid w:val="00AD1D67"/>
    <w:rsid w:val="00AD4241"/>
    <w:rsid w:val="00AD6472"/>
    <w:rsid w:val="00AE0836"/>
    <w:rsid w:val="00AE30C2"/>
    <w:rsid w:val="00AE3406"/>
    <w:rsid w:val="00AE3CE9"/>
    <w:rsid w:val="00AE60F3"/>
    <w:rsid w:val="00AE6586"/>
    <w:rsid w:val="00AE6773"/>
    <w:rsid w:val="00AF218D"/>
    <w:rsid w:val="00AF2B90"/>
    <w:rsid w:val="00AF75A1"/>
    <w:rsid w:val="00AF7E9F"/>
    <w:rsid w:val="00B00032"/>
    <w:rsid w:val="00B00115"/>
    <w:rsid w:val="00B02792"/>
    <w:rsid w:val="00B04B1A"/>
    <w:rsid w:val="00B04B4B"/>
    <w:rsid w:val="00B04DE6"/>
    <w:rsid w:val="00B05E84"/>
    <w:rsid w:val="00B07402"/>
    <w:rsid w:val="00B07CEA"/>
    <w:rsid w:val="00B16C0A"/>
    <w:rsid w:val="00B214F9"/>
    <w:rsid w:val="00B21FAA"/>
    <w:rsid w:val="00B22900"/>
    <w:rsid w:val="00B23F26"/>
    <w:rsid w:val="00B24083"/>
    <w:rsid w:val="00B25E77"/>
    <w:rsid w:val="00B26250"/>
    <w:rsid w:val="00B27D45"/>
    <w:rsid w:val="00B30B61"/>
    <w:rsid w:val="00B315E1"/>
    <w:rsid w:val="00B31621"/>
    <w:rsid w:val="00B31DFA"/>
    <w:rsid w:val="00B32336"/>
    <w:rsid w:val="00B34087"/>
    <w:rsid w:val="00B34983"/>
    <w:rsid w:val="00B35553"/>
    <w:rsid w:val="00B35B5F"/>
    <w:rsid w:val="00B35FA3"/>
    <w:rsid w:val="00B36083"/>
    <w:rsid w:val="00B417A6"/>
    <w:rsid w:val="00B4230A"/>
    <w:rsid w:val="00B46002"/>
    <w:rsid w:val="00B47726"/>
    <w:rsid w:val="00B50CE1"/>
    <w:rsid w:val="00B51E68"/>
    <w:rsid w:val="00B526A9"/>
    <w:rsid w:val="00B5328E"/>
    <w:rsid w:val="00B53FD4"/>
    <w:rsid w:val="00B55595"/>
    <w:rsid w:val="00B564D8"/>
    <w:rsid w:val="00B62549"/>
    <w:rsid w:val="00B62D2D"/>
    <w:rsid w:val="00B631BB"/>
    <w:rsid w:val="00B6425F"/>
    <w:rsid w:val="00B64EAC"/>
    <w:rsid w:val="00B65CCF"/>
    <w:rsid w:val="00B66825"/>
    <w:rsid w:val="00B708D6"/>
    <w:rsid w:val="00B70B27"/>
    <w:rsid w:val="00B711A1"/>
    <w:rsid w:val="00B72473"/>
    <w:rsid w:val="00B72713"/>
    <w:rsid w:val="00B74C25"/>
    <w:rsid w:val="00B75189"/>
    <w:rsid w:val="00B7653D"/>
    <w:rsid w:val="00B76B70"/>
    <w:rsid w:val="00B80504"/>
    <w:rsid w:val="00B81514"/>
    <w:rsid w:val="00B81F78"/>
    <w:rsid w:val="00B84F63"/>
    <w:rsid w:val="00B85F36"/>
    <w:rsid w:val="00B87C9E"/>
    <w:rsid w:val="00B90D6B"/>
    <w:rsid w:val="00BA3AD0"/>
    <w:rsid w:val="00BA3E3A"/>
    <w:rsid w:val="00BA45A4"/>
    <w:rsid w:val="00BA6AF6"/>
    <w:rsid w:val="00BA6C77"/>
    <w:rsid w:val="00BA73BD"/>
    <w:rsid w:val="00BB0E2A"/>
    <w:rsid w:val="00BB16B6"/>
    <w:rsid w:val="00BB25F6"/>
    <w:rsid w:val="00BB6E5D"/>
    <w:rsid w:val="00BC0EF8"/>
    <w:rsid w:val="00BC234E"/>
    <w:rsid w:val="00BC2F5C"/>
    <w:rsid w:val="00BC31F4"/>
    <w:rsid w:val="00BC3B58"/>
    <w:rsid w:val="00BC3FEE"/>
    <w:rsid w:val="00BC5540"/>
    <w:rsid w:val="00BC75BB"/>
    <w:rsid w:val="00BD2473"/>
    <w:rsid w:val="00BD2F23"/>
    <w:rsid w:val="00BD4145"/>
    <w:rsid w:val="00BD53F6"/>
    <w:rsid w:val="00BD56B3"/>
    <w:rsid w:val="00BD5F25"/>
    <w:rsid w:val="00BD5F80"/>
    <w:rsid w:val="00BD6BB2"/>
    <w:rsid w:val="00BD789D"/>
    <w:rsid w:val="00BE0D6C"/>
    <w:rsid w:val="00BE26A1"/>
    <w:rsid w:val="00BE2F3F"/>
    <w:rsid w:val="00BE31FC"/>
    <w:rsid w:val="00BE36D5"/>
    <w:rsid w:val="00BE599D"/>
    <w:rsid w:val="00BE5EC6"/>
    <w:rsid w:val="00BF08E6"/>
    <w:rsid w:val="00BF29AA"/>
    <w:rsid w:val="00BF30E4"/>
    <w:rsid w:val="00BF48A8"/>
    <w:rsid w:val="00BF5C4C"/>
    <w:rsid w:val="00BF5EFF"/>
    <w:rsid w:val="00BF60AC"/>
    <w:rsid w:val="00BF6812"/>
    <w:rsid w:val="00C01236"/>
    <w:rsid w:val="00C02B68"/>
    <w:rsid w:val="00C06959"/>
    <w:rsid w:val="00C06A99"/>
    <w:rsid w:val="00C06C7F"/>
    <w:rsid w:val="00C10E1E"/>
    <w:rsid w:val="00C12782"/>
    <w:rsid w:val="00C13DE9"/>
    <w:rsid w:val="00C14747"/>
    <w:rsid w:val="00C159B0"/>
    <w:rsid w:val="00C16010"/>
    <w:rsid w:val="00C16F4A"/>
    <w:rsid w:val="00C20C87"/>
    <w:rsid w:val="00C212C3"/>
    <w:rsid w:val="00C232BC"/>
    <w:rsid w:val="00C24634"/>
    <w:rsid w:val="00C2493A"/>
    <w:rsid w:val="00C25CD5"/>
    <w:rsid w:val="00C267D6"/>
    <w:rsid w:val="00C27640"/>
    <w:rsid w:val="00C27EE3"/>
    <w:rsid w:val="00C301D1"/>
    <w:rsid w:val="00C33D41"/>
    <w:rsid w:val="00C34854"/>
    <w:rsid w:val="00C351C9"/>
    <w:rsid w:val="00C36266"/>
    <w:rsid w:val="00C36966"/>
    <w:rsid w:val="00C36CBA"/>
    <w:rsid w:val="00C36E2C"/>
    <w:rsid w:val="00C37A2D"/>
    <w:rsid w:val="00C40236"/>
    <w:rsid w:val="00C41B07"/>
    <w:rsid w:val="00C42F76"/>
    <w:rsid w:val="00C4346F"/>
    <w:rsid w:val="00C43AC9"/>
    <w:rsid w:val="00C43DA3"/>
    <w:rsid w:val="00C47B41"/>
    <w:rsid w:val="00C50149"/>
    <w:rsid w:val="00C504D6"/>
    <w:rsid w:val="00C5050B"/>
    <w:rsid w:val="00C510FB"/>
    <w:rsid w:val="00C52ACF"/>
    <w:rsid w:val="00C53172"/>
    <w:rsid w:val="00C55F6A"/>
    <w:rsid w:val="00C565CF"/>
    <w:rsid w:val="00C6022B"/>
    <w:rsid w:val="00C6033B"/>
    <w:rsid w:val="00C6167A"/>
    <w:rsid w:val="00C704BF"/>
    <w:rsid w:val="00C70825"/>
    <w:rsid w:val="00C72C42"/>
    <w:rsid w:val="00C73598"/>
    <w:rsid w:val="00C74D2C"/>
    <w:rsid w:val="00C75BB0"/>
    <w:rsid w:val="00C75D88"/>
    <w:rsid w:val="00C76D47"/>
    <w:rsid w:val="00C77076"/>
    <w:rsid w:val="00C81AF0"/>
    <w:rsid w:val="00C82DB9"/>
    <w:rsid w:val="00C83525"/>
    <w:rsid w:val="00C846EB"/>
    <w:rsid w:val="00C85176"/>
    <w:rsid w:val="00C85819"/>
    <w:rsid w:val="00C8677F"/>
    <w:rsid w:val="00C86CFB"/>
    <w:rsid w:val="00C86EEC"/>
    <w:rsid w:val="00C8731B"/>
    <w:rsid w:val="00C874BA"/>
    <w:rsid w:val="00C90800"/>
    <w:rsid w:val="00C90A49"/>
    <w:rsid w:val="00C92DCC"/>
    <w:rsid w:val="00C93C17"/>
    <w:rsid w:val="00C94FD2"/>
    <w:rsid w:val="00C9558A"/>
    <w:rsid w:val="00CA092F"/>
    <w:rsid w:val="00CA2140"/>
    <w:rsid w:val="00CA6AF3"/>
    <w:rsid w:val="00CA7D47"/>
    <w:rsid w:val="00CB38AC"/>
    <w:rsid w:val="00CB4356"/>
    <w:rsid w:val="00CB5416"/>
    <w:rsid w:val="00CB7514"/>
    <w:rsid w:val="00CC0454"/>
    <w:rsid w:val="00CC0826"/>
    <w:rsid w:val="00CC12A2"/>
    <w:rsid w:val="00CC215B"/>
    <w:rsid w:val="00CC486F"/>
    <w:rsid w:val="00CD04F9"/>
    <w:rsid w:val="00CD1840"/>
    <w:rsid w:val="00CD450D"/>
    <w:rsid w:val="00CD6998"/>
    <w:rsid w:val="00CE0AC2"/>
    <w:rsid w:val="00CE3743"/>
    <w:rsid w:val="00CE4A1F"/>
    <w:rsid w:val="00CE76FC"/>
    <w:rsid w:val="00CE7EBD"/>
    <w:rsid w:val="00CF1B54"/>
    <w:rsid w:val="00CF2C21"/>
    <w:rsid w:val="00CF2EBB"/>
    <w:rsid w:val="00CF34BF"/>
    <w:rsid w:val="00CF3566"/>
    <w:rsid w:val="00CF55B2"/>
    <w:rsid w:val="00D00037"/>
    <w:rsid w:val="00D00428"/>
    <w:rsid w:val="00D007D2"/>
    <w:rsid w:val="00D00A1F"/>
    <w:rsid w:val="00D00E54"/>
    <w:rsid w:val="00D02517"/>
    <w:rsid w:val="00D02E24"/>
    <w:rsid w:val="00D039FC"/>
    <w:rsid w:val="00D03E8D"/>
    <w:rsid w:val="00D11E26"/>
    <w:rsid w:val="00D123FF"/>
    <w:rsid w:val="00D1638C"/>
    <w:rsid w:val="00D179B0"/>
    <w:rsid w:val="00D20316"/>
    <w:rsid w:val="00D21608"/>
    <w:rsid w:val="00D22C17"/>
    <w:rsid w:val="00D23CBC"/>
    <w:rsid w:val="00D25728"/>
    <w:rsid w:val="00D27ABE"/>
    <w:rsid w:val="00D27EA9"/>
    <w:rsid w:val="00D332AC"/>
    <w:rsid w:val="00D34423"/>
    <w:rsid w:val="00D352CB"/>
    <w:rsid w:val="00D35EF5"/>
    <w:rsid w:val="00D3646D"/>
    <w:rsid w:val="00D369D0"/>
    <w:rsid w:val="00D37D1E"/>
    <w:rsid w:val="00D426E2"/>
    <w:rsid w:val="00D43BC6"/>
    <w:rsid w:val="00D4559E"/>
    <w:rsid w:val="00D50FE6"/>
    <w:rsid w:val="00D5168F"/>
    <w:rsid w:val="00D51DA9"/>
    <w:rsid w:val="00D5205D"/>
    <w:rsid w:val="00D5213F"/>
    <w:rsid w:val="00D530BB"/>
    <w:rsid w:val="00D5324F"/>
    <w:rsid w:val="00D55812"/>
    <w:rsid w:val="00D56E19"/>
    <w:rsid w:val="00D61802"/>
    <w:rsid w:val="00D62213"/>
    <w:rsid w:val="00D6501F"/>
    <w:rsid w:val="00D65F38"/>
    <w:rsid w:val="00D667A6"/>
    <w:rsid w:val="00D70877"/>
    <w:rsid w:val="00D71EDC"/>
    <w:rsid w:val="00D7216D"/>
    <w:rsid w:val="00D725A1"/>
    <w:rsid w:val="00D7301C"/>
    <w:rsid w:val="00D74272"/>
    <w:rsid w:val="00D74699"/>
    <w:rsid w:val="00D7469F"/>
    <w:rsid w:val="00D74C10"/>
    <w:rsid w:val="00D763FE"/>
    <w:rsid w:val="00D764B1"/>
    <w:rsid w:val="00D7790B"/>
    <w:rsid w:val="00D800BA"/>
    <w:rsid w:val="00D802E0"/>
    <w:rsid w:val="00D80940"/>
    <w:rsid w:val="00D810F7"/>
    <w:rsid w:val="00D81408"/>
    <w:rsid w:val="00D8181E"/>
    <w:rsid w:val="00D81823"/>
    <w:rsid w:val="00D81CD2"/>
    <w:rsid w:val="00D82281"/>
    <w:rsid w:val="00D840DD"/>
    <w:rsid w:val="00D86D66"/>
    <w:rsid w:val="00D8765C"/>
    <w:rsid w:val="00D915B2"/>
    <w:rsid w:val="00D915E4"/>
    <w:rsid w:val="00D923F4"/>
    <w:rsid w:val="00D92749"/>
    <w:rsid w:val="00D96133"/>
    <w:rsid w:val="00DA0288"/>
    <w:rsid w:val="00DA130D"/>
    <w:rsid w:val="00DA1DCD"/>
    <w:rsid w:val="00DA2FBC"/>
    <w:rsid w:val="00DA3B9A"/>
    <w:rsid w:val="00DA442F"/>
    <w:rsid w:val="00DB0707"/>
    <w:rsid w:val="00DB19D5"/>
    <w:rsid w:val="00DB219F"/>
    <w:rsid w:val="00DB5ED4"/>
    <w:rsid w:val="00DB6A71"/>
    <w:rsid w:val="00DC1F68"/>
    <w:rsid w:val="00DC4ABC"/>
    <w:rsid w:val="00DC53A3"/>
    <w:rsid w:val="00DC5920"/>
    <w:rsid w:val="00DC64E7"/>
    <w:rsid w:val="00DC6DFD"/>
    <w:rsid w:val="00DC7807"/>
    <w:rsid w:val="00DC7F25"/>
    <w:rsid w:val="00DD0787"/>
    <w:rsid w:val="00DD1DDB"/>
    <w:rsid w:val="00DD1E8D"/>
    <w:rsid w:val="00DD2249"/>
    <w:rsid w:val="00DD267F"/>
    <w:rsid w:val="00DD2998"/>
    <w:rsid w:val="00DD4A1F"/>
    <w:rsid w:val="00DD554B"/>
    <w:rsid w:val="00DD637B"/>
    <w:rsid w:val="00DD76DC"/>
    <w:rsid w:val="00DE324A"/>
    <w:rsid w:val="00DE36B9"/>
    <w:rsid w:val="00DE3931"/>
    <w:rsid w:val="00DE6B1A"/>
    <w:rsid w:val="00DF0C89"/>
    <w:rsid w:val="00DF158A"/>
    <w:rsid w:val="00DF511F"/>
    <w:rsid w:val="00DF63FE"/>
    <w:rsid w:val="00DF6898"/>
    <w:rsid w:val="00DF700D"/>
    <w:rsid w:val="00DF7809"/>
    <w:rsid w:val="00DF79AA"/>
    <w:rsid w:val="00E00A83"/>
    <w:rsid w:val="00E00C54"/>
    <w:rsid w:val="00E01560"/>
    <w:rsid w:val="00E01856"/>
    <w:rsid w:val="00E03AF7"/>
    <w:rsid w:val="00E0419B"/>
    <w:rsid w:val="00E04386"/>
    <w:rsid w:val="00E05E23"/>
    <w:rsid w:val="00E0631A"/>
    <w:rsid w:val="00E0686E"/>
    <w:rsid w:val="00E078DE"/>
    <w:rsid w:val="00E07F0B"/>
    <w:rsid w:val="00E10426"/>
    <w:rsid w:val="00E118ED"/>
    <w:rsid w:val="00E13451"/>
    <w:rsid w:val="00E13E37"/>
    <w:rsid w:val="00E151A1"/>
    <w:rsid w:val="00E15640"/>
    <w:rsid w:val="00E21F07"/>
    <w:rsid w:val="00E2561A"/>
    <w:rsid w:val="00E261AD"/>
    <w:rsid w:val="00E26F68"/>
    <w:rsid w:val="00E34700"/>
    <w:rsid w:val="00E40291"/>
    <w:rsid w:val="00E40F09"/>
    <w:rsid w:val="00E42966"/>
    <w:rsid w:val="00E43059"/>
    <w:rsid w:val="00E438D9"/>
    <w:rsid w:val="00E44B0E"/>
    <w:rsid w:val="00E44DE3"/>
    <w:rsid w:val="00E467D3"/>
    <w:rsid w:val="00E47462"/>
    <w:rsid w:val="00E50F6E"/>
    <w:rsid w:val="00E5299A"/>
    <w:rsid w:val="00E532E0"/>
    <w:rsid w:val="00E54316"/>
    <w:rsid w:val="00E5445D"/>
    <w:rsid w:val="00E549E3"/>
    <w:rsid w:val="00E54DFB"/>
    <w:rsid w:val="00E54EC4"/>
    <w:rsid w:val="00E56813"/>
    <w:rsid w:val="00E56C86"/>
    <w:rsid w:val="00E6095B"/>
    <w:rsid w:val="00E60EF3"/>
    <w:rsid w:val="00E63AA7"/>
    <w:rsid w:val="00E71D3F"/>
    <w:rsid w:val="00E727DE"/>
    <w:rsid w:val="00E76587"/>
    <w:rsid w:val="00E81003"/>
    <w:rsid w:val="00E83B13"/>
    <w:rsid w:val="00E83BB5"/>
    <w:rsid w:val="00E84D23"/>
    <w:rsid w:val="00E84F58"/>
    <w:rsid w:val="00E853B7"/>
    <w:rsid w:val="00E85CF7"/>
    <w:rsid w:val="00E87278"/>
    <w:rsid w:val="00E91ECD"/>
    <w:rsid w:val="00E92906"/>
    <w:rsid w:val="00E92B27"/>
    <w:rsid w:val="00E933E6"/>
    <w:rsid w:val="00E9362B"/>
    <w:rsid w:val="00E94088"/>
    <w:rsid w:val="00E978C5"/>
    <w:rsid w:val="00E97C53"/>
    <w:rsid w:val="00EA0A3A"/>
    <w:rsid w:val="00EA0E66"/>
    <w:rsid w:val="00EA1107"/>
    <w:rsid w:val="00EA3CD6"/>
    <w:rsid w:val="00EA3DC2"/>
    <w:rsid w:val="00EA53B5"/>
    <w:rsid w:val="00EA6CDF"/>
    <w:rsid w:val="00EB07D3"/>
    <w:rsid w:val="00EB1B45"/>
    <w:rsid w:val="00EB2DBE"/>
    <w:rsid w:val="00EB2F47"/>
    <w:rsid w:val="00EB4090"/>
    <w:rsid w:val="00EB47FE"/>
    <w:rsid w:val="00EB4B8C"/>
    <w:rsid w:val="00EB50D1"/>
    <w:rsid w:val="00EB7679"/>
    <w:rsid w:val="00EC201B"/>
    <w:rsid w:val="00EC4BF1"/>
    <w:rsid w:val="00EC7F5B"/>
    <w:rsid w:val="00ED0DD8"/>
    <w:rsid w:val="00ED1D25"/>
    <w:rsid w:val="00ED6E1B"/>
    <w:rsid w:val="00EE0FB9"/>
    <w:rsid w:val="00EE19B2"/>
    <w:rsid w:val="00EE1B5D"/>
    <w:rsid w:val="00EE3905"/>
    <w:rsid w:val="00EE428B"/>
    <w:rsid w:val="00EE678B"/>
    <w:rsid w:val="00EE6FE4"/>
    <w:rsid w:val="00EE7092"/>
    <w:rsid w:val="00EE7AD4"/>
    <w:rsid w:val="00EF0B1F"/>
    <w:rsid w:val="00EF140D"/>
    <w:rsid w:val="00EF3723"/>
    <w:rsid w:val="00EF3B55"/>
    <w:rsid w:val="00EF4718"/>
    <w:rsid w:val="00EF5400"/>
    <w:rsid w:val="00EF5534"/>
    <w:rsid w:val="00EF5E6F"/>
    <w:rsid w:val="00EF61D7"/>
    <w:rsid w:val="00EF66B5"/>
    <w:rsid w:val="00EF67E1"/>
    <w:rsid w:val="00EF76DF"/>
    <w:rsid w:val="00EF7CA0"/>
    <w:rsid w:val="00F005AF"/>
    <w:rsid w:val="00F0208A"/>
    <w:rsid w:val="00F02E39"/>
    <w:rsid w:val="00F03D70"/>
    <w:rsid w:val="00F04333"/>
    <w:rsid w:val="00F06CCF"/>
    <w:rsid w:val="00F13A4B"/>
    <w:rsid w:val="00F16164"/>
    <w:rsid w:val="00F16AE7"/>
    <w:rsid w:val="00F1795B"/>
    <w:rsid w:val="00F17B96"/>
    <w:rsid w:val="00F20362"/>
    <w:rsid w:val="00F220D8"/>
    <w:rsid w:val="00F23EF4"/>
    <w:rsid w:val="00F258A8"/>
    <w:rsid w:val="00F266C5"/>
    <w:rsid w:val="00F304AC"/>
    <w:rsid w:val="00F30537"/>
    <w:rsid w:val="00F30A14"/>
    <w:rsid w:val="00F3166D"/>
    <w:rsid w:val="00F32BCD"/>
    <w:rsid w:val="00F33E27"/>
    <w:rsid w:val="00F36429"/>
    <w:rsid w:val="00F36718"/>
    <w:rsid w:val="00F36B3C"/>
    <w:rsid w:val="00F36BF1"/>
    <w:rsid w:val="00F42265"/>
    <w:rsid w:val="00F4395C"/>
    <w:rsid w:val="00F4480A"/>
    <w:rsid w:val="00F4501A"/>
    <w:rsid w:val="00F450DF"/>
    <w:rsid w:val="00F53466"/>
    <w:rsid w:val="00F54738"/>
    <w:rsid w:val="00F5495D"/>
    <w:rsid w:val="00F5526F"/>
    <w:rsid w:val="00F5530B"/>
    <w:rsid w:val="00F564DF"/>
    <w:rsid w:val="00F5733A"/>
    <w:rsid w:val="00F60A60"/>
    <w:rsid w:val="00F628C8"/>
    <w:rsid w:val="00F65640"/>
    <w:rsid w:val="00F6616F"/>
    <w:rsid w:val="00F71204"/>
    <w:rsid w:val="00F72EEB"/>
    <w:rsid w:val="00F75CAA"/>
    <w:rsid w:val="00F76A33"/>
    <w:rsid w:val="00F76E94"/>
    <w:rsid w:val="00F77D23"/>
    <w:rsid w:val="00F80847"/>
    <w:rsid w:val="00F80C2A"/>
    <w:rsid w:val="00F80CB6"/>
    <w:rsid w:val="00F82306"/>
    <w:rsid w:val="00F82592"/>
    <w:rsid w:val="00F829FC"/>
    <w:rsid w:val="00F848B9"/>
    <w:rsid w:val="00F860BB"/>
    <w:rsid w:val="00F86387"/>
    <w:rsid w:val="00F86C31"/>
    <w:rsid w:val="00F87706"/>
    <w:rsid w:val="00F90BCF"/>
    <w:rsid w:val="00F96DAE"/>
    <w:rsid w:val="00F97C10"/>
    <w:rsid w:val="00F97FEF"/>
    <w:rsid w:val="00FA03F5"/>
    <w:rsid w:val="00FA0B98"/>
    <w:rsid w:val="00FA14CE"/>
    <w:rsid w:val="00FA1E13"/>
    <w:rsid w:val="00FA35ED"/>
    <w:rsid w:val="00FA3A0A"/>
    <w:rsid w:val="00FA4F2D"/>
    <w:rsid w:val="00FA5492"/>
    <w:rsid w:val="00FA7CF9"/>
    <w:rsid w:val="00FB222D"/>
    <w:rsid w:val="00FB29C9"/>
    <w:rsid w:val="00FB322F"/>
    <w:rsid w:val="00FB4B0B"/>
    <w:rsid w:val="00FB559F"/>
    <w:rsid w:val="00FB5AEE"/>
    <w:rsid w:val="00FC24BF"/>
    <w:rsid w:val="00FC3076"/>
    <w:rsid w:val="00FC3285"/>
    <w:rsid w:val="00FC4C6B"/>
    <w:rsid w:val="00FC6817"/>
    <w:rsid w:val="00FC7093"/>
    <w:rsid w:val="00FC76DA"/>
    <w:rsid w:val="00FD00EA"/>
    <w:rsid w:val="00FD0280"/>
    <w:rsid w:val="00FD0698"/>
    <w:rsid w:val="00FD20DA"/>
    <w:rsid w:val="00FD22D2"/>
    <w:rsid w:val="00FD3458"/>
    <w:rsid w:val="00FD39EA"/>
    <w:rsid w:val="00FD4319"/>
    <w:rsid w:val="00FD6092"/>
    <w:rsid w:val="00FD668A"/>
    <w:rsid w:val="00FD71F2"/>
    <w:rsid w:val="00FD7663"/>
    <w:rsid w:val="00FE2038"/>
    <w:rsid w:val="00FE2CDB"/>
    <w:rsid w:val="00FE4480"/>
    <w:rsid w:val="00FE4566"/>
    <w:rsid w:val="00FE600D"/>
    <w:rsid w:val="00FF146E"/>
    <w:rsid w:val="00FF31F0"/>
    <w:rsid w:val="00FF38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53264"/>
  <w15:chartTrackingRefBased/>
  <w15:docId w15:val="{FB58510C-8320-4F79-A030-0617A5562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6FC"/>
    <w:pPr>
      <w:spacing w:after="0"/>
      <w:jc w:val="both"/>
    </w:pPr>
    <w:rPr>
      <w:rFonts w:ascii="Times New Roman" w:hAnsi="Times New Roman"/>
      <w:sz w:val="24"/>
    </w:rPr>
  </w:style>
  <w:style w:type="paragraph" w:styleId="Heading1">
    <w:name w:val="heading 1"/>
    <w:basedOn w:val="Normal"/>
    <w:next w:val="Normal"/>
    <w:link w:val="Heading1Char"/>
    <w:autoRedefine/>
    <w:uiPriority w:val="9"/>
    <w:qFormat/>
    <w:rsid w:val="00C06C7F"/>
    <w:pPr>
      <w:keepNext/>
      <w:keepLines/>
      <w:pBdr>
        <w:bottom w:val="single" w:sz="18" w:space="1" w:color="4472C4" w:themeColor="accent1"/>
      </w:pBdr>
      <w:spacing w:before="120" w:after="120"/>
      <w:outlineLvl w:val="0"/>
    </w:pPr>
    <w:rPr>
      <w:rFonts w:eastAsiaTheme="majorEastAsia" w:cstheme="majorBidi"/>
      <w:smallCaps/>
      <w:color w:val="2F5496" w:themeColor="accent1" w:themeShade="BF"/>
      <w:sz w:val="36"/>
      <w:szCs w:val="32"/>
    </w:rPr>
  </w:style>
  <w:style w:type="paragraph" w:styleId="Heading2">
    <w:name w:val="heading 2"/>
    <w:basedOn w:val="Normal"/>
    <w:next w:val="Normal"/>
    <w:link w:val="Heading2Char"/>
    <w:uiPriority w:val="9"/>
    <w:unhideWhenUsed/>
    <w:qFormat/>
    <w:rsid w:val="00157E6C"/>
    <w:pPr>
      <w:keepNext/>
      <w:keepLines/>
      <w:pBdr>
        <w:bottom w:val="single" w:sz="12" w:space="1" w:color="4472C4" w:themeColor="accent1"/>
      </w:pBdr>
      <w:spacing w:before="160" w:after="120"/>
      <w:outlineLvl w:val="1"/>
    </w:pPr>
    <w:rPr>
      <w:rFonts w:eastAsiaTheme="majorEastAsia" w:cstheme="majorBidi"/>
      <w:smallCaps/>
      <w:color w:val="2F5496" w:themeColor="accent1" w:themeShade="BF"/>
      <w:sz w:val="32"/>
      <w:szCs w:val="26"/>
    </w:rPr>
  </w:style>
  <w:style w:type="paragraph" w:styleId="Heading3">
    <w:name w:val="heading 3"/>
    <w:basedOn w:val="Normal"/>
    <w:next w:val="Normal"/>
    <w:link w:val="Heading3Char"/>
    <w:autoRedefine/>
    <w:uiPriority w:val="9"/>
    <w:unhideWhenUsed/>
    <w:qFormat/>
    <w:rsid w:val="006E4D23"/>
    <w:pPr>
      <w:keepNext/>
      <w:keepLines/>
      <w:pBdr>
        <w:bottom w:val="single" w:sz="8" w:space="1" w:color="4472C4" w:themeColor="accent1"/>
      </w:pBdr>
      <w:spacing w:before="160" w:after="120"/>
      <w:outlineLvl w:val="2"/>
    </w:pPr>
    <w:rPr>
      <w:rFonts w:eastAsiaTheme="majorEastAsia" w:cstheme="majorBidi"/>
      <w:smallCaps/>
      <w:color w:val="2F5496" w:themeColor="accent1" w:themeShade="BF"/>
      <w:sz w:val="30"/>
      <w:szCs w:val="24"/>
    </w:rPr>
  </w:style>
  <w:style w:type="paragraph" w:styleId="Heading4">
    <w:name w:val="heading 4"/>
    <w:basedOn w:val="Normal"/>
    <w:next w:val="Normal"/>
    <w:link w:val="Heading4Char"/>
    <w:uiPriority w:val="9"/>
    <w:unhideWhenUsed/>
    <w:qFormat/>
    <w:rsid w:val="009930D5"/>
    <w:pPr>
      <w:keepNext/>
      <w:keepLines/>
      <w:spacing w:before="40"/>
      <w:outlineLvl w:val="3"/>
    </w:pPr>
    <w:rPr>
      <w:rFonts w:eastAsiaTheme="majorEastAsia" w:cstheme="majorBidi"/>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C7F"/>
    <w:rPr>
      <w:rFonts w:ascii="Times New Roman" w:eastAsiaTheme="majorEastAsia" w:hAnsi="Times New Roman" w:cstheme="majorBidi"/>
      <w:smallCaps/>
      <w:color w:val="2F5496" w:themeColor="accent1" w:themeShade="BF"/>
      <w:sz w:val="36"/>
      <w:szCs w:val="32"/>
    </w:rPr>
  </w:style>
  <w:style w:type="character" w:customStyle="1" w:styleId="Heading2Char">
    <w:name w:val="Heading 2 Char"/>
    <w:basedOn w:val="DefaultParagraphFont"/>
    <w:link w:val="Heading2"/>
    <w:uiPriority w:val="9"/>
    <w:rsid w:val="00157E6C"/>
    <w:rPr>
      <w:rFonts w:ascii="Times New Roman" w:eastAsiaTheme="majorEastAsia" w:hAnsi="Times New Roman" w:cstheme="majorBidi"/>
      <w:smallCaps/>
      <w:color w:val="2F5496" w:themeColor="accent1" w:themeShade="BF"/>
      <w:sz w:val="32"/>
      <w:szCs w:val="26"/>
    </w:rPr>
  </w:style>
  <w:style w:type="paragraph" w:styleId="ListParagraph">
    <w:name w:val="List Paragraph"/>
    <w:basedOn w:val="Normal"/>
    <w:uiPriority w:val="34"/>
    <w:qFormat/>
    <w:rsid w:val="00E76587"/>
    <w:pPr>
      <w:ind w:left="720"/>
      <w:contextualSpacing/>
    </w:pPr>
  </w:style>
  <w:style w:type="character" w:styleId="Hyperlink">
    <w:name w:val="Hyperlink"/>
    <w:basedOn w:val="DefaultParagraphFont"/>
    <w:uiPriority w:val="99"/>
    <w:unhideWhenUsed/>
    <w:rsid w:val="00A9556D"/>
    <w:rPr>
      <w:color w:val="0000FF"/>
      <w:u w:val="single"/>
    </w:rPr>
  </w:style>
  <w:style w:type="paragraph" w:customStyle="1" w:styleId="p">
    <w:name w:val="p"/>
    <w:basedOn w:val="Normal"/>
    <w:rsid w:val="005669D0"/>
    <w:pPr>
      <w:spacing w:before="100" w:beforeAutospacing="1" w:after="100" w:afterAutospacing="1" w:line="240" w:lineRule="auto"/>
      <w:jc w:val="left"/>
    </w:pPr>
    <w:rPr>
      <w:rFonts w:eastAsia="Times New Roman" w:cs="Times New Roman"/>
      <w:szCs w:val="24"/>
    </w:rPr>
  </w:style>
  <w:style w:type="character" w:customStyle="1" w:styleId="Heading3Char">
    <w:name w:val="Heading 3 Char"/>
    <w:basedOn w:val="DefaultParagraphFont"/>
    <w:link w:val="Heading3"/>
    <w:uiPriority w:val="9"/>
    <w:rsid w:val="006E4D23"/>
    <w:rPr>
      <w:rFonts w:ascii="Times New Roman" w:eastAsiaTheme="majorEastAsia" w:hAnsi="Times New Roman" w:cstheme="majorBidi"/>
      <w:smallCaps/>
      <w:color w:val="2F5496" w:themeColor="accent1" w:themeShade="BF"/>
      <w:sz w:val="30"/>
      <w:szCs w:val="24"/>
    </w:rPr>
  </w:style>
  <w:style w:type="paragraph" w:styleId="NoSpacing">
    <w:name w:val="No Spacing"/>
    <w:uiPriority w:val="1"/>
    <w:qFormat/>
    <w:rsid w:val="000D2938"/>
    <w:pPr>
      <w:spacing w:after="0" w:line="240" w:lineRule="auto"/>
      <w:jc w:val="both"/>
    </w:pPr>
    <w:rPr>
      <w:rFonts w:ascii="Times New Roman" w:hAnsi="Times New Roman"/>
      <w:sz w:val="24"/>
    </w:rPr>
  </w:style>
  <w:style w:type="paragraph" w:styleId="NormalWeb">
    <w:name w:val="Normal (Web)"/>
    <w:basedOn w:val="Normal"/>
    <w:uiPriority w:val="99"/>
    <w:semiHidden/>
    <w:unhideWhenUsed/>
    <w:rsid w:val="00192C4A"/>
    <w:pPr>
      <w:spacing w:before="100" w:beforeAutospacing="1" w:after="100" w:afterAutospacing="1" w:line="240" w:lineRule="auto"/>
      <w:jc w:val="left"/>
    </w:pPr>
    <w:rPr>
      <w:rFonts w:eastAsia="Times New Roman" w:cs="Times New Roman"/>
      <w:szCs w:val="24"/>
    </w:rPr>
  </w:style>
  <w:style w:type="paragraph" w:styleId="Header">
    <w:name w:val="header"/>
    <w:basedOn w:val="Normal"/>
    <w:link w:val="HeaderChar"/>
    <w:uiPriority w:val="99"/>
    <w:unhideWhenUsed/>
    <w:rsid w:val="005A0F58"/>
    <w:pPr>
      <w:tabs>
        <w:tab w:val="center" w:pos="4680"/>
        <w:tab w:val="right" w:pos="9360"/>
      </w:tabs>
      <w:spacing w:line="240" w:lineRule="auto"/>
    </w:pPr>
  </w:style>
  <w:style w:type="character" w:customStyle="1" w:styleId="HeaderChar">
    <w:name w:val="Header Char"/>
    <w:basedOn w:val="DefaultParagraphFont"/>
    <w:link w:val="Header"/>
    <w:uiPriority w:val="99"/>
    <w:rsid w:val="005A0F58"/>
    <w:rPr>
      <w:rFonts w:ascii="Times New Roman" w:hAnsi="Times New Roman"/>
      <w:sz w:val="24"/>
    </w:rPr>
  </w:style>
  <w:style w:type="paragraph" w:styleId="Footer">
    <w:name w:val="footer"/>
    <w:basedOn w:val="Normal"/>
    <w:link w:val="FooterChar"/>
    <w:uiPriority w:val="99"/>
    <w:unhideWhenUsed/>
    <w:rsid w:val="005A0F58"/>
    <w:pPr>
      <w:tabs>
        <w:tab w:val="center" w:pos="4680"/>
        <w:tab w:val="right" w:pos="9360"/>
      </w:tabs>
      <w:spacing w:line="240" w:lineRule="auto"/>
    </w:pPr>
  </w:style>
  <w:style w:type="character" w:customStyle="1" w:styleId="FooterChar">
    <w:name w:val="Footer Char"/>
    <w:basedOn w:val="DefaultParagraphFont"/>
    <w:link w:val="Footer"/>
    <w:uiPriority w:val="99"/>
    <w:rsid w:val="005A0F58"/>
    <w:rPr>
      <w:rFonts w:ascii="Times New Roman" w:hAnsi="Times New Roman"/>
      <w:sz w:val="24"/>
    </w:rPr>
  </w:style>
  <w:style w:type="paragraph" w:styleId="TOCHeading">
    <w:name w:val="TOC Heading"/>
    <w:basedOn w:val="Heading1"/>
    <w:next w:val="Normal"/>
    <w:uiPriority w:val="39"/>
    <w:unhideWhenUsed/>
    <w:qFormat/>
    <w:rsid w:val="00301FD6"/>
    <w:pPr>
      <w:jc w:val="left"/>
      <w:outlineLvl w:val="9"/>
    </w:pPr>
    <w:rPr>
      <w:rFonts w:asciiTheme="majorHAnsi" w:hAnsiTheme="majorHAnsi"/>
    </w:rPr>
  </w:style>
  <w:style w:type="paragraph" w:styleId="TOC1">
    <w:name w:val="toc 1"/>
    <w:basedOn w:val="Normal"/>
    <w:next w:val="Normal"/>
    <w:autoRedefine/>
    <w:uiPriority w:val="39"/>
    <w:unhideWhenUsed/>
    <w:rsid w:val="00301FD6"/>
    <w:pPr>
      <w:spacing w:after="100"/>
    </w:pPr>
  </w:style>
  <w:style w:type="paragraph" w:styleId="TOC2">
    <w:name w:val="toc 2"/>
    <w:basedOn w:val="Normal"/>
    <w:next w:val="Normal"/>
    <w:autoRedefine/>
    <w:uiPriority w:val="39"/>
    <w:unhideWhenUsed/>
    <w:rsid w:val="00301FD6"/>
    <w:pPr>
      <w:spacing w:after="100"/>
      <w:ind w:left="240"/>
    </w:pPr>
  </w:style>
  <w:style w:type="paragraph" w:styleId="TOC3">
    <w:name w:val="toc 3"/>
    <w:basedOn w:val="Normal"/>
    <w:next w:val="Normal"/>
    <w:autoRedefine/>
    <w:uiPriority w:val="39"/>
    <w:unhideWhenUsed/>
    <w:rsid w:val="00904FF7"/>
    <w:pPr>
      <w:spacing w:after="100"/>
      <w:ind w:left="480"/>
    </w:pPr>
  </w:style>
  <w:style w:type="character" w:styleId="UnresolvedMention">
    <w:name w:val="Unresolved Mention"/>
    <w:basedOn w:val="DefaultParagraphFont"/>
    <w:uiPriority w:val="99"/>
    <w:semiHidden/>
    <w:unhideWhenUsed/>
    <w:rsid w:val="00EA53B5"/>
    <w:rPr>
      <w:color w:val="605E5C"/>
      <w:shd w:val="clear" w:color="auto" w:fill="E1DFDD"/>
    </w:rPr>
  </w:style>
  <w:style w:type="character" w:customStyle="1" w:styleId="Heading4Char">
    <w:name w:val="Heading 4 Char"/>
    <w:basedOn w:val="DefaultParagraphFont"/>
    <w:link w:val="Heading4"/>
    <w:uiPriority w:val="9"/>
    <w:rsid w:val="009930D5"/>
    <w:rPr>
      <w:rFonts w:ascii="Times New Roman" w:eastAsiaTheme="majorEastAsia" w:hAnsi="Times New Roman" w:cstheme="majorBidi"/>
      <w:iCs/>
      <w:color w:val="2F5496" w:themeColor="accent1" w:themeShade="BF"/>
      <w:sz w:val="28"/>
    </w:rPr>
  </w:style>
  <w:style w:type="paragraph" w:styleId="TOC4">
    <w:name w:val="toc 4"/>
    <w:basedOn w:val="Normal"/>
    <w:next w:val="Normal"/>
    <w:autoRedefine/>
    <w:uiPriority w:val="39"/>
    <w:unhideWhenUsed/>
    <w:rsid w:val="00F304AC"/>
    <w:pPr>
      <w:spacing w:after="100"/>
      <w:ind w:left="720"/>
    </w:pPr>
  </w:style>
  <w:style w:type="character" w:styleId="FollowedHyperlink">
    <w:name w:val="FollowedHyperlink"/>
    <w:basedOn w:val="DefaultParagraphFont"/>
    <w:uiPriority w:val="99"/>
    <w:semiHidden/>
    <w:unhideWhenUsed/>
    <w:rsid w:val="003977F0"/>
    <w:rPr>
      <w:color w:val="954F72" w:themeColor="followedHyperlink"/>
      <w:u w:val="single"/>
    </w:rPr>
  </w:style>
  <w:style w:type="table" w:styleId="TableGrid">
    <w:name w:val="Table Grid"/>
    <w:basedOn w:val="TableNormal"/>
    <w:uiPriority w:val="39"/>
    <w:rsid w:val="008E7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4142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7184">
      <w:bodyDiv w:val="1"/>
      <w:marLeft w:val="0"/>
      <w:marRight w:val="0"/>
      <w:marTop w:val="0"/>
      <w:marBottom w:val="0"/>
      <w:divBdr>
        <w:top w:val="none" w:sz="0" w:space="0" w:color="auto"/>
        <w:left w:val="none" w:sz="0" w:space="0" w:color="auto"/>
        <w:bottom w:val="none" w:sz="0" w:space="0" w:color="auto"/>
        <w:right w:val="none" w:sz="0" w:space="0" w:color="auto"/>
      </w:divBdr>
    </w:div>
    <w:div w:id="9765327">
      <w:bodyDiv w:val="1"/>
      <w:marLeft w:val="0"/>
      <w:marRight w:val="0"/>
      <w:marTop w:val="0"/>
      <w:marBottom w:val="0"/>
      <w:divBdr>
        <w:top w:val="none" w:sz="0" w:space="0" w:color="auto"/>
        <w:left w:val="none" w:sz="0" w:space="0" w:color="auto"/>
        <w:bottom w:val="none" w:sz="0" w:space="0" w:color="auto"/>
        <w:right w:val="none" w:sz="0" w:space="0" w:color="auto"/>
      </w:divBdr>
    </w:div>
    <w:div w:id="53085834">
      <w:bodyDiv w:val="1"/>
      <w:marLeft w:val="0"/>
      <w:marRight w:val="0"/>
      <w:marTop w:val="0"/>
      <w:marBottom w:val="0"/>
      <w:divBdr>
        <w:top w:val="none" w:sz="0" w:space="0" w:color="auto"/>
        <w:left w:val="none" w:sz="0" w:space="0" w:color="auto"/>
        <w:bottom w:val="none" w:sz="0" w:space="0" w:color="auto"/>
        <w:right w:val="none" w:sz="0" w:space="0" w:color="auto"/>
      </w:divBdr>
    </w:div>
    <w:div w:id="105780258">
      <w:bodyDiv w:val="1"/>
      <w:marLeft w:val="0"/>
      <w:marRight w:val="0"/>
      <w:marTop w:val="0"/>
      <w:marBottom w:val="0"/>
      <w:divBdr>
        <w:top w:val="none" w:sz="0" w:space="0" w:color="auto"/>
        <w:left w:val="none" w:sz="0" w:space="0" w:color="auto"/>
        <w:bottom w:val="none" w:sz="0" w:space="0" w:color="auto"/>
        <w:right w:val="none" w:sz="0" w:space="0" w:color="auto"/>
      </w:divBdr>
    </w:div>
    <w:div w:id="168061321">
      <w:bodyDiv w:val="1"/>
      <w:marLeft w:val="0"/>
      <w:marRight w:val="0"/>
      <w:marTop w:val="0"/>
      <w:marBottom w:val="0"/>
      <w:divBdr>
        <w:top w:val="none" w:sz="0" w:space="0" w:color="auto"/>
        <w:left w:val="none" w:sz="0" w:space="0" w:color="auto"/>
        <w:bottom w:val="none" w:sz="0" w:space="0" w:color="auto"/>
        <w:right w:val="none" w:sz="0" w:space="0" w:color="auto"/>
      </w:divBdr>
    </w:div>
    <w:div w:id="184710263">
      <w:bodyDiv w:val="1"/>
      <w:marLeft w:val="0"/>
      <w:marRight w:val="0"/>
      <w:marTop w:val="0"/>
      <w:marBottom w:val="0"/>
      <w:divBdr>
        <w:top w:val="none" w:sz="0" w:space="0" w:color="auto"/>
        <w:left w:val="none" w:sz="0" w:space="0" w:color="auto"/>
        <w:bottom w:val="none" w:sz="0" w:space="0" w:color="auto"/>
        <w:right w:val="none" w:sz="0" w:space="0" w:color="auto"/>
      </w:divBdr>
    </w:div>
    <w:div w:id="202595926">
      <w:bodyDiv w:val="1"/>
      <w:marLeft w:val="0"/>
      <w:marRight w:val="0"/>
      <w:marTop w:val="0"/>
      <w:marBottom w:val="0"/>
      <w:divBdr>
        <w:top w:val="none" w:sz="0" w:space="0" w:color="auto"/>
        <w:left w:val="none" w:sz="0" w:space="0" w:color="auto"/>
        <w:bottom w:val="none" w:sz="0" w:space="0" w:color="auto"/>
        <w:right w:val="none" w:sz="0" w:space="0" w:color="auto"/>
      </w:divBdr>
    </w:div>
    <w:div w:id="402332400">
      <w:bodyDiv w:val="1"/>
      <w:marLeft w:val="0"/>
      <w:marRight w:val="0"/>
      <w:marTop w:val="0"/>
      <w:marBottom w:val="0"/>
      <w:divBdr>
        <w:top w:val="none" w:sz="0" w:space="0" w:color="auto"/>
        <w:left w:val="none" w:sz="0" w:space="0" w:color="auto"/>
        <w:bottom w:val="none" w:sz="0" w:space="0" w:color="auto"/>
        <w:right w:val="none" w:sz="0" w:space="0" w:color="auto"/>
      </w:divBdr>
      <w:divsChild>
        <w:div w:id="1898784171">
          <w:marLeft w:val="0"/>
          <w:marRight w:val="0"/>
          <w:marTop w:val="0"/>
          <w:marBottom w:val="0"/>
          <w:divBdr>
            <w:top w:val="none" w:sz="0" w:space="0" w:color="auto"/>
            <w:left w:val="none" w:sz="0" w:space="0" w:color="auto"/>
            <w:bottom w:val="none" w:sz="0" w:space="0" w:color="auto"/>
            <w:right w:val="none" w:sz="0" w:space="0" w:color="auto"/>
          </w:divBdr>
          <w:divsChild>
            <w:div w:id="1795829963">
              <w:marLeft w:val="0"/>
              <w:marRight w:val="0"/>
              <w:marTop w:val="0"/>
              <w:marBottom w:val="225"/>
              <w:divBdr>
                <w:top w:val="none" w:sz="0" w:space="0" w:color="auto"/>
                <w:left w:val="none" w:sz="0" w:space="0" w:color="auto"/>
                <w:bottom w:val="none" w:sz="0" w:space="0" w:color="auto"/>
                <w:right w:val="none" w:sz="0" w:space="0" w:color="auto"/>
              </w:divBdr>
              <w:divsChild>
                <w:div w:id="1328905520">
                  <w:marLeft w:val="0"/>
                  <w:marRight w:val="0"/>
                  <w:marTop w:val="0"/>
                  <w:marBottom w:val="0"/>
                  <w:divBdr>
                    <w:top w:val="none" w:sz="0" w:space="0" w:color="auto"/>
                    <w:left w:val="none" w:sz="0" w:space="0" w:color="auto"/>
                    <w:bottom w:val="none" w:sz="0" w:space="0" w:color="auto"/>
                    <w:right w:val="none" w:sz="0" w:space="0" w:color="auto"/>
                  </w:divBdr>
                  <w:divsChild>
                    <w:div w:id="627276327">
                      <w:marLeft w:val="0"/>
                      <w:marRight w:val="0"/>
                      <w:marTop w:val="0"/>
                      <w:marBottom w:val="0"/>
                      <w:divBdr>
                        <w:top w:val="none" w:sz="0" w:space="0" w:color="auto"/>
                        <w:left w:val="none" w:sz="0" w:space="0" w:color="auto"/>
                        <w:bottom w:val="none" w:sz="0" w:space="0" w:color="auto"/>
                        <w:right w:val="none" w:sz="0" w:space="0" w:color="auto"/>
                      </w:divBdr>
                      <w:divsChild>
                        <w:div w:id="303437846">
                          <w:marLeft w:val="0"/>
                          <w:marRight w:val="0"/>
                          <w:marTop w:val="0"/>
                          <w:marBottom w:val="0"/>
                          <w:divBdr>
                            <w:top w:val="none" w:sz="0" w:space="0" w:color="auto"/>
                            <w:left w:val="none" w:sz="0" w:space="0" w:color="auto"/>
                            <w:bottom w:val="none" w:sz="0" w:space="0" w:color="auto"/>
                            <w:right w:val="none" w:sz="0" w:space="0" w:color="auto"/>
                          </w:divBdr>
                          <w:divsChild>
                            <w:div w:id="12748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05534">
                  <w:marLeft w:val="540"/>
                  <w:marRight w:val="0"/>
                  <w:marTop w:val="0"/>
                  <w:marBottom w:val="0"/>
                  <w:divBdr>
                    <w:top w:val="none" w:sz="0" w:space="0" w:color="auto"/>
                    <w:left w:val="none" w:sz="0" w:space="0" w:color="auto"/>
                    <w:bottom w:val="none" w:sz="0" w:space="0" w:color="auto"/>
                    <w:right w:val="none" w:sz="0" w:space="0" w:color="auto"/>
                  </w:divBdr>
                  <w:divsChild>
                    <w:div w:id="174345932">
                      <w:marLeft w:val="0"/>
                      <w:marRight w:val="0"/>
                      <w:marTop w:val="15"/>
                      <w:marBottom w:val="15"/>
                      <w:divBdr>
                        <w:top w:val="none" w:sz="0" w:space="0" w:color="auto"/>
                        <w:left w:val="none" w:sz="0" w:space="0" w:color="auto"/>
                        <w:bottom w:val="none" w:sz="0" w:space="0" w:color="auto"/>
                        <w:right w:val="none" w:sz="0" w:space="0" w:color="auto"/>
                      </w:divBdr>
                      <w:divsChild>
                        <w:div w:id="2073961321">
                          <w:blockQuote w:val="1"/>
                          <w:marLeft w:val="0"/>
                          <w:marRight w:val="0"/>
                          <w:marTop w:val="90"/>
                          <w:marBottom w:val="90"/>
                          <w:divBdr>
                            <w:top w:val="none" w:sz="0" w:space="0" w:color="auto"/>
                            <w:left w:val="none" w:sz="0" w:space="0" w:color="auto"/>
                            <w:bottom w:val="none" w:sz="0" w:space="0" w:color="auto"/>
                            <w:right w:val="none" w:sz="0" w:space="0" w:color="auto"/>
                          </w:divBdr>
                        </w:div>
                      </w:divsChild>
                    </w:div>
                    <w:div w:id="2083990743">
                      <w:marLeft w:val="0"/>
                      <w:marRight w:val="0"/>
                      <w:marTop w:val="0"/>
                      <w:marBottom w:val="0"/>
                      <w:divBdr>
                        <w:top w:val="none" w:sz="0" w:space="0" w:color="auto"/>
                        <w:left w:val="none" w:sz="0" w:space="0" w:color="auto"/>
                        <w:bottom w:val="none" w:sz="0" w:space="0" w:color="auto"/>
                        <w:right w:val="none" w:sz="0" w:space="0" w:color="auto"/>
                      </w:divBdr>
                      <w:divsChild>
                        <w:div w:id="1514487939">
                          <w:marLeft w:val="18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sChild>
        </w:div>
        <w:div w:id="2059351719">
          <w:marLeft w:val="0"/>
          <w:marRight w:val="0"/>
          <w:marTop w:val="0"/>
          <w:marBottom w:val="0"/>
          <w:divBdr>
            <w:top w:val="none" w:sz="0" w:space="0" w:color="auto"/>
            <w:left w:val="none" w:sz="0" w:space="0" w:color="auto"/>
            <w:bottom w:val="none" w:sz="0" w:space="0" w:color="auto"/>
            <w:right w:val="none" w:sz="0" w:space="0" w:color="auto"/>
          </w:divBdr>
          <w:divsChild>
            <w:div w:id="1263026887">
              <w:marLeft w:val="0"/>
              <w:marRight w:val="0"/>
              <w:marTop w:val="0"/>
              <w:marBottom w:val="225"/>
              <w:divBdr>
                <w:top w:val="none" w:sz="0" w:space="0" w:color="auto"/>
                <w:left w:val="none" w:sz="0" w:space="0" w:color="auto"/>
                <w:bottom w:val="none" w:sz="0" w:space="0" w:color="auto"/>
                <w:right w:val="none" w:sz="0" w:space="0" w:color="auto"/>
              </w:divBdr>
              <w:divsChild>
                <w:div w:id="1351027891">
                  <w:marLeft w:val="540"/>
                  <w:marRight w:val="0"/>
                  <w:marTop w:val="0"/>
                  <w:marBottom w:val="0"/>
                  <w:divBdr>
                    <w:top w:val="none" w:sz="0" w:space="0" w:color="auto"/>
                    <w:left w:val="none" w:sz="0" w:space="0" w:color="auto"/>
                    <w:bottom w:val="none" w:sz="0" w:space="0" w:color="auto"/>
                    <w:right w:val="none" w:sz="0" w:space="0" w:color="auto"/>
                  </w:divBdr>
                  <w:divsChild>
                    <w:div w:id="830634268">
                      <w:marLeft w:val="0"/>
                      <w:marRight w:val="0"/>
                      <w:marTop w:val="15"/>
                      <w:marBottom w:val="15"/>
                      <w:divBdr>
                        <w:top w:val="none" w:sz="0" w:space="0" w:color="auto"/>
                        <w:left w:val="none" w:sz="0" w:space="0" w:color="auto"/>
                        <w:bottom w:val="none" w:sz="0" w:space="0" w:color="auto"/>
                        <w:right w:val="none" w:sz="0" w:space="0" w:color="auto"/>
                      </w:divBdr>
                      <w:divsChild>
                        <w:div w:id="76449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579706">
      <w:bodyDiv w:val="1"/>
      <w:marLeft w:val="0"/>
      <w:marRight w:val="0"/>
      <w:marTop w:val="0"/>
      <w:marBottom w:val="0"/>
      <w:divBdr>
        <w:top w:val="none" w:sz="0" w:space="0" w:color="auto"/>
        <w:left w:val="none" w:sz="0" w:space="0" w:color="auto"/>
        <w:bottom w:val="none" w:sz="0" w:space="0" w:color="auto"/>
        <w:right w:val="none" w:sz="0" w:space="0" w:color="auto"/>
      </w:divBdr>
    </w:div>
    <w:div w:id="566575669">
      <w:bodyDiv w:val="1"/>
      <w:marLeft w:val="0"/>
      <w:marRight w:val="0"/>
      <w:marTop w:val="0"/>
      <w:marBottom w:val="0"/>
      <w:divBdr>
        <w:top w:val="none" w:sz="0" w:space="0" w:color="auto"/>
        <w:left w:val="none" w:sz="0" w:space="0" w:color="auto"/>
        <w:bottom w:val="none" w:sz="0" w:space="0" w:color="auto"/>
        <w:right w:val="none" w:sz="0" w:space="0" w:color="auto"/>
      </w:divBdr>
    </w:div>
    <w:div w:id="616060431">
      <w:bodyDiv w:val="1"/>
      <w:marLeft w:val="0"/>
      <w:marRight w:val="0"/>
      <w:marTop w:val="0"/>
      <w:marBottom w:val="0"/>
      <w:divBdr>
        <w:top w:val="none" w:sz="0" w:space="0" w:color="auto"/>
        <w:left w:val="none" w:sz="0" w:space="0" w:color="auto"/>
        <w:bottom w:val="none" w:sz="0" w:space="0" w:color="auto"/>
        <w:right w:val="none" w:sz="0" w:space="0" w:color="auto"/>
      </w:divBdr>
    </w:div>
    <w:div w:id="715617523">
      <w:bodyDiv w:val="1"/>
      <w:marLeft w:val="0"/>
      <w:marRight w:val="0"/>
      <w:marTop w:val="0"/>
      <w:marBottom w:val="0"/>
      <w:divBdr>
        <w:top w:val="none" w:sz="0" w:space="0" w:color="auto"/>
        <w:left w:val="none" w:sz="0" w:space="0" w:color="auto"/>
        <w:bottom w:val="none" w:sz="0" w:space="0" w:color="auto"/>
        <w:right w:val="none" w:sz="0" w:space="0" w:color="auto"/>
      </w:divBdr>
      <w:divsChild>
        <w:div w:id="271789554">
          <w:marLeft w:val="0"/>
          <w:marRight w:val="0"/>
          <w:marTop w:val="0"/>
          <w:marBottom w:val="0"/>
          <w:divBdr>
            <w:top w:val="none" w:sz="0" w:space="0" w:color="auto"/>
            <w:left w:val="none" w:sz="0" w:space="0" w:color="auto"/>
            <w:bottom w:val="none" w:sz="0" w:space="0" w:color="auto"/>
            <w:right w:val="none" w:sz="0" w:space="0" w:color="auto"/>
          </w:divBdr>
          <w:divsChild>
            <w:div w:id="558828852">
              <w:marLeft w:val="0"/>
              <w:marRight w:val="0"/>
              <w:marTop w:val="0"/>
              <w:marBottom w:val="225"/>
              <w:divBdr>
                <w:top w:val="none" w:sz="0" w:space="0" w:color="auto"/>
                <w:left w:val="none" w:sz="0" w:space="0" w:color="auto"/>
                <w:bottom w:val="none" w:sz="0" w:space="0" w:color="auto"/>
                <w:right w:val="none" w:sz="0" w:space="0" w:color="auto"/>
              </w:divBdr>
              <w:divsChild>
                <w:div w:id="2119911869">
                  <w:marLeft w:val="0"/>
                  <w:marRight w:val="0"/>
                  <w:marTop w:val="0"/>
                  <w:marBottom w:val="0"/>
                  <w:divBdr>
                    <w:top w:val="none" w:sz="0" w:space="0" w:color="auto"/>
                    <w:left w:val="none" w:sz="0" w:space="0" w:color="auto"/>
                    <w:bottom w:val="none" w:sz="0" w:space="0" w:color="auto"/>
                    <w:right w:val="none" w:sz="0" w:space="0" w:color="auto"/>
                  </w:divBdr>
                  <w:divsChild>
                    <w:div w:id="1870530077">
                      <w:marLeft w:val="0"/>
                      <w:marRight w:val="0"/>
                      <w:marTop w:val="0"/>
                      <w:marBottom w:val="0"/>
                      <w:divBdr>
                        <w:top w:val="none" w:sz="0" w:space="0" w:color="auto"/>
                        <w:left w:val="none" w:sz="0" w:space="0" w:color="auto"/>
                        <w:bottom w:val="none" w:sz="0" w:space="0" w:color="auto"/>
                        <w:right w:val="none" w:sz="0" w:space="0" w:color="auto"/>
                      </w:divBdr>
                      <w:divsChild>
                        <w:div w:id="1692104749">
                          <w:marLeft w:val="0"/>
                          <w:marRight w:val="0"/>
                          <w:marTop w:val="0"/>
                          <w:marBottom w:val="0"/>
                          <w:divBdr>
                            <w:top w:val="none" w:sz="0" w:space="0" w:color="auto"/>
                            <w:left w:val="none" w:sz="0" w:space="0" w:color="auto"/>
                            <w:bottom w:val="none" w:sz="0" w:space="0" w:color="auto"/>
                            <w:right w:val="none" w:sz="0" w:space="0" w:color="auto"/>
                          </w:divBdr>
                          <w:divsChild>
                            <w:div w:id="12980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7745222">
          <w:marLeft w:val="0"/>
          <w:marRight w:val="0"/>
          <w:marTop w:val="0"/>
          <w:marBottom w:val="0"/>
          <w:divBdr>
            <w:top w:val="none" w:sz="0" w:space="0" w:color="auto"/>
            <w:left w:val="none" w:sz="0" w:space="0" w:color="auto"/>
            <w:bottom w:val="none" w:sz="0" w:space="0" w:color="auto"/>
            <w:right w:val="none" w:sz="0" w:space="0" w:color="auto"/>
          </w:divBdr>
          <w:divsChild>
            <w:div w:id="727607085">
              <w:marLeft w:val="0"/>
              <w:marRight w:val="0"/>
              <w:marTop w:val="0"/>
              <w:marBottom w:val="225"/>
              <w:divBdr>
                <w:top w:val="none" w:sz="0" w:space="0" w:color="auto"/>
                <w:left w:val="none" w:sz="0" w:space="0" w:color="auto"/>
                <w:bottom w:val="none" w:sz="0" w:space="0" w:color="auto"/>
                <w:right w:val="none" w:sz="0" w:space="0" w:color="auto"/>
              </w:divBdr>
              <w:divsChild>
                <w:div w:id="982540236">
                  <w:marLeft w:val="540"/>
                  <w:marRight w:val="0"/>
                  <w:marTop w:val="0"/>
                  <w:marBottom w:val="0"/>
                  <w:divBdr>
                    <w:top w:val="none" w:sz="0" w:space="0" w:color="auto"/>
                    <w:left w:val="none" w:sz="0" w:space="0" w:color="auto"/>
                    <w:bottom w:val="none" w:sz="0" w:space="0" w:color="auto"/>
                    <w:right w:val="none" w:sz="0" w:space="0" w:color="auto"/>
                  </w:divBdr>
                  <w:divsChild>
                    <w:div w:id="489829448">
                      <w:marLeft w:val="0"/>
                      <w:marRight w:val="0"/>
                      <w:marTop w:val="15"/>
                      <w:marBottom w:val="15"/>
                      <w:divBdr>
                        <w:top w:val="none" w:sz="0" w:space="0" w:color="auto"/>
                        <w:left w:val="none" w:sz="0" w:space="0" w:color="auto"/>
                        <w:bottom w:val="none" w:sz="0" w:space="0" w:color="auto"/>
                        <w:right w:val="none" w:sz="0" w:space="0" w:color="auto"/>
                      </w:divBdr>
                      <w:divsChild>
                        <w:div w:id="123863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691615">
      <w:bodyDiv w:val="1"/>
      <w:marLeft w:val="0"/>
      <w:marRight w:val="0"/>
      <w:marTop w:val="0"/>
      <w:marBottom w:val="0"/>
      <w:divBdr>
        <w:top w:val="none" w:sz="0" w:space="0" w:color="auto"/>
        <w:left w:val="none" w:sz="0" w:space="0" w:color="auto"/>
        <w:bottom w:val="none" w:sz="0" w:space="0" w:color="auto"/>
        <w:right w:val="none" w:sz="0" w:space="0" w:color="auto"/>
      </w:divBdr>
    </w:div>
    <w:div w:id="1012759516">
      <w:bodyDiv w:val="1"/>
      <w:marLeft w:val="0"/>
      <w:marRight w:val="0"/>
      <w:marTop w:val="0"/>
      <w:marBottom w:val="0"/>
      <w:divBdr>
        <w:top w:val="none" w:sz="0" w:space="0" w:color="auto"/>
        <w:left w:val="none" w:sz="0" w:space="0" w:color="auto"/>
        <w:bottom w:val="none" w:sz="0" w:space="0" w:color="auto"/>
        <w:right w:val="none" w:sz="0" w:space="0" w:color="auto"/>
      </w:divBdr>
      <w:divsChild>
        <w:div w:id="593979604">
          <w:marLeft w:val="0"/>
          <w:marRight w:val="0"/>
          <w:marTop w:val="0"/>
          <w:marBottom w:val="0"/>
          <w:divBdr>
            <w:top w:val="none" w:sz="0" w:space="0" w:color="auto"/>
            <w:left w:val="none" w:sz="0" w:space="0" w:color="auto"/>
            <w:bottom w:val="none" w:sz="0" w:space="0" w:color="auto"/>
            <w:right w:val="none" w:sz="0" w:space="0" w:color="auto"/>
          </w:divBdr>
          <w:divsChild>
            <w:div w:id="2125151000">
              <w:marLeft w:val="0"/>
              <w:marRight w:val="0"/>
              <w:marTop w:val="0"/>
              <w:marBottom w:val="225"/>
              <w:divBdr>
                <w:top w:val="none" w:sz="0" w:space="0" w:color="auto"/>
                <w:left w:val="none" w:sz="0" w:space="0" w:color="auto"/>
                <w:bottom w:val="none" w:sz="0" w:space="0" w:color="auto"/>
                <w:right w:val="none" w:sz="0" w:space="0" w:color="auto"/>
              </w:divBdr>
              <w:divsChild>
                <w:div w:id="158542027">
                  <w:marLeft w:val="540"/>
                  <w:marRight w:val="0"/>
                  <w:marTop w:val="0"/>
                  <w:marBottom w:val="0"/>
                  <w:divBdr>
                    <w:top w:val="none" w:sz="0" w:space="0" w:color="auto"/>
                    <w:left w:val="none" w:sz="0" w:space="0" w:color="auto"/>
                    <w:bottom w:val="none" w:sz="0" w:space="0" w:color="auto"/>
                    <w:right w:val="none" w:sz="0" w:space="0" w:color="auto"/>
                  </w:divBdr>
                  <w:divsChild>
                    <w:div w:id="732436175">
                      <w:marLeft w:val="0"/>
                      <w:marRight w:val="0"/>
                      <w:marTop w:val="15"/>
                      <w:marBottom w:val="15"/>
                      <w:divBdr>
                        <w:top w:val="none" w:sz="0" w:space="0" w:color="auto"/>
                        <w:left w:val="none" w:sz="0" w:space="0" w:color="auto"/>
                        <w:bottom w:val="none" w:sz="0" w:space="0" w:color="auto"/>
                        <w:right w:val="none" w:sz="0" w:space="0" w:color="auto"/>
                      </w:divBdr>
                      <w:divsChild>
                        <w:div w:id="162295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064517">
          <w:marLeft w:val="0"/>
          <w:marRight w:val="0"/>
          <w:marTop w:val="0"/>
          <w:marBottom w:val="0"/>
          <w:divBdr>
            <w:top w:val="none" w:sz="0" w:space="0" w:color="auto"/>
            <w:left w:val="none" w:sz="0" w:space="0" w:color="auto"/>
            <w:bottom w:val="none" w:sz="0" w:space="0" w:color="auto"/>
            <w:right w:val="none" w:sz="0" w:space="0" w:color="auto"/>
          </w:divBdr>
          <w:divsChild>
            <w:div w:id="364254476">
              <w:marLeft w:val="0"/>
              <w:marRight w:val="0"/>
              <w:marTop w:val="0"/>
              <w:marBottom w:val="225"/>
              <w:divBdr>
                <w:top w:val="none" w:sz="0" w:space="0" w:color="auto"/>
                <w:left w:val="none" w:sz="0" w:space="0" w:color="auto"/>
                <w:bottom w:val="none" w:sz="0" w:space="0" w:color="auto"/>
                <w:right w:val="none" w:sz="0" w:space="0" w:color="auto"/>
              </w:divBdr>
              <w:divsChild>
                <w:div w:id="299963531">
                  <w:marLeft w:val="540"/>
                  <w:marRight w:val="0"/>
                  <w:marTop w:val="0"/>
                  <w:marBottom w:val="0"/>
                  <w:divBdr>
                    <w:top w:val="none" w:sz="0" w:space="0" w:color="auto"/>
                    <w:left w:val="none" w:sz="0" w:space="0" w:color="auto"/>
                    <w:bottom w:val="none" w:sz="0" w:space="0" w:color="auto"/>
                    <w:right w:val="none" w:sz="0" w:space="0" w:color="auto"/>
                  </w:divBdr>
                  <w:divsChild>
                    <w:div w:id="943000454">
                      <w:marLeft w:val="0"/>
                      <w:marRight w:val="0"/>
                      <w:marTop w:val="0"/>
                      <w:marBottom w:val="0"/>
                      <w:divBdr>
                        <w:top w:val="none" w:sz="0" w:space="0" w:color="auto"/>
                        <w:left w:val="none" w:sz="0" w:space="0" w:color="auto"/>
                        <w:bottom w:val="none" w:sz="0" w:space="0" w:color="auto"/>
                        <w:right w:val="none" w:sz="0" w:space="0" w:color="auto"/>
                      </w:divBdr>
                      <w:divsChild>
                        <w:div w:id="288902384">
                          <w:marLeft w:val="180"/>
                          <w:marRight w:val="0"/>
                          <w:marTop w:val="0"/>
                          <w:marBottom w:val="30"/>
                          <w:divBdr>
                            <w:top w:val="none" w:sz="0" w:space="0" w:color="auto"/>
                            <w:left w:val="none" w:sz="0" w:space="0" w:color="auto"/>
                            <w:bottom w:val="none" w:sz="0" w:space="0" w:color="auto"/>
                            <w:right w:val="none" w:sz="0" w:space="0" w:color="auto"/>
                          </w:divBdr>
                        </w:div>
                      </w:divsChild>
                    </w:div>
                    <w:div w:id="1300384917">
                      <w:marLeft w:val="0"/>
                      <w:marRight w:val="0"/>
                      <w:marTop w:val="15"/>
                      <w:marBottom w:val="15"/>
                      <w:divBdr>
                        <w:top w:val="none" w:sz="0" w:space="0" w:color="auto"/>
                        <w:left w:val="none" w:sz="0" w:space="0" w:color="auto"/>
                        <w:bottom w:val="none" w:sz="0" w:space="0" w:color="auto"/>
                        <w:right w:val="none" w:sz="0" w:space="0" w:color="auto"/>
                      </w:divBdr>
                      <w:divsChild>
                        <w:div w:id="594899157">
                          <w:blockQuote w:val="1"/>
                          <w:marLeft w:val="0"/>
                          <w:marRight w:val="0"/>
                          <w:marTop w:val="90"/>
                          <w:marBottom w:val="90"/>
                          <w:divBdr>
                            <w:top w:val="none" w:sz="0" w:space="0" w:color="auto"/>
                            <w:left w:val="none" w:sz="0" w:space="0" w:color="auto"/>
                            <w:bottom w:val="none" w:sz="0" w:space="0" w:color="auto"/>
                            <w:right w:val="none" w:sz="0" w:space="0" w:color="auto"/>
                          </w:divBdr>
                        </w:div>
                      </w:divsChild>
                    </w:div>
                  </w:divsChild>
                </w:div>
                <w:div w:id="1815949506">
                  <w:marLeft w:val="0"/>
                  <w:marRight w:val="0"/>
                  <w:marTop w:val="0"/>
                  <w:marBottom w:val="0"/>
                  <w:divBdr>
                    <w:top w:val="none" w:sz="0" w:space="0" w:color="auto"/>
                    <w:left w:val="none" w:sz="0" w:space="0" w:color="auto"/>
                    <w:bottom w:val="none" w:sz="0" w:space="0" w:color="auto"/>
                    <w:right w:val="none" w:sz="0" w:space="0" w:color="auto"/>
                  </w:divBdr>
                  <w:divsChild>
                    <w:div w:id="1214080790">
                      <w:marLeft w:val="0"/>
                      <w:marRight w:val="0"/>
                      <w:marTop w:val="0"/>
                      <w:marBottom w:val="0"/>
                      <w:divBdr>
                        <w:top w:val="none" w:sz="0" w:space="0" w:color="auto"/>
                        <w:left w:val="none" w:sz="0" w:space="0" w:color="auto"/>
                        <w:bottom w:val="none" w:sz="0" w:space="0" w:color="auto"/>
                        <w:right w:val="none" w:sz="0" w:space="0" w:color="auto"/>
                      </w:divBdr>
                      <w:divsChild>
                        <w:div w:id="1160392799">
                          <w:marLeft w:val="0"/>
                          <w:marRight w:val="0"/>
                          <w:marTop w:val="0"/>
                          <w:marBottom w:val="0"/>
                          <w:divBdr>
                            <w:top w:val="none" w:sz="0" w:space="0" w:color="auto"/>
                            <w:left w:val="none" w:sz="0" w:space="0" w:color="auto"/>
                            <w:bottom w:val="none" w:sz="0" w:space="0" w:color="auto"/>
                            <w:right w:val="none" w:sz="0" w:space="0" w:color="auto"/>
                          </w:divBdr>
                          <w:divsChild>
                            <w:div w:id="82073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0588937">
      <w:bodyDiv w:val="1"/>
      <w:marLeft w:val="0"/>
      <w:marRight w:val="0"/>
      <w:marTop w:val="0"/>
      <w:marBottom w:val="0"/>
      <w:divBdr>
        <w:top w:val="none" w:sz="0" w:space="0" w:color="auto"/>
        <w:left w:val="none" w:sz="0" w:space="0" w:color="auto"/>
        <w:bottom w:val="none" w:sz="0" w:space="0" w:color="auto"/>
        <w:right w:val="none" w:sz="0" w:space="0" w:color="auto"/>
      </w:divBdr>
    </w:div>
    <w:div w:id="1071199961">
      <w:bodyDiv w:val="1"/>
      <w:marLeft w:val="0"/>
      <w:marRight w:val="0"/>
      <w:marTop w:val="0"/>
      <w:marBottom w:val="0"/>
      <w:divBdr>
        <w:top w:val="none" w:sz="0" w:space="0" w:color="auto"/>
        <w:left w:val="none" w:sz="0" w:space="0" w:color="auto"/>
        <w:bottom w:val="none" w:sz="0" w:space="0" w:color="auto"/>
        <w:right w:val="none" w:sz="0" w:space="0" w:color="auto"/>
      </w:divBdr>
      <w:divsChild>
        <w:div w:id="872882488">
          <w:marLeft w:val="0"/>
          <w:marRight w:val="0"/>
          <w:marTop w:val="0"/>
          <w:marBottom w:val="0"/>
          <w:divBdr>
            <w:top w:val="none" w:sz="0" w:space="0" w:color="auto"/>
            <w:left w:val="none" w:sz="0" w:space="0" w:color="auto"/>
            <w:bottom w:val="none" w:sz="0" w:space="0" w:color="auto"/>
            <w:right w:val="none" w:sz="0" w:space="0" w:color="auto"/>
          </w:divBdr>
          <w:divsChild>
            <w:div w:id="2046636567">
              <w:marLeft w:val="0"/>
              <w:marRight w:val="0"/>
              <w:marTop w:val="0"/>
              <w:marBottom w:val="0"/>
              <w:divBdr>
                <w:top w:val="none" w:sz="0" w:space="0" w:color="auto"/>
                <w:left w:val="none" w:sz="0" w:space="0" w:color="auto"/>
                <w:bottom w:val="none" w:sz="0" w:space="0" w:color="auto"/>
                <w:right w:val="none" w:sz="0" w:space="0" w:color="auto"/>
              </w:divBdr>
              <w:divsChild>
                <w:div w:id="322780471">
                  <w:marLeft w:val="0"/>
                  <w:marRight w:val="-450"/>
                  <w:marTop w:val="0"/>
                  <w:marBottom w:val="0"/>
                  <w:divBdr>
                    <w:top w:val="none" w:sz="0" w:space="0" w:color="auto"/>
                    <w:left w:val="none" w:sz="0" w:space="0" w:color="auto"/>
                    <w:bottom w:val="none" w:sz="0" w:space="0" w:color="auto"/>
                    <w:right w:val="none" w:sz="0" w:space="0" w:color="auto"/>
                  </w:divBdr>
                  <w:divsChild>
                    <w:div w:id="210264311">
                      <w:marLeft w:val="0"/>
                      <w:marRight w:val="-285"/>
                      <w:marTop w:val="0"/>
                      <w:marBottom w:val="0"/>
                      <w:divBdr>
                        <w:top w:val="none" w:sz="0" w:space="0" w:color="auto"/>
                        <w:left w:val="none" w:sz="0" w:space="0" w:color="auto"/>
                        <w:bottom w:val="none" w:sz="0" w:space="0" w:color="auto"/>
                        <w:right w:val="none" w:sz="0" w:space="0" w:color="auto"/>
                      </w:divBdr>
                      <w:divsChild>
                        <w:div w:id="2082212945">
                          <w:marLeft w:val="0"/>
                          <w:marRight w:val="0"/>
                          <w:marTop w:val="0"/>
                          <w:marBottom w:val="0"/>
                          <w:divBdr>
                            <w:top w:val="none" w:sz="0" w:space="0" w:color="auto"/>
                            <w:left w:val="none" w:sz="0" w:space="0" w:color="auto"/>
                            <w:bottom w:val="none" w:sz="0" w:space="0" w:color="auto"/>
                            <w:right w:val="none" w:sz="0" w:space="0" w:color="auto"/>
                          </w:divBdr>
                          <w:divsChild>
                            <w:div w:id="442726381">
                              <w:marLeft w:val="0"/>
                              <w:marRight w:val="150"/>
                              <w:marTop w:val="0"/>
                              <w:marBottom w:val="0"/>
                              <w:divBdr>
                                <w:top w:val="none" w:sz="0" w:space="0" w:color="auto"/>
                                <w:left w:val="none" w:sz="0" w:space="0" w:color="auto"/>
                                <w:bottom w:val="none" w:sz="0" w:space="0" w:color="auto"/>
                                <w:right w:val="none" w:sz="0" w:space="0" w:color="auto"/>
                              </w:divBdr>
                              <w:divsChild>
                                <w:div w:id="1444225514">
                                  <w:marLeft w:val="0"/>
                                  <w:marRight w:val="0"/>
                                  <w:marTop w:val="0"/>
                                  <w:marBottom w:val="0"/>
                                  <w:divBdr>
                                    <w:top w:val="none" w:sz="0" w:space="0" w:color="auto"/>
                                    <w:left w:val="none" w:sz="0" w:space="0" w:color="auto"/>
                                    <w:bottom w:val="none" w:sz="0" w:space="0" w:color="auto"/>
                                    <w:right w:val="none" w:sz="0" w:space="0" w:color="auto"/>
                                  </w:divBdr>
                                  <w:divsChild>
                                    <w:div w:id="1431897811">
                                      <w:marLeft w:val="0"/>
                                      <w:marRight w:val="0"/>
                                      <w:marTop w:val="0"/>
                                      <w:marBottom w:val="0"/>
                                      <w:divBdr>
                                        <w:top w:val="none" w:sz="0" w:space="0" w:color="auto"/>
                                        <w:left w:val="none" w:sz="0" w:space="0" w:color="auto"/>
                                        <w:bottom w:val="none" w:sz="0" w:space="0" w:color="auto"/>
                                        <w:right w:val="none" w:sz="0" w:space="0" w:color="auto"/>
                                      </w:divBdr>
                                      <w:divsChild>
                                        <w:div w:id="1107120890">
                                          <w:marLeft w:val="0"/>
                                          <w:marRight w:val="0"/>
                                          <w:marTop w:val="0"/>
                                          <w:marBottom w:val="225"/>
                                          <w:divBdr>
                                            <w:top w:val="none" w:sz="0" w:space="0" w:color="auto"/>
                                            <w:left w:val="none" w:sz="0" w:space="0" w:color="auto"/>
                                            <w:bottom w:val="none" w:sz="0" w:space="0" w:color="auto"/>
                                            <w:right w:val="none" w:sz="0" w:space="0" w:color="auto"/>
                                          </w:divBdr>
                                          <w:divsChild>
                                            <w:div w:id="859926719">
                                              <w:marLeft w:val="0"/>
                                              <w:marRight w:val="0"/>
                                              <w:marTop w:val="0"/>
                                              <w:marBottom w:val="0"/>
                                              <w:divBdr>
                                                <w:top w:val="none" w:sz="0" w:space="0" w:color="auto"/>
                                                <w:left w:val="none" w:sz="0" w:space="0" w:color="auto"/>
                                                <w:bottom w:val="none" w:sz="0" w:space="0" w:color="auto"/>
                                                <w:right w:val="none" w:sz="0" w:space="0" w:color="auto"/>
                                              </w:divBdr>
                                              <w:divsChild>
                                                <w:div w:id="432096999">
                                                  <w:marLeft w:val="0"/>
                                                  <w:marRight w:val="0"/>
                                                  <w:marTop w:val="0"/>
                                                  <w:marBottom w:val="0"/>
                                                  <w:divBdr>
                                                    <w:top w:val="none" w:sz="0" w:space="0" w:color="auto"/>
                                                    <w:left w:val="none" w:sz="0" w:space="0" w:color="auto"/>
                                                    <w:bottom w:val="none" w:sz="0" w:space="0" w:color="auto"/>
                                                    <w:right w:val="none" w:sz="0" w:space="0" w:color="auto"/>
                                                  </w:divBdr>
                                                  <w:divsChild>
                                                    <w:div w:id="1492675419">
                                                      <w:marLeft w:val="0"/>
                                                      <w:marRight w:val="0"/>
                                                      <w:marTop w:val="0"/>
                                                      <w:marBottom w:val="0"/>
                                                      <w:divBdr>
                                                        <w:top w:val="none" w:sz="0" w:space="0" w:color="auto"/>
                                                        <w:left w:val="none" w:sz="0" w:space="0" w:color="auto"/>
                                                        <w:bottom w:val="none" w:sz="0" w:space="0" w:color="auto"/>
                                                        <w:right w:val="none" w:sz="0" w:space="0" w:color="auto"/>
                                                      </w:divBdr>
                                                      <w:divsChild>
                                                        <w:div w:id="13738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135274">
                                              <w:marLeft w:val="540"/>
                                              <w:marRight w:val="0"/>
                                              <w:marTop w:val="0"/>
                                              <w:marBottom w:val="0"/>
                                              <w:divBdr>
                                                <w:top w:val="none" w:sz="0" w:space="0" w:color="auto"/>
                                                <w:left w:val="none" w:sz="0" w:space="0" w:color="auto"/>
                                                <w:bottom w:val="none" w:sz="0" w:space="0" w:color="auto"/>
                                                <w:right w:val="none" w:sz="0" w:space="0" w:color="auto"/>
                                              </w:divBdr>
                                              <w:divsChild>
                                                <w:div w:id="946235120">
                                                  <w:marLeft w:val="0"/>
                                                  <w:marRight w:val="0"/>
                                                  <w:marTop w:val="15"/>
                                                  <w:marBottom w:val="15"/>
                                                  <w:divBdr>
                                                    <w:top w:val="none" w:sz="0" w:space="0" w:color="auto"/>
                                                    <w:left w:val="none" w:sz="0" w:space="0" w:color="auto"/>
                                                    <w:bottom w:val="none" w:sz="0" w:space="0" w:color="auto"/>
                                                    <w:right w:val="none" w:sz="0" w:space="0" w:color="auto"/>
                                                  </w:divBdr>
                                                  <w:divsChild>
                                                    <w:div w:id="9772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806468">
                                      <w:marLeft w:val="0"/>
                                      <w:marRight w:val="0"/>
                                      <w:marTop w:val="0"/>
                                      <w:marBottom w:val="0"/>
                                      <w:divBdr>
                                        <w:top w:val="none" w:sz="0" w:space="0" w:color="auto"/>
                                        <w:left w:val="none" w:sz="0" w:space="0" w:color="auto"/>
                                        <w:bottom w:val="none" w:sz="0" w:space="0" w:color="auto"/>
                                        <w:right w:val="none" w:sz="0" w:space="0" w:color="auto"/>
                                      </w:divBdr>
                                      <w:divsChild>
                                        <w:div w:id="1919246850">
                                          <w:marLeft w:val="0"/>
                                          <w:marRight w:val="0"/>
                                          <w:marTop w:val="0"/>
                                          <w:marBottom w:val="225"/>
                                          <w:divBdr>
                                            <w:top w:val="none" w:sz="0" w:space="0" w:color="auto"/>
                                            <w:left w:val="none" w:sz="0" w:space="0" w:color="auto"/>
                                            <w:bottom w:val="none" w:sz="0" w:space="0" w:color="auto"/>
                                            <w:right w:val="none" w:sz="0" w:space="0" w:color="auto"/>
                                          </w:divBdr>
                                          <w:divsChild>
                                            <w:div w:id="327905371">
                                              <w:marLeft w:val="540"/>
                                              <w:marRight w:val="0"/>
                                              <w:marTop w:val="0"/>
                                              <w:marBottom w:val="0"/>
                                              <w:divBdr>
                                                <w:top w:val="none" w:sz="0" w:space="0" w:color="auto"/>
                                                <w:left w:val="none" w:sz="0" w:space="0" w:color="auto"/>
                                                <w:bottom w:val="none" w:sz="0" w:space="0" w:color="auto"/>
                                                <w:right w:val="none" w:sz="0" w:space="0" w:color="auto"/>
                                              </w:divBdr>
                                              <w:divsChild>
                                                <w:div w:id="111484257">
                                                  <w:marLeft w:val="0"/>
                                                  <w:marRight w:val="0"/>
                                                  <w:marTop w:val="15"/>
                                                  <w:marBottom w:val="15"/>
                                                  <w:divBdr>
                                                    <w:top w:val="none" w:sz="0" w:space="0" w:color="auto"/>
                                                    <w:left w:val="none" w:sz="0" w:space="0" w:color="auto"/>
                                                    <w:bottom w:val="none" w:sz="0" w:space="0" w:color="auto"/>
                                                    <w:right w:val="none" w:sz="0" w:space="0" w:color="auto"/>
                                                  </w:divBdr>
                                                  <w:divsChild>
                                                    <w:div w:id="706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6752956">
          <w:marLeft w:val="0"/>
          <w:marRight w:val="0"/>
          <w:marTop w:val="0"/>
          <w:marBottom w:val="0"/>
          <w:divBdr>
            <w:top w:val="none" w:sz="0" w:space="0" w:color="auto"/>
            <w:left w:val="none" w:sz="0" w:space="0" w:color="auto"/>
            <w:bottom w:val="none" w:sz="0" w:space="0" w:color="auto"/>
            <w:right w:val="none" w:sz="0" w:space="0" w:color="auto"/>
          </w:divBdr>
          <w:divsChild>
            <w:div w:id="946274463">
              <w:marLeft w:val="0"/>
              <w:marRight w:val="0"/>
              <w:marTop w:val="0"/>
              <w:marBottom w:val="0"/>
              <w:divBdr>
                <w:top w:val="none" w:sz="0" w:space="0" w:color="auto"/>
                <w:left w:val="none" w:sz="0" w:space="0" w:color="auto"/>
                <w:bottom w:val="none" w:sz="0" w:space="0" w:color="auto"/>
                <w:right w:val="none" w:sz="0" w:space="0" w:color="auto"/>
              </w:divBdr>
              <w:divsChild>
                <w:div w:id="428278089">
                  <w:marLeft w:val="0"/>
                  <w:marRight w:val="0"/>
                  <w:marTop w:val="0"/>
                  <w:marBottom w:val="0"/>
                  <w:divBdr>
                    <w:top w:val="none" w:sz="0" w:space="0" w:color="auto"/>
                    <w:left w:val="none" w:sz="0" w:space="0" w:color="auto"/>
                    <w:bottom w:val="none" w:sz="0" w:space="0" w:color="auto"/>
                    <w:right w:val="none" w:sz="0" w:space="0" w:color="auto"/>
                  </w:divBdr>
                  <w:divsChild>
                    <w:div w:id="2051750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681534">
      <w:bodyDiv w:val="1"/>
      <w:marLeft w:val="0"/>
      <w:marRight w:val="0"/>
      <w:marTop w:val="0"/>
      <w:marBottom w:val="0"/>
      <w:divBdr>
        <w:top w:val="none" w:sz="0" w:space="0" w:color="auto"/>
        <w:left w:val="none" w:sz="0" w:space="0" w:color="auto"/>
        <w:bottom w:val="none" w:sz="0" w:space="0" w:color="auto"/>
        <w:right w:val="none" w:sz="0" w:space="0" w:color="auto"/>
      </w:divBdr>
    </w:div>
    <w:div w:id="1296982977">
      <w:bodyDiv w:val="1"/>
      <w:marLeft w:val="0"/>
      <w:marRight w:val="0"/>
      <w:marTop w:val="0"/>
      <w:marBottom w:val="0"/>
      <w:divBdr>
        <w:top w:val="none" w:sz="0" w:space="0" w:color="auto"/>
        <w:left w:val="none" w:sz="0" w:space="0" w:color="auto"/>
        <w:bottom w:val="none" w:sz="0" w:space="0" w:color="auto"/>
        <w:right w:val="none" w:sz="0" w:space="0" w:color="auto"/>
      </w:divBdr>
    </w:div>
    <w:div w:id="1333685122">
      <w:bodyDiv w:val="1"/>
      <w:marLeft w:val="0"/>
      <w:marRight w:val="0"/>
      <w:marTop w:val="0"/>
      <w:marBottom w:val="0"/>
      <w:divBdr>
        <w:top w:val="none" w:sz="0" w:space="0" w:color="auto"/>
        <w:left w:val="none" w:sz="0" w:space="0" w:color="auto"/>
        <w:bottom w:val="none" w:sz="0" w:space="0" w:color="auto"/>
        <w:right w:val="none" w:sz="0" w:space="0" w:color="auto"/>
      </w:divBdr>
    </w:div>
    <w:div w:id="1519194095">
      <w:bodyDiv w:val="1"/>
      <w:marLeft w:val="0"/>
      <w:marRight w:val="0"/>
      <w:marTop w:val="0"/>
      <w:marBottom w:val="0"/>
      <w:divBdr>
        <w:top w:val="none" w:sz="0" w:space="0" w:color="auto"/>
        <w:left w:val="none" w:sz="0" w:space="0" w:color="auto"/>
        <w:bottom w:val="none" w:sz="0" w:space="0" w:color="auto"/>
        <w:right w:val="none" w:sz="0" w:space="0" w:color="auto"/>
      </w:divBdr>
      <w:divsChild>
        <w:div w:id="2038964682">
          <w:marLeft w:val="0"/>
          <w:marRight w:val="0"/>
          <w:marTop w:val="0"/>
          <w:marBottom w:val="0"/>
          <w:divBdr>
            <w:top w:val="none" w:sz="0" w:space="0" w:color="auto"/>
            <w:left w:val="none" w:sz="0" w:space="0" w:color="auto"/>
            <w:bottom w:val="none" w:sz="0" w:space="0" w:color="auto"/>
            <w:right w:val="none" w:sz="0" w:space="0" w:color="auto"/>
          </w:divBdr>
          <w:divsChild>
            <w:div w:id="657153904">
              <w:marLeft w:val="0"/>
              <w:marRight w:val="0"/>
              <w:marTop w:val="0"/>
              <w:marBottom w:val="0"/>
              <w:divBdr>
                <w:top w:val="none" w:sz="0" w:space="0" w:color="auto"/>
                <w:left w:val="none" w:sz="0" w:space="0" w:color="auto"/>
                <w:bottom w:val="none" w:sz="0" w:space="0" w:color="auto"/>
                <w:right w:val="none" w:sz="0" w:space="0" w:color="auto"/>
              </w:divBdr>
              <w:divsChild>
                <w:div w:id="339434703">
                  <w:marLeft w:val="0"/>
                  <w:marRight w:val="0"/>
                  <w:marTop w:val="0"/>
                  <w:marBottom w:val="0"/>
                  <w:divBdr>
                    <w:top w:val="none" w:sz="0" w:space="0" w:color="auto"/>
                    <w:left w:val="none" w:sz="0" w:space="0" w:color="auto"/>
                    <w:bottom w:val="none" w:sz="0" w:space="0" w:color="auto"/>
                    <w:right w:val="none" w:sz="0" w:space="0" w:color="auto"/>
                  </w:divBdr>
                  <w:divsChild>
                    <w:div w:id="782387639">
                      <w:marLeft w:val="0"/>
                      <w:marRight w:val="0"/>
                      <w:marTop w:val="0"/>
                      <w:marBottom w:val="0"/>
                      <w:divBdr>
                        <w:top w:val="none" w:sz="0" w:space="0" w:color="auto"/>
                        <w:left w:val="none" w:sz="0" w:space="0" w:color="auto"/>
                        <w:bottom w:val="none" w:sz="0" w:space="0" w:color="auto"/>
                        <w:right w:val="none" w:sz="0" w:space="0" w:color="auto"/>
                      </w:divBdr>
                      <w:divsChild>
                        <w:div w:id="197474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029446">
      <w:bodyDiv w:val="1"/>
      <w:marLeft w:val="0"/>
      <w:marRight w:val="0"/>
      <w:marTop w:val="0"/>
      <w:marBottom w:val="0"/>
      <w:divBdr>
        <w:top w:val="none" w:sz="0" w:space="0" w:color="auto"/>
        <w:left w:val="none" w:sz="0" w:space="0" w:color="auto"/>
        <w:bottom w:val="none" w:sz="0" w:space="0" w:color="auto"/>
        <w:right w:val="none" w:sz="0" w:space="0" w:color="auto"/>
      </w:divBdr>
    </w:div>
    <w:div w:id="1595357785">
      <w:bodyDiv w:val="1"/>
      <w:marLeft w:val="0"/>
      <w:marRight w:val="0"/>
      <w:marTop w:val="0"/>
      <w:marBottom w:val="0"/>
      <w:divBdr>
        <w:top w:val="none" w:sz="0" w:space="0" w:color="auto"/>
        <w:left w:val="none" w:sz="0" w:space="0" w:color="auto"/>
        <w:bottom w:val="none" w:sz="0" w:space="0" w:color="auto"/>
        <w:right w:val="none" w:sz="0" w:space="0" w:color="auto"/>
      </w:divBdr>
    </w:div>
    <w:div w:id="1600792732">
      <w:bodyDiv w:val="1"/>
      <w:marLeft w:val="0"/>
      <w:marRight w:val="0"/>
      <w:marTop w:val="0"/>
      <w:marBottom w:val="0"/>
      <w:divBdr>
        <w:top w:val="none" w:sz="0" w:space="0" w:color="auto"/>
        <w:left w:val="none" w:sz="0" w:space="0" w:color="auto"/>
        <w:bottom w:val="none" w:sz="0" w:space="0" w:color="auto"/>
        <w:right w:val="none" w:sz="0" w:space="0" w:color="auto"/>
      </w:divBdr>
    </w:div>
    <w:div w:id="1686663086">
      <w:bodyDiv w:val="1"/>
      <w:marLeft w:val="0"/>
      <w:marRight w:val="0"/>
      <w:marTop w:val="0"/>
      <w:marBottom w:val="0"/>
      <w:divBdr>
        <w:top w:val="none" w:sz="0" w:space="0" w:color="auto"/>
        <w:left w:val="none" w:sz="0" w:space="0" w:color="auto"/>
        <w:bottom w:val="none" w:sz="0" w:space="0" w:color="auto"/>
        <w:right w:val="none" w:sz="0" w:space="0" w:color="auto"/>
      </w:divBdr>
    </w:div>
    <w:div w:id="1704673443">
      <w:bodyDiv w:val="1"/>
      <w:marLeft w:val="0"/>
      <w:marRight w:val="0"/>
      <w:marTop w:val="0"/>
      <w:marBottom w:val="0"/>
      <w:divBdr>
        <w:top w:val="none" w:sz="0" w:space="0" w:color="auto"/>
        <w:left w:val="none" w:sz="0" w:space="0" w:color="auto"/>
        <w:bottom w:val="none" w:sz="0" w:space="0" w:color="auto"/>
        <w:right w:val="none" w:sz="0" w:space="0" w:color="auto"/>
      </w:divBdr>
    </w:div>
    <w:div w:id="1833401437">
      <w:bodyDiv w:val="1"/>
      <w:marLeft w:val="0"/>
      <w:marRight w:val="0"/>
      <w:marTop w:val="0"/>
      <w:marBottom w:val="0"/>
      <w:divBdr>
        <w:top w:val="none" w:sz="0" w:space="0" w:color="auto"/>
        <w:left w:val="none" w:sz="0" w:space="0" w:color="auto"/>
        <w:bottom w:val="none" w:sz="0" w:space="0" w:color="auto"/>
        <w:right w:val="none" w:sz="0" w:space="0" w:color="auto"/>
      </w:divBdr>
    </w:div>
    <w:div w:id="1955672511">
      <w:bodyDiv w:val="1"/>
      <w:marLeft w:val="0"/>
      <w:marRight w:val="0"/>
      <w:marTop w:val="0"/>
      <w:marBottom w:val="0"/>
      <w:divBdr>
        <w:top w:val="none" w:sz="0" w:space="0" w:color="auto"/>
        <w:left w:val="none" w:sz="0" w:space="0" w:color="auto"/>
        <w:bottom w:val="none" w:sz="0" w:space="0" w:color="auto"/>
        <w:right w:val="none" w:sz="0" w:space="0" w:color="auto"/>
      </w:divBdr>
    </w:div>
    <w:div w:id="2050303584">
      <w:bodyDiv w:val="1"/>
      <w:marLeft w:val="0"/>
      <w:marRight w:val="0"/>
      <w:marTop w:val="0"/>
      <w:marBottom w:val="0"/>
      <w:divBdr>
        <w:top w:val="none" w:sz="0" w:space="0" w:color="auto"/>
        <w:left w:val="none" w:sz="0" w:space="0" w:color="auto"/>
        <w:bottom w:val="none" w:sz="0" w:space="0" w:color="auto"/>
        <w:right w:val="none" w:sz="0" w:space="0" w:color="auto"/>
      </w:divBdr>
    </w:div>
    <w:div w:id="2126000422">
      <w:bodyDiv w:val="1"/>
      <w:marLeft w:val="0"/>
      <w:marRight w:val="0"/>
      <w:marTop w:val="0"/>
      <w:marBottom w:val="0"/>
      <w:divBdr>
        <w:top w:val="none" w:sz="0" w:space="0" w:color="auto"/>
        <w:left w:val="none" w:sz="0" w:space="0" w:color="auto"/>
        <w:bottom w:val="none" w:sz="0" w:space="0" w:color="auto"/>
        <w:right w:val="none" w:sz="0" w:space="0" w:color="auto"/>
      </w:divBdr>
    </w:div>
    <w:div w:id="2132163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F3E9783-6A2B-480D-BEC7-759309C56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8739</TotalTime>
  <Pages>16</Pages>
  <Words>2702</Words>
  <Characters>15407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Pratigya</dc:creator>
  <cp:keywords/>
  <dc:description/>
  <cp:lastModifiedBy>Pratigya</cp:lastModifiedBy>
  <cp:revision>1029</cp:revision>
  <dcterms:created xsi:type="dcterms:W3CDTF">2019-08-26T07:19:00Z</dcterms:created>
  <dcterms:modified xsi:type="dcterms:W3CDTF">2019-12-29T05:10:00Z</dcterms:modified>
</cp:coreProperties>
</file>