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20.png" ContentType="image/png"/>
  <Override PartName="/word/media/rId74.png" ContentType="image/png"/>
  <Override PartName="/word/media/rId45.png" ContentType="image/png"/>
  <Override PartName="/word/media/rId56.png" ContentType="image/png"/>
  <Override PartName="/word/media/rId62.png" ContentType="image/png"/>
  <Override PartName="/word/media/rId71.png" ContentType="image/png"/>
  <Override PartName="/word/media/rId26.png" ContentType="image/png"/>
  <Override PartName="/word/media/rId32.png" ContentType="image/png"/>
  <Override PartName="/word/media/rId29.png" ContentType="image/png"/>
  <Override PartName="/word/media/rId39.png" ContentType="image/png"/>
  <Override PartName="/word/media/rId35.png" ContentType="image/png"/>
  <Override PartName="/word/media/rId48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EL10: Biggish data</w:t>
      </w:r>
    </w:p>
    <w:bookmarkStart w:id="23" w:name="big-data"/>
    <w:p>
      <w:pPr>
        <w:pStyle w:val="Heading2"/>
      </w:pPr>
      <w:r>
        <w:t xml:space="preserve">Big data</w:t>
      </w:r>
    </w:p>
    <w:p>
      <w:pPr>
        <w:pStyle w:val="FirstParagraph"/>
      </w:pPr>
      <w:r>
        <w:drawing>
          <wp:inline>
            <wp:extent cx="5334000" cy="32004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bigdata/paste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biggish-data"/>
    <w:p>
      <w:pPr>
        <w:pStyle w:val="Heading2"/>
      </w:pPr>
      <w:r>
        <w:t xml:space="preserve">Biggish data</w:t>
      </w:r>
    </w:p>
    <w:p>
      <w:pPr>
        <w:pStyle w:val="FirstParagraph"/>
      </w:pPr>
      <w:r>
        <w:t xml:space="preserve">Our focus:</w:t>
      </w:r>
    </w:p>
    <w:p>
      <w:pPr>
        <w:pStyle w:val="Compact"/>
        <w:numPr>
          <w:ilvl w:val="0"/>
          <w:numId w:val="1001"/>
        </w:numPr>
      </w:pPr>
      <w:r>
        <w:t xml:space="preserve">Only tabular data</w:t>
      </w:r>
    </w:p>
    <w:p>
      <w:pPr>
        <w:pStyle w:val="Compact"/>
        <w:numPr>
          <w:ilvl w:val="0"/>
          <w:numId w:val="1001"/>
        </w:numPr>
      </w:pPr>
      <w:r>
        <w:t xml:space="preserve">Original data might fit into physical RAM but …</w:t>
      </w:r>
    </w:p>
    <w:p>
      <w:pPr>
        <w:pStyle w:val="Compact"/>
        <w:numPr>
          <w:ilvl w:val="0"/>
          <w:numId w:val="1001"/>
        </w:numPr>
      </w:pPr>
      <w:r>
        <w:t xml:space="preserve">might be multiplied due to temporary necessity</w:t>
      </w:r>
    </w:p>
    <w:p>
      <w:pPr>
        <w:pStyle w:val="Compact"/>
        <w:numPr>
          <w:ilvl w:val="0"/>
          <w:numId w:val="1001"/>
        </w:numPr>
      </w:pPr>
      <w:r>
        <w:t xml:space="preserve">physical RAM might be constrained due to other processes/settings</w:t>
      </w:r>
    </w:p>
    <w:p>
      <w:pPr>
        <w:pStyle w:val="Compact"/>
        <w:numPr>
          <w:ilvl w:val="0"/>
          <w:numId w:val="1001"/>
        </w:numPr>
      </w:pPr>
      <w:r>
        <w:t xml:space="preserve">things might just take too much time … and life is short …</w:t>
      </w:r>
    </w:p>
    <w:bookmarkEnd w:id="24"/>
    <w:bookmarkStart w:id="25" w:name="software"/>
    <w:p>
      <w:pPr>
        <w:pStyle w:val="Heading2"/>
      </w:pPr>
      <w:r>
        <w:t xml:space="preserve">Software</w:t>
      </w:r>
    </w:p>
    <w:p>
      <w:pPr>
        <w:pStyle w:val="Compact"/>
        <w:numPr>
          <w:ilvl w:val="0"/>
          <w:numId w:val="1002"/>
        </w:numPr>
      </w:pPr>
      <w:r>
        <w:t xml:space="preserve">SAS for big data files from register holders</w:t>
      </w:r>
    </w:p>
    <w:p>
      <w:pPr>
        <w:pStyle w:val="Compact"/>
        <w:numPr>
          <w:ilvl w:val="0"/>
          <w:numId w:val="1002"/>
        </w:numPr>
      </w:pPr>
      <w:r>
        <w:t xml:space="preserve">R for everything else</w:t>
      </w:r>
    </w:p>
    <w:p>
      <w:pPr>
        <w:pStyle w:val="Compact"/>
        <w:numPr>
          <w:ilvl w:val="0"/>
          <w:numId w:val="1002"/>
        </w:numPr>
      </w:pPr>
      <w:r>
        <w:t xml:space="preserve">Database?</w:t>
      </w:r>
    </w:p>
    <w:bookmarkEnd w:id="25"/>
    <w:bookmarkStart w:id="42" w:name="file-storage"/>
    <w:p>
      <w:pPr>
        <w:pStyle w:val="Heading2"/>
      </w:pPr>
      <w:r>
        <w:t xml:space="preserve">File storage</w:t>
      </w:r>
    </w:p>
    <w:p>
      <w:pPr>
        <w:pStyle w:val="Compact"/>
        <w:numPr>
          <w:ilvl w:val="0"/>
          <w:numId w:val="1003"/>
        </w:numPr>
      </w:pPr>
      <w:r>
        <w:t xml:space="preserve">Avoid reading big files over ethernet connection</w:t>
      </w:r>
    </w:p>
    <w:p>
      <w:pPr>
        <w:pStyle w:val="Compact"/>
        <w:numPr>
          <w:ilvl w:val="1"/>
          <w:numId w:val="1004"/>
        </w:numPr>
      </w:pPr>
      <w:r>
        <w:t xml:space="preserve">data stored on network drive</w:t>
      </w:r>
    </w:p>
    <w:p>
      <w:pPr>
        <w:pStyle w:val="Compact"/>
        <w:numPr>
          <w:ilvl w:val="0"/>
          <w:numId w:val="1003"/>
        </w:numPr>
      </w:pPr>
      <w:r>
        <w:t xml:space="preserve">Usually faster to first copy file to local SSD drive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fs::file_copy(path, new_path)</w:t>
      </w:r>
    </w:p>
    <w:p>
      <w:pPr>
        <w:pStyle w:val="Compact"/>
        <w:numPr>
          <w:ilvl w:val="1"/>
          <w:numId w:val="1005"/>
        </w:numPr>
      </w:pPr>
      <w:r>
        <w:t xml:space="preserve">(</w:t>
      </w:r>
      <w:r>
        <w:rPr>
          <w:i/>
          <w:iCs/>
        </w:rPr>
        <w:t xml:space="preserve">“libuv provides a wide variety of cross-platform sync and async file system operations.”</w:t>
      </w:r>
      <w:r>
        <w:t xml:space="preserve">)</w:t>
      </w:r>
    </w:p>
    <w:p>
      <w:pPr>
        <w:pStyle w:val="Compact"/>
        <w:numPr>
          <w:ilvl w:val="1"/>
          <w:numId w:val="1005"/>
        </w:numPr>
      </w:pPr>
      <w:r>
        <w:t xml:space="preserve">obviously only if</w:t>
      </w:r>
      <w:r>
        <w:t xml:space="preserve"> </w:t>
      </w:r>
      <w:r>
        <w:t xml:space="preserve">“local drive”</w:t>
      </w:r>
      <w:r>
        <w:t xml:space="preserve"> </w:t>
      </w:r>
      <w:r>
        <w:t xml:space="preserve">is also in the (same) secure environment</w:t>
      </w:r>
    </w:p>
    <w:p>
      <w:pPr>
        <w:pStyle w:val="Compact"/>
        <w:numPr>
          <w:ilvl w:val="0"/>
          <w:numId w:val="1003"/>
        </w:numPr>
      </w:pPr>
      <w:r>
        <w:t xml:space="preserve">work with the project on disk</w:t>
      </w:r>
    </w:p>
    <w:p>
      <w:pPr>
        <w:pStyle w:val="Compact"/>
        <w:numPr>
          <w:ilvl w:val="0"/>
          <w:numId w:val="1003"/>
        </w:numPr>
      </w:pPr>
      <w:r>
        <w:t xml:space="preserve">move back</w:t>
      </w:r>
    </w:p>
    <w:p>
      <w:pPr>
        <w:pStyle w:val="Compact"/>
        <w:numPr>
          <w:ilvl w:val="0"/>
          <w:numId w:val="1003"/>
        </w:numPr>
      </w:pPr>
      <w:r>
        <w:t xml:space="preserve">Although not always possble with very large files it seems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51455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bigdata/paste-6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455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339306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bigdata/paste-8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93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208962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mages/bigdata/paste-7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08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1273927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ages/paste-40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739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38">
        <w:r>
          <w:rPr>
            <w:rStyle w:val="Hyperlink"/>
          </w:rPr>
          <w:t xml:space="preserve">Still open?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859727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images/bigdata/paste-9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9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altrep"/>
    <w:p>
      <w:pPr>
        <w:pStyle w:val="Heading2"/>
      </w:pPr>
      <w:r>
        <w:rPr>
          <w:rStyle w:val="VerbatimChar"/>
        </w:rPr>
        <w:t xml:space="preserve">ALTREP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ALT</w:t>
      </w:r>
      <w:r>
        <w:t xml:space="preserve">ernative</w:t>
      </w:r>
      <w:r>
        <w:t xml:space="preserve"> </w:t>
      </w:r>
      <w:r>
        <w:rPr>
          <w:b/>
          <w:bCs/>
        </w:rPr>
        <w:t xml:space="preserve">REP</w:t>
      </w:r>
      <w:r>
        <w:t xml:space="preserve">resentation of R Objects</w:t>
      </w:r>
    </w:p>
    <w:p>
      <w:pPr>
        <w:pStyle w:val="Compact"/>
        <w:numPr>
          <w:ilvl w:val="0"/>
          <w:numId w:val="1006"/>
        </w:numPr>
      </w:pPr>
      <w:r>
        <w:t xml:space="preserve">Since R version 3.5.0</w:t>
      </w:r>
    </w:p>
    <w:p>
      <w:pPr>
        <w:pStyle w:val="Compact"/>
        <w:numPr>
          <w:ilvl w:val="0"/>
          <w:numId w:val="1006"/>
        </w:numPr>
      </w:pPr>
      <w:r>
        <w:t xml:space="preserve">Applies to the C-level representation of R objects under the hood</w:t>
      </w:r>
    </w:p>
    <w:p>
      <w:pPr>
        <w:pStyle w:val="Compact"/>
        <w:numPr>
          <w:ilvl w:val="0"/>
          <w:numId w:val="1006"/>
        </w:numPr>
      </w:pPr>
      <w:r>
        <w:t xml:space="preserve">Used by some base R packages/functions + specialized packages</w:t>
      </w:r>
    </w:p>
    <w:p>
      <w:pPr>
        <w:pStyle w:val="BlockText"/>
      </w:pPr>
      <w:r>
        <w:t xml:space="preserve">allow vector data to be in a memory-mapped file; distributed, e.g. within Apache Spark or Hadoop; shared with other applications, e.g. with Apache Arrow; allow compact representation of arithmetic sequences; allow adding meta-data to objects; allow computations/allocations to be deferred; support alternative representations of environments.</w:t>
      </w:r>
    </w:p>
    <w:bookmarkEnd w:id="43"/>
    <w:bookmarkStart w:id="44" w:name="dates"/>
    <w:p>
      <w:pPr>
        <w:pStyle w:val="Heading2"/>
      </w:pPr>
      <w:r>
        <w:t xml:space="preserve">Dates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as.IDate()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as.Date()</w:t>
      </w:r>
      <w:r>
        <w:t xml:space="preserve"> </w:t>
      </w:r>
      <w:r>
        <w:t xml:space="preserve">if using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. Integer based.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{anytime}</w:t>
      </w:r>
      <w:r>
        <w:t xml:space="preserve"> </w:t>
      </w:r>
      <w:r>
        <w:t xml:space="preserve">(or maybe</w:t>
      </w:r>
      <w:r>
        <w:t xml:space="preserve"> </w:t>
      </w:r>
      <w:r>
        <w:rPr>
          <w:rStyle w:val="VerbatimChar"/>
        </w:rPr>
        <w:t xml:space="preserve">{fasttime}</w:t>
      </w:r>
      <w:r>
        <w:t xml:space="preserve">) if conversion is needed (</w:t>
      </w:r>
      <w:r>
        <w:rPr>
          <w:rStyle w:val="VerbatimChar"/>
        </w:rPr>
        <w:t xml:space="preserve">ALTREP</w:t>
      </w:r>
      <w:r>
        <w:t xml:space="preserve">)</w:t>
      </w:r>
    </w:p>
    <w:bookmarkEnd w:id="44"/>
    <w:bookmarkStart w:id="66" w:name="paralellization"/>
    <w:p>
      <w:pPr>
        <w:pStyle w:val="Heading1"/>
      </w:pPr>
      <w:r>
        <w:t xml:space="preserve">Paralellization</w:t>
      </w:r>
    </w:p>
    <w:p>
      <w:pPr>
        <w:pStyle w:val="FirstParagraph"/>
      </w:pPr>
      <w:r>
        <w:drawing>
          <wp:inline>
            <wp:extent cx="5334000" cy="374155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bigdata/paste-22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41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503826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paste-4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382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503826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s/paste-42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382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4" w:name="paralellization-1"/>
    <w:p>
      <w:pPr>
        <w:pStyle w:val="Heading2"/>
      </w:pPr>
      <w:r>
        <w:t xml:space="preserve">Paralellization</w:t>
      </w:r>
    </w:p>
    <w:p>
      <w:pPr>
        <w:pStyle w:val="Compact"/>
        <w:numPr>
          <w:ilvl w:val="0"/>
          <w:numId w:val="1008"/>
        </w:numPr>
      </w:pPr>
      <w:r>
        <w:t xml:space="preserve">R is single threaded by default</w:t>
      </w:r>
    </w:p>
    <w:p>
      <w:pPr>
        <w:pStyle w:val="Compact"/>
        <w:numPr>
          <w:ilvl w:val="0"/>
          <w:numId w:val="1008"/>
        </w:numPr>
      </w:pPr>
      <w:r>
        <w:t xml:space="preserve">Some packages and functions may use multithreading by default</w:t>
      </w:r>
    </w:p>
    <w:p>
      <w:pPr>
        <w:pStyle w:val="Compact"/>
        <w:numPr>
          <w:ilvl w:val="0"/>
          <w:numId w:val="1008"/>
        </w:numPr>
      </w:pPr>
      <w:r>
        <w:t xml:space="preserve">Some functions might have arguments such as</w:t>
      </w:r>
      <w:r>
        <w:t xml:space="preserve"> </w:t>
      </w:r>
      <w:r>
        <w:rPr>
          <w:rStyle w:val="VerbatimChar"/>
        </w:rPr>
        <w:t xml:space="preserve">nthreads</w:t>
      </w:r>
      <w:r>
        <w:t xml:space="preserve">,</w:t>
      </w:r>
      <w:r>
        <w:t xml:space="preserve"> </w:t>
      </w:r>
      <w:r>
        <w:rPr>
          <w:rStyle w:val="VerbatimChar"/>
        </w:rPr>
        <w:t xml:space="preserve">ncores</w:t>
      </w:r>
      <w:r>
        <w:t xml:space="preserve"> </w:t>
      </w:r>
      <w:r>
        <w:t xml:space="preserve">etc</w:t>
      </w:r>
    </w:p>
    <w:p>
      <w:pPr>
        <w:pStyle w:val="Compact"/>
        <w:numPr>
          <w:ilvl w:val="0"/>
          <w:numId w:val="1008"/>
        </w:numPr>
      </w:pPr>
      <w:r>
        <w:t xml:space="preserve">To handle multicore/thread computations can be (very) difficult (I’ve heard)</w:t>
      </w:r>
    </w:p>
    <w:p>
      <w:pPr>
        <w:pStyle w:val="Compact"/>
        <w:numPr>
          <w:ilvl w:val="0"/>
          <w:numId w:val="1008"/>
        </w:numPr>
      </w:pPr>
      <w:r>
        <w:t xml:space="preserve">Easy if data can be divided and conquered (split-apply-combine)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{futureverse}</w:t>
      </w:r>
      <w:r>
        <w:t xml:space="preserve"> </w:t>
      </w:r>
      <w:r>
        <w:t xml:space="preserve">is my favorite (Henrik Bengtsson)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{furrr}</w:t>
      </w:r>
      <w:r>
        <w:t xml:space="preserve"> </w:t>
      </w:r>
      <w:r>
        <w:t xml:space="preserve">is a a drop-in replacement for</w:t>
      </w:r>
      <w:r>
        <w:t xml:space="preserve"> </w:t>
      </w:r>
      <w:r>
        <w:rPr>
          <w:rStyle w:val="VerbatimChar"/>
        </w:rPr>
        <w:t xml:space="preserve">{purrr}</w:t>
      </w:r>
    </w:p>
    <w:bookmarkEnd w:id="54"/>
    <w:bookmarkStart w:id="55" w:name="furrr"/>
    <w:p>
      <w:pPr>
        <w:pStyle w:val="Heading2"/>
      </w:pPr>
      <w:r>
        <w:rPr>
          <w:rStyle w:val="VerbatimChar"/>
        </w:rPr>
        <w:t xml:space="preserve">{furrr}</w:t>
      </w:r>
    </w:p>
    <w:p>
      <w:pPr>
        <w:pStyle w:val="SourceCode"/>
      </w:pPr>
      <w:r>
        <w:rPr>
          <w:rStyle w:val="CommentTok"/>
        </w:rPr>
        <w:t xml:space="preserve"># How many cores do we have?</w:t>
      </w:r>
      <w:r>
        <w:br/>
      </w:r>
      <w:r>
        <w:rPr>
          <w:rStyle w:val="NormalTok"/>
        </w:rPr>
        <w:t xml:space="preserve">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detectCores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[1] 12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(furrr)</w:t>
      </w:r>
    </w:p>
    <w:p>
      <w:pPr>
        <w:pStyle w:val="SourceCode"/>
      </w:pPr>
      <w:r>
        <w:rPr>
          <w:rStyle w:val="VerbatimChar"/>
        </w:rPr>
        <w:t xml:space="preserve">Loading required package: future</w:t>
      </w:r>
    </w:p>
    <w:p>
      <w:pPr>
        <w:pStyle w:val="SourceCode"/>
      </w:pPr>
      <w:r>
        <w:rPr>
          <w:rStyle w:val="CommentTok"/>
        </w:rPr>
        <w:t xml:space="preserve"># Save at least one for OS etc</w:t>
      </w:r>
      <w:r>
        <w:br/>
      </w:r>
      <w:r>
        <w:rPr>
          <w:rStyle w:val="FunctionTok"/>
        </w:rPr>
        <w:t xml:space="preserve">plan</w:t>
      </w:r>
      <w:r>
        <w:rPr>
          <w:rStyle w:val="NormalTok"/>
        </w:rPr>
        <w:t xml:space="preserve">(multisession, </w:t>
      </w:r>
      <w:r>
        <w:rPr>
          <w:rStyle w:val="AttributeTok"/>
        </w:rPr>
        <w:t xml:space="preserve">workers =</w:t>
      </w:r>
      <w:r>
        <w:rPr>
          <w:rStyle w:val="NormalTok"/>
        </w:rPr>
        <w:t xml:space="preserve">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detectCores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future_map</w:t>
      </w:r>
      <w:r>
        <w:rPr>
          <w:rStyle w:val="NormalTok"/>
        </w:rPr>
        <w:t xml:space="preserve">(rnorm,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furrr_options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future_map_dbl</w:t>
      </w:r>
      <w:r>
        <w:rPr>
          <w:rStyle w:val="NormalTok"/>
        </w:rPr>
        <w:t xml:space="preserve">(mean)</w:t>
      </w:r>
    </w:p>
    <w:p>
      <w:pPr>
        <w:pStyle w:val="SourceCode"/>
      </w:pPr>
      <w:r>
        <w:rPr>
          <w:rStyle w:val="VerbatimChar"/>
        </w:rPr>
        <w:t xml:space="preserve"> [1] 1.180279 2.140442 2.909823 3.692207 5.058100 6.653926 7.065630 7.960713</w:t>
      </w:r>
      <w:r>
        <w:br/>
      </w:r>
      <w:r>
        <w:rPr>
          <w:rStyle w:val="VerbatimChar"/>
        </w:rPr>
        <w:t xml:space="preserve"> [9] 9.105674 9.766827</w:t>
      </w:r>
    </w:p>
    <w:bookmarkEnd w:id="55"/>
    <w:bookmarkStart w:id="59" w:name="mirai"/>
    <w:p>
      <w:pPr>
        <w:pStyle w:val="Heading2"/>
      </w:pPr>
      <w:r>
        <w:t xml:space="preserve">{mirai}</w:t>
      </w:r>
    </w:p>
    <w:p>
      <w:pPr>
        <w:pStyle w:val="Compact"/>
        <w:numPr>
          <w:ilvl w:val="0"/>
          <w:numId w:val="1010"/>
        </w:numPr>
      </w:pPr>
      <w:r>
        <w:t xml:space="preserve">Suposed to be up to 1,000 times</w:t>
      </w:r>
      <w:r>
        <w:t xml:space="preserve"> </w:t>
      </w:r>
      <w:r>
        <w:t xml:space="preserve">“faster”</w:t>
      </w:r>
      <w:r>
        <w:t xml:space="preserve"> </w:t>
      </w:r>
      <w:r>
        <w:t xml:space="preserve">compared to</w:t>
      </w:r>
      <w:r>
        <w:t xml:space="preserve"> </w:t>
      </w:r>
      <w:r>
        <w:rPr>
          <w:rStyle w:val="VerbatimChar"/>
        </w:rPr>
        <w:t xml:space="preserve">{furrr}</w:t>
      </w:r>
      <w:r>
        <w:t xml:space="preserve"> </w:t>
      </w:r>
      <w:r>
        <w:t xml:space="preserve">(according to some metric …)</w:t>
      </w:r>
    </w:p>
    <w:p>
      <w:pPr>
        <w:pStyle w:val="Compact"/>
        <w:numPr>
          <w:ilvl w:val="0"/>
          <w:numId w:val="1010"/>
        </w:numPr>
      </w:pPr>
      <w:r>
        <w:t xml:space="preserve">should not block the main process while executing (haven’t tried)</w:t>
      </w:r>
    </w:p>
    <w:p>
      <w:pPr>
        <w:pStyle w:val="BlockText"/>
      </w:pPr>
      <w:r>
        <w:t xml:space="preserve">Designed for simplicity, a</w:t>
      </w:r>
      <w:r>
        <w:t xml:space="preserve"> </w:t>
      </w:r>
      <w:r>
        <w:t xml:space="preserve">‘mirai’</w:t>
      </w:r>
      <w:r>
        <w:t xml:space="preserve"> </w:t>
      </w:r>
      <w:r>
        <w:t xml:space="preserve">evaluates an R expression asynchronously in a parallel process, locally or distributed over the network, with the result automatically available upon completion.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(mirai)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(data.table)</w:t>
      </w:r>
      <w:r>
        <w:br/>
      </w:r>
      <w:r>
        <w:rPr>
          <w:rStyle w:val="FunctionTok"/>
        </w:rPr>
        <w:t xml:space="preserve">daemons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data.table with 1 billion rows:</w:t>
      </w:r>
      <w:r>
        <w:br/>
      </w:r>
      <w:r>
        <w:rPr>
          <w:rStyle w:val="NormalTok"/>
        </w:rPr>
        <w:t xml:space="preserve">dt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1e9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row sums (row wise )</w:t>
      </w:r>
      <w:r>
        <w:br/>
      </w:r>
      <w:r>
        <w:rPr>
          <w:rStyle w:val="FunctionTok"/>
        </w:rPr>
        <w:t xml:space="preserve">mirai_map</w:t>
      </w:r>
      <w:r>
        <w:rPr>
          <w:rStyle w:val="NormalTok"/>
        </w:rPr>
        <w:t xml:space="preserve">(dt, sum)[.flat]</w:t>
      </w:r>
    </w:p>
    <w:p>
      <w:pPr>
        <w:pStyle w:val="FirstParagraph"/>
      </w:pPr>
      <w:r>
        <w:drawing>
          <wp:inline>
            <wp:extent cx="5334000" cy="252704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bigdata/paste-24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27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0" w:name="purrr"/>
    <w:p>
      <w:pPr>
        <w:pStyle w:val="Heading2"/>
      </w:pPr>
      <w:r>
        <w:t xml:space="preserve">{purrr}</w:t>
      </w:r>
    </w:p>
    <w:p>
      <w:pPr>
        <w:pStyle w:val="Compact"/>
        <w:numPr>
          <w:ilvl w:val="0"/>
          <w:numId w:val="1011"/>
        </w:numPr>
      </w:pPr>
      <w:r>
        <w:t xml:space="preserve">Introduced</w:t>
      </w:r>
      <w:r>
        <w:t xml:space="preserve"> </w:t>
      </w:r>
      <w:r>
        <w:rPr>
          <w:rStyle w:val="VerbatimChar"/>
        </w:rPr>
        <w:t xml:space="preserve">in_paralell()</w:t>
      </w:r>
      <w:r>
        <w:t xml:space="preserve"> </w:t>
      </w:r>
      <w:r>
        <w:t xml:space="preserve">in 2025</w:t>
      </w:r>
    </w:p>
    <w:p>
      <w:pPr>
        <w:pStyle w:val="Compact"/>
        <w:numPr>
          <w:ilvl w:val="0"/>
          <w:numId w:val="1011"/>
        </w:numPr>
      </w:pPr>
      <w:r>
        <w:t xml:space="preserve">Based on mirai but without the specialised syntax</w:t>
      </w:r>
    </w:p>
    <w:p>
      <w:pPr>
        <w:pStyle w:val="Compact"/>
        <w:numPr>
          <w:ilvl w:val="0"/>
          <w:numId w:val="1011"/>
        </w:numPr>
      </w:pPr>
      <w:r>
        <w:t xml:space="preserve">Needs to be explicit on which objects/functions to export to each worker/daemon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(purrr)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(mirai)</w:t>
      </w:r>
      <w:r>
        <w:br/>
      </w:r>
      <w:r>
        <w:br/>
      </w:r>
      <w:r>
        <w:rPr>
          <w:rStyle w:val="CommentTok"/>
        </w:rPr>
        <w:t xml:space="preserve"># Set up parallel processing (6 background processes)</w:t>
      </w:r>
      <w:r>
        <w:br/>
      </w:r>
      <w:r>
        <w:rPr>
          <w:rStyle w:val="FunctionTok"/>
        </w:rPr>
        <w:t xml:space="preserve">daemons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Sequential version</w:t>
      </w:r>
      <w:r>
        <w:br/>
      </w:r>
      <w:r>
        <w:rPr>
          <w:rStyle w:val="NormalTok"/>
        </w:rPr>
        <w:t xml:space="preserve">mtcars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(\(x)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</w:p>
    <w:p>
      <w:pPr>
        <w:pStyle w:val="SourceCode"/>
      </w:pPr>
      <w:r>
        <w:rPr>
          <w:rStyle w:val="VerbatimChar"/>
        </w:rPr>
        <w:t xml:space="preserve">       mpg        cyl       disp         hp       drat         wt       qsec </w:t>
      </w:r>
      <w:r>
        <w:br/>
      </w:r>
      <w:r>
        <w:rPr>
          <w:rStyle w:val="VerbatimChar"/>
        </w:rPr>
        <w:t xml:space="preserve"> 20.090625   6.187500 230.721875 146.687500   3.596563   3.217250  17.848750 </w:t>
      </w:r>
      <w:r>
        <w:br/>
      </w:r>
      <w:r>
        <w:rPr>
          <w:rStyle w:val="VerbatimChar"/>
        </w:rPr>
        <w:t xml:space="preserve">        vs         am       gear       carb </w:t>
      </w:r>
      <w:r>
        <w:br/>
      </w:r>
      <w:r>
        <w:rPr>
          <w:rStyle w:val="VerbatimChar"/>
        </w:rPr>
        <w:t xml:space="preserve">  0.437500   0.406250   3.687500   2.812500 </w:t>
      </w:r>
    </w:p>
    <w:p>
      <w:pPr>
        <w:pStyle w:val="SourceCode"/>
      </w:pPr>
      <w:r>
        <w:rPr>
          <w:rStyle w:val="CommentTok"/>
        </w:rPr>
        <w:t xml:space="preserve">#&gt;    mpg    cyl   disp     hp   drat     wt   qsec     vs     am   gear   carb </w:t>
      </w:r>
      <w:r>
        <w:br/>
      </w:r>
      <w:r>
        <w:rPr>
          <w:rStyle w:val="CommentTok"/>
        </w:rPr>
        <w:t xml:space="preserve">#&gt;  20.09   6.19 230.72 146.69   3.60   3.22  17.85   0.44   0.41   3.69   2.81</w:t>
      </w:r>
      <w:r>
        <w:br/>
      </w:r>
      <w:r>
        <w:br/>
      </w:r>
      <w:r>
        <w:rPr>
          <w:rStyle w:val="CommentTok"/>
        </w:rPr>
        <w:t xml:space="preserve"># Parallel version - just wrap your function with in_parallel()</w:t>
      </w:r>
      <w:r>
        <w:br/>
      </w:r>
      <w:r>
        <w:rPr>
          <w:rStyle w:val="NormalTok"/>
        </w:rPr>
        <w:t xml:space="preserve">mtcars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in_parallel</w:t>
      </w:r>
      <w:r>
        <w:rPr>
          <w:rStyle w:val="NormalTok"/>
        </w:rPr>
        <w:t xml:space="preserve">(\(x)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(x)))</w:t>
      </w:r>
    </w:p>
    <w:p>
      <w:pPr>
        <w:pStyle w:val="SourceCode"/>
      </w:pPr>
      <w:r>
        <w:rPr>
          <w:rStyle w:val="VerbatimChar"/>
        </w:rPr>
        <w:t xml:space="preserve">       mpg        cyl       disp         hp       drat         wt       qsec </w:t>
      </w:r>
      <w:r>
        <w:br/>
      </w:r>
      <w:r>
        <w:rPr>
          <w:rStyle w:val="VerbatimChar"/>
        </w:rPr>
        <w:t xml:space="preserve"> 20.090625   6.187500 230.721875 146.687500   3.596563   3.217250  17.848750 </w:t>
      </w:r>
      <w:r>
        <w:br/>
      </w:r>
      <w:r>
        <w:rPr>
          <w:rStyle w:val="VerbatimChar"/>
        </w:rPr>
        <w:t xml:space="preserve">        vs         am       gear       carb </w:t>
      </w:r>
      <w:r>
        <w:br/>
      </w:r>
      <w:r>
        <w:rPr>
          <w:rStyle w:val="VerbatimChar"/>
        </w:rPr>
        <w:t xml:space="preserve">  0.437500   0.406250   3.687500   2.812500 </w:t>
      </w:r>
    </w:p>
    <w:p>
      <w:pPr>
        <w:pStyle w:val="SourceCode"/>
      </w:pPr>
      <w:r>
        <w:rPr>
          <w:rStyle w:val="CommentTok"/>
        </w:rPr>
        <w:t xml:space="preserve">#&gt;    mpg    cyl   disp     hp   drat     wt   qsec     vs     am   gear   carb </w:t>
      </w:r>
      <w:r>
        <w:br/>
      </w:r>
      <w:r>
        <w:rPr>
          <w:rStyle w:val="CommentTok"/>
        </w:rPr>
        <w:t xml:space="preserve">#&gt;  20.09   6.19 230.72 146.69   3.60   3.22  17.85   0.44   0.41   3.69   2.81</w:t>
      </w:r>
      <w:r>
        <w:br/>
      </w:r>
      <w:r>
        <w:br/>
      </w:r>
      <w:r>
        <w:rPr>
          <w:rStyle w:val="CommentTok"/>
        </w:rPr>
        <w:t xml:space="preserve"># Don't forget to clean up when done</w:t>
      </w:r>
      <w:r>
        <w:br/>
      </w:r>
      <w:r>
        <w:rPr>
          <w:rStyle w:val="FunctionTok"/>
        </w:rPr>
        <w:t xml:space="preserve">daemons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bookmarkEnd w:id="60"/>
    <w:bookmarkStart w:id="61" w:name="note"/>
    <w:p>
      <w:pPr>
        <w:pStyle w:val="Heading2"/>
      </w:pPr>
      <w:r>
        <w:t xml:space="preserve">Note</w:t>
      </w:r>
    </w:p>
    <w:p>
      <w:pPr>
        <w:pStyle w:val="Compact"/>
        <w:numPr>
          <w:ilvl w:val="0"/>
          <w:numId w:val="1012"/>
        </w:numPr>
      </w:pPr>
      <w:r>
        <w:t xml:space="preserve">Data must be copied for each paralell worker</w:t>
      </w:r>
    </w:p>
    <w:p>
      <w:pPr>
        <w:pStyle w:val="Compact"/>
        <w:numPr>
          <w:ilvl w:val="0"/>
          <w:numId w:val="1012"/>
        </w:numPr>
      </w:pPr>
      <w:r>
        <w:t xml:space="preserve">If all data is needed for each worker, it will be multiplied in memory</w:t>
      </w:r>
    </w:p>
    <w:p>
      <w:pPr>
        <w:pStyle w:val="Compact"/>
        <w:numPr>
          <w:ilvl w:val="1"/>
          <w:numId w:val="1013"/>
        </w:numPr>
      </w:pPr>
      <w:r>
        <w:t xml:space="preserve">This might not be possible for big data</w:t>
      </w:r>
    </w:p>
    <w:p>
      <w:pPr>
        <w:pStyle w:val="Compact"/>
        <w:numPr>
          <w:ilvl w:val="1"/>
          <w:numId w:val="1013"/>
        </w:numPr>
      </w:pPr>
      <w:r>
        <w:t xml:space="preserve">It also takes time</w:t>
      </w:r>
    </w:p>
    <w:p>
      <w:pPr>
        <w:pStyle w:val="Compact"/>
        <w:numPr>
          <w:ilvl w:val="0"/>
          <w:numId w:val="1012"/>
        </w:numPr>
      </w:pPr>
      <w:r>
        <w:t xml:space="preserve">Hence, there is no guarantee that the over all time will decrease</w:t>
      </w:r>
    </w:p>
    <w:p>
      <w:pPr>
        <w:pStyle w:val="Compact"/>
        <w:numPr>
          <w:ilvl w:val="0"/>
          <w:numId w:val="1012"/>
        </w:numPr>
      </w:pPr>
      <w:r>
        <w:t xml:space="preserve">Often a tradeof between no of workers/threads/deamons/cores and efficiency etc</w:t>
      </w:r>
    </w:p>
    <w:p>
      <w:pPr>
        <w:pStyle w:val="Compact"/>
        <w:numPr>
          <w:ilvl w:val="0"/>
          <w:numId w:val="1012"/>
        </w:numPr>
      </w:pPr>
      <w:r>
        <w:t xml:space="preserve">“Standard”</w:t>
      </w:r>
      <w:r>
        <w:t xml:space="preserve"> </w:t>
      </w:r>
      <w:r>
        <w:t xml:space="preserve">computations in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is optimized for single core</w:t>
      </w:r>
    </w:p>
    <w:p>
      <w:pPr>
        <w:pStyle w:val="Compact"/>
        <w:numPr>
          <w:ilvl w:val="0"/>
          <w:numId w:val="1012"/>
        </w:numPr>
      </w:pPr>
      <w:r>
        <w:t xml:space="preserve">Message handling and progress bar etc is complicated</w:t>
      </w:r>
    </w:p>
    <w:bookmarkEnd w:id="61"/>
    <w:bookmarkStart w:id="65" w:name="profiling"/>
    <w:p>
      <w:pPr>
        <w:pStyle w:val="Heading2"/>
      </w:pPr>
      <w:r>
        <w:t xml:space="preserve">Profiling</w:t>
      </w:r>
    </w:p>
    <w:p>
      <w:pPr>
        <w:pStyle w:val="Compact"/>
        <w:numPr>
          <w:ilvl w:val="0"/>
          <w:numId w:val="1014"/>
        </w:numPr>
      </w:pPr>
      <w:r>
        <w:t xml:space="preserve">First version of R script might be inneficient</w:t>
      </w:r>
    </w:p>
    <w:p>
      <w:pPr>
        <w:pStyle w:val="Compact"/>
        <w:numPr>
          <w:ilvl w:val="0"/>
          <w:numId w:val="1014"/>
        </w:numPr>
      </w:pPr>
      <w:r>
        <w:t xml:space="preserve">Optimazation is difficult</w:t>
      </w:r>
    </w:p>
    <w:p>
      <w:pPr>
        <w:pStyle w:val="Compact"/>
        <w:numPr>
          <w:ilvl w:val="0"/>
          <w:numId w:val="1014"/>
        </w:numPr>
      </w:pPr>
      <w:r>
        <w:t xml:space="preserve">Might be suboptimal if made ad hoc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{profvis}</w:t>
      </w:r>
      <w:r>
        <w:t xml:space="preserve"> </w:t>
      </w:r>
      <w:r>
        <w:t xml:space="preserve">visualise time and memory usage for each step</w:t>
      </w:r>
    </w:p>
    <w:p>
      <w:pPr>
        <w:pStyle w:val="Compact"/>
        <w:numPr>
          <w:ilvl w:val="0"/>
          <w:numId w:val="1014"/>
        </w:numPr>
      </w:pPr>
      <w:r>
        <w:t xml:space="preserve">improve the most important step first</w:t>
      </w:r>
    </w:p>
    <w:p>
      <w:pPr>
        <w:pStyle w:val="Compact"/>
        <w:numPr>
          <w:ilvl w:val="1"/>
          <w:numId w:val="1015"/>
        </w:numPr>
      </w:pPr>
      <w:r>
        <w:t xml:space="preserve">For example change</w:t>
      </w:r>
      <w:r>
        <w:t xml:space="preserve"> </w:t>
      </w:r>
      <w:r>
        <w:rPr>
          <w:rStyle w:val="VerbatimChar"/>
        </w:rPr>
        <w:t xml:space="preserve">{base}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code to</w:t>
      </w:r>
      <w:r>
        <w:t xml:space="preserve"> </w:t>
      </w:r>
      <w:r>
        <w:rPr>
          <w:rStyle w:val="VerbatimChar"/>
        </w:rPr>
        <w:t xml:space="preserve">{data.table}</w:t>
      </w:r>
    </w:p>
    <w:p>
      <w:pPr>
        <w:pStyle w:val="Compact"/>
        <w:numPr>
          <w:ilvl w:val="1"/>
          <w:numId w:val="1015"/>
        </w:numPr>
      </w:pPr>
      <w:r>
        <w:t xml:space="preserve">set keys</w:t>
      </w:r>
    </w:p>
    <w:p>
      <w:pPr>
        <w:pStyle w:val="Compact"/>
        <w:numPr>
          <w:ilvl w:val="1"/>
          <w:numId w:val="1015"/>
        </w:numPr>
      </w:pPr>
      <w:r>
        <w:t xml:space="preserve">Efficient handling of dates and strings</w:t>
      </w:r>
    </w:p>
    <w:p>
      <w:pPr>
        <w:pStyle w:val="Compact"/>
        <w:numPr>
          <w:ilvl w:val="0"/>
          <w:numId w:val="1014"/>
        </w:numPr>
      </w:pPr>
      <w:r>
        <w:t xml:space="preserve">itterate</w:t>
      </w:r>
    </w:p>
    <w:p>
      <w:pPr>
        <w:pStyle w:val="Compact"/>
        <w:numPr>
          <w:ilvl w:val="0"/>
          <w:numId w:val="1014"/>
        </w:numPr>
      </w:pPr>
      <w:r>
        <w:t xml:space="preserve">Integrated in RStudio (but not yet Positron)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612653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images/bigdata/paste-25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265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End w:id="66"/>
    <w:bookmarkStart w:id="78" w:name="modify-packages"/>
    <w:p>
      <w:pPr>
        <w:pStyle w:val="Heading1"/>
      </w:pPr>
      <w:r>
        <w:t xml:space="preserve">Modify packages</w:t>
      </w:r>
    </w:p>
    <w:bookmarkStart w:id="70" w:name="modify-packages-1"/>
    <w:p>
      <w:pPr>
        <w:pStyle w:val="Heading2"/>
      </w:pPr>
      <w:r>
        <w:t xml:space="preserve">Modify packages</w:t>
      </w:r>
    </w:p>
    <w:p>
      <w:pPr>
        <w:pStyle w:val="Compact"/>
        <w:numPr>
          <w:ilvl w:val="0"/>
          <w:numId w:val="1016"/>
        </w:numPr>
      </w:pPr>
      <w:r>
        <w:t xml:space="preserve">Functions from packages might be inefficient</w:t>
      </w:r>
    </w:p>
    <w:p>
      <w:pPr>
        <w:pStyle w:val="Compact"/>
        <w:numPr>
          <w:ilvl w:val="0"/>
          <w:numId w:val="1016"/>
        </w:numPr>
      </w:pPr>
      <w:r>
        <w:t xml:space="preserve">Profile those as well</w:t>
      </w:r>
    </w:p>
    <w:p>
      <w:pPr>
        <w:pStyle w:val="Compact"/>
        <w:numPr>
          <w:ilvl w:val="0"/>
          <w:numId w:val="1016"/>
        </w:numPr>
      </w:pPr>
      <w:r>
        <w:t xml:space="preserve">Clone package from GitHub if available or download source code from CRAN</w:t>
      </w:r>
    </w:p>
    <w:p>
      <w:pPr>
        <w:pStyle w:val="Compact"/>
        <w:numPr>
          <w:ilvl w:val="0"/>
          <w:numId w:val="1016"/>
        </w:numPr>
      </w:pPr>
      <w:r>
        <w:t xml:space="preserve">Improve</w:t>
      </w:r>
    </w:p>
    <w:p>
      <w:pPr>
        <w:pStyle w:val="Compact"/>
        <w:numPr>
          <w:ilvl w:val="0"/>
          <w:numId w:val="1016"/>
        </w:numPr>
      </w:pPr>
      <w:r>
        <w:t xml:space="preserve">Just load the modified function in global environment</w:t>
      </w:r>
    </w:p>
    <w:p>
      <w:pPr>
        <w:pStyle w:val="Compact"/>
        <w:numPr>
          <w:ilvl w:val="1"/>
          <w:numId w:val="1017"/>
        </w:numPr>
      </w:pPr>
      <w:r>
        <w:t xml:space="preserve">might need to modify internal calls to</w:t>
      </w:r>
      <w:r>
        <w:t xml:space="preserve"> </w:t>
      </w:r>
      <w:r>
        <w:rPr>
          <w:rStyle w:val="VerbatimChar"/>
        </w:rPr>
        <w:t xml:space="preserve">:::</w:t>
      </w:r>
      <w:r>
        <w:t xml:space="preserve">-accesed functions</w:t>
      </w:r>
    </w:p>
    <w:p>
      <w:pPr>
        <w:pStyle w:val="Compact"/>
        <w:numPr>
          <w:ilvl w:val="0"/>
          <w:numId w:val="1016"/>
        </w:numPr>
      </w:pPr>
      <w:r>
        <w:t xml:space="preserve">Or rebuild/install the package if more convenient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Notify maintainer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find ways to improve a package, the maintainer might be eager to hear! Suggest pull request or open GitHub issue!</w:t>
            </w:r>
          </w:p>
          <w:p/>
        </w:tc>
      </w:tr>
    </w:tbl>
    <w:bookmarkEnd w:id="70"/>
    <w:bookmarkStart w:id="77" w:name="c-code-changes"/>
    <w:p>
      <w:pPr>
        <w:pStyle w:val="Heading2"/>
      </w:pPr>
      <w:r>
        <w:t xml:space="preserve">C-code changes</w:t>
      </w:r>
    </w:p>
    <w:p>
      <w:pPr>
        <w:pStyle w:val="Compact"/>
        <w:numPr>
          <w:ilvl w:val="0"/>
          <w:numId w:val="1018"/>
        </w:numPr>
      </w:pPr>
      <w:r>
        <w:t xml:space="preserve">If the package use C-code it is probably already very fast</w:t>
      </w:r>
    </w:p>
    <w:p>
      <w:pPr>
        <w:pStyle w:val="Compact"/>
        <w:numPr>
          <w:ilvl w:val="0"/>
          <w:numId w:val="1018"/>
        </w:numPr>
      </w:pPr>
      <w:r>
        <w:t xml:space="preserve">If not, and you can fix it, the package must be re-compiled</w:t>
      </w:r>
    </w:p>
    <w:p>
      <w:pPr>
        <w:pStyle w:val="Compact"/>
        <w:numPr>
          <w:ilvl w:val="0"/>
          <w:numId w:val="1018"/>
        </w:numPr>
      </w:pPr>
      <w:r>
        <w:t xml:space="preserve">OS dependent</w:t>
      </w:r>
    </w:p>
    <w:p>
      <w:pPr>
        <w:pStyle w:val="Compact"/>
        <w:numPr>
          <w:ilvl w:val="0"/>
          <w:numId w:val="1018"/>
        </w:numPr>
      </w:pPr>
      <w:r>
        <w:t xml:space="preserve">Might be tricky if using restricted environments (TRE?)</w:t>
      </w:r>
    </w:p>
    <w:p>
      <w:pPr>
        <w:pStyle w:val="Compact"/>
        <w:numPr>
          <w:ilvl w:val="0"/>
          <w:numId w:val="1018"/>
        </w:numPr>
      </w:pPr>
      <w:r>
        <w:t xml:space="preserve">Can still be done by rhub (might need to change maintainer-e-mail temporarily)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424989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bigdata/paste-3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49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930287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bigdata/paste-2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02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7" Target="media/rId67.png" /><Relationship Type="http://schemas.openxmlformats.org/officeDocument/2006/relationships/image" Id="rId20" Target="media/rId20.png" /><Relationship Type="http://schemas.openxmlformats.org/officeDocument/2006/relationships/image" Id="rId74" Target="media/rId74.png" /><Relationship Type="http://schemas.openxmlformats.org/officeDocument/2006/relationships/image" Id="rId45" Target="media/rId45.png" /><Relationship Type="http://schemas.openxmlformats.org/officeDocument/2006/relationships/image" Id="rId56" Target="media/rId56.png" /><Relationship Type="http://schemas.openxmlformats.org/officeDocument/2006/relationships/image" Id="rId62" Target="media/rId62.png" /><Relationship Type="http://schemas.openxmlformats.org/officeDocument/2006/relationships/image" Id="rId71" Target="media/rId71.png" /><Relationship Type="http://schemas.openxmlformats.org/officeDocument/2006/relationships/image" Id="rId26" Target="media/rId26.png" /><Relationship Type="http://schemas.openxmlformats.org/officeDocument/2006/relationships/image" Id="rId32" Target="media/rId32.png" /><Relationship Type="http://schemas.openxmlformats.org/officeDocument/2006/relationships/image" Id="rId29" Target="media/rId29.png" /><Relationship Type="http://schemas.openxmlformats.org/officeDocument/2006/relationships/image" Id="rId39" Target="media/rId39.png" /><Relationship Type="http://schemas.openxmlformats.org/officeDocument/2006/relationships/image" Id="rId35" Target="media/rId35.png" /><Relationship Type="http://schemas.openxmlformats.org/officeDocument/2006/relationships/image" Id="rId48" Target="media/rId48.png" /><Relationship Type="http://schemas.openxmlformats.org/officeDocument/2006/relationships/image" Id="rId51" Target="media/rId51.png" /><Relationship Type="http://schemas.openxmlformats.org/officeDocument/2006/relationships/hyperlink" Id="rId38" Target="https://github.com/posit-dev/positron/issues/1204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github.com/posit-dev/positron/issues/1204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EL10: Biggish data</dc:title>
  <dc:creator/>
  <cp:keywords/>
  <dcterms:created xsi:type="dcterms:W3CDTF">2026-03-16T09:08:48Z</dcterms:created>
  <dcterms:modified xsi:type="dcterms:W3CDTF">2026-03-16T09:08:48Z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/>
  </property>
  <property fmtid="{D5CDD505-2E9C-101B-9397-08002B2CF9AE}" pid="9" name="subtitle">
    <vt:lpwstr/>
  </property>
  <property fmtid="{D5CDD505-2E9C-101B-9397-08002B2CF9AE}" pid="10" name="toc-title">
    <vt:lpwstr>Table of contents</vt:lpwstr>
  </property>
</Properties>
</file>