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smoke</w:t>
      </w:r>
      <w:r>
        <w:t xml:space="preserve"> </w:t>
      </w:r>
      <w:r>
        <w:t xml:space="preserve">free</w:t>
      </w:r>
      <w:r>
        <w:t xml:space="preserve"> </w:t>
      </w:r>
      <w:r>
        <w:t xml:space="preserve">dividend</w:t>
      </w:r>
      <w:r>
        <w:t xml:space="preserve"> </w:t>
      </w:r>
      <w:r>
        <w:t xml:space="preserve">results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2021</w:t>
      </w:r>
    </w:p>
    <w:p>
      <w:pPr>
        <w:pStyle w:val="FirstParagraph"/>
      </w:pPr>
      <w:r>
        <w:drawing>
          <wp:inline>
            <wp:extent cx="5334000" cy="42597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mokefreediv-results_files/figure-docx/inc_smkpre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597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mokefreediv-results_files/figure-docx/inc_smkprev_byreg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597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mokefreediv-results_files/figure-docx/inc_smkprev_byregion_re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597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mokefreediv-result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597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mokefreediv-result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597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mokefreediv-result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597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mokefreediv-result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smoke free dividend results</dc:title>
  <dc:creator/>
  <cp:keywords/>
  <dcterms:created xsi:type="dcterms:W3CDTF">2021-06-24T13:13:56Z</dcterms:created>
  <dcterms:modified xsi:type="dcterms:W3CDTF">2021-06-24T13:13:56Z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