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910469" w14:textId="2A1F1EC2" w:rsidR="00AF43B2" w:rsidRPr="00F271CF" w:rsidRDefault="00543C80" w:rsidP="001F57B3">
      <w:pPr>
        <w:jc w:val="center"/>
        <w:rPr>
          <w:sz w:val="24"/>
          <w:szCs w:val="24"/>
        </w:rPr>
      </w:pPr>
      <w:r w:rsidRPr="00F271CF">
        <w:rPr>
          <w:sz w:val="24"/>
          <w:szCs w:val="24"/>
        </w:rPr>
        <w:t>HW 3</w:t>
      </w:r>
    </w:p>
    <w:p w14:paraId="2DC408B9" w14:textId="4EA3284A" w:rsidR="002F1E77" w:rsidRPr="00F271CF" w:rsidRDefault="00543C80" w:rsidP="00543C80">
      <w:pPr>
        <w:pStyle w:val="ListParagraph"/>
        <w:numPr>
          <w:ilvl w:val="0"/>
          <w:numId w:val="9"/>
        </w:numPr>
        <w:rPr>
          <w:sz w:val="24"/>
          <w:szCs w:val="24"/>
        </w:rPr>
      </w:pPr>
      <w:r w:rsidRPr="00F271CF">
        <w:rPr>
          <w:sz w:val="24"/>
          <w:szCs w:val="24"/>
        </w:rPr>
        <w:t xml:space="preserve">Suppose we are running an experiment with 3 experimental conditions.  We want to examine how long it takes to boil a cup of water.  We want to know if there is an effect if we use a wide-bottomed pot or a narrow-bottomed pot, put the lid on the pot or not, or use water with no sodium vs. water with a 3.5% concentration of sodium (which is like the ocean).  </w:t>
      </w:r>
    </w:p>
    <w:p w14:paraId="3249736C" w14:textId="77777777" w:rsidR="00404FF9" w:rsidRPr="00F271CF" w:rsidRDefault="00404FF9" w:rsidP="00404FF9">
      <w:pPr>
        <w:pStyle w:val="ListParagraph"/>
        <w:rPr>
          <w:sz w:val="24"/>
          <w:szCs w:val="24"/>
        </w:rPr>
      </w:pPr>
    </w:p>
    <w:p w14:paraId="46DDC3C9" w14:textId="68E8D60A" w:rsidR="00404FF9" w:rsidRPr="00F271CF" w:rsidRDefault="00404FF9" w:rsidP="00FD6E37">
      <w:pPr>
        <w:pStyle w:val="ListParagraph"/>
        <w:numPr>
          <w:ilvl w:val="0"/>
          <w:numId w:val="10"/>
        </w:numPr>
        <w:rPr>
          <w:rFonts w:eastAsiaTheme="minorEastAsia"/>
          <w:sz w:val="24"/>
          <w:szCs w:val="24"/>
        </w:rPr>
      </w:pPr>
      <w:r w:rsidRPr="00F271CF">
        <w:rPr>
          <w:sz w:val="24"/>
          <w:szCs w:val="24"/>
        </w:rPr>
        <w:t xml:space="preserve">Write down the design matrix </w:t>
      </w:r>
      <m:oMath>
        <m:r>
          <m:rPr>
            <m:scr m:val="double-struck"/>
          </m:rPr>
          <w:rPr>
            <w:rFonts w:ascii="Cambria Math" w:hAnsi="Cambria Math"/>
            <w:sz w:val="24"/>
            <w:szCs w:val="24"/>
          </w:rPr>
          <m:t>X</m:t>
        </m:r>
      </m:oMath>
      <w:r w:rsidR="003E44FE" w:rsidRPr="00F271CF">
        <w:rPr>
          <w:rFonts w:eastAsiaTheme="minorEastAsia"/>
          <w:sz w:val="24"/>
          <w:szCs w:val="24"/>
        </w:rPr>
        <w:t xml:space="preserve"> for the “complete factorial design”, which would </w:t>
      </w:r>
      <w:r w:rsidR="00FD6E37" w:rsidRPr="00F271CF">
        <w:rPr>
          <w:rFonts w:eastAsiaTheme="minorEastAsia"/>
          <w:sz w:val="24"/>
          <w:szCs w:val="24"/>
        </w:rPr>
        <w:t xml:space="preserve">correspond to a single observation at each experimental condition.  Code the “lower” level of each explanatory variable as a -1 and the “upper” level as a 1.  </w:t>
      </w:r>
    </w:p>
    <w:p w14:paraId="4B9CAECA" w14:textId="5D1C14B0" w:rsidR="00FD6E37" w:rsidRPr="00F271CF" w:rsidRDefault="00FD6E37" w:rsidP="00FD6E37">
      <w:pPr>
        <w:pStyle w:val="ListParagraph"/>
        <w:numPr>
          <w:ilvl w:val="0"/>
          <w:numId w:val="10"/>
        </w:numPr>
        <w:rPr>
          <w:rFonts w:eastAsiaTheme="minorEastAsia"/>
          <w:sz w:val="24"/>
          <w:szCs w:val="24"/>
        </w:rPr>
      </w:pPr>
      <w:r w:rsidRPr="00F271CF">
        <w:rPr>
          <w:rFonts w:eastAsiaTheme="minorEastAsia"/>
          <w:sz w:val="24"/>
          <w:szCs w:val="24"/>
        </w:rPr>
        <w:t xml:space="preserve">Demonstrate that the matrix </w:t>
      </w:r>
      <m:oMath>
        <m:r>
          <m:rPr>
            <m:scr m:val="double-struck"/>
          </m:rPr>
          <w:rPr>
            <w:rFonts w:ascii="Cambria Math" w:hAnsi="Cambria Math"/>
            <w:sz w:val="24"/>
            <w:szCs w:val="24"/>
          </w:rPr>
          <m:t>X</m:t>
        </m:r>
      </m:oMath>
      <w:r w:rsidRPr="00F271CF">
        <w:rPr>
          <w:rFonts w:eastAsiaTheme="minorEastAsia"/>
          <w:sz w:val="24"/>
          <w:szCs w:val="24"/>
        </w:rPr>
        <w:t xml:space="preserve"> is orthogonal in the sense that </w:t>
      </w:r>
      <m:oMath>
        <m:sSup>
          <m:sSupPr>
            <m:ctrlPr>
              <w:rPr>
                <w:rFonts w:ascii="Cambria Math" w:eastAsiaTheme="minorEastAsia" w:hAnsi="Cambria Math"/>
                <w:i/>
                <w:sz w:val="24"/>
                <w:szCs w:val="24"/>
              </w:rPr>
            </m:ctrlPr>
          </m:sSupPr>
          <m:e>
            <m:r>
              <m:rPr>
                <m:scr m:val="double-struck"/>
              </m:rPr>
              <w:rPr>
                <w:rFonts w:ascii="Cambria Math" w:hAnsi="Cambria Math"/>
                <w:sz w:val="24"/>
                <w:szCs w:val="24"/>
              </w:rPr>
              <m:t>X</m:t>
            </m:r>
          </m:e>
          <m:sup>
            <m:r>
              <w:rPr>
                <w:rFonts w:ascii="Cambria Math" w:eastAsiaTheme="minorEastAsia" w:hAnsi="Cambria Math"/>
                <w:sz w:val="24"/>
                <w:szCs w:val="24"/>
              </w:rPr>
              <m:t>T</m:t>
            </m:r>
          </m:sup>
        </m:sSup>
        <m:r>
          <m:rPr>
            <m:scr m:val="double-struck"/>
          </m:rPr>
          <w:rPr>
            <w:rFonts w:ascii="Cambria Math" w:hAnsi="Cambria Math"/>
            <w:sz w:val="24"/>
            <w:szCs w:val="24"/>
          </w:rPr>
          <m:t>X</m:t>
        </m:r>
        <m:r>
          <w:rPr>
            <w:rFonts w:ascii="Cambria Math" w:eastAsiaTheme="minorEastAsia" w:hAnsi="Cambria Math"/>
            <w:sz w:val="24"/>
            <w:szCs w:val="24"/>
          </w:rPr>
          <m:t>=nI</m:t>
        </m:r>
      </m:oMath>
    </w:p>
    <w:p w14:paraId="3A9CBA11" w14:textId="657136E7" w:rsidR="00FD6E37" w:rsidRPr="00F271CF" w:rsidRDefault="00FD6E37" w:rsidP="00FD6E37">
      <w:pPr>
        <w:pStyle w:val="ListParagraph"/>
        <w:numPr>
          <w:ilvl w:val="0"/>
          <w:numId w:val="10"/>
        </w:numPr>
        <w:rPr>
          <w:rFonts w:eastAsiaTheme="minorEastAsia"/>
          <w:sz w:val="24"/>
          <w:szCs w:val="24"/>
        </w:rPr>
      </w:pPr>
      <w:r w:rsidRPr="00F271CF">
        <w:rPr>
          <w:rFonts w:eastAsiaTheme="minorEastAsia"/>
          <w:sz w:val="24"/>
          <w:szCs w:val="24"/>
        </w:rPr>
        <w:t xml:space="preserve">We can accomplish the same thing as b. using the following SAS code.  Include the output to the code as the answer and verify that you get the same answer as in b. </w:t>
      </w:r>
    </w:p>
    <w:p w14:paraId="78278F06" w14:textId="0F3C8F9C" w:rsidR="00FD6E37" w:rsidRPr="00F271CF" w:rsidRDefault="00FD6E37" w:rsidP="00FD6E37">
      <w:pPr>
        <w:pStyle w:val="ListParagraph"/>
        <w:numPr>
          <w:ilvl w:val="0"/>
          <w:numId w:val="10"/>
        </w:numPr>
        <w:rPr>
          <w:rFonts w:eastAsiaTheme="minorEastAsia"/>
          <w:sz w:val="24"/>
          <w:szCs w:val="24"/>
        </w:rPr>
      </w:pPr>
      <w:r w:rsidRPr="00F271CF">
        <w:rPr>
          <w:rFonts w:eastAsiaTheme="minorEastAsia"/>
          <w:sz w:val="24"/>
          <w:szCs w:val="24"/>
        </w:rPr>
        <w:t>Using SAS, show that the coefficient estimates for the main effects model is the same for the main effects model and the model with all 2 way and 3 way interactions.</w:t>
      </w:r>
    </w:p>
    <w:p w14:paraId="593D37FD" w14:textId="0E0B0591" w:rsidR="00FD6E37" w:rsidRPr="00D41F4A" w:rsidRDefault="00FD6E37" w:rsidP="004B1DD2">
      <w:pPr>
        <w:pStyle w:val="ListParagraph"/>
        <w:numPr>
          <w:ilvl w:val="0"/>
          <w:numId w:val="10"/>
        </w:numPr>
        <w:rPr>
          <w:sz w:val="24"/>
          <w:szCs w:val="24"/>
        </w:rPr>
      </w:pPr>
      <w:r w:rsidRPr="00F271CF">
        <w:rPr>
          <w:rFonts w:eastAsiaTheme="minorEastAsia"/>
          <w:sz w:val="24"/>
          <w:szCs w:val="24"/>
        </w:rPr>
        <w:t>How is this different from a multiple regression in general and a multicollinear multiple regression in particular?</w:t>
      </w:r>
    </w:p>
    <w:p w14:paraId="40E1C699" w14:textId="6925B574" w:rsidR="00B92850" w:rsidRPr="00B92850" w:rsidRDefault="00D41F4A" w:rsidP="004B1DD2">
      <w:pPr>
        <w:pStyle w:val="ListParagraph"/>
        <w:numPr>
          <w:ilvl w:val="0"/>
          <w:numId w:val="10"/>
        </w:numPr>
        <w:rPr>
          <w:sz w:val="24"/>
          <w:szCs w:val="24"/>
        </w:rPr>
      </w:pPr>
      <w:r>
        <w:rPr>
          <w:rFonts w:eastAsiaTheme="minorEastAsia"/>
          <w:sz w:val="24"/>
          <w:szCs w:val="24"/>
        </w:rPr>
        <w:t>Bonus points for running this experiment</w:t>
      </w:r>
      <w:r w:rsidR="00B92850">
        <w:rPr>
          <w:rFonts w:eastAsiaTheme="minorEastAsia"/>
          <w:sz w:val="24"/>
          <w:szCs w:val="24"/>
        </w:rPr>
        <w:t xml:space="preserve"> and </w:t>
      </w:r>
      <w:r w:rsidR="005B535D">
        <w:rPr>
          <w:rFonts w:eastAsiaTheme="minorEastAsia"/>
          <w:sz w:val="24"/>
          <w:szCs w:val="24"/>
        </w:rPr>
        <w:t>analyzing it</w:t>
      </w:r>
      <w:r w:rsidR="00B92850">
        <w:rPr>
          <w:rFonts w:eastAsiaTheme="minorEastAsia"/>
          <w:sz w:val="24"/>
          <w:szCs w:val="24"/>
        </w:rPr>
        <w:t xml:space="preserve"> </w:t>
      </w:r>
      <w:r w:rsidR="00FC5E78">
        <w:rPr>
          <w:rFonts w:eastAsiaTheme="minorEastAsia"/>
          <w:sz w:val="24"/>
          <w:szCs w:val="24"/>
        </w:rPr>
        <w:t>(I’ve</w:t>
      </w:r>
      <w:r w:rsidR="00B92850">
        <w:rPr>
          <w:rFonts w:eastAsiaTheme="minorEastAsia"/>
          <w:sz w:val="24"/>
          <w:szCs w:val="24"/>
        </w:rPr>
        <w:t xml:space="preserve"> included </w:t>
      </w:r>
      <w:r w:rsidR="00FC5E78">
        <w:rPr>
          <w:rFonts w:eastAsiaTheme="minorEastAsia"/>
          <w:sz w:val="24"/>
          <w:szCs w:val="24"/>
        </w:rPr>
        <w:t xml:space="preserve">some </w:t>
      </w:r>
      <w:r w:rsidR="00B92850">
        <w:rPr>
          <w:rFonts w:eastAsiaTheme="minorEastAsia"/>
          <w:sz w:val="24"/>
          <w:szCs w:val="24"/>
        </w:rPr>
        <w:t>code</w:t>
      </w:r>
      <w:r w:rsidR="00FC5E78">
        <w:rPr>
          <w:rFonts w:eastAsiaTheme="minorEastAsia"/>
          <w:sz w:val="24"/>
          <w:szCs w:val="24"/>
        </w:rPr>
        <w:t xml:space="preserve"> </w:t>
      </w:r>
      <w:r w:rsidR="00752E5D">
        <w:rPr>
          <w:rFonts w:eastAsiaTheme="minorEastAsia"/>
          <w:sz w:val="24"/>
          <w:szCs w:val="24"/>
        </w:rPr>
        <w:t>to get you started)</w:t>
      </w:r>
      <w:r>
        <w:rPr>
          <w:rFonts w:eastAsiaTheme="minorEastAsia"/>
          <w:sz w:val="24"/>
          <w:szCs w:val="24"/>
        </w:rPr>
        <w:t xml:space="preserve">.  </w:t>
      </w:r>
      <w:r w:rsidR="00B92850">
        <w:rPr>
          <w:rFonts w:eastAsiaTheme="minorEastAsia"/>
          <w:sz w:val="24"/>
          <w:szCs w:val="24"/>
        </w:rPr>
        <w:t>Include your data, SAS output, and a picture of you performing the experiment.</w:t>
      </w:r>
    </w:p>
    <w:p w14:paraId="0AB3AE3B" w14:textId="77777777" w:rsidR="00BB31F9" w:rsidRPr="00F271CF" w:rsidRDefault="00BB31F9" w:rsidP="00BB31F9">
      <w:pPr>
        <w:pStyle w:val="ListParagraph"/>
        <w:ind w:left="1080"/>
        <w:rPr>
          <w:sz w:val="24"/>
          <w:szCs w:val="24"/>
        </w:rPr>
      </w:pPr>
      <w:r>
        <w:rPr>
          <w:rFonts w:eastAsiaTheme="minorEastAsia"/>
          <w:sz w:val="24"/>
          <w:szCs w:val="24"/>
        </w:rPr>
        <w:t>[Note that a single observation at each experiment condition only lets us estimate the full interaction model, not compute any uncertainty measures (hypothesis tests or confidence intervals).  We can estimate these quantities if we remove the 3-way interaction].</w:t>
      </w:r>
    </w:p>
    <w:p w14:paraId="57E13290" w14:textId="1BB1FE98" w:rsidR="004B1DD2" w:rsidRPr="00F271CF" w:rsidRDefault="004B1DD2" w:rsidP="00F271CF">
      <w:pPr>
        <w:rPr>
          <w:sz w:val="24"/>
          <w:szCs w:val="24"/>
        </w:rPr>
      </w:pPr>
    </w:p>
    <w:p w14:paraId="6B6CA764" w14:textId="3FC1B29B" w:rsidR="00F271CF" w:rsidRPr="00F271CF" w:rsidRDefault="00F271CF" w:rsidP="00F271CF">
      <w:pPr>
        <w:pStyle w:val="ListParagraph"/>
        <w:numPr>
          <w:ilvl w:val="0"/>
          <w:numId w:val="9"/>
        </w:numPr>
        <w:spacing w:after="0" w:line="240" w:lineRule="auto"/>
        <w:rPr>
          <w:rFonts w:eastAsia="Times New Roman" w:cs="Times New Roman"/>
          <w:sz w:val="24"/>
          <w:szCs w:val="24"/>
        </w:rPr>
      </w:pPr>
      <w:r w:rsidRPr="00F271CF">
        <w:rPr>
          <w:rFonts w:eastAsia="Times New Roman" w:cs="Arial"/>
          <w:color w:val="000000"/>
          <w:sz w:val="24"/>
          <w:szCs w:val="24"/>
          <w:shd w:val="clear" w:color="auto" w:fill="FFFFFF"/>
        </w:rPr>
        <w:t>A school district is designing a multiple regression study looking at the effect of gender, family income, mother’s education and language spoken in the home on the English language proficiency scores of Latino high school students. The variables gender and family income are control variables and not of primary research interest. Mother’s education is a continuous research variable that measures the number of years that the mother attended school. The range of this variable is expected to be from 4 to 20. The variable language spoken in the home is a categorical research variable with three levels: 1) Spanish only, 2) both Spanish and English, and 3) English only. Since there are three levels, it will take two dummy variables to code language spoken in the home.</w:t>
      </w:r>
    </w:p>
    <w:p w14:paraId="60A63123" w14:textId="77777777" w:rsidR="00F271CF" w:rsidRDefault="00F271CF" w:rsidP="00F271CF">
      <w:pPr>
        <w:pStyle w:val="ListParagraph"/>
        <w:spacing w:after="0" w:line="240" w:lineRule="auto"/>
        <w:rPr>
          <w:rFonts w:eastAsia="Times New Roman" w:cs="Arial"/>
          <w:color w:val="000000"/>
          <w:sz w:val="24"/>
          <w:szCs w:val="24"/>
          <w:shd w:val="clear" w:color="auto" w:fill="FFFFFF"/>
        </w:rPr>
      </w:pPr>
    </w:p>
    <w:p w14:paraId="43C3D204" w14:textId="3725584C" w:rsidR="00F271CF" w:rsidRDefault="00F271CF" w:rsidP="00F271CF">
      <w:pPr>
        <w:pStyle w:val="ListParagraph"/>
        <w:spacing w:after="0" w:line="240" w:lineRule="auto"/>
        <w:rPr>
          <w:rFonts w:eastAsia="Times New Roman" w:cs="Arial"/>
          <w:color w:val="000000"/>
          <w:sz w:val="24"/>
          <w:szCs w:val="24"/>
          <w:shd w:val="clear" w:color="auto" w:fill="FFFFFF"/>
        </w:rPr>
      </w:pPr>
      <w:r>
        <w:rPr>
          <w:rFonts w:eastAsia="Times New Roman" w:cs="Arial"/>
          <w:color w:val="000000"/>
          <w:sz w:val="24"/>
          <w:szCs w:val="24"/>
          <w:shd w:val="clear" w:color="auto" w:fill="FFFFFF"/>
        </w:rPr>
        <w:t>We want to examine mother</w:t>
      </w:r>
      <w:r w:rsidR="00231067">
        <w:rPr>
          <w:rFonts w:eastAsia="Times New Roman" w:cs="Arial"/>
          <w:color w:val="000000"/>
          <w:sz w:val="24"/>
          <w:szCs w:val="24"/>
          <w:shd w:val="clear" w:color="auto" w:fill="FFFFFF"/>
        </w:rPr>
        <w:t>’</w:t>
      </w:r>
      <w:r>
        <w:rPr>
          <w:rFonts w:eastAsia="Times New Roman" w:cs="Arial"/>
          <w:color w:val="000000"/>
          <w:sz w:val="24"/>
          <w:szCs w:val="24"/>
          <w:shd w:val="clear" w:color="auto" w:fill="FFFFFF"/>
        </w:rPr>
        <w:t>s</w:t>
      </w:r>
      <w:r w:rsidR="00231067">
        <w:rPr>
          <w:rFonts w:eastAsia="Times New Roman" w:cs="Arial"/>
          <w:color w:val="000000"/>
          <w:sz w:val="24"/>
          <w:szCs w:val="24"/>
          <w:shd w:val="clear" w:color="auto" w:fill="FFFFFF"/>
        </w:rPr>
        <w:t xml:space="preserve"> education and language spoken at home variables.  But, before that, we want to know how many observations to gather </w:t>
      </w:r>
      <w:r w:rsidR="00231067" w:rsidRPr="00231067">
        <w:rPr>
          <w:rFonts w:eastAsia="Times New Roman" w:cs="Arial"/>
          <w:b/>
          <w:color w:val="000000"/>
          <w:sz w:val="24"/>
          <w:szCs w:val="24"/>
          <w:shd w:val="clear" w:color="auto" w:fill="FFFFFF"/>
        </w:rPr>
        <w:t>or</w:t>
      </w:r>
      <w:r w:rsidR="00231067">
        <w:rPr>
          <w:rFonts w:eastAsia="Times New Roman" w:cs="Arial"/>
          <w:color w:val="000000"/>
          <w:sz w:val="24"/>
          <w:szCs w:val="24"/>
          <w:shd w:val="clear" w:color="auto" w:fill="FFFFFF"/>
        </w:rPr>
        <w:t>, equivalently, the power of our experiment for a given sample size.</w:t>
      </w:r>
    </w:p>
    <w:p w14:paraId="0C11865A" w14:textId="77777777" w:rsidR="00C938B8" w:rsidRDefault="00C938B8" w:rsidP="00F271CF">
      <w:pPr>
        <w:pStyle w:val="ListParagraph"/>
        <w:spacing w:after="0" w:line="240" w:lineRule="auto"/>
        <w:rPr>
          <w:rFonts w:eastAsia="Times New Roman" w:cs="Arial"/>
          <w:color w:val="000000"/>
          <w:sz w:val="24"/>
          <w:szCs w:val="24"/>
          <w:shd w:val="clear" w:color="auto" w:fill="FFFFFF"/>
        </w:rPr>
      </w:pPr>
    </w:p>
    <w:p w14:paraId="175BF27B" w14:textId="2D91844E" w:rsidR="00C938B8" w:rsidRDefault="00C938B8" w:rsidP="00922B15">
      <w:pPr>
        <w:pStyle w:val="ListParagraph"/>
        <w:numPr>
          <w:ilvl w:val="0"/>
          <w:numId w:val="11"/>
        </w:numPr>
        <w:spacing w:after="0" w:line="240" w:lineRule="auto"/>
        <w:rPr>
          <w:rFonts w:eastAsia="Times New Roman" w:cs="Arial"/>
          <w:color w:val="000000"/>
          <w:sz w:val="24"/>
          <w:szCs w:val="24"/>
          <w:shd w:val="clear" w:color="auto" w:fill="FFFFFF"/>
        </w:rPr>
      </w:pPr>
      <w:r>
        <w:rPr>
          <w:rFonts w:eastAsia="Times New Roman" w:cs="Arial"/>
          <w:color w:val="000000"/>
          <w:sz w:val="24"/>
          <w:szCs w:val="24"/>
          <w:shd w:val="clear" w:color="auto" w:fill="FFFFFF"/>
        </w:rPr>
        <w:t>Define power using notation and using words.</w:t>
      </w:r>
    </w:p>
    <w:p w14:paraId="2EB93646" w14:textId="77777777" w:rsidR="00231067" w:rsidRDefault="00231067" w:rsidP="00F271CF">
      <w:pPr>
        <w:pStyle w:val="ListParagraph"/>
        <w:spacing w:after="0" w:line="240" w:lineRule="auto"/>
        <w:rPr>
          <w:rFonts w:eastAsia="Times New Roman" w:cs="Arial"/>
          <w:color w:val="000000"/>
          <w:sz w:val="24"/>
          <w:szCs w:val="24"/>
          <w:shd w:val="clear" w:color="auto" w:fill="FFFFFF"/>
        </w:rPr>
      </w:pPr>
    </w:p>
    <w:p w14:paraId="679C206C" w14:textId="7664EA9D" w:rsidR="00922B15" w:rsidRDefault="00231067" w:rsidP="00922B15">
      <w:pPr>
        <w:pStyle w:val="ListParagraph"/>
        <w:spacing w:after="0" w:line="240" w:lineRule="auto"/>
        <w:rPr>
          <w:rFonts w:eastAsia="Times New Roman" w:cs="Arial"/>
          <w:color w:val="000000"/>
          <w:sz w:val="24"/>
          <w:szCs w:val="24"/>
          <w:shd w:val="clear" w:color="auto" w:fill="FFFFFF"/>
        </w:rPr>
      </w:pPr>
      <w:r>
        <w:rPr>
          <w:rFonts w:eastAsia="Times New Roman" w:cs="Arial"/>
          <w:color w:val="000000"/>
          <w:sz w:val="24"/>
          <w:szCs w:val="24"/>
          <w:shd w:val="clear" w:color="auto" w:fill="FFFFFF"/>
        </w:rPr>
        <w:t xml:space="preserve">We can use the SAS function </w:t>
      </w:r>
      <w:r w:rsidRPr="00922615">
        <w:rPr>
          <w:rFonts w:eastAsia="Times New Roman" w:cs="Arial"/>
          <w:b/>
          <w:color w:val="17365D" w:themeColor="text2" w:themeShade="BF"/>
          <w:sz w:val="24"/>
          <w:szCs w:val="24"/>
          <w:shd w:val="clear" w:color="auto" w:fill="FFFFFF"/>
        </w:rPr>
        <w:t>PROC POWER</w:t>
      </w:r>
      <w:r w:rsidR="00922615">
        <w:rPr>
          <w:rFonts w:eastAsia="Times New Roman" w:cs="Arial"/>
          <w:color w:val="000000"/>
          <w:sz w:val="24"/>
          <w:szCs w:val="24"/>
          <w:shd w:val="clear" w:color="auto" w:fill="FFFFFF"/>
        </w:rPr>
        <w:t xml:space="preserve"> with the </w:t>
      </w:r>
      <w:r w:rsidR="00922615" w:rsidRPr="00922615">
        <w:rPr>
          <w:rFonts w:eastAsia="Times New Roman" w:cs="Arial"/>
          <w:b/>
          <w:color w:val="548DD4" w:themeColor="text2" w:themeTint="99"/>
          <w:sz w:val="24"/>
          <w:szCs w:val="24"/>
          <w:shd w:val="clear" w:color="auto" w:fill="FFFFFF"/>
        </w:rPr>
        <w:t>multreg</w:t>
      </w:r>
      <w:r w:rsidR="00922615">
        <w:rPr>
          <w:rFonts w:eastAsia="Times New Roman" w:cs="Arial"/>
          <w:color w:val="000000"/>
          <w:sz w:val="24"/>
          <w:szCs w:val="24"/>
          <w:shd w:val="clear" w:color="auto" w:fill="FFFFFF"/>
        </w:rPr>
        <w:t xml:space="preserve"> option</w:t>
      </w:r>
      <w:r>
        <w:rPr>
          <w:rFonts w:eastAsia="Times New Roman" w:cs="Arial"/>
          <w:color w:val="000000"/>
          <w:sz w:val="24"/>
          <w:szCs w:val="24"/>
          <w:shd w:val="clear" w:color="auto" w:fill="FFFFFF"/>
        </w:rPr>
        <w:t xml:space="preserve"> for this purpose</w:t>
      </w:r>
      <w:r w:rsidR="00E6210F">
        <w:rPr>
          <w:rFonts w:eastAsia="Times New Roman" w:cs="Arial"/>
          <w:color w:val="000000"/>
          <w:sz w:val="24"/>
          <w:szCs w:val="24"/>
          <w:shd w:val="clear" w:color="auto" w:fill="FFFFFF"/>
        </w:rPr>
        <w:t xml:space="preserve"> (</w:t>
      </w:r>
      <w:hyperlink r:id="rId5" w:history="1">
        <w:r w:rsidR="00E6210F" w:rsidRPr="001F1BCD">
          <w:rPr>
            <w:rStyle w:val="Hyperlink"/>
            <w:rFonts w:eastAsia="Times New Roman" w:cs="Arial"/>
            <w:sz w:val="24"/>
            <w:szCs w:val="24"/>
            <w:shd w:val="clear" w:color="auto" w:fill="FFFFFF"/>
          </w:rPr>
          <w:t>https://support.sas.com/documentation/cdl/en/statug/63962/HTML/default/viewer.ht</w:t>
        </w:r>
        <w:r w:rsidR="00E6210F" w:rsidRPr="001F1BCD">
          <w:rPr>
            <w:rStyle w:val="Hyperlink"/>
            <w:rFonts w:eastAsia="Times New Roman" w:cs="Arial"/>
            <w:sz w:val="24"/>
            <w:szCs w:val="24"/>
            <w:shd w:val="clear" w:color="auto" w:fill="FFFFFF"/>
          </w:rPr>
          <w:lastRenderedPageBreak/>
          <w:t>m#statug_power_sect004.htm</w:t>
        </w:r>
      </w:hyperlink>
      <w:r w:rsidR="00E6210F">
        <w:rPr>
          <w:rFonts w:eastAsia="Times New Roman" w:cs="Arial"/>
          <w:color w:val="000000"/>
          <w:sz w:val="24"/>
          <w:szCs w:val="24"/>
          <w:shd w:val="clear" w:color="auto" w:fill="FFFFFF"/>
        </w:rPr>
        <w:t xml:space="preserve"> for details of the procedure)</w:t>
      </w:r>
      <w:r>
        <w:rPr>
          <w:rFonts w:eastAsia="Times New Roman" w:cs="Arial"/>
          <w:color w:val="000000"/>
          <w:sz w:val="24"/>
          <w:szCs w:val="24"/>
          <w:shd w:val="clear" w:color="auto" w:fill="FFFFFF"/>
        </w:rPr>
        <w:t xml:space="preserve">.  If you recall about PROC POWER in the context of t-tests, we need to supply specific values (or ranges of values) for various quantities (see </w:t>
      </w:r>
      <w:r w:rsidRPr="00231067">
        <w:rPr>
          <w:rFonts w:eastAsia="Times New Roman" w:cs="Arial"/>
          <w:color w:val="000000"/>
          <w:sz w:val="24"/>
          <w:szCs w:val="24"/>
          <w:shd w:val="clear" w:color="auto" w:fill="FFFFFF"/>
        </w:rPr>
        <w:t>3c_powerDarren</w:t>
      </w:r>
      <w:r>
        <w:rPr>
          <w:rFonts w:eastAsia="Times New Roman" w:cs="Arial"/>
          <w:color w:val="000000"/>
          <w:sz w:val="24"/>
          <w:szCs w:val="24"/>
          <w:shd w:val="clear" w:color="auto" w:fill="FFFFFF"/>
        </w:rPr>
        <w:t>).</w:t>
      </w:r>
      <w:r w:rsidR="003F1923">
        <w:rPr>
          <w:rFonts w:eastAsia="Times New Roman" w:cs="Arial"/>
          <w:color w:val="000000"/>
          <w:sz w:val="24"/>
          <w:szCs w:val="24"/>
          <w:shd w:val="clear" w:color="auto" w:fill="FFFFFF"/>
        </w:rPr>
        <w:t xml:space="preserve">  We will get back to the difference between “fixed” and “random” models, but for now just write </w:t>
      </w:r>
      <w:r w:rsidR="003F1923" w:rsidRPr="003F1923">
        <w:rPr>
          <w:rFonts w:eastAsia="Times New Roman" w:cs="Arial"/>
          <w:color w:val="548DD4" w:themeColor="text2" w:themeTint="99"/>
          <w:sz w:val="24"/>
          <w:szCs w:val="24"/>
          <w:shd w:val="clear" w:color="auto" w:fill="FFFFFF"/>
        </w:rPr>
        <w:t>model = fixed</w:t>
      </w:r>
      <w:r w:rsidR="003F1923">
        <w:rPr>
          <w:rFonts w:eastAsia="Times New Roman" w:cs="Arial"/>
          <w:color w:val="000000"/>
          <w:sz w:val="24"/>
          <w:szCs w:val="24"/>
          <w:shd w:val="clear" w:color="auto" w:fill="FFFFFF"/>
        </w:rPr>
        <w:t xml:space="preserve">. </w:t>
      </w:r>
      <w:r w:rsidR="00922B15">
        <w:rPr>
          <w:rFonts w:eastAsia="Times New Roman" w:cs="Arial"/>
          <w:color w:val="000000"/>
          <w:sz w:val="24"/>
          <w:szCs w:val="24"/>
          <w:shd w:val="clear" w:color="auto" w:fill="FFFFFF"/>
        </w:rPr>
        <w:t xml:space="preserve">Specify the total number of explanatory variables. </w:t>
      </w:r>
    </w:p>
    <w:p w14:paraId="5638772F" w14:textId="31E2DF45" w:rsidR="00C938B8" w:rsidRDefault="00C938B8" w:rsidP="00F271CF">
      <w:pPr>
        <w:pStyle w:val="ListParagraph"/>
        <w:spacing w:after="0" w:line="240" w:lineRule="auto"/>
        <w:rPr>
          <w:rFonts w:eastAsia="Times New Roman" w:cs="Arial"/>
          <w:color w:val="000000"/>
          <w:sz w:val="24"/>
          <w:szCs w:val="24"/>
          <w:shd w:val="clear" w:color="auto" w:fill="FFFFFF"/>
        </w:rPr>
      </w:pPr>
    </w:p>
    <w:p w14:paraId="13383420" w14:textId="77777777" w:rsidR="00C938B8" w:rsidRDefault="00C938B8" w:rsidP="00F271CF">
      <w:pPr>
        <w:pStyle w:val="ListParagraph"/>
        <w:spacing w:after="0" w:line="240" w:lineRule="auto"/>
        <w:rPr>
          <w:rFonts w:eastAsia="Times New Roman" w:cs="Arial"/>
          <w:color w:val="000000"/>
          <w:sz w:val="24"/>
          <w:szCs w:val="24"/>
          <w:shd w:val="clear" w:color="auto" w:fill="FFFFFF"/>
        </w:rPr>
      </w:pPr>
    </w:p>
    <w:p w14:paraId="74D77F29" w14:textId="70D3C919" w:rsidR="00BF7D31" w:rsidRDefault="00C938B8" w:rsidP="00BF7D31">
      <w:pPr>
        <w:pStyle w:val="ListParagraph"/>
        <w:numPr>
          <w:ilvl w:val="0"/>
          <w:numId w:val="11"/>
        </w:numPr>
        <w:spacing w:after="0" w:line="240" w:lineRule="auto"/>
        <w:rPr>
          <w:rFonts w:eastAsia="Times New Roman" w:cs="Arial"/>
          <w:color w:val="000000"/>
          <w:sz w:val="24"/>
          <w:szCs w:val="24"/>
          <w:shd w:val="clear" w:color="auto" w:fill="FFFFFF"/>
        </w:rPr>
      </w:pPr>
      <w:r>
        <w:rPr>
          <w:rFonts w:eastAsia="Times New Roman" w:cs="Arial"/>
          <w:color w:val="000000"/>
          <w:sz w:val="24"/>
          <w:szCs w:val="24"/>
          <w:shd w:val="clear" w:color="auto" w:fill="FFFFFF"/>
        </w:rPr>
        <w:t>Now, we will specifically address the</w:t>
      </w:r>
      <w:r w:rsidR="00922B15">
        <w:rPr>
          <w:rFonts w:eastAsia="Times New Roman" w:cs="Arial"/>
          <w:color w:val="000000"/>
          <w:sz w:val="24"/>
          <w:szCs w:val="24"/>
          <w:shd w:val="clear" w:color="auto" w:fill="FFFFFF"/>
        </w:rPr>
        <w:t xml:space="preserve"> questions of interest: </w:t>
      </w:r>
      <w:r w:rsidRPr="00922B15">
        <w:rPr>
          <w:rFonts w:eastAsia="Times New Roman" w:cs="Arial"/>
          <w:color w:val="000000"/>
          <w:sz w:val="24"/>
          <w:szCs w:val="24"/>
          <w:shd w:val="clear" w:color="auto" w:fill="FFFFFF"/>
        </w:rPr>
        <w:t>mother’s education</w:t>
      </w:r>
      <w:r w:rsidR="00922B15">
        <w:rPr>
          <w:rFonts w:eastAsia="Times New Roman" w:cs="Arial"/>
          <w:color w:val="000000"/>
          <w:sz w:val="24"/>
          <w:szCs w:val="24"/>
          <w:shd w:val="clear" w:color="auto" w:fill="FFFFFF"/>
        </w:rPr>
        <w:t xml:space="preserve">. </w:t>
      </w:r>
      <w:r w:rsidRPr="00922B15">
        <w:rPr>
          <w:rFonts w:eastAsia="Times New Roman" w:cs="Arial"/>
          <w:color w:val="000000"/>
          <w:sz w:val="24"/>
          <w:szCs w:val="24"/>
          <w:shd w:val="clear" w:color="auto" w:fill="FFFFFF"/>
        </w:rPr>
        <w:t xml:space="preserve">Specify the number of explanatory variables we </w:t>
      </w:r>
      <w:r w:rsidR="00922B15">
        <w:rPr>
          <w:rFonts w:eastAsia="Times New Roman" w:cs="Arial"/>
          <w:color w:val="000000"/>
          <w:sz w:val="24"/>
          <w:szCs w:val="24"/>
          <w:shd w:val="clear" w:color="auto" w:fill="FFFFFF"/>
        </w:rPr>
        <w:t>want</w:t>
      </w:r>
      <w:r w:rsidRPr="00922B15">
        <w:rPr>
          <w:rFonts w:eastAsia="Times New Roman" w:cs="Arial"/>
          <w:color w:val="000000"/>
          <w:sz w:val="24"/>
          <w:szCs w:val="24"/>
          <w:shd w:val="clear" w:color="auto" w:fill="FFFFFF"/>
        </w:rPr>
        <w:t xml:space="preserve"> to test. </w:t>
      </w:r>
      <w:r w:rsidR="00A4555E">
        <w:rPr>
          <w:rFonts w:eastAsia="Times New Roman" w:cs="Arial"/>
          <w:color w:val="000000"/>
          <w:sz w:val="24"/>
          <w:szCs w:val="24"/>
          <w:shd w:val="clear" w:color="auto" w:fill="FFFFFF"/>
        </w:rPr>
        <w:t>We</w:t>
      </w:r>
      <w:r w:rsidRPr="00922B15">
        <w:rPr>
          <w:rFonts w:eastAsia="Times New Roman" w:cs="Arial"/>
          <w:color w:val="000000"/>
          <w:sz w:val="24"/>
          <w:szCs w:val="24"/>
          <w:shd w:val="clear" w:color="auto" w:fill="FFFFFF"/>
        </w:rPr>
        <w:t xml:space="preserve"> need to come up with values for </w:t>
      </w:r>
      <m:oMath>
        <m:sSup>
          <m:sSupPr>
            <m:ctrlPr>
              <w:rPr>
                <w:rFonts w:ascii="Cambria Math" w:eastAsia="Times New Roman" w:hAnsi="Cambria Math" w:cs="Arial"/>
                <w:i/>
                <w:color w:val="000000"/>
                <w:sz w:val="24"/>
                <w:szCs w:val="24"/>
                <w:shd w:val="clear" w:color="auto" w:fill="FFFFFF"/>
              </w:rPr>
            </m:ctrlPr>
          </m:sSupPr>
          <m:e>
            <m:r>
              <w:rPr>
                <w:rFonts w:ascii="Cambria Math" w:eastAsia="Times New Roman" w:hAnsi="Cambria Math" w:cs="Arial"/>
                <w:color w:val="000000"/>
                <w:sz w:val="24"/>
                <w:szCs w:val="24"/>
                <w:shd w:val="clear" w:color="auto" w:fill="FFFFFF"/>
              </w:rPr>
              <m:t>R</m:t>
            </m:r>
          </m:e>
          <m:sup>
            <m:r>
              <w:rPr>
                <w:rFonts w:ascii="Cambria Math" w:eastAsia="Times New Roman" w:hAnsi="Cambria Math" w:cs="Arial"/>
                <w:color w:val="000000"/>
                <w:sz w:val="24"/>
                <w:szCs w:val="24"/>
                <w:shd w:val="clear" w:color="auto" w:fill="FFFFFF"/>
              </w:rPr>
              <m:t>2</m:t>
            </m:r>
          </m:sup>
        </m:sSup>
      </m:oMath>
      <w:r w:rsidRPr="00922B15">
        <w:rPr>
          <w:rFonts w:eastAsia="Times New Roman" w:cs="Arial"/>
          <w:color w:val="000000"/>
          <w:sz w:val="24"/>
          <w:szCs w:val="24"/>
          <w:shd w:val="clear" w:color="auto" w:fill="FFFFFF"/>
        </w:rPr>
        <w:t xml:space="preserve"> for the full model and the model without the explanatory variable(s) being tested.  The best way to do this is via a preliminary experiment or using a separate experiment that should have approximately the same types of relationships.  In this case, we will choose .5 for the full model and look at how many observations we will need to acquire a fixed power of 0.8 for a difference in </w:t>
      </w:r>
      <m:oMath>
        <m:sSup>
          <m:sSupPr>
            <m:ctrlPr>
              <w:rPr>
                <w:rFonts w:ascii="Cambria Math" w:eastAsia="Times New Roman" w:hAnsi="Cambria Math" w:cs="Arial"/>
                <w:i/>
                <w:color w:val="000000"/>
                <w:sz w:val="24"/>
                <w:szCs w:val="24"/>
                <w:shd w:val="clear" w:color="auto" w:fill="FFFFFF"/>
              </w:rPr>
            </m:ctrlPr>
          </m:sSupPr>
          <m:e>
            <m:r>
              <w:rPr>
                <w:rFonts w:ascii="Cambria Math" w:eastAsia="Times New Roman" w:hAnsi="Cambria Math" w:cs="Arial"/>
                <w:color w:val="000000"/>
                <w:sz w:val="24"/>
                <w:szCs w:val="24"/>
                <w:shd w:val="clear" w:color="auto" w:fill="FFFFFF"/>
              </w:rPr>
              <m:t>R</m:t>
            </m:r>
          </m:e>
          <m:sup>
            <m:r>
              <w:rPr>
                <w:rFonts w:ascii="Cambria Math" w:eastAsia="Times New Roman" w:hAnsi="Cambria Math" w:cs="Arial"/>
                <w:color w:val="000000"/>
                <w:sz w:val="24"/>
                <w:szCs w:val="24"/>
                <w:shd w:val="clear" w:color="auto" w:fill="FFFFFF"/>
              </w:rPr>
              <m:t>2</m:t>
            </m:r>
          </m:sup>
        </m:sSup>
      </m:oMath>
      <w:r w:rsidRPr="00922B15">
        <w:rPr>
          <w:rFonts w:eastAsia="Times New Roman" w:cs="Arial"/>
          <w:color w:val="000000"/>
          <w:sz w:val="24"/>
          <w:szCs w:val="24"/>
          <w:shd w:val="clear" w:color="auto" w:fill="FFFFFF"/>
        </w:rPr>
        <w:t xml:space="preserve"> of the model with and without mother’</w:t>
      </w:r>
      <w:r w:rsidR="00BE1D26" w:rsidRPr="00922B15">
        <w:rPr>
          <w:rFonts w:eastAsia="Times New Roman" w:cs="Arial"/>
          <w:color w:val="000000"/>
          <w:sz w:val="24"/>
          <w:szCs w:val="24"/>
          <w:shd w:val="clear" w:color="auto" w:fill="FFFFFF"/>
        </w:rPr>
        <w:t>s education for a grid of values fr</w:t>
      </w:r>
      <w:r w:rsidR="00D71935">
        <w:rPr>
          <w:rFonts w:eastAsia="Times New Roman" w:cs="Arial"/>
          <w:color w:val="000000"/>
          <w:sz w:val="24"/>
          <w:szCs w:val="24"/>
          <w:shd w:val="clear" w:color="auto" w:fill="FFFFFF"/>
        </w:rPr>
        <w:t>om 0.02 to 0.2 in steps of 0.01</w:t>
      </w:r>
      <w:r w:rsidR="00BE1D26" w:rsidRPr="00922B15">
        <w:rPr>
          <w:rFonts w:eastAsia="Times New Roman" w:cs="Arial"/>
          <w:color w:val="000000"/>
          <w:sz w:val="24"/>
          <w:szCs w:val="24"/>
          <w:shd w:val="clear" w:color="auto" w:fill="FFFFFF"/>
        </w:rPr>
        <w:t>.</w:t>
      </w:r>
      <w:r w:rsidR="002842EE">
        <w:rPr>
          <w:rFonts w:eastAsia="Times New Roman" w:cs="Arial"/>
          <w:color w:val="000000"/>
          <w:sz w:val="24"/>
          <w:szCs w:val="24"/>
          <w:shd w:val="clear" w:color="auto" w:fill="FFFFFF"/>
        </w:rPr>
        <w:t xml:space="preserve">  Include the table with the recommended sample sizes here.</w:t>
      </w:r>
    </w:p>
    <w:p w14:paraId="12FE5B4A" w14:textId="0A365091" w:rsidR="0008767E" w:rsidRDefault="0008767E" w:rsidP="00BF7D31">
      <w:pPr>
        <w:pStyle w:val="ListParagraph"/>
        <w:spacing w:after="0" w:line="240" w:lineRule="auto"/>
        <w:ind w:left="1080"/>
        <w:rPr>
          <w:rFonts w:eastAsia="Times New Roman" w:cs="Arial"/>
          <w:color w:val="000000"/>
          <w:sz w:val="24"/>
          <w:szCs w:val="24"/>
          <w:shd w:val="clear" w:color="auto" w:fill="FFFFFF"/>
        </w:rPr>
      </w:pPr>
      <w:r w:rsidRPr="00BF7D31">
        <w:rPr>
          <w:rFonts w:eastAsia="Times New Roman" w:cs="Arial"/>
          <w:color w:val="000000"/>
          <w:sz w:val="24"/>
          <w:szCs w:val="24"/>
          <w:shd w:val="clear" w:color="auto" w:fill="FFFFFF"/>
        </w:rPr>
        <w:t>(We will return to the “Type III</w:t>
      </w:r>
      <w:r w:rsidR="00E9781B" w:rsidRPr="00BF7D31">
        <w:rPr>
          <w:rFonts w:eastAsia="Times New Roman" w:cs="Arial"/>
          <w:color w:val="000000"/>
          <w:sz w:val="24"/>
          <w:szCs w:val="24"/>
          <w:shd w:val="clear" w:color="auto" w:fill="FFFFFF"/>
        </w:rPr>
        <w:t xml:space="preserve"> F-test</w:t>
      </w:r>
      <w:r w:rsidRPr="00BF7D31">
        <w:rPr>
          <w:rFonts w:eastAsia="Times New Roman" w:cs="Arial"/>
          <w:color w:val="000000"/>
          <w:sz w:val="24"/>
          <w:szCs w:val="24"/>
          <w:shd w:val="clear" w:color="auto" w:fill="FFFFFF"/>
        </w:rPr>
        <w:t>”</w:t>
      </w:r>
      <w:r w:rsidR="00684996" w:rsidRPr="00BF7D31">
        <w:rPr>
          <w:rFonts w:eastAsia="Times New Roman" w:cs="Arial"/>
          <w:color w:val="000000"/>
          <w:sz w:val="24"/>
          <w:szCs w:val="24"/>
          <w:shd w:val="clear" w:color="auto" w:fill="FFFFFF"/>
        </w:rPr>
        <w:t xml:space="preserve"> in the next section</w:t>
      </w:r>
      <w:r w:rsidR="00E9781B" w:rsidRPr="00BF7D31">
        <w:rPr>
          <w:rFonts w:eastAsia="Times New Roman" w:cs="Arial"/>
          <w:color w:val="000000"/>
          <w:sz w:val="24"/>
          <w:szCs w:val="24"/>
          <w:shd w:val="clear" w:color="auto" w:fill="FFFFFF"/>
        </w:rPr>
        <w:t>.  In this context it means the same as the usual t-test)</w:t>
      </w:r>
      <w:r w:rsidRPr="00BF7D31">
        <w:rPr>
          <w:rFonts w:eastAsia="Times New Roman" w:cs="Arial"/>
          <w:color w:val="000000"/>
          <w:sz w:val="24"/>
          <w:szCs w:val="24"/>
          <w:shd w:val="clear" w:color="auto" w:fill="FFFFFF"/>
        </w:rPr>
        <w:t xml:space="preserve"> </w:t>
      </w:r>
    </w:p>
    <w:p w14:paraId="1E7213B2" w14:textId="77777777" w:rsidR="00880B94" w:rsidRDefault="00880B94" w:rsidP="00BF7D31">
      <w:pPr>
        <w:pStyle w:val="ListParagraph"/>
        <w:spacing w:after="0" w:line="240" w:lineRule="auto"/>
        <w:ind w:left="1080"/>
        <w:rPr>
          <w:rFonts w:eastAsia="Times New Roman" w:cs="Arial"/>
          <w:color w:val="000000"/>
          <w:sz w:val="24"/>
          <w:szCs w:val="24"/>
          <w:shd w:val="clear" w:color="auto" w:fill="FFFFFF"/>
        </w:rPr>
      </w:pPr>
    </w:p>
    <w:p w14:paraId="196A49D7" w14:textId="1474D0CE" w:rsidR="00880B94" w:rsidRDefault="00880B94" w:rsidP="00BF7D31">
      <w:pPr>
        <w:pStyle w:val="ListParagraph"/>
        <w:spacing w:after="0" w:line="240" w:lineRule="auto"/>
        <w:ind w:left="1080"/>
        <w:rPr>
          <w:rFonts w:eastAsia="Times New Roman" w:cs="Arial"/>
          <w:color w:val="000000"/>
          <w:sz w:val="24"/>
          <w:szCs w:val="24"/>
          <w:shd w:val="clear" w:color="auto" w:fill="FFFFFF"/>
        </w:rPr>
      </w:pPr>
      <w:r>
        <w:rPr>
          <w:rFonts w:eastAsia="Times New Roman" w:cs="Arial"/>
          <w:color w:val="000000"/>
          <w:sz w:val="24"/>
          <w:szCs w:val="24"/>
          <w:shd w:val="clear" w:color="auto" w:fill="FFFFFF"/>
        </w:rPr>
        <w:t>What is the sample size need</w:t>
      </w:r>
      <w:r w:rsidR="00E7146B">
        <w:rPr>
          <w:rFonts w:eastAsia="Times New Roman" w:cs="Arial"/>
          <w:color w:val="000000"/>
          <w:sz w:val="24"/>
          <w:szCs w:val="24"/>
          <w:shd w:val="clear" w:color="auto" w:fill="FFFFFF"/>
        </w:rPr>
        <w:t>ed</w:t>
      </w:r>
      <w:r>
        <w:rPr>
          <w:rFonts w:eastAsia="Times New Roman" w:cs="Arial"/>
          <w:color w:val="000000"/>
          <w:sz w:val="24"/>
          <w:szCs w:val="24"/>
          <w:shd w:val="clear" w:color="auto" w:fill="FFFFFF"/>
        </w:rPr>
        <w:t xml:space="preserve"> to detect a difference in </w:t>
      </w:r>
      <m:oMath>
        <m:sSup>
          <m:sSupPr>
            <m:ctrlPr>
              <w:rPr>
                <w:rFonts w:ascii="Cambria Math" w:eastAsia="Times New Roman" w:hAnsi="Cambria Math" w:cs="Arial"/>
                <w:i/>
                <w:color w:val="000000"/>
                <w:sz w:val="24"/>
                <w:szCs w:val="24"/>
                <w:shd w:val="clear" w:color="auto" w:fill="FFFFFF"/>
              </w:rPr>
            </m:ctrlPr>
          </m:sSupPr>
          <m:e>
            <m:r>
              <w:rPr>
                <w:rFonts w:ascii="Cambria Math" w:eastAsia="Times New Roman" w:hAnsi="Cambria Math" w:cs="Arial"/>
                <w:color w:val="000000"/>
                <w:sz w:val="24"/>
                <w:szCs w:val="24"/>
                <w:shd w:val="clear" w:color="auto" w:fill="FFFFFF"/>
              </w:rPr>
              <m:t>R</m:t>
            </m:r>
          </m:e>
          <m:sup>
            <m:r>
              <w:rPr>
                <w:rFonts w:ascii="Cambria Math" w:eastAsia="Times New Roman" w:hAnsi="Cambria Math" w:cs="Arial"/>
                <w:color w:val="000000"/>
                <w:sz w:val="24"/>
                <w:szCs w:val="24"/>
                <w:shd w:val="clear" w:color="auto" w:fill="FFFFFF"/>
              </w:rPr>
              <m:t>2</m:t>
            </m:r>
          </m:sup>
        </m:sSup>
      </m:oMath>
      <w:r>
        <w:rPr>
          <w:rFonts w:eastAsia="Times New Roman" w:cs="Arial"/>
          <w:color w:val="000000"/>
          <w:sz w:val="24"/>
          <w:szCs w:val="24"/>
          <w:shd w:val="clear" w:color="auto" w:fill="FFFFFF"/>
        </w:rPr>
        <w:t xml:space="preserve"> of 0.</w:t>
      </w:r>
      <w:r w:rsidR="00E7146B">
        <w:rPr>
          <w:rFonts w:eastAsia="Times New Roman" w:cs="Arial"/>
          <w:color w:val="000000"/>
          <w:sz w:val="24"/>
          <w:szCs w:val="24"/>
          <w:shd w:val="clear" w:color="auto" w:fill="FFFFFF"/>
        </w:rPr>
        <w:t>0</w:t>
      </w:r>
      <w:r>
        <w:rPr>
          <w:rFonts w:eastAsia="Times New Roman" w:cs="Arial"/>
          <w:color w:val="000000"/>
          <w:sz w:val="24"/>
          <w:szCs w:val="24"/>
          <w:shd w:val="clear" w:color="auto" w:fill="FFFFFF"/>
        </w:rPr>
        <w:t>4</w:t>
      </w:r>
      <w:r w:rsidR="00345F5C">
        <w:rPr>
          <w:rFonts w:eastAsia="Times New Roman" w:cs="Arial"/>
          <w:color w:val="000000"/>
          <w:sz w:val="24"/>
          <w:szCs w:val="24"/>
          <w:shd w:val="clear" w:color="auto" w:fill="FFFFFF"/>
        </w:rPr>
        <w:t xml:space="preserve"> at a power of </w:t>
      </w:r>
      <w:r w:rsidR="00E7146B">
        <w:rPr>
          <w:rFonts w:eastAsia="Times New Roman" w:cs="Arial"/>
          <w:color w:val="000000"/>
          <w:sz w:val="24"/>
          <w:szCs w:val="24"/>
          <w:shd w:val="clear" w:color="auto" w:fill="FFFFFF"/>
        </w:rPr>
        <w:t>(approximately)</w:t>
      </w:r>
      <w:r w:rsidR="00E7146B">
        <w:rPr>
          <w:rFonts w:eastAsia="Times New Roman" w:cs="Arial"/>
          <w:color w:val="000000"/>
          <w:sz w:val="24"/>
          <w:szCs w:val="24"/>
          <w:shd w:val="clear" w:color="auto" w:fill="FFFFFF"/>
        </w:rPr>
        <w:t xml:space="preserve"> 0.8</w:t>
      </w:r>
      <w:r>
        <w:rPr>
          <w:rFonts w:eastAsia="Times New Roman" w:cs="Arial"/>
          <w:color w:val="000000"/>
          <w:sz w:val="24"/>
          <w:szCs w:val="24"/>
          <w:shd w:val="clear" w:color="auto" w:fill="FFFFFF"/>
        </w:rPr>
        <w:t>?</w:t>
      </w:r>
    </w:p>
    <w:p w14:paraId="3B841E32" w14:textId="35EE2295" w:rsidR="00E7146B" w:rsidRDefault="00880B94" w:rsidP="00E7146B">
      <w:pPr>
        <w:pStyle w:val="ListParagraph"/>
        <w:spacing w:after="0" w:line="240" w:lineRule="auto"/>
        <w:ind w:left="1080"/>
        <w:rPr>
          <w:rFonts w:eastAsia="Times New Roman" w:cs="Arial"/>
          <w:color w:val="000000"/>
          <w:sz w:val="24"/>
          <w:szCs w:val="24"/>
          <w:shd w:val="clear" w:color="auto" w:fill="FFFFFF"/>
        </w:rPr>
      </w:pPr>
      <w:r>
        <w:rPr>
          <w:rFonts w:eastAsia="Times New Roman" w:cs="Arial"/>
          <w:color w:val="000000"/>
          <w:sz w:val="24"/>
          <w:szCs w:val="24"/>
          <w:shd w:val="clear" w:color="auto" w:fill="FFFFFF"/>
        </w:rPr>
        <w:t>What is the sample size need</w:t>
      </w:r>
      <w:r w:rsidR="00E7146B">
        <w:rPr>
          <w:rFonts w:eastAsia="Times New Roman" w:cs="Arial"/>
          <w:color w:val="000000"/>
          <w:sz w:val="24"/>
          <w:szCs w:val="24"/>
          <w:shd w:val="clear" w:color="auto" w:fill="FFFFFF"/>
        </w:rPr>
        <w:t>ed</w:t>
      </w:r>
      <w:r>
        <w:rPr>
          <w:rFonts w:eastAsia="Times New Roman" w:cs="Arial"/>
          <w:color w:val="000000"/>
          <w:sz w:val="24"/>
          <w:szCs w:val="24"/>
          <w:shd w:val="clear" w:color="auto" w:fill="FFFFFF"/>
        </w:rPr>
        <w:t xml:space="preserve"> to detect a difference in </w:t>
      </w:r>
      <m:oMath>
        <m:sSup>
          <m:sSupPr>
            <m:ctrlPr>
              <w:rPr>
                <w:rFonts w:ascii="Cambria Math" w:eastAsia="Times New Roman" w:hAnsi="Cambria Math" w:cs="Arial"/>
                <w:i/>
                <w:color w:val="000000"/>
                <w:sz w:val="24"/>
                <w:szCs w:val="24"/>
                <w:shd w:val="clear" w:color="auto" w:fill="FFFFFF"/>
              </w:rPr>
            </m:ctrlPr>
          </m:sSupPr>
          <m:e>
            <m:r>
              <w:rPr>
                <w:rFonts w:ascii="Cambria Math" w:eastAsia="Times New Roman" w:hAnsi="Cambria Math" w:cs="Arial"/>
                <w:color w:val="000000"/>
                <w:sz w:val="24"/>
                <w:szCs w:val="24"/>
                <w:shd w:val="clear" w:color="auto" w:fill="FFFFFF"/>
              </w:rPr>
              <m:t>R</m:t>
            </m:r>
          </m:e>
          <m:sup>
            <m:r>
              <w:rPr>
                <w:rFonts w:ascii="Cambria Math" w:eastAsia="Times New Roman" w:hAnsi="Cambria Math" w:cs="Arial"/>
                <w:color w:val="000000"/>
                <w:sz w:val="24"/>
                <w:szCs w:val="24"/>
                <w:shd w:val="clear" w:color="auto" w:fill="FFFFFF"/>
              </w:rPr>
              <m:t>2</m:t>
            </m:r>
          </m:sup>
        </m:sSup>
      </m:oMath>
      <w:r>
        <w:rPr>
          <w:rFonts w:eastAsia="Times New Roman" w:cs="Arial"/>
          <w:color w:val="000000"/>
          <w:sz w:val="24"/>
          <w:szCs w:val="24"/>
          <w:shd w:val="clear" w:color="auto" w:fill="FFFFFF"/>
        </w:rPr>
        <w:t xml:space="preserve"> of </w:t>
      </w:r>
      <w:r w:rsidR="00E7146B">
        <w:rPr>
          <w:rFonts w:eastAsia="Times New Roman" w:cs="Arial"/>
          <w:color w:val="000000"/>
          <w:sz w:val="24"/>
          <w:szCs w:val="24"/>
          <w:shd w:val="clear" w:color="auto" w:fill="FFFFFF"/>
        </w:rPr>
        <w:t>0.</w:t>
      </w:r>
      <w:r>
        <w:rPr>
          <w:rFonts w:eastAsia="Times New Roman" w:cs="Arial"/>
          <w:color w:val="000000"/>
          <w:sz w:val="24"/>
          <w:szCs w:val="24"/>
          <w:shd w:val="clear" w:color="auto" w:fill="FFFFFF"/>
        </w:rPr>
        <w:t>2</w:t>
      </w:r>
      <w:r w:rsidR="00E7146B">
        <w:rPr>
          <w:rFonts w:eastAsia="Times New Roman" w:cs="Arial"/>
          <w:color w:val="000000"/>
          <w:sz w:val="24"/>
          <w:szCs w:val="24"/>
          <w:shd w:val="clear" w:color="auto" w:fill="FFFFFF"/>
        </w:rPr>
        <w:t xml:space="preserve"> </w:t>
      </w:r>
      <w:r w:rsidR="00E7146B">
        <w:rPr>
          <w:rFonts w:eastAsia="Times New Roman" w:cs="Arial"/>
          <w:color w:val="000000"/>
          <w:sz w:val="24"/>
          <w:szCs w:val="24"/>
          <w:shd w:val="clear" w:color="auto" w:fill="FFFFFF"/>
        </w:rPr>
        <w:t xml:space="preserve">at a power of </w:t>
      </w:r>
      <w:r w:rsidR="00E7146B">
        <w:rPr>
          <w:rFonts w:eastAsia="Times New Roman" w:cs="Arial"/>
          <w:color w:val="000000"/>
          <w:sz w:val="24"/>
          <w:szCs w:val="24"/>
          <w:shd w:val="clear" w:color="auto" w:fill="FFFFFF"/>
        </w:rPr>
        <w:t xml:space="preserve">(approximately) </w:t>
      </w:r>
      <w:r w:rsidR="00E7146B">
        <w:rPr>
          <w:rFonts w:eastAsia="Times New Roman" w:cs="Arial"/>
          <w:color w:val="000000"/>
          <w:sz w:val="24"/>
          <w:szCs w:val="24"/>
          <w:shd w:val="clear" w:color="auto" w:fill="FFFFFF"/>
        </w:rPr>
        <w:t>0.8?</w:t>
      </w:r>
    </w:p>
    <w:p w14:paraId="1F25C9BC" w14:textId="6E32E78E" w:rsidR="00E7146B" w:rsidRDefault="00E7146B" w:rsidP="00E7146B">
      <w:pPr>
        <w:pStyle w:val="ListParagraph"/>
        <w:spacing w:after="0" w:line="240" w:lineRule="auto"/>
        <w:ind w:left="1080"/>
        <w:rPr>
          <w:rFonts w:eastAsia="Times New Roman" w:cs="Arial"/>
          <w:color w:val="000000"/>
          <w:sz w:val="24"/>
          <w:szCs w:val="24"/>
          <w:shd w:val="clear" w:color="auto" w:fill="FFFFFF"/>
        </w:rPr>
      </w:pPr>
      <w:r>
        <w:rPr>
          <w:rFonts w:eastAsia="Times New Roman" w:cs="Arial"/>
          <w:color w:val="000000"/>
          <w:sz w:val="24"/>
          <w:szCs w:val="24"/>
          <w:shd w:val="clear" w:color="auto" w:fill="FFFFFF"/>
        </w:rPr>
        <w:t>What is the sample size need</w:t>
      </w:r>
      <w:r>
        <w:rPr>
          <w:rFonts w:eastAsia="Times New Roman" w:cs="Arial"/>
          <w:color w:val="000000"/>
          <w:sz w:val="24"/>
          <w:szCs w:val="24"/>
          <w:shd w:val="clear" w:color="auto" w:fill="FFFFFF"/>
        </w:rPr>
        <w:t>ed</w:t>
      </w:r>
      <w:r>
        <w:rPr>
          <w:rFonts w:eastAsia="Times New Roman" w:cs="Arial"/>
          <w:color w:val="000000"/>
          <w:sz w:val="24"/>
          <w:szCs w:val="24"/>
          <w:shd w:val="clear" w:color="auto" w:fill="FFFFFF"/>
        </w:rPr>
        <w:t xml:space="preserve"> to detect a difference in </w:t>
      </w:r>
      <m:oMath>
        <m:sSup>
          <m:sSupPr>
            <m:ctrlPr>
              <w:rPr>
                <w:rFonts w:ascii="Cambria Math" w:eastAsia="Times New Roman" w:hAnsi="Cambria Math" w:cs="Arial"/>
                <w:i/>
                <w:color w:val="000000"/>
                <w:sz w:val="24"/>
                <w:szCs w:val="24"/>
                <w:shd w:val="clear" w:color="auto" w:fill="FFFFFF"/>
              </w:rPr>
            </m:ctrlPr>
          </m:sSupPr>
          <m:e>
            <m:r>
              <w:rPr>
                <w:rFonts w:ascii="Cambria Math" w:eastAsia="Times New Roman" w:hAnsi="Cambria Math" w:cs="Arial"/>
                <w:color w:val="000000"/>
                <w:sz w:val="24"/>
                <w:szCs w:val="24"/>
                <w:shd w:val="clear" w:color="auto" w:fill="FFFFFF"/>
              </w:rPr>
              <m:t>R</m:t>
            </m:r>
          </m:e>
          <m:sup>
            <m:r>
              <w:rPr>
                <w:rFonts w:ascii="Cambria Math" w:eastAsia="Times New Roman" w:hAnsi="Cambria Math" w:cs="Arial"/>
                <w:color w:val="000000"/>
                <w:sz w:val="24"/>
                <w:szCs w:val="24"/>
                <w:shd w:val="clear" w:color="auto" w:fill="FFFFFF"/>
              </w:rPr>
              <m:t>2</m:t>
            </m:r>
          </m:sup>
        </m:sSup>
      </m:oMath>
      <w:r>
        <w:rPr>
          <w:rFonts w:eastAsia="Times New Roman" w:cs="Arial"/>
          <w:color w:val="000000"/>
          <w:sz w:val="24"/>
          <w:szCs w:val="24"/>
          <w:shd w:val="clear" w:color="auto" w:fill="FFFFFF"/>
        </w:rPr>
        <w:t xml:space="preserve"> of 0.1</w:t>
      </w:r>
      <w:r>
        <w:rPr>
          <w:rFonts w:eastAsia="Times New Roman" w:cs="Arial"/>
          <w:color w:val="000000"/>
          <w:sz w:val="24"/>
          <w:szCs w:val="24"/>
          <w:shd w:val="clear" w:color="auto" w:fill="FFFFFF"/>
        </w:rPr>
        <w:t xml:space="preserve"> at a power of </w:t>
      </w:r>
      <w:r w:rsidR="00FE2DBA">
        <w:rPr>
          <w:rFonts w:eastAsia="Times New Roman" w:cs="Arial"/>
          <w:color w:val="000000"/>
          <w:sz w:val="24"/>
          <w:szCs w:val="24"/>
          <w:shd w:val="clear" w:color="auto" w:fill="FFFFFF"/>
        </w:rPr>
        <w:t>(approximately)</w:t>
      </w:r>
      <w:r w:rsidR="00FE2DBA">
        <w:rPr>
          <w:rFonts w:eastAsia="Times New Roman" w:cs="Arial"/>
          <w:color w:val="000000"/>
          <w:sz w:val="24"/>
          <w:szCs w:val="24"/>
          <w:shd w:val="clear" w:color="auto" w:fill="FFFFFF"/>
        </w:rPr>
        <w:t xml:space="preserve"> </w:t>
      </w:r>
      <w:r>
        <w:rPr>
          <w:rFonts w:eastAsia="Times New Roman" w:cs="Arial"/>
          <w:color w:val="000000"/>
          <w:sz w:val="24"/>
          <w:szCs w:val="24"/>
          <w:shd w:val="clear" w:color="auto" w:fill="FFFFFF"/>
        </w:rPr>
        <w:t>0.95</w:t>
      </w:r>
      <w:r>
        <w:rPr>
          <w:rFonts w:eastAsia="Times New Roman" w:cs="Arial"/>
          <w:color w:val="000000"/>
          <w:sz w:val="24"/>
          <w:szCs w:val="24"/>
          <w:shd w:val="clear" w:color="auto" w:fill="FFFFFF"/>
        </w:rPr>
        <w:t>?</w:t>
      </w:r>
    </w:p>
    <w:p w14:paraId="48DCF6FA" w14:textId="26B65268" w:rsidR="00880B94" w:rsidRPr="00BF7D31" w:rsidRDefault="00880B94" w:rsidP="00880B94">
      <w:pPr>
        <w:pStyle w:val="ListParagraph"/>
        <w:spacing w:after="0" w:line="240" w:lineRule="auto"/>
        <w:ind w:left="1080"/>
        <w:rPr>
          <w:rFonts w:eastAsia="Times New Roman" w:cs="Arial"/>
          <w:color w:val="000000"/>
          <w:sz w:val="24"/>
          <w:szCs w:val="24"/>
          <w:shd w:val="clear" w:color="auto" w:fill="FFFFFF"/>
        </w:rPr>
      </w:pPr>
    </w:p>
    <w:p w14:paraId="275A28D3" w14:textId="77777777" w:rsidR="00880B94" w:rsidRPr="00BF7D31" w:rsidRDefault="00880B94" w:rsidP="00BF7D31">
      <w:pPr>
        <w:pStyle w:val="ListParagraph"/>
        <w:spacing w:after="0" w:line="240" w:lineRule="auto"/>
        <w:ind w:left="1080"/>
        <w:rPr>
          <w:rFonts w:eastAsia="Times New Roman" w:cs="Arial"/>
          <w:color w:val="000000"/>
          <w:sz w:val="24"/>
          <w:szCs w:val="24"/>
          <w:shd w:val="clear" w:color="auto" w:fill="FFFFFF"/>
        </w:rPr>
      </w:pPr>
    </w:p>
    <w:p w14:paraId="6D96BCB7" w14:textId="77777777" w:rsidR="00F271CF" w:rsidRDefault="00F271CF" w:rsidP="00F271CF">
      <w:pPr>
        <w:rPr>
          <w:sz w:val="24"/>
          <w:szCs w:val="24"/>
        </w:rPr>
      </w:pPr>
    </w:p>
    <w:p w14:paraId="200F22EB" w14:textId="7A0E569F" w:rsidR="00AF7AD9" w:rsidRPr="00FE2DBA" w:rsidRDefault="00AF7AD9" w:rsidP="00AF7AD9">
      <w:pPr>
        <w:pStyle w:val="ListParagraph"/>
        <w:numPr>
          <w:ilvl w:val="0"/>
          <w:numId w:val="11"/>
        </w:numPr>
        <w:rPr>
          <w:sz w:val="24"/>
          <w:szCs w:val="24"/>
        </w:rPr>
      </w:pPr>
      <w:r>
        <w:rPr>
          <w:rFonts w:eastAsia="Times New Roman" w:cs="Arial"/>
          <w:color w:val="000000"/>
          <w:sz w:val="24"/>
          <w:szCs w:val="24"/>
          <w:shd w:val="clear" w:color="auto" w:fill="FFFFFF"/>
        </w:rPr>
        <w:t xml:space="preserve">Now, we will </w:t>
      </w:r>
      <w:r>
        <w:rPr>
          <w:rFonts w:eastAsia="Times New Roman" w:cs="Arial"/>
          <w:color w:val="000000"/>
          <w:sz w:val="24"/>
          <w:szCs w:val="24"/>
          <w:shd w:val="clear" w:color="auto" w:fill="FFFFFF"/>
        </w:rPr>
        <w:t xml:space="preserve">turn to </w:t>
      </w:r>
      <w:r w:rsidR="00880B94">
        <w:rPr>
          <w:rFonts w:eastAsia="Times New Roman" w:cs="Arial"/>
          <w:color w:val="000000"/>
          <w:sz w:val="24"/>
          <w:szCs w:val="24"/>
          <w:shd w:val="clear" w:color="auto" w:fill="FFFFFF"/>
        </w:rPr>
        <w:t>the other question</w:t>
      </w:r>
      <w:r>
        <w:rPr>
          <w:rFonts w:eastAsia="Times New Roman" w:cs="Arial"/>
          <w:color w:val="000000"/>
          <w:sz w:val="24"/>
          <w:szCs w:val="24"/>
          <w:shd w:val="clear" w:color="auto" w:fill="FFFFFF"/>
        </w:rPr>
        <w:t xml:space="preserve"> of interest: </w:t>
      </w:r>
      <w:r w:rsidR="00880B94">
        <w:rPr>
          <w:rFonts w:eastAsia="Times New Roman" w:cs="Arial"/>
          <w:color w:val="000000"/>
          <w:sz w:val="24"/>
          <w:szCs w:val="24"/>
          <w:shd w:val="clear" w:color="auto" w:fill="FFFFFF"/>
        </w:rPr>
        <w:t>language at home.</w:t>
      </w:r>
      <w:r w:rsidR="00FE2DBA">
        <w:rPr>
          <w:rFonts w:eastAsia="Times New Roman" w:cs="Arial"/>
          <w:color w:val="000000"/>
          <w:sz w:val="24"/>
          <w:szCs w:val="24"/>
          <w:shd w:val="clear" w:color="auto" w:fill="FFFFFF"/>
        </w:rPr>
        <w:t xml:space="preserve">  Adjust the above program, including the fact that language at home is given by two explanatory variables for two levels of the categorical variable.</w:t>
      </w:r>
      <w:r w:rsidR="008571F4">
        <w:rPr>
          <w:rFonts w:eastAsia="Times New Roman" w:cs="Arial"/>
          <w:color w:val="000000"/>
          <w:sz w:val="24"/>
          <w:szCs w:val="24"/>
          <w:shd w:val="clear" w:color="auto" w:fill="FFFFFF"/>
        </w:rPr>
        <w:t xml:space="preserve"> Include the table for the recommended sample sizes here.</w:t>
      </w:r>
    </w:p>
    <w:p w14:paraId="687CA125" w14:textId="77777777" w:rsidR="00FE2DBA" w:rsidRDefault="00FE2DBA" w:rsidP="00FE2DBA">
      <w:pPr>
        <w:pStyle w:val="ListParagraph"/>
        <w:spacing w:after="0" w:line="240" w:lineRule="auto"/>
        <w:ind w:left="1080"/>
        <w:rPr>
          <w:rFonts w:eastAsia="Times New Roman" w:cs="Arial"/>
          <w:color w:val="000000"/>
          <w:sz w:val="24"/>
          <w:szCs w:val="24"/>
          <w:shd w:val="clear" w:color="auto" w:fill="FFFFFF"/>
        </w:rPr>
      </w:pPr>
    </w:p>
    <w:p w14:paraId="5928C641" w14:textId="77777777" w:rsidR="00FE2DBA" w:rsidRDefault="00FE2DBA" w:rsidP="00FE2DBA">
      <w:pPr>
        <w:pStyle w:val="ListParagraph"/>
        <w:spacing w:after="0" w:line="240" w:lineRule="auto"/>
        <w:ind w:left="1080"/>
        <w:rPr>
          <w:rFonts w:eastAsia="Times New Roman" w:cs="Arial"/>
          <w:color w:val="000000"/>
          <w:sz w:val="24"/>
          <w:szCs w:val="24"/>
          <w:shd w:val="clear" w:color="auto" w:fill="FFFFFF"/>
        </w:rPr>
      </w:pPr>
      <w:r>
        <w:rPr>
          <w:rFonts w:eastAsia="Times New Roman" w:cs="Arial"/>
          <w:color w:val="000000"/>
          <w:sz w:val="24"/>
          <w:szCs w:val="24"/>
          <w:shd w:val="clear" w:color="auto" w:fill="FFFFFF"/>
        </w:rPr>
        <w:t xml:space="preserve">What is the sample size needed to detect a difference in </w:t>
      </w:r>
      <m:oMath>
        <m:sSup>
          <m:sSupPr>
            <m:ctrlPr>
              <w:rPr>
                <w:rFonts w:ascii="Cambria Math" w:eastAsia="Times New Roman" w:hAnsi="Cambria Math" w:cs="Arial"/>
                <w:i/>
                <w:color w:val="000000"/>
                <w:sz w:val="24"/>
                <w:szCs w:val="24"/>
                <w:shd w:val="clear" w:color="auto" w:fill="FFFFFF"/>
              </w:rPr>
            </m:ctrlPr>
          </m:sSupPr>
          <m:e>
            <m:r>
              <w:rPr>
                <w:rFonts w:ascii="Cambria Math" w:eastAsia="Times New Roman" w:hAnsi="Cambria Math" w:cs="Arial"/>
                <w:color w:val="000000"/>
                <w:sz w:val="24"/>
                <w:szCs w:val="24"/>
                <w:shd w:val="clear" w:color="auto" w:fill="FFFFFF"/>
              </w:rPr>
              <m:t>R</m:t>
            </m:r>
          </m:e>
          <m:sup>
            <m:r>
              <w:rPr>
                <w:rFonts w:ascii="Cambria Math" w:eastAsia="Times New Roman" w:hAnsi="Cambria Math" w:cs="Arial"/>
                <w:color w:val="000000"/>
                <w:sz w:val="24"/>
                <w:szCs w:val="24"/>
                <w:shd w:val="clear" w:color="auto" w:fill="FFFFFF"/>
              </w:rPr>
              <m:t>2</m:t>
            </m:r>
          </m:sup>
        </m:sSup>
      </m:oMath>
      <w:r>
        <w:rPr>
          <w:rFonts w:eastAsia="Times New Roman" w:cs="Arial"/>
          <w:color w:val="000000"/>
          <w:sz w:val="24"/>
          <w:szCs w:val="24"/>
          <w:shd w:val="clear" w:color="auto" w:fill="FFFFFF"/>
        </w:rPr>
        <w:t xml:space="preserve"> of 0.04 at a power of (approximately) 0.8?</w:t>
      </w:r>
    </w:p>
    <w:p w14:paraId="0C4AA24E" w14:textId="77777777" w:rsidR="00FE2DBA" w:rsidRDefault="00FE2DBA" w:rsidP="00FE2DBA">
      <w:pPr>
        <w:pStyle w:val="ListParagraph"/>
        <w:spacing w:after="0" w:line="240" w:lineRule="auto"/>
        <w:ind w:left="1080"/>
        <w:rPr>
          <w:rFonts w:eastAsia="Times New Roman" w:cs="Arial"/>
          <w:color w:val="000000"/>
          <w:sz w:val="24"/>
          <w:szCs w:val="24"/>
          <w:shd w:val="clear" w:color="auto" w:fill="FFFFFF"/>
        </w:rPr>
      </w:pPr>
      <w:r>
        <w:rPr>
          <w:rFonts w:eastAsia="Times New Roman" w:cs="Arial"/>
          <w:color w:val="000000"/>
          <w:sz w:val="24"/>
          <w:szCs w:val="24"/>
          <w:shd w:val="clear" w:color="auto" w:fill="FFFFFF"/>
        </w:rPr>
        <w:t xml:space="preserve">What is the sample size needed to detect a difference in </w:t>
      </w:r>
      <m:oMath>
        <m:sSup>
          <m:sSupPr>
            <m:ctrlPr>
              <w:rPr>
                <w:rFonts w:ascii="Cambria Math" w:eastAsia="Times New Roman" w:hAnsi="Cambria Math" w:cs="Arial"/>
                <w:i/>
                <w:color w:val="000000"/>
                <w:sz w:val="24"/>
                <w:szCs w:val="24"/>
                <w:shd w:val="clear" w:color="auto" w:fill="FFFFFF"/>
              </w:rPr>
            </m:ctrlPr>
          </m:sSupPr>
          <m:e>
            <m:r>
              <w:rPr>
                <w:rFonts w:ascii="Cambria Math" w:eastAsia="Times New Roman" w:hAnsi="Cambria Math" w:cs="Arial"/>
                <w:color w:val="000000"/>
                <w:sz w:val="24"/>
                <w:szCs w:val="24"/>
                <w:shd w:val="clear" w:color="auto" w:fill="FFFFFF"/>
              </w:rPr>
              <m:t>R</m:t>
            </m:r>
          </m:e>
          <m:sup>
            <m:r>
              <w:rPr>
                <w:rFonts w:ascii="Cambria Math" w:eastAsia="Times New Roman" w:hAnsi="Cambria Math" w:cs="Arial"/>
                <w:color w:val="000000"/>
                <w:sz w:val="24"/>
                <w:szCs w:val="24"/>
                <w:shd w:val="clear" w:color="auto" w:fill="FFFFFF"/>
              </w:rPr>
              <m:t>2</m:t>
            </m:r>
          </m:sup>
        </m:sSup>
      </m:oMath>
      <w:r>
        <w:rPr>
          <w:rFonts w:eastAsia="Times New Roman" w:cs="Arial"/>
          <w:color w:val="000000"/>
          <w:sz w:val="24"/>
          <w:szCs w:val="24"/>
          <w:shd w:val="clear" w:color="auto" w:fill="FFFFFF"/>
        </w:rPr>
        <w:t xml:space="preserve"> of 0.2 at a power of (approximately) 0.8?</w:t>
      </w:r>
    </w:p>
    <w:p w14:paraId="26413306" w14:textId="77777777" w:rsidR="00FE2DBA" w:rsidRDefault="00FE2DBA" w:rsidP="00FE2DBA">
      <w:pPr>
        <w:pStyle w:val="ListParagraph"/>
        <w:spacing w:after="0" w:line="240" w:lineRule="auto"/>
        <w:ind w:left="1080"/>
        <w:rPr>
          <w:rFonts w:eastAsia="Times New Roman" w:cs="Arial"/>
          <w:color w:val="000000"/>
          <w:sz w:val="24"/>
          <w:szCs w:val="24"/>
          <w:shd w:val="clear" w:color="auto" w:fill="FFFFFF"/>
        </w:rPr>
      </w:pPr>
      <w:r>
        <w:rPr>
          <w:rFonts w:eastAsia="Times New Roman" w:cs="Arial"/>
          <w:color w:val="000000"/>
          <w:sz w:val="24"/>
          <w:szCs w:val="24"/>
          <w:shd w:val="clear" w:color="auto" w:fill="FFFFFF"/>
        </w:rPr>
        <w:t xml:space="preserve">What is the sample size needed to detect a difference in </w:t>
      </w:r>
      <m:oMath>
        <m:sSup>
          <m:sSupPr>
            <m:ctrlPr>
              <w:rPr>
                <w:rFonts w:ascii="Cambria Math" w:eastAsia="Times New Roman" w:hAnsi="Cambria Math" w:cs="Arial"/>
                <w:i/>
                <w:color w:val="000000"/>
                <w:sz w:val="24"/>
                <w:szCs w:val="24"/>
                <w:shd w:val="clear" w:color="auto" w:fill="FFFFFF"/>
              </w:rPr>
            </m:ctrlPr>
          </m:sSupPr>
          <m:e>
            <m:r>
              <w:rPr>
                <w:rFonts w:ascii="Cambria Math" w:eastAsia="Times New Roman" w:hAnsi="Cambria Math" w:cs="Arial"/>
                <w:color w:val="000000"/>
                <w:sz w:val="24"/>
                <w:szCs w:val="24"/>
                <w:shd w:val="clear" w:color="auto" w:fill="FFFFFF"/>
              </w:rPr>
              <m:t>R</m:t>
            </m:r>
          </m:e>
          <m:sup>
            <m:r>
              <w:rPr>
                <w:rFonts w:ascii="Cambria Math" w:eastAsia="Times New Roman" w:hAnsi="Cambria Math" w:cs="Arial"/>
                <w:color w:val="000000"/>
                <w:sz w:val="24"/>
                <w:szCs w:val="24"/>
                <w:shd w:val="clear" w:color="auto" w:fill="FFFFFF"/>
              </w:rPr>
              <m:t>2</m:t>
            </m:r>
          </m:sup>
        </m:sSup>
      </m:oMath>
      <w:r>
        <w:rPr>
          <w:rFonts w:eastAsia="Times New Roman" w:cs="Arial"/>
          <w:color w:val="000000"/>
          <w:sz w:val="24"/>
          <w:szCs w:val="24"/>
          <w:shd w:val="clear" w:color="auto" w:fill="FFFFFF"/>
        </w:rPr>
        <w:t xml:space="preserve"> of 0.1 at a power of (approximately) 0.95?</w:t>
      </w:r>
    </w:p>
    <w:p w14:paraId="0DE9B09A" w14:textId="77777777" w:rsidR="00FE2DBA" w:rsidRPr="00FE2DBA" w:rsidRDefault="00FE2DBA" w:rsidP="00FE2DBA">
      <w:pPr>
        <w:pStyle w:val="ListParagraph"/>
        <w:ind w:left="1080"/>
        <w:rPr>
          <w:sz w:val="24"/>
          <w:szCs w:val="24"/>
        </w:rPr>
      </w:pPr>
    </w:p>
    <w:p w14:paraId="4DD907B4" w14:textId="5ACEB34B" w:rsidR="00FE2DBA" w:rsidRPr="008972A1" w:rsidRDefault="00996EA1" w:rsidP="008972A1">
      <w:pPr>
        <w:pStyle w:val="ListParagraph"/>
        <w:numPr>
          <w:ilvl w:val="0"/>
          <w:numId w:val="9"/>
        </w:numPr>
        <w:rPr>
          <w:sz w:val="24"/>
          <w:szCs w:val="24"/>
        </w:rPr>
      </w:pPr>
      <w:r>
        <w:rPr>
          <w:sz w:val="24"/>
          <w:szCs w:val="24"/>
        </w:rPr>
        <w:t>Consider t</w:t>
      </w:r>
      <w:r w:rsidR="008972A1">
        <w:rPr>
          <w:sz w:val="24"/>
          <w:szCs w:val="24"/>
        </w:rPr>
        <w:t xml:space="preserve">he ingestion rates and organic consumption percentages of </w:t>
      </w:r>
      <w:r>
        <w:rPr>
          <w:sz w:val="24"/>
          <w:szCs w:val="24"/>
        </w:rPr>
        <w:t>“</w:t>
      </w:r>
      <w:r w:rsidR="008972A1">
        <w:rPr>
          <w:sz w:val="24"/>
          <w:szCs w:val="24"/>
        </w:rPr>
        <w:t xml:space="preserve">deposit </w:t>
      </w:r>
      <w:r>
        <w:rPr>
          <w:sz w:val="24"/>
          <w:szCs w:val="24"/>
        </w:rPr>
        <w:t>feeders” (the details about what this means isn’t really important for our purposes).  There are two types of feeders: single valve and bivalve.  The researcher wants to see if ingestion rate is associated with the percentage of organic matte in food, after accounting for animal weight.  However, the research is unsure whether to include bivalve in the analysis.  Analyze the data to answer this question of interest.</w:t>
      </w:r>
      <w:r w:rsidR="001E4FF6">
        <w:rPr>
          <w:sz w:val="24"/>
          <w:szCs w:val="24"/>
        </w:rPr>
        <w:t xml:space="preserve">  Be methodical and thoughtful when going through this exercise.</w:t>
      </w:r>
      <w:bookmarkStart w:id="0" w:name="_GoBack"/>
      <w:bookmarkEnd w:id="0"/>
    </w:p>
    <w:sectPr w:rsidR="00FE2DBA" w:rsidRPr="008972A1" w:rsidSect="00E20331">
      <w:pgSz w:w="12240" w:h="15840"/>
      <w:pgMar w:top="36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250A7C"/>
    <w:multiLevelType w:val="hybridMultilevel"/>
    <w:tmpl w:val="BFF8032E"/>
    <w:lvl w:ilvl="0" w:tplc="86F00CDC">
      <w:start w:val="1"/>
      <w:numFmt w:val="lowerRoman"/>
      <w:lvlText w:val="%1."/>
      <w:lvlJc w:val="left"/>
      <w:pPr>
        <w:ind w:left="2565" w:hanging="72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1">
    <w:nsid w:val="2B4940FB"/>
    <w:multiLevelType w:val="hybridMultilevel"/>
    <w:tmpl w:val="430CB072"/>
    <w:lvl w:ilvl="0" w:tplc="4D40E5FA">
      <w:start w:val="1"/>
      <w:numFmt w:val="lowerLetter"/>
      <w:lvlText w:val="(%1)"/>
      <w:lvlJc w:val="left"/>
      <w:pPr>
        <w:ind w:left="1125" w:hanging="360"/>
      </w:pPr>
      <w:rPr>
        <w:rFonts w:hint="default"/>
      </w:rPr>
    </w:lvl>
    <w:lvl w:ilvl="1" w:tplc="04090019">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
    <w:nsid w:val="31136DE7"/>
    <w:multiLevelType w:val="hybridMultilevel"/>
    <w:tmpl w:val="104471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4E7167"/>
    <w:multiLevelType w:val="hybridMultilevel"/>
    <w:tmpl w:val="73F4E5F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28C478A"/>
    <w:multiLevelType w:val="hybridMultilevel"/>
    <w:tmpl w:val="B366EC12"/>
    <w:lvl w:ilvl="0" w:tplc="600290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767009B"/>
    <w:multiLevelType w:val="hybridMultilevel"/>
    <w:tmpl w:val="2E2A835E"/>
    <w:lvl w:ilvl="0" w:tplc="6F7C8B52">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FFD6ABA"/>
    <w:multiLevelType w:val="hybridMultilevel"/>
    <w:tmpl w:val="547ECD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5F0228"/>
    <w:multiLevelType w:val="hybridMultilevel"/>
    <w:tmpl w:val="46745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5F3C23"/>
    <w:multiLevelType w:val="hybridMultilevel"/>
    <w:tmpl w:val="F28EB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697085"/>
    <w:multiLevelType w:val="hybridMultilevel"/>
    <w:tmpl w:val="0B74B1D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BCF0ABD"/>
    <w:multiLevelType w:val="hybridMultilevel"/>
    <w:tmpl w:val="4D3A25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1"/>
  </w:num>
  <w:num w:numId="3">
    <w:abstractNumId w:val="2"/>
  </w:num>
  <w:num w:numId="4">
    <w:abstractNumId w:val="0"/>
  </w:num>
  <w:num w:numId="5">
    <w:abstractNumId w:val="10"/>
  </w:num>
  <w:num w:numId="6">
    <w:abstractNumId w:val="9"/>
  </w:num>
  <w:num w:numId="7">
    <w:abstractNumId w:val="3"/>
  </w:num>
  <w:num w:numId="8">
    <w:abstractNumId w:val="6"/>
  </w:num>
  <w:num w:numId="9">
    <w:abstractNumId w:val="7"/>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E77"/>
    <w:rsid w:val="00043C81"/>
    <w:rsid w:val="0008767E"/>
    <w:rsid w:val="000A179C"/>
    <w:rsid w:val="000B4C81"/>
    <w:rsid w:val="000C7EAB"/>
    <w:rsid w:val="00162347"/>
    <w:rsid w:val="001D6D8A"/>
    <w:rsid w:val="001E0D63"/>
    <w:rsid w:val="001E4FF6"/>
    <w:rsid w:val="001F57B3"/>
    <w:rsid w:val="001F611D"/>
    <w:rsid w:val="00221CD6"/>
    <w:rsid w:val="00231067"/>
    <w:rsid w:val="00257764"/>
    <w:rsid w:val="002842EE"/>
    <w:rsid w:val="002F1E77"/>
    <w:rsid w:val="00310370"/>
    <w:rsid w:val="00345F5C"/>
    <w:rsid w:val="00352918"/>
    <w:rsid w:val="003547F3"/>
    <w:rsid w:val="0038567C"/>
    <w:rsid w:val="00390E07"/>
    <w:rsid w:val="00396E2F"/>
    <w:rsid w:val="003A5C80"/>
    <w:rsid w:val="003A6DFB"/>
    <w:rsid w:val="003E44FE"/>
    <w:rsid w:val="003F1923"/>
    <w:rsid w:val="00404FF9"/>
    <w:rsid w:val="0041759E"/>
    <w:rsid w:val="00443DD3"/>
    <w:rsid w:val="00447786"/>
    <w:rsid w:val="0049287F"/>
    <w:rsid w:val="004A6ECB"/>
    <w:rsid w:val="004B1DD2"/>
    <w:rsid w:val="004D00AD"/>
    <w:rsid w:val="004F215B"/>
    <w:rsid w:val="00543C80"/>
    <w:rsid w:val="005654A4"/>
    <w:rsid w:val="005B535D"/>
    <w:rsid w:val="005E353B"/>
    <w:rsid w:val="00640212"/>
    <w:rsid w:val="006453F6"/>
    <w:rsid w:val="00647FEF"/>
    <w:rsid w:val="00684285"/>
    <w:rsid w:val="00684996"/>
    <w:rsid w:val="006D61F6"/>
    <w:rsid w:val="00725599"/>
    <w:rsid w:val="007260A1"/>
    <w:rsid w:val="00744831"/>
    <w:rsid w:val="00752E5D"/>
    <w:rsid w:val="0077253F"/>
    <w:rsid w:val="007919A7"/>
    <w:rsid w:val="007E441C"/>
    <w:rsid w:val="00805A97"/>
    <w:rsid w:val="008423E2"/>
    <w:rsid w:val="00853C84"/>
    <w:rsid w:val="008571F4"/>
    <w:rsid w:val="00867E09"/>
    <w:rsid w:val="00880B94"/>
    <w:rsid w:val="008877F4"/>
    <w:rsid w:val="008972A1"/>
    <w:rsid w:val="008B1874"/>
    <w:rsid w:val="008C29D3"/>
    <w:rsid w:val="008D17CD"/>
    <w:rsid w:val="008F2F55"/>
    <w:rsid w:val="008F6F41"/>
    <w:rsid w:val="00920D6B"/>
    <w:rsid w:val="00922615"/>
    <w:rsid w:val="00922B15"/>
    <w:rsid w:val="009769F4"/>
    <w:rsid w:val="00996EA1"/>
    <w:rsid w:val="009A2410"/>
    <w:rsid w:val="009D0C4B"/>
    <w:rsid w:val="009E1AA0"/>
    <w:rsid w:val="00A4555E"/>
    <w:rsid w:val="00A54C73"/>
    <w:rsid w:val="00A61787"/>
    <w:rsid w:val="00AA32BE"/>
    <w:rsid w:val="00AA5E7D"/>
    <w:rsid w:val="00AC1B65"/>
    <w:rsid w:val="00AC4016"/>
    <w:rsid w:val="00AD4AD0"/>
    <w:rsid w:val="00AF43B2"/>
    <w:rsid w:val="00AF7AD9"/>
    <w:rsid w:val="00B3499D"/>
    <w:rsid w:val="00B60C32"/>
    <w:rsid w:val="00B92850"/>
    <w:rsid w:val="00B97387"/>
    <w:rsid w:val="00BB31F9"/>
    <w:rsid w:val="00BD7E50"/>
    <w:rsid w:val="00BE1D26"/>
    <w:rsid w:val="00BF7D31"/>
    <w:rsid w:val="00C07E95"/>
    <w:rsid w:val="00C14DD6"/>
    <w:rsid w:val="00C2341C"/>
    <w:rsid w:val="00C67285"/>
    <w:rsid w:val="00C938B8"/>
    <w:rsid w:val="00CC0DA2"/>
    <w:rsid w:val="00D15299"/>
    <w:rsid w:val="00D25DD6"/>
    <w:rsid w:val="00D32041"/>
    <w:rsid w:val="00D41F4A"/>
    <w:rsid w:val="00D57D81"/>
    <w:rsid w:val="00D71935"/>
    <w:rsid w:val="00D7246F"/>
    <w:rsid w:val="00E20331"/>
    <w:rsid w:val="00E234B2"/>
    <w:rsid w:val="00E6210F"/>
    <w:rsid w:val="00E66503"/>
    <w:rsid w:val="00E7146B"/>
    <w:rsid w:val="00E717FB"/>
    <w:rsid w:val="00E77FC4"/>
    <w:rsid w:val="00E9781B"/>
    <w:rsid w:val="00EC6472"/>
    <w:rsid w:val="00F15B2B"/>
    <w:rsid w:val="00F271CF"/>
    <w:rsid w:val="00F378A3"/>
    <w:rsid w:val="00FA5FF1"/>
    <w:rsid w:val="00FC5E78"/>
    <w:rsid w:val="00FD6E37"/>
    <w:rsid w:val="00FE2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EB364"/>
  <w15:docId w15:val="{D5AFEA07-2ABA-4725-B99C-9A31ECADF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E77"/>
    <w:pPr>
      <w:ind w:left="720"/>
      <w:contextualSpacing/>
    </w:pPr>
  </w:style>
  <w:style w:type="paragraph" w:styleId="BalloonText">
    <w:name w:val="Balloon Text"/>
    <w:basedOn w:val="Normal"/>
    <w:link w:val="BalloonTextChar"/>
    <w:uiPriority w:val="99"/>
    <w:semiHidden/>
    <w:unhideWhenUsed/>
    <w:rsid w:val="00FA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FF1"/>
    <w:rPr>
      <w:rFonts w:ascii="Tahoma" w:hAnsi="Tahoma" w:cs="Tahoma"/>
      <w:sz w:val="16"/>
      <w:szCs w:val="16"/>
    </w:rPr>
  </w:style>
  <w:style w:type="table" w:styleId="TableGrid">
    <w:name w:val="Table Grid"/>
    <w:basedOn w:val="TableNormal"/>
    <w:uiPriority w:val="59"/>
    <w:rsid w:val="00FA5F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D0C4B"/>
    <w:rPr>
      <w:color w:val="808080"/>
    </w:rPr>
  </w:style>
  <w:style w:type="character" w:styleId="Hyperlink">
    <w:name w:val="Hyperlink"/>
    <w:basedOn w:val="DefaultParagraphFont"/>
    <w:uiPriority w:val="99"/>
    <w:unhideWhenUsed/>
    <w:rsid w:val="00E621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73863">
      <w:bodyDiv w:val="1"/>
      <w:marLeft w:val="0"/>
      <w:marRight w:val="0"/>
      <w:marTop w:val="0"/>
      <w:marBottom w:val="0"/>
      <w:divBdr>
        <w:top w:val="none" w:sz="0" w:space="0" w:color="auto"/>
        <w:left w:val="none" w:sz="0" w:space="0" w:color="auto"/>
        <w:bottom w:val="none" w:sz="0" w:space="0" w:color="auto"/>
        <w:right w:val="none" w:sz="0" w:space="0" w:color="auto"/>
      </w:divBdr>
    </w:div>
    <w:div w:id="318971631">
      <w:bodyDiv w:val="1"/>
      <w:marLeft w:val="0"/>
      <w:marRight w:val="0"/>
      <w:marTop w:val="0"/>
      <w:marBottom w:val="0"/>
      <w:divBdr>
        <w:top w:val="none" w:sz="0" w:space="0" w:color="auto"/>
        <w:left w:val="none" w:sz="0" w:space="0" w:color="auto"/>
        <w:bottom w:val="none" w:sz="0" w:space="0" w:color="auto"/>
        <w:right w:val="none" w:sz="0" w:space="0" w:color="auto"/>
      </w:divBdr>
    </w:div>
    <w:div w:id="637612193">
      <w:bodyDiv w:val="1"/>
      <w:marLeft w:val="0"/>
      <w:marRight w:val="0"/>
      <w:marTop w:val="0"/>
      <w:marBottom w:val="0"/>
      <w:divBdr>
        <w:top w:val="none" w:sz="0" w:space="0" w:color="auto"/>
        <w:left w:val="none" w:sz="0" w:space="0" w:color="auto"/>
        <w:bottom w:val="none" w:sz="0" w:space="0" w:color="auto"/>
        <w:right w:val="none" w:sz="0" w:space="0" w:color="auto"/>
      </w:divBdr>
    </w:div>
    <w:div w:id="89319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upport.sas.com/documentation/cdl/en/statug/63962/HTML/default/viewer.htm#statug_power_sect004.ht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840</Words>
  <Characters>4788</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Bivin Sadler</dc:creator>
  <cp:lastModifiedBy>Homrighausen, Darren</cp:lastModifiedBy>
  <cp:revision>3</cp:revision>
  <cp:lastPrinted>2018-02-09T21:45:00Z</cp:lastPrinted>
  <dcterms:created xsi:type="dcterms:W3CDTF">2018-02-09T21:45:00Z</dcterms:created>
  <dcterms:modified xsi:type="dcterms:W3CDTF">2018-02-09T21:46:00Z</dcterms:modified>
</cp:coreProperties>
</file>