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E778" w14:textId="77777777" w:rsidR="00123FB3" w:rsidRDefault="00123FB3" w:rsidP="00123FB3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Japanese Enquiry 1 – In this case, RO was unable to answer MoP’s enquiry, hence, CSO replied MoP in English</w:t>
      </w:r>
    </w:p>
    <w:p w14:paraId="4AC0AEF3" w14:textId="54DA8FF3" w:rsidR="00BE0FBE" w:rsidRDefault="00EB3C2E" w:rsidP="00EB3C2E">
      <w:pPr>
        <w:rPr>
          <w:rFonts w:ascii="MS Gothic" w:eastAsia="MS Gothic" w:hAnsi="MS Gothic" w:cs="MS Gothic"/>
          <w:color w:val="181818"/>
          <w:sz w:val="21"/>
          <w:szCs w:val="21"/>
          <w:shd w:val="clear" w:color="auto" w:fill="FFFFFF"/>
        </w:rPr>
      </w:pPr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マーライオンをモチーフとしたオリジナルキャラクターの使用許可を頂きたいです。</w:t>
      </w:r>
      <w:r w:rsidR="00123FB3"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br/>
      </w:r>
      <w:r w:rsidR="00123FB3">
        <w:rPr>
          <w:rFonts w:ascii="MS Gothic" w:eastAsia="MS Gothic" w:hAnsi="MS Gothic" w:hint="eastAsia"/>
          <w:color w:val="181818"/>
          <w:sz w:val="24"/>
          <w:szCs w:val="24"/>
          <w:shd w:val="clear" w:color="auto" w:fill="FFFFFF"/>
          <w:lang w:val="en-US"/>
        </w:rPr>
        <w:br/>
      </w:r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はじめまして。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イラストレーターの長坂康平</w:t>
      </w: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(</w:t>
      </w:r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活動名ナガサカ</w:t>
      </w: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)</w:t>
      </w:r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と申します。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toastyandtipsy</w:t>
      </w:r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という、オーダーメイドで結婚式のペーパーアイテムを制作しているショップ様から、マーライオンをモチーフとしたキャラクターデザイン、及びそのキャラクターを使用したペーパーアイテムの制作の業務委託を受けました。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シンガポールのことが好きな新郎新婦様から、是非マーライオンのキャラクターで結婚式を行いたいという強いご要望がありました。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新郎新婦様へのペーパーアイテムの販売、及び結婚式の使用のみの使用になります。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MS Gothic" w:eastAsia="MS Gothic" w:hAnsi="MS Gothic" w:cs="MS Gothic" w:hint="eastAsia"/>
          <w:color w:val="181818"/>
          <w:sz w:val="21"/>
          <w:szCs w:val="21"/>
          <w:shd w:val="clear" w:color="auto" w:fill="FFFFFF"/>
        </w:rPr>
        <w:t>以上の条件の元、マーライオンのデザイン使用を許諾いただけないでしょうか。よろしくお願いいたします。</w:t>
      </w:r>
    </w:p>
    <w:p w14:paraId="5D763DA8" w14:textId="3B59B055" w:rsidR="00EB3C2E" w:rsidRDefault="00EB3C2E" w:rsidP="00EB3C2E">
      <w:pPr>
        <w:rPr>
          <w:rFonts w:ascii="MS Gothic" w:eastAsia="MS Gothic" w:hAnsi="MS Gothic" w:cs="MS Gothic"/>
          <w:color w:val="181818"/>
          <w:sz w:val="21"/>
          <w:szCs w:val="21"/>
          <w:shd w:val="clear" w:color="auto" w:fill="FFFFFF"/>
        </w:rPr>
      </w:pPr>
      <w:r>
        <w:rPr>
          <w:rFonts w:ascii="MS Gothic" w:eastAsia="MS Gothic" w:hAnsi="MS Gothic" w:cs="MS Gothic"/>
          <w:color w:val="181818"/>
          <w:sz w:val="21"/>
          <w:szCs w:val="21"/>
          <w:shd w:val="clear" w:color="auto" w:fill="FFFFFF"/>
        </w:rPr>
        <w:t>Translated</w:t>
      </w:r>
    </w:p>
    <w:p w14:paraId="5C52FDB6" w14:textId="50EAEC9C" w:rsidR="00EB3C2E" w:rsidRDefault="00EB3C2E" w:rsidP="00EB3C2E">
      <w:pPr>
        <w:rPr>
          <w:rFonts w:ascii="Segoe UI" w:hAnsi="Segoe UI" w:cs="Segoe UI"/>
          <w:color w:val="181818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nice to meet you.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My name is Kohei Nagasaka (active name: Nagasaka) and I am an illustrator.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We were commissioned by toastyandtipsy, a shop that produces custom-made paper items for weddings, to design a character with a Merlion motif and produce paper items using that character.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We received a strong request from a bride and groom who love Singapore to have their wedding ceremony featuring the Merlion character.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Paper items will be sold to brides and grooms and will only be used at weddings.</w:t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</w:rPr>
        <w:br/>
      </w:r>
      <w:r>
        <w:rPr>
          <w:rFonts w:ascii="Segoe UI" w:hAnsi="Segoe UI" w:cs="Segoe UI"/>
          <w:color w:val="181818"/>
          <w:sz w:val="21"/>
          <w:szCs w:val="21"/>
          <w:shd w:val="clear" w:color="auto" w:fill="FFFFFF"/>
        </w:rPr>
        <w:t>Could you please give me permission to use the Merlion design under the above conditions? Thank you.</w:t>
      </w:r>
    </w:p>
    <w:p w14:paraId="2C47D643" w14:textId="77777777" w:rsidR="00EB3C2E" w:rsidRDefault="00EB3C2E" w:rsidP="00EB3C2E">
      <w:pPr>
        <w:rPr>
          <w:rFonts w:ascii="Segoe UI" w:hAnsi="Segoe UI" w:cs="Segoe UI"/>
          <w:color w:val="181818"/>
          <w:sz w:val="21"/>
          <w:szCs w:val="21"/>
          <w:shd w:val="clear" w:color="auto" w:fill="FFFFFF"/>
        </w:rPr>
      </w:pPr>
    </w:p>
    <w:p w14:paraId="4F0097A0" w14:textId="54591A7B" w:rsidR="00EB3C2E" w:rsidRDefault="00EB3C2E" w:rsidP="00EB3C2E">
      <w:r>
        <w:t>CSO forwarded the case to RO Japan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B3C2E" w14:paraId="51A23AB1" w14:textId="77777777" w:rsidTr="00EB3C2E">
        <w:tc>
          <w:tcPr>
            <w:tcW w:w="9016" w:type="dxa"/>
          </w:tcPr>
          <w:p w14:paraId="4990C354" w14:textId="1579AA0D" w:rsidR="00EB3C2E" w:rsidRDefault="00EB3C2E" w:rsidP="00EB3C2E">
            <w:r>
              <w:rPr>
                <w:rFonts w:ascii="Arial" w:hAnsi="Arial" w:cs="Arial"/>
                <w:color w:val="000000"/>
              </w:rPr>
              <w:t>To RO Japan Colleagues,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We refer to our enquiry CASE ID: 04-2024-10-00490410 - Enquiry - </w:t>
            </w:r>
            <w:r>
              <w:rPr>
                <w:rFonts w:ascii="MS Gothic" w:eastAsia="MS Gothic" w:hAnsi="MS Gothic" w:hint="eastAsia"/>
                <w:color w:val="000000"/>
                <w:lang w:eastAsia="ja-JP"/>
              </w:rPr>
              <w:t>マーライオンをモチーフとしたオリジナルキャラクターの使用許可を頂きたいです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</w:rPr>
              <w:t>We have received an email which is in Japanese.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We need your assistance to translate the text so that we can address the feedback accurately.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Thank you.</w:t>
            </w:r>
          </w:p>
        </w:tc>
      </w:tr>
    </w:tbl>
    <w:p w14:paraId="059FB277" w14:textId="77777777" w:rsidR="00EB3C2E" w:rsidRDefault="00EB3C2E" w:rsidP="00EB3C2E"/>
    <w:p w14:paraId="5A557D33" w14:textId="640BC879" w:rsidR="00EB3C2E" w:rsidRDefault="00EB3C2E" w:rsidP="00EB3C2E">
      <w:r>
        <w:t>RO Japan’s reply to inform that they will assist to respond to MoP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EB3C2E" w14:paraId="78DAFA79" w14:textId="77777777" w:rsidTr="00EB3C2E">
        <w:tc>
          <w:tcPr>
            <w:tcW w:w="9016" w:type="dxa"/>
          </w:tcPr>
          <w:p w14:paraId="72435484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t>Hi</w:t>
            </w:r>
          </w:p>
          <w:p w14:paraId="1C0E4F9B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t> </w:t>
            </w:r>
          </w:p>
          <w:p w14:paraId="6C10A654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t>This sender’s e-mail said that they would like to develop a product with</w:t>
            </w:r>
          </w:p>
          <w:p w14:paraId="55C9C71F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t>an original character based on the Merlion and they would like to have</w:t>
            </w:r>
          </w:p>
          <w:p w14:paraId="38E8CB9A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lastRenderedPageBreak/>
              <w:t>a permission to use the Merlion.</w:t>
            </w:r>
          </w:p>
          <w:p w14:paraId="55D79688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t> </w:t>
            </w:r>
          </w:p>
          <w:p w14:paraId="4AB6B31A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t>We are going to inform them of the Merlion page on the corporate site</w:t>
            </w:r>
          </w:p>
          <w:p w14:paraId="5E01C229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t>and they need to apply for the use of the Merlion.</w:t>
            </w:r>
          </w:p>
          <w:p w14:paraId="0482974F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t> </w:t>
            </w:r>
          </w:p>
          <w:p w14:paraId="20F36135" w14:textId="77777777" w:rsidR="00EB3C2E" w:rsidRPr="00EB3C2E" w:rsidRDefault="00EB3C2E" w:rsidP="00EB3C2E">
            <w:pPr>
              <w:rPr>
                <w:rFonts w:eastAsia="Times New Roman"/>
                <w:color w:val="000000"/>
                <w:lang w:eastAsia="en-SG"/>
                <w14:ligatures w14:val="none"/>
              </w:rPr>
            </w:pPr>
            <w:r w:rsidRPr="00EB3C2E">
              <w:rPr>
                <w:rFonts w:eastAsia="Times New Roman"/>
                <w:color w:val="000000"/>
                <w:lang w:eastAsia="en-SG"/>
                <w14:ligatures w14:val="none"/>
              </w:rPr>
              <w:t>Thank you</w:t>
            </w:r>
          </w:p>
          <w:p w14:paraId="197A033D" w14:textId="77777777" w:rsidR="00EB3C2E" w:rsidRDefault="00EB3C2E" w:rsidP="00EB3C2E"/>
        </w:tc>
      </w:tr>
    </w:tbl>
    <w:p w14:paraId="2C1FE2A2" w14:textId="77777777" w:rsidR="00EB3C2E" w:rsidRDefault="00EB3C2E" w:rsidP="00EB3C2E"/>
    <w:sectPr w:rsidR="00EB3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C639C"/>
    <w:multiLevelType w:val="multilevel"/>
    <w:tmpl w:val="5CB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3044717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B3"/>
    <w:rsid w:val="00123FB3"/>
    <w:rsid w:val="00651F9E"/>
    <w:rsid w:val="00875644"/>
    <w:rsid w:val="00BE0FBE"/>
    <w:rsid w:val="00EB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EEE0A"/>
  <w15:chartTrackingRefBased/>
  <w15:docId w15:val="{1B45499D-EE16-4DD1-BB71-B5CC0620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FB3"/>
    <w:pPr>
      <w:spacing w:after="0" w:line="240" w:lineRule="auto"/>
    </w:pPr>
    <w:rPr>
      <w:rFonts w:ascii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3FB3"/>
    <w:rPr>
      <w:color w:val="0563C1"/>
      <w:u w:val="single"/>
    </w:rPr>
  </w:style>
  <w:style w:type="table" w:styleId="TableGrid">
    <w:name w:val="Table Grid"/>
    <w:basedOn w:val="TableNormal"/>
    <w:uiPriority w:val="39"/>
    <w:rsid w:val="00123FB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SG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2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 from.TERRA (STB)</dc:creator>
  <cp:keywords/>
  <dc:description/>
  <cp:lastModifiedBy>Joseph LEE from.TERRA (STB)</cp:lastModifiedBy>
  <cp:revision>3</cp:revision>
  <dcterms:created xsi:type="dcterms:W3CDTF">2024-05-08T03:40:00Z</dcterms:created>
  <dcterms:modified xsi:type="dcterms:W3CDTF">2024-05-08T03:44:00Z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2024-05-08T03:08:55Z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593e8dfa-4036-4d38-884b-b6016a565d7e</vt:lpwstr>
  </property>
  <property fmtid="{D5CDD505-2E9C-101B-9397-08002B2CF9AE}" pid="8" name="MSIP_Label_5434c4c7-833e-41e4-b0ab-cdb227a2f6f7_ContentBits">
    <vt:lpwstr>0</vt:lpwstr>
  </property>
</Properties>
</file>