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AC0" w:rsidRPr="002C4E75" w:rsidRDefault="005C2AC0" w:rsidP="005C2AC0">
      <w:pPr>
        <w:pStyle w:val="1"/>
        <w:rPr>
          <w:rFonts w:cs="Times New Roman"/>
          <w:b w:val="0"/>
          <w:sz w:val="24"/>
          <w:szCs w:val="24"/>
        </w:rPr>
      </w:pPr>
      <w:r w:rsidRPr="002C4E75">
        <w:rPr>
          <w:b w:val="0"/>
        </w:rPr>
        <w:t>МИНИСТЕРСТВО ПРОФЕССИОНАЛЬНОГО ОБРАЗОВАНИЯ И ЗАНЯТОСТИ НАСЕЛЕНИЯ ПРИМОРСКОГО КРАЯ КРАЕВОЕ ГОСУДАРСТВЕННОЕ БЮДЖЕТНОЕ ПРОФЕССИОНАЛЬНОЕ ОБРАЗОВАТЕЛЬНОЕ УЧРЕЖДЕНИЕ «НАХОДКИНСКИЙ ГОСУДАРСТВЕННЫЙ ГУМАНИТАРНО-ПОЛИТЕХНИЧЕСКИЙ КОЛЛЕДЖ»</w:t>
      </w:r>
    </w:p>
    <w:p w:rsidR="005C2AC0" w:rsidRDefault="005C2AC0" w:rsidP="005C2AC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Дисциплина</w:t>
      </w:r>
      <w:r w:rsidRPr="00D42B0F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Введение   в   специальность</w:t>
      </w:r>
      <w:r w:rsidRPr="00D42B0F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Основы   проектной   деятельности.</w:t>
      </w:r>
    </w:p>
    <w:p w:rsidR="005C2AC0" w:rsidRPr="008C78A7" w:rsidRDefault="005C2AC0" w:rsidP="005C2AC0">
      <w:pPr>
        <w:rPr>
          <w:rFonts w:cs="Times New Roman"/>
          <w:sz w:val="24"/>
          <w:szCs w:val="24"/>
        </w:rPr>
      </w:pPr>
    </w:p>
    <w:p w:rsidR="005C2AC0" w:rsidRPr="00446326" w:rsidRDefault="005C2AC0" w:rsidP="005C2AC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Специальность</w:t>
      </w:r>
      <w:r w:rsidRPr="00D42B0F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09.02.07    Разработчик  Веб  и  мультимедийных  приложений.</w:t>
      </w:r>
    </w:p>
    <w:p w:rsidR="005C2AC0" w:rsidRPr="00A8791E" w:rsidRDefault="005C2AC0" w:rsidP="005C2AC0">
      <w:pPr>
        <w:pStyle w:val="1"/>
        <w:jc w:val="both"/>
      </w:pPr>
      <w:bookmarkStart w:id="0" w:name="_Toc136697294"/>
    </w:p>
    <w:p w:rsidR="005C2AC0" w:rsidRPr="002C4E75" w:rsidRDefault="005C2AC0" w:rsidP="005C2AC0">
      <w:pPr>
        <w:pStyle w:val="1"/>
        <w:rPr>
          <w:sz w:val="48"/>
          <w:szCs w:val="48"/>
        </w:rPr>
      </w:pPr>
      <w:bookmarkStart w:id="1" w:name="_Toc136892034"/>
      <w:bookmarkStart w:id="2" w:name="_Toc136892922"/>
      <w:r w:rsidRPr="002C4E75">
        <w:rPr>
          <w:sz w:val="48"/>
          <w:szCs w:val="48"/>
        </w:rPr>
        <w:t>Проект</w:t>
      </w:r>
      <w:bookmarkEnd w:id="0"/>
      <w:bookmarkEnd w:id="1"/>
      <w:bookmarkEnd w:id="2"/>
    </w:p>
    <w:p w:rsidR="005C2AC0" w:rsidRPr="005C2AC0" w:rsidRDefault="005C2AC0" w:rsidP="005C2AC0">
      <w:pPr>
        <w:pStyle w:val="1"/>
        <w:rPr>
          <w:rFonts w:eastAsia="Times New Roman"/>
          <w:lang w:eastAsia="ru-RU"/>
        </w:rPr>
      </w:pPr>
      <w:r w:rsidRPr="005C2AC0">
        <w:rPr>
          <w:rFonts w:eastAsia="Times New Roman"/>
          <w:lang w:eastAsia="ru-RU"/>
        </w:rPr>
        <w:t xml:space="preserve">Структура программы. Входная точка в программу в </w:t>
      </w:r>
      <w:proofErr w:type="spellStart"/>
      <w:r w:rsidRPr="005C2AC0">
        <w:rPr>
          <w:rFonts w:eastAsia="Times New Roman"/>
          <w:lang w:eastAsia="ru-RU"/>
        </w:rPr>
        <w:t>python</w:t>
      </w:r>
      <w:proofErr w:type="spellEnd"/>
      <w:r w:rsidRPr="005C2AC0">
        <w:rPr>
          <w:rFonts w:eastAsia="Times New Roman"/>
          <w:lang w:eastAsia="ru-RU"/>
        </w:rPr>
        <w:t>.</w:t>
      </w:r>
    </w:p>
    <w:p w:rsidR="005C2AC0" w:rsidRPr="008C78A7" w:rsidRDefault="005C2AC0" w:rsidP="005C2AC0">
      <w:pPr>
        <w:pStyle w:val="1"/>
      </w:pPr>
    </w:p>
    <w:tbl>
      <w:tblPr>
        <w:tblStyle w:val="a3"/>
        <w:tblW w:w="9703" w:type="dxa"/>
        <w:tblLook w:val="04A0" w:firstRow="1" w:lastRow="0" w:firstColumn="1" w:lastColumn="0" w:noHBand="0" w:noVBand="1"/>
      </w:tblPr>
      <w:tblGrid>
        <w:gridCol w:w="3234"/>
        <w:gridCol w:w="3234"/>
        <w:gridCol w:w="2333"/>
        <w:gridCol w:w="902"/>
      </w:tblGrid>
      <w:tr w:rsidR="005C2AC0" w:rsidTr="009C7F9F">
        <w:trPr>
          <w:trHeight w:val="1124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5C2AC0" w:rsidRPr="00271E5C" w:rsidRDefault="00AA4478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Студент группы 7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5C2AC0" w:rsidRPr="00271E5C">
              <w:rPr>
                <w:rFonts w:cs="Times New Roman"/>
                <w:sz w:val="24"/>
                <w:szCs w:val="24"/>
              </w:rPr>
              <w:t>1(веб)</w:t>
            </w:r>
          </w:p>
          <w:p w:rsidR="005C2AC0" w:rsidRPr="00271E5C" w:rsidRDefault="005C2AC0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>Очной формы обучения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C2AC0" w:rsidRPr="00271E5C" w:rsidRDefault="005C2AC0" w:rsidP="009C7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5C2AC0" w:rsidRPr="00271E5C" w:rsidRDefault="005C2AC0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_________________________</w:t>
            </w:r>
          </w:p>
          <w:p w:rsidR="005C2AC0" w:rsidRPr="00271E5C" w:rsidRDefault="005C2AC0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2AC0" w:rsidRPr="00271E5C" w:rsidRDefault="005C2AC0" w:rsidP="009C7F9F">
            <w:pPr>
              <w:jc w:val="left"/>
              <w:rPr>
                <w:rFonts w:cs="Times New Roman"/>
                <w:sz w:val="24"/>
                <w:szCs w:val="24"/>
              </w:rPr>
            </w:pPr>
          </w:p>
          <w:p w:rsidR="005C2AC0" w:rsidRPr="00271E5C" w:rsidRDefault="005C2AC0" w:rsidP="009C7F9F">
            <w:pPr>
              <w:rPr>
                <w:sz w:val="24"/>
                <w:szCs w:val="24"/>
              </w:rPr>
            </w:pPr>
            <w:r w:rsidRPr="00271E5C">
              <w:rPr>
                <w:sz w:val="24"/>
                <w:szCs w:val="24"/>
              </w:rPr>
              <w:t>Д.А.  Костюнин</w:t>
            </w:r>
          </w:p>
        </w:tc>
      </w:tr>
      <w:tr w:rsidR="005C2AC0" w:rsidTr="009C7F9F">
        <w:trPr>
          <w:gridAfter w:val="1"/>
          <w:wAfter w:w="902" w:type="dxa"/>
          <w:trHeight w:val="663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5C2AC0" w:rsidRPr="00271E5C" w:rsidRDefault="005C2AC0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C2AC0" w:rsidRPr="00271E5C" w:rsidRDefault="005C2AC0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_________________________</w:t>
            </w:r>
          </w:p>
          <w:p w:rsidR="005C2AC0" w:rsidRPr="00A8791E" w:rsidRDefault="005C2AC0" w:rsidP="009C7F9F">
            <w:pPr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:rsidR="005C2AC0" w:rsidRPr="00271E5C" w:rsidRDefault="005C2AC0" w:rsidP="009C7F9F">
            <w:pPr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 xml:space="preserve">Б.М. </w:t>
            </w:r>
            <w:proofErr w:type="spellStart"/>
            <w:r w:rsidRPr="00271E5C">
              <w:rPr>
                <w:rFonts w:cs="Times New Roman"/>
                <w:sz w:val="24"/>
                <w:szCs w:val="24"/>
              </w:rPr>
              <w:t>Дияров</w:t>
            </w:r>
            <w:proofErr w:type="spellEnd"/>
          </w:p>
        </w:tc>
      </w:tr>
      <w:tr w:rsidR="005C2AC0" w:rsidTr="009C7F9F">
        <w:trPr>
          <w:trHeight w:val="57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5C2AC0" w:rsidRPr="00271E5C" w:rsidRDefault="005C2AC0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271E5C">
              <w:rPr>
                <w:rFonts w:cs="Times New Roman"/>
                <w:sz w:val="24"/>
                <w:szCs w:val="24"/>
              </w:rPr>
              <w:t>Нормоконтролёр</w:t>
            </w:r>
            <w:proofErr w:type="spellEnd"/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C2AC0" w:rsidRPr="00271E5C" w:rsidRDefault="005C2AC0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_________________________</w:t>
            </w:r>
          </w:p>
          <w:p w:rsidR="005C2AC0" w:rsidRPr="00A8791E" w:rsidRDefault="005C2AC0" w:rsidP="009C7F9F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2AC0" w:rsidRPr="00271E5C" w:rsidRDefault="005C2AC0" w:rsidP="009C7F9F">
            <w:pPr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>В.Ф. Кузнецова</w:t>
            </w:r>
          </w:p>
        </w:tc>
      </w:tr>
    </w:tbl>
    <w:p w:rsidR="005C2AC0" w:rsidRDefault="005C2AC0" w:rsidP="005C2AC0">
      <w:pPr>
        <w:jc w:val="center"/>
        <w:rPr>
          <w:lang w:val="en-US"/>
        </w:rPr>
      </w:pPr>
    </w:p>
    <w:p w:rsidR="005C2AC0" w:rsidRDefault="005C2AC0" w:rsidP="005C2AC0">
      <w:pPr>
        <w:spacing w:after="200" w:line="276" w:lineRule="auto"/>
        <w:ind w:firstLine="0"/>
        <w:jc w:val="left"/>
      </w:pPr>
    </w:p>
    <w:p w:rsidR="005C2AC0" w:rsidRPr="00B97714" w:rsidRDefault="005C2AC0" w:rsidP="005C2AC0">
      <w:pPr>
        <w:spacing w:after="200" w:line="276" w:lineRule="auto"/>
        <w:ind w:firstLine="0"/>
        <w:jc w:val="left"/>
      </w:pPr>
    </w:p>
    <w:p w:rsidR="005C2AC0" w:rsidRDefault="005C2AC0" w:rsidP="005C2AC0">
      <w:pPr>
        <w:spacing w:after="200" w:line="276" w:lineRule="auto"/>
        <w:ind w:firstLine="0"/>
        <w:jc w:val="left"/>
      </w:pPr>
    </w:p>
    <w:p w:rsidR="005C2AC0" w:rsidRDefault="005C2AC0" w:rsidP="005C2AC0">
      <w:pPr>
        <w:spacing w:after="200" w:line="276" w:lineRule="auto"/>
        <w:ind w:firstLine="0"/>
        <w:jc w:val="left"/>
      </w:pPr>
    </w:p>
    <w:p w:rsidR="005C2AC0" w:rsidRDefault="005C2AC0" w:rsidP="005C2AC0">
      <w:pPr>
        <w:spacing w:after="200" w:line="276" w:lineRule="auto"/>
        <w:ind w:firstLine="0"/>
        <w:jc w:val="center"/>
        <w:rPr>
          <w:lang w:val="en-US"/>
        </w:rPr>
      </w:pPr>
    </w:p>
    <w:p w:rsidR="005C2AC0" w:rsidRPr="00271E5C" w:rsidRDefault="005C2AC0" w:rsidP="005C2AC0">
      <w:pPr>
        <w:spacing w:after="200"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г. </w:t>
      </w:r>
      <w:r w:rsidRPr="00271E5C">
        <w:rPr>
          <w:sz w:val="24"/>
          <w:szCs w:val="24"/>
        </w:rPr>
        <w:t>Находка 2023</w:t>
      </w:r>
    </w:p>
    <w:p w:rsidR="007E0024" w:rsidRPr="00AA4478" w:rsidRDefault="005C2AC0" w:rsidP="005C2AC0">
      <w:pPr>
        <w:pStyle w:val="1"/>
      </w:pPr>
      <w:r w:rsidRPr="005C2AC0">
        <w:lastRenderedPageBreak/>
        <w:t xml:space="preserve">Входная точка в программу в </w:t>
      </w:r>
      <w:proofErr w:type="spellStart"/>
      <w:r w:rsidRPr="005C2AC0">
        <w:t>python</w:t>
      </w:r>
      <w:proofErr w:type="spellEnd"/>
    </w:p>
    <w:p w:rsidR="005C2AC0" w:rsidRPr="00AA4478" w:rsidRDefault="005C2AC0" w:rsidP="005C2AC0">
      <w:pPr>
        <w:rPr>
          <w:shd w:val="clear" w:color="auto" w:fill="FFFFFF"/>
        </w:rPr>
      </w:pPr>
      <w:r>
        <w:rPr>
          <w:shd w:val="clear" w:color="auto" w:fill="FFFFFF"/>
        </w:rPr>
        <w:t xml:space="preserve">Входная точка в программу в </w:t>
      </w:r>
      <w:proofErr w:type="spellStart"/>
      <w:r>
        <w:rPr>
          <w:shd w:val="clear" w:color="auto" w:fill="FFFFFF"/>
        </w:rPr>
        <w:t>Python</w:t>
      </w:r>
      <w:proofErr w:type="spellEnd"/>
      <w:r>
        <w:rPr>
          <w:shd w:val="clear" w:color="auto" w:fill="FFFFFF"/>
        </w:rPr>
        <w:t xml:space="preserve"> обычно является </w:t>
      </w:r>
      <w:r w:rsidRPr="005C2AC0">
        <w:t xml:space="preserve">функция </w:t>
      </w:r>
      <w:proofErr w:type="spellStart"/>
      <w:r w:rsidRPr="005C2AC0">
        <w:t>main</w:t>
      </w:r>
      <w:proofErr w:type="spellEnd"/>
      <w:r w:rsidRPr="005C2AC0">
        <w:t>(). Однако, это не является обязательным требованием, и входной точкой может</w:t>
      </w:r>
      <w:r>
        <w:rPr>
          <w:shd w:val="clear" w:color="auto" w:fill="FFFFFF"/>
        </w:rPr>
        <w:t xml:space="preserve"> быть любая другая функция или даже просто последовательность инструкций в глобальной области видимости. Вот пример структуры программы с </w:t>
      </w:r>
      <w:r w:rsidRPr="005C2AC0">
        <w:t xml:space="preserve">функцией </w:t>
      </w:r>
      <w:proofErr w:type="spellStart"/>
      <w:r w:rsidRPr="005C2AC0">
        <w:t>main</w:t>
      </w:r>
      <w:proofErr w:type="spellEnd"/>
      <w:r w:rsidRPr="005C2AC0">
        <w:t>() в качестве</w:t>
      </w:r>
      <w:r>
        <w:rPr>
          <w:shd w:val="clear" w:color="auto" w:fill="FFFFFF"/>
        </w:rPr>
        <w:t xml:space="preserve"> входной точки: </w:t>
      </w:r>
    </w:p>
    <w:p w:rsidR="005C2AC0" w:rsidRDefault="005C2AC0" w:rsidP="005C2AC0">
      <w:pPr>
        <w:rPr>
          <w:lang w:val="en-US"/>
        </w:rPr>
      </w:pPr>
      <w:proofErr w:type="gramStart"/>
      <w:r w:rsidRPr="00AA4478">
        <w:rPr>
          <w:lang w:val="en-US"/>
        </w:rPr>
        <w:t>python</w:t>
      </w:r>
      <w:proofErr w:type="gramEnd"/>
      <w:r w:rsidRPr="00AA4478">
        <w:rPr>
          <w:lang w:val="en-US"/>
        </w:rPr>
        <w:t xml:space="preserve"> </w:t>
      </w:r>
    </w:p>
    <w:p w:rsidR="005C2AC0" w:rsidRDefault="005C2AC0" w:rsidP="005C2AC0">
      <w:pPr>
        <w:rPr>
          <w:lang w:val="en-US"/>
        </w:rPr>
      </w:pPr>
      <w:proofErr w:type="spellStart"/>
      <w:proofErr w:type="gramStart"/>
      <w:r w:rsidRPr="00AA4478">
        <w:rPr>
          <w:lang w:val="en-US"/>
        </w:rPr>
        <w:t>def</w:t>
      </w:r>
      <w:proofErr w:type="spellEnd"/>
      <w:proofErr w:type="gramEnd"/>
      <w:r w:rsidRPr="00AA4478">
        <w:rPr>
          <w:lang w:val="en-US"/>
        </w:rPr>
        <w:t xml:space="preserve"> main(): </w:t>
      </w:r>
    </w:p>
    <w:p w:rsidR="005C2AC0" w:rsidRDefault="005C2AC0" w:rsidP="005C2AC0">
      <w:pPr>
        <w:jc w:val="left"/>
        <w:rPr>
          <w:lang w:val="en-US"/>
        </w:rPr>
      </w:pPr>
      <w:r>
        <w:rPr>
          <w:lang w:val="en-US"/>
        </w:rPr>
        <w:t xml:space="preserve">       </w:t>
      </w:r>
      <w:r w:rsidRPr="00AA4478">
        <w:rPr>
          <w:lang w:val="en-US"/>
        </w:rPr>
        <w:t>#</w:t>
      </w:r>
      <w:r w:rsidRPr="00AA4478">
        <w:rPr>
          <w:rStyle w:val="HTML"/>
          <w:rFonts w:ascii="var(--font-monospace)" w:eastAsiaTheme="majorEastAsia" w:hAnsi="var(--font-monospace)"/>
          <w:sz w:val="24"/>
          <w:szCs w:val="24"/>
          <w:shd w:val="clear" w:color="auto" w:fill="FFFFFF"/>
          <w:lang w:val="en-US"/>
        </w:rPr>
        <w:t xml:space="preserve"> </w:t>
      </w:r>
      <w:r w:rsidRPr="005C2AC0">
        <w:t>Ваш</w:t>
      </w:r>
      <w:r w:rsidRPr="00AA4478">
        <w:rPr>
          <w:lang w:val="en-US"/>
        </w:rPr>
        <w:t xml:space="preserve"> </w:t>
      </w:r>
      <w:r w:rsidRPr="005C2AC0">
        <w:t>код</w:t>
      </w:r>
      <w:r w:rsidRPr="00AA4478">
        <w:rPr>
          <w:lang w:val="en-US"/>
        </w:rPr>
        <w:t xml:space="preserve"> </w:t>
      </w:r>
      <w:r w:rsidRPr="005C2AC0">
        <w:t>здесь</w:t>
      </w:r>
    </w:p>
    <w:p w:rsidR="005C2AC0" w:rsidRPr="00AA4478" w:rsidRDefault="005C2AC0" w:rsidP="005C2AC0">
      <w:proofErr w:type="spellStart"/>
      <w:r w:rsidRPr="005C2AC0">
        <w:t>if</w:t>
      </w:r>
      <w:proofErr w:type="spellEnd"/>
      <w:r w:rsidRPr="005C2AC0">
        <w:t xml:space="preserve"> __</w:t>
      </w:r>
      <w:proofErr w:type="spellStart"/>
      <w:r w:rsidRPr="005C2AC0">
        <w:t>name</w:t>
      </w:r>
      <w:proofErr w:type="spellEnd"/>
      <w:r w:rsidRPr="005C2AC0">
        <w:t>__ == "__</w:t>
      </w:r>
      <w:proofErr w:type="spellStart"/>
      <w:r w:rsidRPr="005C2AC0">
        <w:t>main</w:t>
      </w:r>
      <w:proofErr w:type="spellEnd"/>
      <w:r w:rsidRPr="005C2AC0">
        <w:t>__":</w:t>
      </w:r>
    </w:p>
    <w:p w:rsidR="005C2AC0" w:rsidRPr="00AA4478" w:rsidRDefault="005C2AC0" w:rsidP="005C2AC0">
      <w:pPr>
        <w:rPr>
          <w:rStyle w:val="HTML"/>
          <w:rFonts w:ascii="var(--font-monospace)" w:eastAsiaTheme="majorEastAsia" w:hAnsi="var(--font-monospace)"/>
          <w:sz w:val="24"/>
          <w:szCs w:val="24"/>
          <w:shd w:val="clear" w:color="auto" w:fill="FFFFFF"/>
        </w:rPr>
      </w:pPr>
      <w:r w:rsidRPr="00AA4478">
        <w:t xml:space="preserve">       </w:t>
      </w:r>
      <w:proofErr w:type="spellStart"/>
      <w:r w:rsidRPr="005C2AC0">
        <w:t>main</w:t>
      </w:r>
      <w:proofErr w:type="spellEnd"/>
      <w:r w:rsidRPr="005C2AC0">
        <w:t>()</w:t>
      </w:r>
      <w:r>
        <w:rPr>
          <w:rStyle w:val="HTML"/>
          <w:rFonts w:ascii="var(--font-monospace)" w:eastAsiaTheme="majorEastAsia" w:hAnsi="var(--font-monospace)"/>
          <w:sz w:val="24"/>
          <w:szCs w:val="24"/>
          <w:shd w:val="clear" w:color="auto" w:fill="FFFFFF"/>
        </w:rPr>
        <w:t xml:space="preserve"> </w:t>
      </w:r>
    </w:p>
    <w:p w:rsidR="005C2AC0" w:rsidRPr="00AA4478" w:rsidRDefault="005C2AC0" w:rsidP="005C2AC0">
      <w:pPr>
        <w:rPr>
          <w:shd w:val="clear" w:color="auto" w:fill="FFFFFF"/>
        </w:rPr>
      </w:pPr>
      <w:r>
        <w:rPr>
          <w:shd w:val="clear" w:color="auto" w:fill="FFFFFF"/>
        </w:rPr>
        <w:t xml:space="preserve">В этом примере функция </w:t>
      </w:r>
      <w:proofErr w:type="spellStart"/>
      <w:r w:rsidRPr="005C2AC0">
        <w:t>main</w:t>
      </w:r>
      <w:proofErr w:type="spellEnd"/>
      <w:r w:rsidRPr="005C2AC0">
        <w:t>() содержит основную логику вашей программы. Затем, в глобальной области видимости</w:t>
      </w:r>
      <w:r>
        <w:rPr>
          <w:shd w:val="clear" w:color="auto" w:fill="FFFFFF"/>
        </w:rPr>
        <w:t xml:space="preserve">, проверяется </w:t>
      </w:r>
      <w:r w:rsidRPr="005C2AC0">
        <w:t>условие __</w:t>
      </w:r>
      <w:proofErr w:type="spellStart"/>
      <w:r w:rsidRPr="005C2AC0">
        <w:t>name</w:t>
      </w:r>
      <w:proofErr w:type="spellEnd"/>
      <w:r w:rsidRPr="005C2AC0">
        <w:t>__ == "__</w:t>
      </w:r>
      <w:proofErr w:type="spellStart"/>
      <w:r w:rsidRPr="005C2AC0">
        <w:t>main</w:t>
      </w:r>
      <w:proofErr w:type="spellEnd"/>
      <w:r w:rsidRPr="005C2AC0">
        <w:t>__". Это</w:t>
      </w:r>
      <w:r>
        <w:rPr>
          <w:shd w:val="clear" w:color="auto" w:fill="FFFFFF"/>
        </w:rPr>
        <w:t xml:space="preserve"> условие будет истинным только в том случае, если модуль выполняется как основная программа, а не импортируется другим модулем. </w:t>
      </w:r>
    </w:p>
    <w:p w:rsidR="005C2AC0" w:rsidRPr="00AA4478" w:rsidRDefault="005C2AC0" w:rsidP="005C2AC0">
      <w:pPr>
        <w:rPr>
          <w:shd w:val="clear" w:color="auto" w:fill="FFFFFF"/>
        </w:rPr>
      </w:pPr>
      <w:r>
        <w:rPr>
          <w:shd w:val="clear" w:color="auto" w:fill="FFFFFF"/>
        </w:rPr>
        <w:t xml:space="preserve">Если условие выполняется, вызывается </w:t>
      </w:r>
      <w:r w:rsidRPr="005C2AC0">
        <w:t xml:space="preserve">функция </w:t>
      </w:r>
      <w:proofErr w:type="spellStart"/>
      <w:r w:rsidRPr="005C2AC0">
        <w:t>main</w:t>
      </w:r>
      <w:proofErr w:type="spellEnd"/>
      <w:r w:rsidRPr="005C2AC0">
        <w:t>(), запуская</w:t>
      </w:r>
      <w:r>
        <w:rPr>
          <w:shd w:val="clear" w:color="auto" w:fill="FFFFFF"/>
        </w:rPr>
        <w:t xml:space="preserve"> основную логику программы. </w:t>
      </w:r>
    </w:p>
    <w:p w:rsidR="005C2AC0" w:rsidRPr="00AA4478" w:rsidRDefault="005C2AC0" w:rsidP="005C2AC0">
      <w:pPr>
        <w:rPr>
          <w:shd w:val="clear" w:color="auto" w:fill="FFFFFF"/>
        </w:rPr>
      </w:pPr>
      <w:r>
        <w:rPr>
          <w:shd w:val="clear" w:color="auto" w:fill="FFFFFF"/>
        </w:rPr>
        <w:t xml:space="preserve">Этот подход позволяет использовать модуль как самостоятельную программу или импортировать его в другой модуль без выполнения основной логики программы. </w:t>
      </w:r>
    </w:p>
    <w:p w:rsidR="005C2AC0" w:rsidRPr="00AA4478" w:rsidRDefault="005C2AC0" w:rsidP="005C2AC0">
      <w:r>
        <w:rPr>
          <w:shd w:val="clear" w:color="auto" w:fill="FFFFFF"/>
        </w:rPr>
        <w:t xml:space="preserve">Однако, это только один из возможных подходов к структуре программы. В зависимости от сложности вашей программы и требований проекта, вы можете использовать другие подходы, такие как классы, модули или функции вместо </w:t>
      </w:r>
      <w:r w:rsidRPr="005C2AC0">
        <w:t xml:space="preserve">функции </w:t>
      </w:r>
      <w:proofErr w:type="spellStart"/>
      <w:r w:rsidRPr="005C2AC0">
        <w:t>main</w:t>
      </w:r>
      <w:proofErr w:type="spellEnd"/>
      <w:r w:rsidRPr="005C2AC0">
        <w:t>().</w:t>
      </w:r>
    </w:p>
    <w:p w:rsidR="005C2AC0" w:rsidRPr="00AA4478" w:rsidRDefault="005C2AC0">
      <w:pPr>
        <w:spacing w:after="200" w:line="276" w:lineRule="auto"/>
        <w:ind w:firstLine="0"/>
        <w:jc w:val="left"/>
      </w:pPr>
      <w:r w:rsidRPr="00AA4478">
        <w:rPr>
          <w:b/>
          <w:bCs/>
        </w:rPr>
        <w:br w:type="page"/>
      </w:r>
    </w:p>
    <w:p w:rsidR="005C2AC0" w:rsidRPr="00AA4478" w:rsidRDefault="005C2AC0" w:rsidP="005C2AC0">
      <w:pPr>
        <w:pStyle w:val="1"/>
      </w:pPr>
      <w:bookmarkStart w:id="3" w:name="_GoBack"/>
      <w:bookmarkEnd w:id="3"/>
      <w:r w:rsidRPr="00AA4478">
        <w:lastRenderedPageBreak/>
        <w:t xml:space="preserve">Структура программы </w:t>
      </w:r>
      <w:r w:rsidRPr="005C2AC0">
        <w:rPr>
          <w:lang w:val="en-US"/>
        </w:rPr>
        <w:t>python</w:t>
      </w:r>
    </w:p>
    <w:p w:rsidR="005C2AC0" w:rsidRPr="00AA4478" w:rsidRDefault="005C2AC0" w:rsidP="005C2AC0">
      <w:pPr>
        <w:rPr>
          <w:shd w:val="clear" w:color="auto" w:fill="FFFFFF"/>
        </w:rPr>
      </w:pPr>
      <w:r>
        <w:rPr>
          <w:shd w:val="clear" w:color="auto" w:fill="FFFFFF"/>
        </w:rPr>
        <w:t xml:space="preserve">Итак, рассмотрим, из чего состоят программы на языке </w:t>
      </w:r>
      <w:proofErr w:type="spellStart"/>
      <w:r>
        <w:rPr>
          <w:shd w:val="clear" w:color="auto" w:fill="FFFFFF"/>
        </w:rPr>
        <w:t>Python</w:t>
      </w:r>
      <w:proofErr w:type="spellEnd"/>
      <w:r>
        <w:rPr>
          <w:shd w:val="clear" w:color="auto" w:fill="FFFFFF"/>
        </w:rPr>
        <w:t xml:space="preserve">. Любая программа на языке </w:t>
      </w:r>
      <w:proofErr w:type="spellStart"/>
      <w:r>
        <w:rPr>
          <w:shd w:val="clear" w:color="auto" w:fill="FFFFFF"/>
        </w:rPr>
        <w:t>Python</w:t>
      </w:r>
      <w:proofErr w:type="spellEnd"/>
      <w:r>
        <w:rPr>
          <w:shd w:val="clear" w:color="auto" w:fill="FFFFFF"/>
        </w:rPr>
        <w:t xml:space="preserve"> состоит из </w:t>
      </w:r>
      <w:r w:rsidRPr="005C2AC0">
        <w:t>модулей</w:t>
      </w:r>
      <w:r>
        <w:rPr>
          <w:shd w:val="clear" w:color="auto" w:fill="FFFFFF"/>
        </w:rPr>
        <w:t xml:space="preserve">. Модуль на языке </w:t>
      </w:r>
      <w:proofErr w:type="spellStart"/>
      <w:r>
        <w:rPr>
          <w:shd w:val="clear" w:color="auto" w:fill="FFFFFF"/>
        </w:rPr>
        <w:t>Python</w:t>
      </w:r>
      <w:proofErr w:type="spellEnd"/>
      <w:r>
        <w:rPr>
          <w:shd w:val="clear" w:color="auto" w:fill="FFFFFF"/>
        </w:rPr>
        <w:t xml:space="preserve"> представляет собой ряд связанных между собой операций. Модули сохраняются в отдельных файлах с расширением </w:t>
      </w:r>
      <w:r w:rsidRPr="005C2AC0">
        <w:t>*.</w:t>
      </w:r>
      <w:proofErr w:type="spellStart"/>
      <w:r w:rsidRPr="005C2AC0">
        <w:t>py</w:t>
      </w:r>
      <w:proofErr w:type="spellEnd"/>
      <w:r w:rsidRPr="005C2AC0">
        <w:t>.</w:t>
      </w:r>
      <w:r>
        <w:rPr>
          <w:shd w:val="clear" w:color="auto" w:fill="FFFFFF"/>
        </w:rPr>
        <w:t xml:space="preserve"> Сохранённые модули можно использовать в создаваемых программах. Сначала мы будем разрабатывать довольно простые программы, которые практически всегда будут состоять всего из одного модуля.</w:t>
      </w:r>
    </w:p>
    <w:p w:rsidR="005C2AC0" w:rsidRDefault="005C2AC0" w:rsidP="005C2AC0">
      <w:r>
        <w:t xml:space="preserve">Модули, в свою очередь, состоят из более простых структурных единиц. В модулях содержится код на языке </w:t>
      </w:r>
      <w:proofErr w:type="spellStart"/>
      <w:r>
        <w:t>Python</w:t>
      </w:r>
      <w:proofErr w:type="spellEnd"/>
      <w:r>
        <w:t xml:space="preserve">, состоящий </w:t>
      </w:r>
      <w:r w:rsidRPr="005C2AC0">
        <w:t>из инструкций</w:t>
      </w:r>
      <w:r>
        <w:t xml:space="preserve">.  Инструкции представляют собой указания компьютеру. Они определяют, какие операции выполнит компьютер с данными. Инструкции в языке </w:t>
      </w:r>
      <w:proofErr w:type="spellStart"/>
      <w:r>
        <w:t>Python</w:t>
      </w:r>
      <w:proofErr w:type="spellEnd"/>
      <w:r>
        <w:t xml:space="preserve"> делятся </w:t>
      </w:r>
      <w:proofErr w:type="gramStart"/>
      <w:r>
        <w:t>на</w:t>
      </w:r>
      <w:proofErr w:type="gramEnd"/>
      <w:r>
        <w:t xml:space="preserve"> простые и составные. Простые инструкции описываются одной строкой кода, составные же – содержат вложенные инструкции.</w:t>
      </w:r>
    </w:p>
    <w:p w:rsidR="005C2AC0" w:rsidRDefault="005C2AC0" w:rsidP="005C2AC0">
      <w:r>
        <w:t xml:space="preserve">Инструкции могут </w:t>
      </w:r>
      <w:r w:rsidRPr="005C2AC0">
        <w:t>содержать выражения</w:t>
      </w:r>
      <w:r>
        <w:t>. И если инструкции определяют, какие действия будут выполнены над информацией, то выражения в составе инструкций определяют, над какими именно данными будут выполнены действия, описанные в инструкции.</w:t>
      </w:r>
    </w:p>
    <w:p w:rsidR="005C2AC0" w:rsidRPr="005C2AC0" w:rsidRDefault="005C2AC0" w:rsidP="005C2AC0">
      <w:r>
        <w:t xml:space="preserve">Вместе с языком </w:t>
      </w:r>
      <w:proofErr w:type="spellStart"/>
      <w:r>
        <w:t>Python</w:t>
      </w:r>
      <w:proofErr w:type="spellEnd"/>
      <w:r>
        <w:t xml:space="preserve"> поставляется множество стандартных модулей, которые предоставляют программисту большое количество инструментов и возможностей для написания самых разных программ.</w:t>
      </w:r>
    </w:p>
    <w:sectPr w:rsidR="005C2AC0" w:rsidRPr="005C2AC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AC0" w:rsidRDefault="005C2AC0" w:rsidP="005C2AC0">
      <w:pPr>
        <w:spacing w:line="240" w:lineRule="auto"/>
      </w:pPr>
      <w:r>
        <w:separator/>
      </w:r>
    </w:p>
  </w:endnote>
  <w:endnote w:type="continuationSeparator" w:id="0">
    <w:p w:rsidR="005C2AC0" w:rsidRDefault="005C2AC0" w:rsidP="005C2A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AC0" w:rsidRDefault="005C2AC0" w:rsidP="005C2AC0">
      <w:pPr>
        <w:spacing w:line="240" w:lineRule="auto"/>
      </w:pPr>
      <w:r>
        <w:separator/>
      </w:r>
    </w:p>
  </w:footnote>
  <w:footnote w:type="continuationSeparator" w:id="0">
    <w:p w:rsidR="005C2AC0" w:rsidRDefault="005C2AC0" w:rsidP="005C2A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6508705"/>
      <w:docPartObj>
        <w:docPartGallery w:val="Page Numbers (Top of Page)"/>
        <w:docPartUnique/>
      </w:docPartObj>
    </w:sdtPr>
    <w:sdtEndPr/>
    <w:sdtContent>
      <w:p w:rsidR="005C2AC0" w:rsidRDefault="005C2AC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CEF">
          <w:rPr>
            <w:noProof/>
          </w:rPr>
          <w:t>3</w:t>
        </w:r>
        <w:r>
          <w:fldChar w:fldCharType="end"/>
        </w:r>
      </w:p>
    </w:sdtContent>
  </w:sdt>
  <w:p w:rsidR="005C2AC0" w:rsidRDefault="005C2AC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C0"/>
    <w:rsid w:val="001909BA"/>
    <w:rsid w:val="005C2AC0"/>
    <w:rsid w:val="007E0024"/>
    <w:rsid w:val="00AA4478"/>
    <w:rsid w:val="00FA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ГГПК"/>
    <w:qFormat/>
    <w:rsid w:val="005C2A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2AC0"/>
    <w:pPr>
      <w:keepNext/>
      <w:keepLines/>
      <w:spacing w:before="360" w:after="360" w:line="24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AC0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5C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2AC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2AC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C2AC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2AC0"/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5C2AC0"/>
    <w:rPr>
      <w:rFonts w:ascii="Courier New" w:eastAsia="Times New Roman" w:hAnsi="Courier New" w:cs="Courier New"/>
      <w:sz w:val="20"/>
      <w:szCs w:val="20"/>
    </w:rPr>
  </w:style>
  <w:style w:type="character" w:customStyle="1" w:styleId="time">
    <w:name w:val="time"/>
    <w:basedOn w:val="a0"/>
    <w:rsid w:val="005C2AC0"/>
  </w:style>
  <w:style w:type="character" w:customStyle="1" w:styleId="tgico">
    <w:name w:val="tgico"/>
    <w:basedOn w:val="a0"/>
    <w:rsid w:val="005C2AC0"/>
  </w:style>
  <w:style w:type="character" w:customStyle="1" w:styleId="i18n">
    <w:name w:val="i18n"/>
    <w:basedOn w:val="a0"/>
    <w:rsid w:val="005C2AC0"/>
  </w:style>
  <w:style w:type="paragraph" w:styleId="a8">
    <w:name w:val="Normal (Web)"/>
    <w:basedOn w:val="a"/>
    <w:uiPriority w:val="99"/>
    <w:semiHidden/>
    <w:unhideWhenUsed/>
    <w:rsid w:val="005C2AC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ГГПК"/>
    <w:qFormat/>
    <w:rsid w:val="005C2A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2AC0"/>
    <w:pPr>
      <w:keepNext/>
      <w:keepLines/>
      <w:spacing w:before="360" w:after="360" w:line="24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AC0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5C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2AC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2AC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C2AC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2AC0"/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5C2AC0"/>
    <w:rPr>
      <w:rFonts w:ascii="Courier New" w:eastAsia="Times New Roman" w:hAnsi="Courier New" w:cs="Courier New"/>
      <w:sz w:val="20"/>
      <w:szCs w:val="20"/>
    </w:rPr>
  </w:style>
  <w:style w:type="character" w:customStyle="1" w:styleId="time">
    <w:name w:val="time"/>
    <w:basedOn w:val="a0"/>
    <w:rsid w:val="005C2AC0"/>
  </w:style>
  <w:style w:type="character" w:customStyle="1" w:styleId="tgico">
    <w:name w:val="tgico"/>
    <w:basedOn w:val="a0"/>
    <w:rsid w:val="005C2AC0"/>
  </w:style>
  <w:style w:type="character" w:customStyle="1" w:styleId="i18n">
    <w:name w:val="i18n"/>
    <w:basedOn w:val="a0"/>
    <w:rsid w:val="005C2AC0"/>
  </w:style>
  <w:style w:type="paragraph" w:styleId="a8">
    <w:name w:val="Normal (Web)"/>
    <w:basedOn w:val="a"/>
    <w:uiPriority w:val="99"/>
    <w:semiHidden/>
    <w:unhideWhenUsed/>
    <w:rsid w:val="005C2AC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2023-09-23T05:14:00Z</dcterms:created>
  <dcterms:modified xsi:type="dcterms:W3CDTF">2023-09-23T05:42:00Z</dcterms:modified>
</cp:coreProperties>
</file>