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8D99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Лекция 1: Описательные характеристики экспериментальных данных</w:t>
      </w:r>
    </w:p>
    <w:p w14:paraId="2C45E1B4" w14:textId="77777777" w:rsidR="00A30964" w:rsidRPr="00A30964" w:rsidRDefault="00A30964" w:rsidP="00A30964">
      <w:r w:rsidRPr="00A30964">
        <w:rPr>
          <w:b/>
          <w:bCs/>
        </w:rPr>
        <w:t>План лекции:</w:t>
      </w:r>
    </w:p>
    <w:p w14:paraId="0FF075EF" w14:textId="77777777" w:rsidR="00A30964" w:rsidRPr="00A30964" w:rsidRDefault="00A30964" w:rsidP="00A30964">
      <w:pPr>
        <w:numPr>
          <w:ilvl w:val="0"/>
          <w:numId w:val="1"/>
        </w:numPr>
      </w:pPr>
      <w:r w:rsidRPr="00A30964">
        <w:t>Классификация статистических данных (пространственные данные и временные ряды).</w:t>
      </w:r>
    </w:p>
    <w:p w14:paraId="16E90680" w14:textId="77777777" w:rsidR="00A30964" w:rsidRPr="00A30964" w:rsidRDefault="00A30964" w:rsidP="00A30964">
      <w:pPr>
        <w:numPr>
          <w:ilvl w:val="0"/>
          <w:numId w:val="1"/>
        </w:numPr>
      </w:pPr>
      <w:r w:rsidRPr="00A30964">
        <w:t>Выборочный метод: генеральная совокупность и выборка.</w:t>
      </w:r>
    </w:p>
    <w:p w14:paraId="04AB2A94" w14:textId="77777777" w:rsidR="00A30964" w:rsidRPr="00A30964" w:rsidRDefault="00A30964" w:rsidP="00A30964">
      <w:pPr>
        <w:numPr>
          <w:ilvl w:val="0"/>
          <w:numId w:val="1"/>
        </w:numPr>
      </w:pPr>
      <w:r w:rsidRPr="00A30964">
        <w:t>Числовые характеристики выборки:</w:t>
      </w:r>
    </w:p>
    <w:p w14:paraId="358D2D95" w14:textId="77777777" w:rsidR="00A30964" w:rsidRPr="00A30964" w:rsidRDefault="00A30964" w:rsidP="00A30964">
      <w:pPr>
        <w:numPr>
          <w:ilvl w:val="1"/>
          <w:numId w:val="1"/>
        </w:numPr>
      </w:pPr>
      <w:r w:rsidRPr="00A30964">
        <w:t>Меры положения (среднее, медиана, мода).</w:t>
      </w:r>
    </w:p>
    <w:p w14:paraId="041A815A" w14:textId="77777777" w:rsidR="00A30964" w:rsidRPr="00A30964" w:rsidRDefault="00A30964" w:rsidP="00A30964">
      <w:pPr>
        <w:numPr>
          <w:ilvl w:val="1"/>
          <w:numId w:val="1"/>
        </w:numPr>
      </w:pPr>
      <w:r w:rsidRPr="00A30964">
        <w:t>Меры рассеяния (размах, дисперсия, стандартное отклонение, коэффициент вариации).</w:t>
      </w:r>
    </w:p>
    <w:p w14:paraId="07E11378" w14:textId="77777777" w:rsidR="00A30964" w:rsidRPr="00A30964" w:rsidRDefault="00A30964" w:rsidP="00A30964">
      <w:pPr>
        <w:numPr>
          <w:ilvl w:val="0"/>
          <w:numId w:val="1"/>
        </w:numPr>
      </w:pPr>
      <w:r w:rsidRPr="00A30964">
        <w:t>Аналитические методы описания динамики.</w:t>
      </w:r>
    </w:p>
    <w:p w14:paraId="60B497CB" w14:textId="77777777" w:rsidR="00A30964" w:rsidRPr="00A30964" w:rsidRDefault="00A30964" w:rsidP="00A30964">
      <w:pPr>
        <w:numPr>
          <w:ilvl w:val="0"/>
          <w:numId w:val="1"/>
        </w:numPr>
      </w:pPr>
      <w:r w:rsidRPr="00A30964">
        <w:t>Методы обнаружения аномальных наблюдений (выбросов).</w:t>
      </w:r>
    </w:p>
    <w:p w14:paraId="0B301F3D" w14:textId="77777777" w:rsidR="00A30964" w:rsidRPr="00A30964" w:rsidRDefault="00A30964" w:rsidP="00A30964">
      <w:r w:rsidRPr="00A30964">
        <w:pict w14:anchorId="456D051F">
          <v:rect id="_x0000_i1079" style="width:730.35pt;height:1.5pt" o:hrpct="0" o:hralign="center" o:hrstd="t" o:hr="t" fillcolor="#a0a0a0" stroked="f"/>
        </w:pict>
      </w:r>
    </w:p>
    <w:p w14:paraId="502B2E7E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1. Классификация статистических данных</w:t>
      </w:r>
    </w:p>
    <w:p w14:paraId="23A36E9E" w14:textId="77777777" w:rsidR="00A30964" w:rsidRPr="00A30964" w:rsidRDefault="00A30964" w:rsidP="00A30964">
      <w:r w:rsidRPr="00A30964">
        <w:t>Прежде чем приступать к расчётам, необходимо понять природу наших данных. В прикладной статистике данные делят на два базовых типа:</w:t>
      </w:r>
    </w:p>
    <w:p w14:paraId="4FD76AE1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1.1. Пространственные данные (Cross-</w:t>
      </w:r>
      <w:proofErr w:type="spellStart"/>
      <w:r w:rsidRPr="00A30964">
        <w:rPr>
          <w:b/>
          <w:bCs/>
        </w:rPr>
        <w:t>sectional</w:t>
      </w:r>
      <w:proofErr w:type="spellEnd"/>
      <w:r w:rsidRPr="00A30964">
        <w:rPr>
          <w:b/>
          <w:bCs/>
        </w:rPr>
        <w:t xml:space="preserve"> </w:t>
      </w:r>
      <w:proofErr w:type="spellStart"/>
      <w:r w:rsidRPr="00A30964">
        <w:rPr>
          <w:b/>
          <w:bCs/>
        </w:rPr>
        <w:t>data</w:t>
      </w:r>
      <w:proofErr w:type="spellEnd"/>
      <w:r w:rsidRPr="00A30964">
        <w:rPr>
          <w:b/>
          <w:bCs/>
        </w:rPr>
        <w:t>)</w:t>
      </w:r>
    </w:p>
    <w:p w14:paraId="162C1E85" w14:textId="77777777" w:rsidR="00A30964" w:rsidRPr="00A30964" w:rsidRDefault="00A30964" w:rsidP="00A30964">
      <w:r w:rsidRPr="00A30964">
        <w:t>Это совокупность наблюдений за множеством объектов, зафиксированных </w:t>
      </w:r>
      <w:r w:rsidRPr="00A30964">
        <w:rPr>
          <w:b/>
          <w:bCs/>
        </w:rPr>
        <w:t>в один и тот же фиксированный момент (или период) времени</w:t>
      </w:r>
      <w:r w:rsidRPr="00A30964">
        <w:t>.</w:t>
      </w:r>
    </w:p>
    <w:p w14:paraId="359B938F" w14:textId="77777777" w:rsidR="00A30964" w:rsidRPr="00A30964" w:rsidRDefault="00A30964" w:rsidP="00A30964">
      <w:pPr>
        <w:numPr>
          <w:ilvl w:val="0"/>
          <w:numId w:val="2"/>
        </w:numPr>
      </w:pPr>
      <w:r w:rsidRPr="00A30964">
        <w:rPr>
          <w:b/>
          <w:bCs/>
        </w:rPr>
        <w:t>Особенность:</w:t>
      </w:r>
      <w:r w:rsidRPr="00A30964">
        <w:t> Порядок следования наблюдений в таблице роли не играет (их можно переставить местами — смысл не изменится). Наблюдения считаются независимыми.</w:t>
      </w:r>
    </w:p>
    <w:p w14:paraId="2C78941E" w14:textId="77777777" w:rsidR="00A30964" w:rsidRPr="00A30964" w:rsidRDefault="00A30964" w:rsidP="00A30964">
      <w:pPr>
        <w:numPr>
          <w:ilvl w:val="0"/>
          <w:numId w:val="2"/>
        </w:numPr>
      </w:pPr>
      <w:r w:rsidRPr="00A30964">
        <w:rPr>
          <w:b/>
          <w:bCs/>
        </w:rPr>
        <w:t>Примеры:</w:t>
      </w:r>
    </w:p>
    <w:p w14:paraId="28D6FB19" w14:textId="77777777" w:rsidR="00A30964" w:rsidRPr="00A30964" w:rsidRDefault="00A30964" w:rsidP="00A30964">
      <w:pPr>
        <w:numPr>
          <w:ilvl w:val="1"/>
          <w:numId w:val="2"/>
        </w:numPr>
      </w:pPr>
      <w:r w:rsidRPr="00A30964">
        <w:t>Прочность 100 образцов бетона из одной партии, измеренная сегодня утром.</w:t>
      </w:r>
    </w:p>
    <w:p w14:paraId="5A6BAA66" w14:textId="77777777" w:rsidR="00A30964" w:rsidRPr="00A30964" w:rsidRDefault="00A30964" w:rsidP="00A30964">
      <w:pPr>
        <w:numPr>
          <w:ilvl w:val="1"/>
          <w:numId w:val="2"/>
        </w:numPr>
      </w:pPr>
      <w:r w:rsidRPr="00A30964">
        <w:t>Зарплаты сотрудников IT-отрасли за прошлый месяц.</w:t>
      </w:r>
    </w:p>
    <w:p w14:paraId="6F74ED5C" w14:textId="77777777" w:rsidR="00A30964" w:rsidRPr="00A30964" w:rsidRDefault="00A30964" w:rsidP="00A30964">
      <w:pPr>
        <w:numPr>
          <w:ilvl w:val="1"/>
          <w:numId w:val="2"/>
        </w:numPr>
      </w:pPr>
      <w:r w:rsidRPr="00A30964">
        <w:t>Температура в 50 точках реактора в данный момент времени.</w:t>
      </w:r>
    </w:p>
    <w:p w14:paraId="73C2C83F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 xml:space="preserve">1.2. Временные ряды (Time </w:t>
      </w:r>
      <w:proofErr w:type="spellStart"/>
      <w:r w:rsidRPr="00A30964">
        <w:rPr>
          <w:b/>
          <w:bCs/>
        </w:rPr>
        <w:t>series</w:t>
      </w:r>
      <w:proofErr w:type="spellEnd"/>
      <w:r w:rsidRPr="00A30964">
        <w:rPr>
          <w:b/>
          <w:bCs/>
        </w:rPr>
        <w:t>)</w:t>
      </w:r>
    </w:p>
    <w:p w14:paraId="12891366" w14:textId="77777777" w:rsidR="00A30964" w:rsidRPr="00A30964" w:rsidRDefault="00A30964" w:rsidP="00A30964">
      <w:r w:rsidRPr="00A30964">
        <w:t>Это последовательность измерений одного и того же показателя, зафиксированных </w:t>
      </w:r>
      <w:r w:rsidRPr="00A30964">
        <w:rPr>
          <w:b/>
          <w:bCs/>
        </w:rPr>
        <w:t>через определенные промежутки времени</w:t>
      </w:r>
      <w:r w:rsidRPr="00A30964">
        <w:t> (как правило, равные).</w:t>
      </w:r>
    </w:p>
    <w:p w14:paraId="2FB9E2EF" w14:textId="77777777" w:rsidR="00A30964" w:rsidRPr="00A30964" w:rsidRDefault="00A30964" w:rsidP="00A30964">
      <w:pPr>
        <w:numPr>
          <w:ilvl w:val="0"/>
          <w:numId w:val="3"/>
        </w:numPr>
      </w:pPr>
      <w:r w:rsidRPr="00A30964">
        <w:rPr>
          <w:b/>
          <w:bCs/>
        </w:rPr>
        <w:t>Особенность:</w:t>
      </w:r>
      <w:r w:rsidRPr="00A30964">
        <w:t xml:space="preserve"> Порядок следования данных строго </w:t>
      </w:r>
      <w:proofErr w:type="spellStart"/>
      <w:r w:rsidRPr="00A30964">
        <w:t>хронологичен</w:t>
      </w:r>
      <w:proofErr w:type="spellEnd"/>
      <w:r w:rsidRPr="00A30964">
        <w:t>. Наблюдение в момент времени </w:t>
      </w:r>
    </w:p>
    <w:p w14:paraId="0943AB1E" w14:textId="51D471B3" w:rsidR="00A30964" w:rsidRPr="00A30964" w:rsidRDefault="00A30964" w:rsidP="00A30964">
      <m:oMathPara>
        <m:oMath>
          <m:r>
            <w:rPr>
              <w:rFonts w:ascii="Cambria Math" w:hAnsi="Cambria Math"/>
            </w:rPr>
            <m:t>t</m:t>
          </m:r>
        </m:oMath>
      </m:oMathPara>
    </w:p>
    <w:p w14:paraId="4D466BA2" w14:textId="474216FA" w:rsidR="00A30964" w:rsidRPr="00A30964" w:rsidRDefault="00A30964" w:rsidP="00A30964">
      <w:r w:rsidRPr="00A30964">
        <w:lastRenderedPageBreak/>
        <w:t> зависит от предыдущего наблюдения в момент </w:t>
      </w:r>
      <m:oMath>
        <m:r>
          <w:rPr>
            <w:rFonts w:ascii="Cambria Math" w:hAnsi="Cambria Math"/>
          </w:rPr>
          <m:t>t-1</m:t>
        </m:r>
      </m:oMath>
    </w:p>
    <w:p w14:paraId="219C0DC7" w14:textId="77777777" w:rsidR="00A30964" w:rsidRPr="00A30964" w:rsidRDefault="00A30964" w:rsidP="00A30964">
      <w:r w:rsidRPr="00A30964">
        <w:t> (явление </w:t>
      </w:r>
      <w:r w:rsidRPr="00A30964">
        <w:rPr>
          <w:i/>
          <w:iCs/>
        </w:rPr>
        <w:t>автокорреляции</w:t>
      </w:r>
      <w:r w:rsidRPr="00A30964">
        <w:t>). Переставлять данные местами категорически запрещено!</w:t>
      </w:r>
    </w:p>
    <w:p w14:paraId="7AC962A8" w14:textId="77777777" w:rsidR="00A30964" w:rsidRPr="00A30964" w:rsidRDefault="00A30964" w:rsidP="00A30964">
      <w:pPr>
        <w:numPr>
          <w:ilvl w:val="0"/>
          <w:numId w:val="3"/>
        </w:numPr>
      </w:pPr>
      <w:r w:rsidRPr="00A30964">
        <w:rPr>
          <w:b/>
          <w:bCs/>
        </w:rPr>
        <w:t>Примеры:</w:t>
      </w:r>
    </w:p>
    <w:p w14:paraId="1ADABF4B" w14:textId="77777777" w:rsidR="00A30964" w:rsidRPr="00A30964" w:rsidRDefault="00A30964" w:rsidP="00A30964">
      <w:pPr>
        <w:numPr>
          <w:ilvl w:val="1"/>
          <w:numId w:val="3"/>
        </w:numPr>
      </w:pPr>
      <w:r w:rsidRPr="00A30964">
        <w:t>Посекундная вибрация подшипника турбины.</w:t>
      </w:r>
    </w:p>
    <w:p w14:paraId="54E96840" w14:textId="77777777" w:rsidR="00A30964" w:rsidRPr="00A30964" w:rsidRDefault="00A30964" w:rsidP="00A30964">
      <w:pPr>
        <w:numPr>
          <w:ilvl w:val="1"/>
          <w:numId w:val="3"/>
        </w:numPr>
      </w:pPr>
      <w:r w:rsidRPr="00A30964">
        <w:t>Ежедневный курс валюты или стоимость акций.</w:t>
      </w:r>
    </w:p>
    <w:p w14:paraId="19514E72" w14:textId="77777777" w:rsidR="00A30964" w:rsidRPr="00A30964" w:rsidRDefault="00A30964" w:rsidP="00A30964">
      <w:pPr>
        <w:numPr>
          <w:ilvl w:val="1"/>
          <w:numId w:val="3"/>
        </w:numPr>
      </w:pPr>
      <w:r w:rsidRPr="00A30964">
        <w:t>Годовой объём потребления электроэнергии заводом.</w:t>
      </w:r>
    </w:p>
    <w:p w14:paraId="5F3B342B" w14:textId="77777777" w:rsidR="00A30964" w:rsidRPr="00A30964" w:rsidRDefault="00A30964" w:rsidP="00A30964">
      <w:r w:rsidRPr="00A30964">
        <w:rPr>
          <w:i/>
          <w:iCs/>
        </w:rPr>
        <w:t>(Примечание: если мы наблюдаем за множеством объектов во времени, такие данные называют панельными, но сегодня мы сосредоточимся на базовых типах).</w:t>
      </w:r>
    </w:p>
    <w:p w14:paraId="7D4D3DC5" w14:textId="77777777" w:rsidR="00A30964" w:rsidRPr="00A30964" w:rsidRDefault="00A30964" w:rsidP="00A30964">
      <w:r w:rsidRPr="00A30964">
        <w:pict w14:anchorId="026A5221">
          <v:rect id="_x0000_i1080" style="width:730.35pt;height:1.5pt" o:hrpct="0" o:hralign="center" o:hrstd="t" o:hr="t" fillcolor="#a0a0a0" stroked="f"/>
        </w:pict>
      </w:r>
    </w:p>
    <w:p w14:paraId="17479AD7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2. Выборочный метод: Генеральная совокупность и выборка</w:t>
      </w:r>
    </w:p>
    <w:p w14:paraId="310BEFB7" w14:textId="77777777" w:rsidR="00A30964" w:rsidRPr="00A30964" w:rsidRDefault="00A30964" w:rsidP="00A30964">
      <w:r w:rsidRPr="00A30964">
        <w:t>В реальной практике исследователь почти никогда не имеет доступа ко всем объектам исследуемого явления.</w:t>
      </w:r>
    </w:p>
    <w:p w14:paraId="1477A168" w14:textId="21AE2284" w:rsidR="00A30964" w:rsidRPr="00A30964" w:rsidRDefault="00A30964" w:rsidP="00A30964">
      <w:pPr>
        <w:numPr>
          <w:ilvl w:val="0"/>
          <w:numId w:val="4"/>
        </w:numPr>
      </w:pPr>
      <w:r w:rsidRPr="00A30964">
        <w:rPr>
          <w:b/>
          <w:bCs/>
        </w:rPr>
        <w:t>Генеральная совокупность (ГС)</w:t>
      </w:r>
      <w:r w:rsidRPr="00A30964">
        <w:t> — это полное множество всех исследуемых объектов (или гипотетических исходов), обладающих общими признаками. Её размер обозначается как </w:t>
      </w:r>
      <m:oMath>
        <m:r>
          <w:rPr>
            <w:rFonts w:ascii="Cambria Math" w:hAnsi="Cambria Math"/>
          </w:rPr>
          <m:t>N</m:t>
        </m:r>
      </m:oMath>
    </w:p>
    <w:p w14:paraId="4C77C894" w14:textId="77777777" w:rsidR="00A30964" w:rsidRPr="00A30964" w:rsidRDefault="00A30964" w:rsidP="00A30964">
      <w:r w:rsidRPr="00A30964">
        <w:t> (может быть как конечным, так и бесконечным).</w:t>
      </w:r>
    </w:p>
    <w:p w14:paraId="2A56BFA4" w14:textId="77777777" w:rsidR="00A30964" w:rsidRPr="00A30964" w:rsidRDefault="00A30964" w:rsidP="00A30964">
      <w:pPr>
        <w:numPr>
          <w:ilvl w:val="1"/>
          <w:numId w:val="4"/>
        </w:numPr>
      </w:pPr>
      <w:r w:rsidRPr="00A30964">
        <w:rPr>
          <w:i/>
          <w:iCs/>
        </w:rPr>
        <w:t>Пример:</w:t>
      </w:r>
      <w:r w:rsidRPr="00A30964">
        <w:t> Все микросхемы, выпущенные заводом за год.</w:t>
      </w:r>
    </w:p>
    <w:p w14:paraId="7468497A" w14:textId="0D18A43C" w:rsidR="00A30964" w:rsidRPr="00A30964" w:rsidRDefault="00A30964" w:rsidP="00A30964">
      <w:pPr>
        <w:numPr>
          <w:ilvl w:val="0"/>
          <w:numId w:val="4"/>
        </w:numPr>
      </w:pPr>
      <w:r w:rsidRPr="00A30964">
        <w:rPr>
          <w:b/>
          <w:bCs/>
        </w:rPr>
        <w:t>Выборка</w:t>
      </w:r>
      <w:r w:rsidRPr="00A30964">
        <w:t> — это относительно небольшая часть генеральной совокупности, отобранная для непосредственного эксперимента или измерения. Её размер обозначается как объём выборки 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 </w:t>
      </w:r>
      <w:r w:rsidRPr="00A30964">
        <w:t>(</w:t>
      </w:r>
      <m:oMath>
        <m:r>
          <w:rPr>
            <w:rFonts w:ascii="Cambria Math" w:hAnsi="Cambria Math"/>
          </w:rPr>
          <m:t>n≪N</m:t>
        </m:r>
      </m:oMath>
      <w:r w:rsidRPr="00A30964">
        <w:t>).</w:t>
      </w:r>
    </w:p>
    <w:p w14:paraId="5FD7BF6F" w14:textId="77777777" w:rsidR="00A30964" w:rsidRPr="00A30964" w:rsidRDefault="00A30964" w:rsidP="00A30964">
      <w:pPr>
        <w:numPr>
          <w:ilvl w:val="1"/>
          <w:numId w:val="4"/>
        </w:numPr>
      </w:pPr>
      <w:r w:rsidRPr="00A30964">
        <w:rPr>
          <w:i/>
          <w:iCs/>
        </w:rPr>
        <w:t>Пример:</w:t>
      </w:r>
      <w:r w:rsidRPr="00A30964">
        <w:t> 50 случайно отобранных микросхем для стресс-теста.</w:t>
      </w:r>
    </w:p>
    <w:p w14:paraId="72D7F7BD" w14:textId="77777777" w:rsidR="00A30964" w:rsidRPr="00A30964" w:rsidRDefault="00A30964" w:rsidP="00A30964">
      <w:r w:rsidRPr="00A30964">
        <w:rPr>
          <w:b/>
          <w:bCs/>
        </w:rPr>
        <w:t>Почему мы используем выборку?</w:t>
      </w:r>
    </w:p>
    <w:p w14:paraId="6247F582" w14:textId="77777777" w:rsidR="00A30964" w:rsidRPr="00A30964" w:rsidRDefault="00A30964" w:rsidP="00A30964">
      <w:pPr>
        <w:numPr>
          <w:ilvl w:val="0"/>
          <w:numId w:val="5"/>
        </w:numPr>
      </w:pPr>
      <w:r w:rsidRPr="00A30964">
        <w:rPr>
          <w:b/>
          <w:bCs/>
        </w:rPr>
        <w:t>Экономия ресурсов:</w:t>
      </w:r>
      <w:r w:rsidRPr="00A30964">
        <w:t> Измерить всё физически невозможно или слишком дорого.</w:t>
      </w:r>
    </w:p>
    <w:p w14:paraId="7DA27322" w14:textId="77777777" w:rsidR="00A30964" w:rsidRPr="00A30964" w:rsidRDefault="00A30964" w:rsidP="00A30964">
      <w:pPr>
        <w:numPr>
          <w:ilvl w:val="0"/>
          <w:numId w:val="5"/>
        </w:numPr>
      </w:pPr>
      <w:r w:rsidRPr="00A30964">
        <w:rPr>
          <w:b/>
          <w:bCs/>
        </w:rPr>
        <w:t>Разрушающий контроль:</w:t>
      </w:r>
      <w:r w:rsidRPr="00A30964">
        <w:t> Если мы тестируем трос на разрыв, проверка всей ГС оставит нас без продукции.</w:t>
      </w:r>
    </w:p>
    <w:p w14:paraId="5C27E9AB" w14:textId="77777777" w:rsidR="00A30964" w:rsidRPr="00A30964" w:rsidRDefault="00A30964" w:rsidP="00A30964">
      <w:r w:rsidRPr="00A30964">
        <w:rPr>
          <w:b/>
          <w:bCs/>
        </w:rPr>
        <w:t>Главное требование к выборке — репрезентативность.</w:t>
      </w:r>
      <w:r w:rsidRPr="00A30964">
        <w:t> Выборка должна адекватно отражать структуру генеральной совокупности. Это достигается с помощью правильного рандомизированного отбора (простой случайный, стратифицированный и др.).</w:t>
      </w:r>
    </w:p>
    <w:p w14:paraId="023C2AF4" w14:textId="77777777" w:rsidR="00A30964" w:rsidRPr="00A30964" w:rsidRDefault="00A30964" w:rsidP="00A30964">
      <w:r w:rsidRPr="00A30964">
        <w:pict w14:anchorId="43DD63A0">
          <v:rect id="_x0000_i1081" style="width:730.35pt;height:1.5pt" o:hrpct="0" o:hralign="center" o:hrstd="t" o:hr="t" fillcolor="#a0a0a0" stroked="f"/>
        </w:pict>
      </w:r>
    </w:p>
    <w:p w14:paraId="59488058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3. Числовые характеристики выборки</w:t>
      </w:r>
    </w:p>
    <w:p w14:paraId="3597A2DF" w14:textId="44CB5329" w:rsidR="00A30964" w:rsidRPr="00A30964" w:rsidRDefault="00A30964" w:rsidP="00A30964">
      <w:r w:rsidRPr="00A30964">
        <w:t>Пусть у нас есть выборка одномерной непрерывной величины </w:t>
      </w:r>
      <m:oMath>
        <m:r>
          <w:rPr>
            <w:rFonts w:ascii="Cambria Math" w:hAnsi="Cambria Math"/>
          </w:rPr>
          <m:t>X</m:t>
        </m:r>
      </m:oMath>
      <w:r w:rsidRPr="00A30964">
        <w:t>: </w:t>
      </w:r>
    </w:p>
    <w:p w14:paraId="1550145D" w14:textId="1A22BFAF" w:rsidR="00A30964" w:rsidRPr="00A30964" w:rsidRDefault="00A30964" w:rsidP="00A30964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3C29F4F9" w14:textId="77777777" w:rsidR="00A30964" w:rsidRPr="00A30964" w:rsidRDefault="00A30964" w:rsidP="00A30964">
      <w:r w:rsidRPr="00A30964">
        <w:lastRenderedPageBreak/>
        <w:t>. Чтобы компактно описать её свойства, мы используем две группы параметров: </w:t>
      </w:r>
      <w:r w:rsidRPr="00A30964">
        <w:rPr>
          <w:b/>
          <w:bCs/>
        </w:rPr>
        <w:t>меры центральной тенденции</w:t>
      </w:r>
      <w:r w:rsidRPr="00A30964">
        <w:t> (где сгруппированы данные) и </w:t>
      </w:r>
      <w:r w:rsidRPr="00A30964">
        <w:rPr>
          <w:b/>
          <w:bCs/>
        </w:rPr>
        <w:t>меры рассеяния</w:t>
      </w:r>
      <w:r w:rsidRPr="00A30964">
        <w:t> (насколько они разбросаны).</w:t>
      </w:r>
    </w:p>
    <w:p w14:paraId="30A7CF59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3.1. Меры положения (центральной тенденции)</w:t>
      </w:r>
    </w:p>
    <w:p w14:paraId="297005ED" w14:textId="5383CF1B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1. Эмпирическое (выборочное) среднее (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A30964">
        <w:rPr>
          <w:b/>
          <w:bCs/>
        </w:rPr>
        <w:t>)</w:t>
      </w:r>
    </w:p>
    <w:p w14:paraId="49A015E9" w14:textId="77777777" w:rsidR="00A30964" w:rsidRPr="00A30964" w:rsidRDefault="00A30964" w:rsidP="00A30964">
      <w:r w:rsidRPr="00A30964">
        <w:t>Центр масс наших данных, арифметическое среднее всех элементов выборки:</w:t>
      </w:r>
      <w:r w:rsidRPr="00A30964">
        <w:br/>
      </w:r>
    </w:p>
    <w:p w14:paraId="1D756A0E" w14:textId="70996D6A" w:rsidR="00A30964" w:rsidRPr="00A30964" w:rsidRDefault="00A30964" w:rsidP="00A30964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</m:oMathPara>
    </w:p>
    <w:p w14:paraId="3C726FD5" w14:textId="77777777" w:rsidR="00A30964" w:rsidRPr="00A30964" w:rsidRDefault="00A30964" w:rsidP="00A30964">
      <w:pPr>
        <w:numPr>
          <w:ilvl w:val="0"/>
          <w:numId w:val="6"/>
        </w:numPr>
      </w:pPr>
      <w:r w:rsidRPr="00A30964">
        <w:rPr>
          <w:b/>
          <w:bCs/>
        </w:rPr>
        <w:t>Плюс:</w:t>
      </w:r>
      <w:r w:rsidRPr="00A30964">
        <w:t> Учитывает абсолютно все значения.</w:t>
      </w:r>
    </w:p>
    <w:p w14:paraId="0D390291" w14:textId="77777777" w:rsidR="00A30964" w:rsidRPr="00A30964" w:rsidRDefault="00A30964" w:rsidP="00A30964">
      <w:pPr>
        <w:numPr>
          <w:ilvl w:val="0"/>
          <w:numId w:val="6"/>
        </w:numPr>
      </w:pPr>
      <w:r w:rsidRPr="00A30964">
        <w:rPr>
          <w:b/>
          <w:bCs/>
        </w:rPr>
        <w:t>Минус:</w:t>
      </w:r>
      <w:r w:rsidRPr="00A30964">
        <w:t> Крайне чувствительно к экстремальным значениям и выбросам (если в комнату с 10 студентами войдёт миллиардер, «средний» доход группы станет космическим, но никто из студентов богаче не станет).</w:t>
      </w:r>
    </w:p>
    <w:p w14:paraId="1037EA19" w14:textId="108D1CAF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2. Медиана (</w:t>
      </w:r>
      <m:oMath>
        <m:r>
          <w:rPr>
            <w:rFonts w:ascii="Cambria Math" w:hAnsi="Cambria Math"/>
          </w:rPr>
          <m:t>Me</m:t>
        </m:r>
      </m:oMath>
      <w:r w:rsidRPr="00A30964">
        <w:rPr>
          <w:b/>
          <w:bCs/>
        </w:rPr>
        <w:t>)</w:t>
      </w:r>
    </w:p>
    <w:p w14:paraId="4C1C7AC7" w14:textId="77777777" w:rsidR="00A30964" w:rsidRPr="00A30964" w:rsidRDefault="00A30964" w:rsidP="00A30964">
      <w:r w:rsidRPr="00A30964">
        <w:t>Значение, делящее упорядоченный (ранжированный) ряд данных ровно пополам: 50% значений меньше или равны медиане, а 50% — больше или равны.</w:t>
      </w:r>
    </w:p>
    <w:p w14:paraId="65663B39" w14:textId="5DAC0222" w:rsidR="00A30964" w:rsidRPr="00A30964" w:rsidRDefault="00A30964" w:rsidP="00A30964">
      <w:pPr>
        <w:numPr>
          <w:ilvl w:val="0"/>
          <w:numId w:val="7"/>
        </w:numPr>
      </w:pPr>
      <w:r w:rsidRPr="00A30964">
        <w:t>Если 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A30964">
        <w:t>нечётное: элемент с номером </w:t>
      </w:r>
    </w:p>
    <w:p w14:paraId="1DFAD413" w14:textId="0F84F8B4" w:rsidR="00A30964" w:rsidRPr="00A30964" w:rsidRDefault="00A30964" w:rsidP="00A3096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n+1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AA692A0" w14:textId="77777777" w:rsidR="00A30964" w:rsidRPr="00A30964" w:rsidRDefault="00A30964" w:rsidP="00A30964">
      <w:r w:rsidRPr="00A30964">
        <w:t>.</w:t>
      </w:r>
    </w:p>
    <w:p w14:paraId="0B1E3B95" w14:textId="2B7E7850" w:rsidR="00A30964" w:rsidRPr="00A30964" w:rsidRDefault="00A30964" w:rsidP="00A30964">
      <w:pPr>
        <w:numPr>
          <w:ilvl w:val="0"/>
          <w:numId w:val="7"/>
        </w:numPr>
      </w:pPr>
      <w:r w:rsidRPr="00A30964">
        <w:t>Если 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A30964">
        <w:t>чётное: среднее арифметическое двух центральных элементов </w:t>
      </w:r>
    </w:p>
    <w:p w14:paraId="21E071F6" w14:textId="0A991A66" w:rsidR="00A30964" w:rsidRPr="00A30964" w:rsidRDefault="00A30964" w:rsidP="00A3096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n/2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n/2+1</m:t>
                      </m:r>
                    </m:e>
                  </m:d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A80B200" w14:textId="77777777" w:rsidR="00A30964" w:rsidRPr="00A30964" w:rsidRDefault="00A30964" w:rsidP="00A30964">
      <w:r w:rsidRPr="00A30964">
        <w:t>.</w:t>
      </w:r>
    </w:p>
    <w:p w14:paraId="76397659" w14:textId="77777777" w:rsidR="00A30964" w:rsidRPr="00A30964" w:rsidRDefault="00A30964" w:rsidP="00A30964">
      <w:pPr>
        <w:numPr>
          <w:ilvl w:val="0"/>
          <w:numId w:val="7"/>
        </w:numPr>
      </w:pPr>
      <w:r w:rsidRPr="00A30964">
        <w:rPr>
          <w:b/>
          <w:bCs/>
        </w:rPr>
        <w:t>Свойство:</w:t>
      </w:r>
      <w:r w:rsidRPr="00A30964">
        <w:t> </w:t>
      </w:r>
      <w:r w:rsidRPr="00A30964">
        <w:rPr>
          <w:b/>
          <w:bCs/>
        </w:rPr>
        <w:t>Робастность (устойчивость)</w:t>
      </w:r>
      <w:r w:rsidRPr="00A30964">
        <w:t> к выбросам. Медиана лучше всего отражает типичный уровень признака в несимметричных распределениях (доходы, время работы до отказа).</w:t>
      </w:r>
    </w:p>
    <w:p w14:paraId="00DF220C" w14:textId="6B00480C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3. Мода (</w:t>
      </w:r>
      <m:oMath>
        <m:r>
          <w:rPr>
            <w:rFonts w:ascii="Cambria Math" w:hAnsi="Cambria Math"/>
          </w:rPr>
          <m:t>Mo</m:t>
        </m:r>
      </m:oMath>
      <w:r w:rsidRPr="00A30964">
        <w:rPr>
          <w:b/>
          <w:bCs/>
        </w:rPr>
        <w:t>)</w:t>
      </w:r>
    </w:p>
    <w:p w14:paraId="0B29D797" w14:textId="77777777" w:rsidR="00A30964" w:rsidRPr="00A30964" w:rsidRDefault="00A30964" w:rsidP="00A30964">
      <w:r w:rsidRPr="00A30964">
        <w:t>Наиболее часто встречающееся значение в выборке.</w:t>
      </w:r>
    </w:p>
    <w:p w14:paraId="5F407C4B" w14:textId="77777777" w:rsidR="00A30964" w:rsidRPr="00A30964" w:rsidRDefault="00A30964" w:rsidP="00A30964">
      <w:pPr>
        <w:numPr>
          <w:ilvl w:val="0"/>
          <w:numId w:val="8"/>
        </w:numPr>
      </w:pPr>
      <w:r w:rsidRPr="00A30964">
        <w:t>В непрерывных данных модой называют вершину кривой плотности распределения (или середину интервала гистограммы с максимальной частотой).</w:t>
      </w:r>
    </w:p>
    <w:p w14:paraId="47ED36AE" w14:textId="77777777" w:rsidR="00A30964" w:rsidRPr="00A30964" w:rsidRDefault="00A30964" w:rsidP="00A30964">
      <w:pPr>
        <w:numPr>
          <w:ilvl w:val="0"/>
          <w:numId w:val="8"/>
        </w:numPr>
      </w:pPr>
      <w:r w:rsidRPr="00A30964">
        <w:t>Выборка может быть унимодальной (один пик), бимодальной (два пика — повод задуматься, не смешались ли две разные совокупности) или мультимодальной.</w:t>
      </w:r>
    </w:p>
    <w:p w14:paraId="725782E1" w14:textId="77777777" w:rsidR="00A30964" w:rsidRPr="00A30964" w:rsidRDefault="00A30964" w:rsidP="00A30964">
      <w:r w:rsidRPr="00A30964">
        <w:lastRenderedPageBreak/>
        <w:pict w14:anchorId="1F43CE57">
          <v:rect id="_x0000_i1082" style="width:730.35pt;height:1.5pt" o:hrpct="0" o:hralign="center" o:hrstd="t" o:hr="t" fillcolor="#a0a0a0" stroked="f"/>
        </w:pict>
      </w:r>
    </w:p>
    <w:p w14:paraId="2244F17E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3.2. Меры разброса (вариации)</w:t>
      </w:r>
    </w:p>
    <w:p w14:paraId="49F13D13" w14:textId="77777777" w:rsidR="00A30964" w:rsidRPr="00A30964" w:rsidRDefault="00A30964" w:rsidP="00A30964">
      <w:r w:rsidRPr="00A30964">
        <w:t>Знать центр недостаточно. Две разные группы пациентов могут иметь среднюю температуру 36,6 °C, но в одной все здоровы, а во второй половина лежит в коме с переохлаждением, а у второй — критическая лихорадка.</w:t>
      </w:r>
    </w:p>
    <w:p w14:paraId="021D0F72" w14:textId="5C120859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1. Размах выборки (</w:t>
      </w:r>
      <m:oMath>
        <m:r>
          <w:rPr>
            <w:rFonts w:ascii="Cambria Math" w:hAnsi="Cambria Math"/>
          </w:rPr>
          <m:t>R</m:t>
        </m:r>
      </m:oMath>
      <w:r w:rsidRPr="00A30964">
        <w:rPr>
          <w:b/>
          <w:bCs/>
        </w:rPr>
        <w:t>)</w:t>
      </w:r>
    </w:p>
    <w:p w14:paraId="2FE63333" w14:textId="77777777" w:rsidR="00A30964" w:rsidRPr="00A30964" w:rsidRDefault="00A30964" w:rsidP="00A30964">
      <w:r w:rsidRPr="00A30964">
        <w:t>Самая простая оценка разброса:</w:t>
      </w:r>
      <w:r w:rsidRPr="00A30964">
        <w:br/>
      </w:r>
    </w:p>
    <w:p w14:paraId="2D46FA81" w14:textId="34BE5E37" w:rsidR="00A30964" w:rsidRPr="00A30964" w:rsidRDefault="00A30964" w:rsidP="00A30964"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br/>
          </m:r>
        </m:oMath>
      </m:oMathPara>
    </w:p>
    <w:p w14:paraId="17050294" w14:textId="77777777" w:rsidR="00A30964" w:rsidRPr="00A30964" w:rsidRDefault="00A30964" w:rsidP="00A30964">
      <w:pPr>
        <w:numPr>
          <w:ilvl w:val="0"/>
          <w:numId w:val="9"/>
        </w:numPr>
      </w:pPr>
      <w:r w:rsidRPr="00A30964">
        <w:t>Показывает максимальные границы, но игнорирует внутреннюю структуру данных и целиком зависит от двух крайних точек.</w:t>
      </w:r>
    </w:p>
    <w:p w14:paraId="08A2B430" w14:textId="5B72F83A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2. Выборочная дисперсия (</w:t>
      </w:r>
      <w:r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30964">
        <w:rPr>
          <w:b/>
          <w:bCs/>
        </w:rPr>
        <w:t>)</w:t>
      </w:r>
    </w:p>
    <w:p w14:paraId="64E755E0" w14:textId="77777777" w:rsidR="00A30964" w:rsidRPr="00A30964" w:rsidRDefault="00A30964" w:rsidP="00A30964">
      <w:r w:rsidRPr="00A30964">
        <w:t>Средняя мера квадратов отклонений значений от их выборочного среднего:</w:t>
      </w:r>
      <w:r w:rsidRPr="00A30964">
        <w:br/>
      </w:r>
    </w:p>
    <w:p w14:paraId="19D6544F" w14:textId="7E3329AA" w:rsidR="00A30964" w:rsidRPr="00A30964" w:rsidRDefault="00A30964" w:rsidP="00A3096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</m:oMathPara>
    </w:p>
    <w:p w14:paraId="072D8475" w14:textId="55458D85" w:rsidR="00A30964" w:rsidRPr="00A30964" w:rsidRDefault="00A30964" w:rsidP="00A30964">
      <w:pPr>
        <w:numPr>
          <w:ilvl w:val="0"/>
          <w:numId w:val="10"/>
        </w:numPr>
        <w:rPr>
          <w:b/>
          <w:bCs/>
        </w:rPr>
      </w:pPr>
      <w:r w:rsidRPr="00A30964">
        <w:t>Обратите внимание: деление идет на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n-1</m:t>
        </m:r>
      </m:oMath>
      <w:r>
        <w:rPr>
          <w:b/>
          <w:bCs/>
        </w:rPr>
        <w:t xml:space="preserve"> </w:t>
      </w:r>
      <w:r w:rsidRPr="00A30964">
        <w:t>, а не на </w:t>
      </w:r>
      <m:oMath>
        <m:r>
          <w:rPr>
            <w:rFonts w:ascii="Cambria Math" w:hAnsi="Cambria Math"/>
          </w:rPr>
          <m:t>n</m:t>
        </m:r>
      </m:oMath>
    </w:p>
    <w:p w14:paraId="29013A4D" w14:textId="6852F8C3" w:rsidR="00A30964" w:rsidRPr="00A30964" w:rsidRDefault="00A30964" w:rsidP="00A30964">
      <w:r w:rsidRPr="00A30964">
        <w:t>. Это так называемая </w:t>
      </w:r>
      <w:r w:rsidRPr="00A30964">
        <w:rPr>
          <w:i/>
          <w:iCs/>
        </w:rPr>
        <w:t>поправка Бесселя</w:t>
      </w:r>
      <w:r w:rsidRPr="00A30964">
        <w:t>. Она делает выборочную дисперсию </w:t>
      </w:r>
      <w:r w:rsidRPr="00A30964">
        <w:rPr>
          <w:b/>
          <w:bCs/>
        </w:rPr>
        <w:t>несмещённой оценкой</w:t>
      </w:r>
      <w:r w:rsidRPr="00A30964">
        <w:t> теоретической дисперсии генеральной совокупности (при делении на </w:t>
      </w:r>
      <m:oMath>
        <m:r>
          <w:rPr>
            <w:rFonts w:ascii="Cambria Math" w:hAnsi="Cambria Math"/>
          </w:rPr>
          <m:t>n</m:t>
        </m:r>
      </m:oMath>
    </w:p>
    <w:p w14:paraId="2F265AB0" w14:textId="77777777" w:rsidR="00A30964" w:rsidRPr="00A30964" w:rsidRDefault="00A30964" w:rsidP="00A30964">
      <w:r w:rsidRPr="00A30964">
        <w:t> оценка систематически занижает истинный разброс).</w:t>
      </w:r>
    </w:p>
    <w:p w14:paraId="3387947A" w14:textId="297BB53A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3. Стандартное отклонение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</w:t>
      </w:r>
      <w:r w:rsidRPr="00A30964">
        <w:rPr>
          <w:b/>
          <w:bCs/>
        </w:rPr>
        <w:t>или </w:t>
      </w:r>
      <m:oMath>
        <m:r>
          <w:rPr>
            <w:rFonts w:ascii="Cambria Math" w:hAnsi="Cambria Math"/>
          </w:rPr>
          <m:t>sd</m:t>
        </m:r>
      </m:oMath>
      <w:r>
        <w:rPr>
          <w:b/>
          <w:bCs/>
        </w:rPr>
        <w:t xml:space="preserve"> </w:t>
      </w:r>
      <w:r w:rsidRPr="00A30964">
        <w:rPr>
          <w:b/>
          <w:bCs/>
        </w:rPr>
        <w:t>)</w:t>
      </w:r>
    </w:p>
    <w:p w14:paraId="7357E196" w14:textId="77777777" w:rsidR="00A30964" w:rsidRPr="00A30964" w:rsidRDefault="00A30964" w:rsidP="00A30964">
      <w:r w:rsidRPr="00A30964">
        <w:t>Корень квадратный из дисперсии:</w:t>
      </w:r>
      <w:r w:rsidRPr="00A30964">
        <w:br/>
      </w:r>
    </w:p>
    <w:p w14:paraId="0D762C75" w14:textId="045C4F4C" w:rsidR="00A30964" w:rsidRPr="00A30964" w:rsidRDefault="00A30964" w:rsidP="00A30964">
      <m:oMathPara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09944CD0" w14:textId="77777777" w:rsidR="00A30964" w:rsidRPr="00A30964" w:rsidRDefault="00A30964" w:rsidP="00A30964">
      <w:pPr>
        <w:numPr>
          <w:ilvl w:val="0"/>
          <w:numId w:val="11"/>
        </w:numPr>
      </w:pPr>
      <w:r w:rsidRPr="00A30964">
        <w:rPr>
          <w:b/>
          <w:bCs/>
        </w:rPr>
        <w:t>Зачем нужно, если есть дисперсия?</w:t>
      </w:r>
      <w:r w:rsidRPr="00A30964">
        <w:t> Дисперсия измеряется в квадратных единицах (секунды в квадрате, рубли в квадрате). Стандартное отклонение возвращает нас к </w:t>
      </w:r>
      <w:r w:rsidRPr="00A30964">
        <w:rPr>
          <w:b/>
          <w:bCs/>
        </w:rPr>
        <w:t>исходным физическим единицам измерения</w:t>
      </w:r>
      <w:r w:rsidRPr="00A30964">
        <w:t>.</w:t>
      </w:r>
    </w:p>
    <w:p w14:paraId="4E8E83DF" w14:textId="11CAE386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4. Коэффициент вариации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CV</m:t>
        </m:r>
      </m:oMath>
      <w:r>
        <w:rPr>
          <w:b/>
          <w:bCs/>
        </w:rPr>
        <w:t xml:space="preserve"> </w:t>
      </w:r>
      <w:r w:rsidRPr="00A30964">
        <w:rPr>
          <w:b/>
          <w:bCs/>
        </w:rPr>
        <w:t>)</w:t>
      </w:r>
    </w:p>
    <w:p w14:paraId="4C65E032" w14:textId="77777777" w:rsidR="00A30964" w:rsidRPr="00A30964" w:rsidRDefault="00A30964" w:rsidP="00A30964">
      <w:r w:rsidRPr="00A30964">
        <w:lastRenderedPageBreak/>
        <w:t>Отношение стандартного отклонения к среднему арифметическому, выраженное в процентах:</w:t>
      </w:r>
      <w:r w:rsidRPr="00A30964">
        <w:br/>
      </w:r>
    </w:p>
    <w:p w14:paraId="7B56C45D" w14:textId="06057F29" w:rsidR="00A30964" w:rsidRPr="00A30964" w:rsidRDefault="00A30964" w:rsidP="00A30964">
      <m:oMathPara>
        <m:oMath>
          <m:r>
            <w:rPr>
              <w:rFonts w:ascii="Cambria Math" w:hAnsi="Cambria Math"/>
            </w:rPr>
            <m:t>CV=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den>
          </m:f>
          <m:r>
            <w:rPr>
              <w:rFonts w:ascii="Cambria Math" w:hAnsi="Cambria Math"/>
            </w:rPr>
            <m:t>×100%</m:t>
          </m:r>
          <m:r>
            <w:rPr>
              <w:i/>
            </w:rPr>
            <w:br/>
          </m:r>
        </m:oMath>
      </m:oMathPara>
    </w:p>
    <w:p w14:paraId="4AB81AB2" w14:textId="77777777" w:rsidR="00A30964" w:rsidRPr="00A30964" w:rsidRDefault="00A30964" w:rsidP="00A30964">
      <w:pPr>
        <w:numPr>
          <w:ilvl w:val="0"/>
          <w:numId w:val="12"/>
        </w:numPr>
      </w:pPr>
      <w:r w:rsidRPr="00A30964">
        <w:rPr>
          <w:b/>
          <w:bCs/>
        </w:rPr>
        <w:t>Физический смысл:</w:t>
      </w:r>
      <w:r w:rsidRPr="00A30964">
        <w:t> Безразмерная относительная мера разброса. Позволяет сравнивать между собой изменчивость разнородных величин (например, где разброс больше: в весе слонов или в весе муравьев?).</w:t>
      </w:r>
    </w:p>
    <w:p w14:paraId="13E502B2" w14:textId="77777777" w:rsidR="00A30964" w:rsidRPr="00A30964" w:rsidRDefault="00A30964" w:rsidP="00A30964">
      <w:pPr>
        <w:numPr>
          <w:ilvl w:val="0"/>
          <w:numId w:val="12"/>
        </w:numPr>
      </w:pPr>
      <w:r w:rsidRPr="00A30964">
        <w:rPr>
          <w:b/>
          <w:bCs/>
        </w:rPr>
        <w:t>Эмпирическое правило однородности:</w:t>
      </w:r>
    </w:p>
    <w:p w14:paraId="53A52CF2" w14:textId="2DF3C907" w:rsidR="00A30964" w:rsidRPr="00A30964" w:rsidRDefault="00A30964" w:rsidP="00A30964">
      <w:pPr>
        <w:numPr>
          <w:ilvl w:val="1"/>
          <w:numId w:val="12"/>
        </w:numPr>
      </w:pPr>
      <m:oMath>
        <m:r>
          <w:rPr>
            <w:rFonts w:ascii="Cambria Math" w:hAnsi="Cambria Math"/>
          </w:rPr>
          <m:t>CV&lt;10%</m:t>
        </m:r>
      </m:oMath>
    </w:p>
    <w:p w14:paraId="02BA284B" w14:textId="77777777" w:rsidR="00A30964" w:rsidRPr="00A30964" w:rsidRDefault="00A30964" w:rsidP="00A30964">
      <w:r w:rsidRPr="00A30964">
        <w:t> — слабое рассеяние (высокая однородность);</w:t>
      </w:r>
    </w:p>
    <w:p w14:paraId="3AA879B2" w14:textId="1828FF8A" w:rsidR="00A30964" w:rsidRPr="00A30964" w:rsidRDefault="00A30964" w:rsidP="00A30964">
      <w:pPr>
        <w:numPr>
          <w:ilvl w:val="1"/>
          <w:numId w:val="12"/>
        </w:numPr>
      </w:pPr>
      <m:oMath>
        <m:r>
          <w:rPr>
            <w:rFonts w:ascii="Cambria Math" w:hAnsi="Cambria Math"/>
          </w:rPr>
          <m:t>10%≤CV≤33%</m:t>
        </m:r>
      </m:oMath>
    </w:p>
    <w:p w14:paraId="6C518133" w14:textId="77777777" w:rsidR="00A30964" w:rsidRPr="00A30964" w:rsidRDefault="00A30964" w:rsidP="00A30964">
      <w:r w:rsidRPr="00A30964">
        <w:t> — умеренное рассеяние;</w:t>
      </w:r>
    </w:p>
    <w:p w14:paraId="0DD662B6" w14:textId="0B743D16" w:rsidR="00A30964" w:rsidRPr="00A30964" w:rsidRDefault="00A30964" w:rsidP="00A30964">
      <w:pPr>
        <w:numPr>
          <w:ilvl w:val="1"/>
          <w:numId w:val="12"/>
        </w:numPr>
      </w:pPr>
      <m:oMath>
        <m:r>
          <w:rPr>
            <w:rFonts w:ascii="Cambria Math" w:hAnsi="Cambria Math"/>
          </w:rPr>
          <m:t>CV&gt;33%</m:t>
        </m:r>
      </m:oMath>
    </w:p>
    <w:p w14:paraId="7495AA38" w14:textId="77777777" w:rsidR="00A30964" w:rsidRPr="00A30964" w:rsidRDefault="00A30964" w:rsidP="00A30964">
      <w:r w:rsidRPr="00A30964">
        <w:t> — совокупность признаётся </w:t>
      </w:r>
      <w:r w:rsidRPr="00A30964">
        <w:rPr>
          <w:b/>
          <w:bCs/>
        </w:rPr>
        <w:t>неоднородной</w:t>
      </w:r>
      <w:r w:rsidRPr="00A30964">
        <w:t>, среднее значение теряет свою репрезентативность.</w:t>
      </w:r>
    </w:p>
    <w:p w14:paraId="2CB018D6" w14:textId="77777777" w:rsidR="00A30964" w:rsidRPr="00A30964" w:rsidRDefault="00A30964" w:rsidP="00A30964">
      <w:r w:rsidRPr="00A30964">
        <w:pict w14:anchorId="074FA897">
          <v:rect id="_x0000_i1083" style="width:730.35pt;height:1.5pt" o:hrpct="0" o:hralign="center" o:hrstd="t" o:hr="t" fillcolor="#a0a0a0" stroked="f"/>
        </w:pict>
      </w:r>
    </w:p>
    <w:p w14:paraId="7AB59232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4. Аналитические методы описания динамики</w:t>
      </w:r>
    </w:p>
    <w:p w14:paraId="22B67ACE" w14:textId="77777777" w:rsidR="00A30964" w:rsidRPr="00A30964" w:rsidRDefault="00A30964" w:rsidP="00A30964">
      <w:r w:rsidRPr="00A30964">
        <w:t>Если мы переходим от пространственных данных к </w:t>
      </w:r>
      <w:r w:rsidRPr="00A30964">
        <w:rPr>
          <w:b/>
          <w:bCs/>
        </w:rPr>
        <w:t>временному ряду</w:t>
      </w:r>
      <w:r w:rsidRPr="00A30964">
        <w:t> </w:t>
      </w:r>
    </w:p>
    <w:p w14:paraId="4D920761" w14:textId="68F52303" w:rsidR="00A30964" w:rsidRPr="00A30964" w:rsidRDefault="00A30964" w:rsidP="00A30964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7631E635" w14:textId="77777777" w:rsidR="00A30964" w:rsidRPr="00A30964" w:rsidRDefault="00A30964" w:rsidP="00A30964">
      <w:r w:rsidRPr="00A30964">
        <w:t>, нам требуются характеристики, отражающие изменение процесса во времени.</w:t>
      </w:r>
    </w:p>
    <w:p w14:paraId="73597484" w14:textId="77777777" w:rsidR="00A30964" w:rsidRPr="00A30964" w:rsidRDefault="00A30964" w:rsidP="00A30964">
      <w:r w:rsidRPr="00A30964">
        <w:t>Показатели динамики рассчитывают по отношению к:</w:t>
      </w:r>
    </w:p>
    <w:p w14:paraId="77587CA5" w14:textId="2D9AF887" w:rsidR="00A30964" w:rsidRPr="00A30964" w:rsidRDefault="00A30964" w:rsidP="00A30964">
      <w:pPr>
        <w:numPr>
          <w:ilvl w:val="0"/>
          <w:numId w:val="13"/>
        </w:numPr>
      </w:pPr>
      <w:r w:rsidRPr="00A30964">
        <w:t>Предыдущему уровню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</w:p>
    <w:p w14:paraId="18B2AD0C" w14:textId="77777777" w:rsidR="00A30964" w:rsidRPr="00A30964" w:rsidRDefault="00A30964" w:rsidP="00A30964">
      <w:r w:rsidRPr="00A30964">
        <w:t> (</w:t>
      </w:r>
      <w:r w:rsidRPr="00A30964">
        <w:rPr>
          <w:b/>
          <w:bCs/>
        </w:rPr>
        <w:t>цепные показатели</w:t>
      </w:r>
      <w:r w:rsidRPr="00A30964">
        <w:t> — скорость процесса шаг за шагом);</w:t>
      </w:r>
    </w:p>
    <w:p w14:paraId="76F1DF8D" w14:textId="107903F9" w:rsidR="00A30964" w:rsidRPr="00A30964" w:rsidRDefault="00A30964" w:rsidP="00A30964">
      <w:pPr>
        <w:numPr>
          <w:ilvl w:val="0"/>
          <w:numId w:val="13"/>
        </w:numPr>
      </w:pPr>
      <w:r w:rsidRPr="00A30964">
        <w:t>Фиксированному начальному уровню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381A0E66" w14:textId="77777777" w:rsidR="00A30964" w:rsidRPr="00A30964" w:rsidRDefault="00A30964" w:rsidP="00A30964">
      <w:r w:rsidRPr="00A30964">
        <w:t> (</w:t>
      </w:r>
      <w:r w:rsidRPr="00A30964">
        <w:rPr>
          <w:b/>
          <w:bCs/>
        </w:rPr>
        <w:t>базисные показатели</w:t>
      </w:r>
      <w:r w:rsidRPr="00A30964">
        <w:t> — суммарный итог за период).</w:t>
      </w:r>
    </w:p>
    <w:p w14:paraId="58B7E378" w14:textId="0D9A1804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4.1. Основные характеристики на шаге </w:t>
      </w:r>
      <m:oMath>
        <m:r>
          <w:rPr>
            <w:rFonts w:ascii="Cambria Math" w:hAnsi="Cambria Math"/>
          </w:rPr>
          <m:t>t</m:t>
        </m:r>
      </m:oMath>
    </w:p>
    <w:p w14:paraId="219E6802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:</w:t>
      </w:r>
    </w:p>
    <w:p w14:paraId="1B2BBC64" w14:textId="39BF8E64" w:rsidR="00A30964" w:rsidRPr="00A30964" w:rsidRDefault="00A30964" w:rsidP="00A30964">
      <w:pPr>
        <w:numPr>
          <w:ilvl w:val="0"/>
          <w:numId w:val="14"/>
        </w:numPr>
        <w:rPr>
          <w:b/>
          <w:bCs/>
        </w:rPr>
      </w:pPr>
      <w:r w:rsidRPr="00A30964">
        <w:rPr>
          <w:b/>
          <w:bCs/>
        </w:rPr>
        <w:t>Абсолютный прирост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</m:t>
        </m:r>
      </m:oMath>
      <w:r w:rsidRPr="00A30964">
        <w:rPr>
          <w:b/>
          <w:bCs/>
        </w:rPr>
        <w:t>):</w:t>
      </w:r>
    </w:p>
    <w:p w14:paraId="77E6F61B" w14:textId="77777777" w:rsidR="00A30964" w:rsidRPr="00A30964" w:rsidRDefault="00A30964" w:rsidP="00A30964">
      <w:pPr>
        <w:numPr>
          <w:ilvl w:val="1"/>
          <w:numId w:val="14"/>
        </w:numPr>
      </w:pPr>
      <w:r w:rsidRPr="00A30964">
        <w:t>Цепной: </w:t>
      </w:r>
    </w:p>
    <w:p w14:paraId="727C6955" w14:textId="176D4D6E" w:rsidR="00A30964" w:rsidRPr="00A30964" w:rsidRDefault="00A30964" w:rsidP="00A30964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m:t>цеп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</m:oMath>
      </m:oMathPara>
    </w:p>
    <w:p w14:paraId="29E1E814" w14:textId="77777777" w:rsidR="00A30964" w:rsidRPr="00A30964" w:rsidRDefault="00A30964" w:rsidP="00A30964">
      <w:pPr>
        <w:numPr>
          <w:ilvl w:val="1"/>
          <w:numId w:val="14"/>
        </w:numPr>
      </w:pPr>
      <w:r w:rsidRPr="00A30964">
        <w:lastRenderedPageBreak/>
        <w:t>Базисный: </w:t>
      </w:r>
    </w:p>
    <w:p w14:paraId="5A910707" w14:textId="6E3D8ADE" w:rsidR="00A30964" w:rsidRPr="00A30964" w:rsidRDefault="00A30964" w:rsidP="00A30964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m:t>баз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8C7877D" w14:textId="77777777" w:rsidR="00A30964" w:rsidRPr="00A30964" w:rsidRDefault="00A30964" w:rsidP="00A30964">
      <w:r w:rsidRPr="00A30964">
        <w:br/>
      </w:r>
      <w:r w:rsidRPr="00A30964">
        <w:rPr>
          <w:i/>
          <w:iCs/>
        </w:rPr>
        <w:t>(Показывает, на сколько единиц изменился уровень).</w:t>
      </w:r>
    </w:p>
    <w:p w14:paraId="2B5D6E55" w14:textId="4D250876" w:rsidR="00A30964" w:rsidRPr="00A30964" w:rsidRDefault="00A30964" w:rsidP="00A30964">
      <w:pPr>
        <w:numPr>
          <w:ilvl w:val="0"/>
          <w:numId w:val="14"/>
        </w:numPr>
        <w:rPr>
          <w:b/>
          <w:bCs/>
        </w:rPr>
      </w:pPr>
      <w:r w:rsidRPr="00A30964">
        <w:rPr>
          <w:b/>
          <w:bCs/>
        </w:rPr>
        <w:t>Темп роста (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р</m:t>
            </m:r>
          </m:sub>
        </m:sSub>
      </m:oMath>
      <w:r>
        <w:rPr>
          <w:b/>
          <w:bCs/>
        </w:rPr>
        <w:t xml:space="preserve"> </w:t>
      </w:r>
      <w:r w:rsidRPr="00A30964">
        <w:rPr>
          <w:b/>
          <w:bCs/>
        </w:rPr>
        <w:t>):</w:t>
      </w:r>
    </w:p>
    <w:p w14:paraId="3A5E7B8F" w14:textId="77777777" w:rsidR="00A30964" w:rsidRPr="00A30964" w:rsidRDefault="00A30964" w:rsidP="00A30964">
      <w:pPr>
        <w:numPr>
          <w:ilvl w:val="1"/>
          <w:numId w:val="14"/>
        </w:numPr>
      </w:pPr>
      <w:r w:rsidRPr="00A30964">
        <w:t>Цепной: </w:t>
      </w:r>
    </w:p>
    <w:p w14:paraId="55B6FE21" w14:textId="4A9D4E8A" w:rsidR="00A30964" w:rsidRPr="00A30964" w:rsidRDefault="00A30964" w:rsidP="00A30964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р</m:t>
              </m:r>
              <m:r>
                <w:rPr>
                  <w:rFonts w:ascii="Cambria Math" w:hAnsi="Cambria Math"/>
                </w:rPr>
                <m:t>,t</m:t>
              </m:r>
            </m:sub>
            <m:sup>
              <m:r>
                <m:rPr>
                  <m:nor/>
                </m:rPr>
                <m:t>цеп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</m:oMath>
      </m:oMathPara>
    </w:p>
    <w:p w14:paraId="68402861" w14:textId="77777777" w:rsidR="00A30964" w:rsidRPr="00A30964" w:rsidRDefault="00A30964" w:rsidP="00A30964">
      <w:pPr>
        <w:numPr>
          <w:ilvl w:val="1"/>
          <w:numId w:val="14"/>
        </w:numPr>
      </w:pPr>
      <w:r w:rsidRPr="00A30964">
        <w:t>Базисный: </w:t>
      </w:r>
    </w:p>
    <w:p w14:paraId="0059FCC4" w14:textId="3458C0AC" w:rsidR="00A30964" w:rsidRPr="00A30964" w:rsidRDefault="00A30964" w:rsidP="00A30964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р</m:t>
              </m:r>
              <m:r>
                <w:rPr>
                  <w:rFonts w:ascii="Cambria Math" w:hAnsi="Cambria Math"/>
                </w:rPr>
                <m:t>,t</m:t>
              </m:r>
            </m:sub>
            <m:sup>
              <m:r>
                <m:rPr>
                  <m:nor/>
                </m:rPr>
                <m:t>баз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1742916B" w14:textId="77777777" w:rsidR="00A30964" w:rsidRPr="00A30964" w:rsidRDefault="00A30964" w:rsidP="00A30964">
      <w:r w:rsidRPr="00A30964">
        <w:br/>
      </w:r>
      <w:r w:rsidRPr="00A30964">
        <w:rPr>
          <w:i/>
          <w:iCs/>
        </w:rPr>
        <w:t>(Часто выражается в процентах при умножении на 100. Показывает, во сколько раз изменился уровень).</w:t>
      </w:r>
    </w:p>
    <w:p w14:paraId="02400069" w14:textId="7EFB4A50" w:rsidR="00A30964" w:rsidRPr="00A30964" w:rsidRDefault="00A30964" w:rsidP="00A30964">
      <w:pPr>
        <w:numPr>
          <w:ilvl w:val="0"/>
          <w:numId w:val="14"/>
        </w:numPr>
        <w:rPr>
          <w:b/>
          <w:bCs/>
        </w:rPr>
      </w:pPr>
      <w:r w:rsidRPr="00A30964">
        <w:rPr>
          <w:b/>
          <w:bCs/>
        </w:rPr>
        <w:t>Темп прироста (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пр</m:t>
            </m:r>
          </m:sub>
        </m:sSub>
      </m:oMath>
      <w:r>
        <w:t xml:space="preserve"> </w:t>
      </w:r>
      <w:r w:rsidRPr="00A30964">
        <w:rPr>
          <w:b/>
          <w:bCs/>
        </w:rPr>
        <w:t>):</w:t>
      </w:r>
      <w:r w:rsidRPr="00A30964">
        <w:br/>
      </w:r>
    </w:p>
    <w:p w14:paraId="6C5C5CD0" w14:textId="5B999D5B" w:rsidR="00A30964" w:rsidRPr="00A30964" w:rsidRDefault="00A30964" w:rsidP="00A3096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пр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р</m:t>
              </m:r>
            </m:sub>
          </m:sSub>
          <m:r>
            <w:rPr>
              <w:rFonts w:ascii="Cambria Math" w:hAnsi="Cambria Math"/>
            </w:rPr>
            <m:t>-1 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или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р</m:t>
                  </m:r>
                </m:sub>
              </m:sSub>
              <m:r>
                <w:rPr>
                  <w:rFonts w:ascii="Cambria Math" w:hAnsi="Cambria Math"/>
                </w:rPr>
                <m:t>%-100%</m:t>
              </m:r>
            </m:e>
          </m:d>
          <m:r>
            <w:br/>
          </m:r>
        </m:oMath>
      </m:oMathPara>
    </w:p>
    <w:p w14:paraId="66DC771B" w14:textId="7A7B58A1" w:rsidR="00A30964" w:rsidRPr="00A30964" w:rsidRDefault="00A30964" w:rsidP="00A30964">
      <w:pPr>
        <w:rPr>
          <w:i/>
          <w:iCs/>
        </w:rPr>
      </w:pPr>
      <w:r w:rsidRPr="00A30964">
        <w:br/>
      </w:r>
      <w:r w:rsidRPr="00A30964">
        <w:rPr>
          <w:i/>
          <w:iCs/>
        </w:rPr>
        <w:t>(Показывает относительный прирост, например: 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+5%</m:t>
        </m:r>
      </m:oMath>
      <w:r>
        <w:rPr>
          <w:i/>
          <w:iCs/>
        </w:rPr>
        <w:t xml:space="preserve"> </w:t>
      </w:r>
      <w:r w:rsidRPr="00A30964">
        <w:rPr>
          <w:i/>
          <w:iCs/>
        </w:rPr>
        <w:t>).</w:t>
      </w:r>
    </w:p>
    <w:p w14:paraId="52AFFE49" w14:textId="47D14E05" w:rsidR="00A30964" w:rsidRPr="00A30964" w:rsidRDefault="00A30964" w:rsidP="00A30964">
      <w:pPr>
        <w:numPr>
          <w:ilvl w:val="0"/>
          <w:numId w:val="14"/>
        </w:numPr>
        <w:rPr>
          <w:b/>
          <w:bCs/>
        </w:rPr>
      </w:pPr>
      <w:r w:rsidRPr="00A30964">
        <w:rPr>
          <w:b/>
          <w:bCs/>
        </w:rPr>
        <w:t>Абсолютное значение одного процента прироста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 w:rsidRPr="00A30964">
        <w:rPr>
          <w:b/>
          <w:bCs/>
        </w:rPr>
        <w:t>):</w:t>
      </w:r>
      <w:r w:rsidRPr="00A30964">
        <w:br/>
      </w:r>
    </w:p>
    <w:p w14:paraId="44BB1707" w14:textId="2FA2E239" w:rsidR="00A30964" w:rsidRPr="00A30964" w:rsidRDefault="00A30964" w:rsidP="00A3096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nor/>
                    </m:rPr>
                    <m:t>цеп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пр</m:t>
                  </m:r>
                  <m:r>
                    <w:rPr>
                      <w:rFonts w:ascii="Cambria Math" w:hAnsi="Cambria Math"/>
                    </w:rPr>
                    <m:t>,t</m:t>
                  </m:r>
                </m:sub>
                <m:sup>
                  <m:r>
                    <m:rPr>
                      <m:nor/>
                    </m:rPr>
                    <m:t>цеп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%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br/>
          </m:r>
        </m:oMath>
      </m:oMathPara>
    </w:p>
    <w:p w14:paraId="586F3F95" w14:textId="77777777" w:rsidR="00A30964" w:rsidRPr="00A30964" w:rsidRDefault="00A30964" w:rsidP="00A30964">
      <w:r w:rsidRPr="00A30964">
        <w:br/>
      </w:r>
      <w:r w:rsidRPr="00A30964">
        <w:rPr>
          <w:i/>
          <w:iCs/>
        </w:rPr>
        <w:t>(Показывает весомость каждого процента изменения в реальных единицах).</w:t>
      </w:r>
    </w:p>
    <w:p w14:paraId="3EE72161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4.2. Обобщающие (средние) характеристики динамики:</w:t>
      </w:r>
    </w:p>
    <w:p w14:paraId="43F84F71" w14:textId="77777777" w:rsidR="00A30964" w:rsidRPr="00A30964" w:rsidRDefault="00A30964" w:rsidP="00A30964">
      <w:pPr>
        <w:numPr>
          <w:ilvl w:val="0"/>
          <w:numId w:val="15"/>
        </w:numPr>
      </w:pPr>
      <w:r w:rsidRPr="00A30964">
        <w:rPr>
          <w:b/>
          <w:bCs/>
        </w:rPr>
        <w:t>Средний абсолютный прирост:</w:t>
      </w:r>
      <w:r w:rsidRPr="00A30964">
        <w:br/>
      </w:r>
    </w:p>
    <w:p w14:paraId="280C8DA6" w14:textId="747F511F" w:rsidR="00A30964" w:rsidRPr="00A30964" w:rsidRDefault="00A30964" w:rsidP="00A30964"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e>
          </m:groupCh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T-1</m:t>
              </m:r>
            </m:den>
          </m:f>
          <m:r>
            <w:br/>
          </m:r>
        </m:oMath>
      </m:oMathPara>
    </w:p>
    <w:p w14:paraId="39C8071C" w14:textId="146AA3A1" w:rsidR="00A30964" w:rsidRPr="00A30964" w:rsidRDefault="00A30964" w:rsidP="00A30964">
      <w:pPr>
        <w:numPr>
          <w:ilvl w:val="0"/>
          <w:numId w:val="15"/>
        </w:numPr>
        <w:rPr>
          <w:b/>
          <w:bCs/>
        </w:rPr>
      </w:pPr>
      <w:r w:rsidRPr="00A30964">
        <w:rPr>
          <w:b/>
          <w:bCs/>
        </w:rPr>
        <w:t>Средний темп роста (</w:t>
      </w:r>
      <w:r>
        <w:rPr>
          <w:b/>
          <w:bCs/>
        </w:rPr>
        <w:t xml:space="preserve">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р</m:t>
                </m:r>
              </m:sub>
            </m:sSub>
          </m:e>
        </m:groupChr>
      </m:oMath>
      <w:r>
        <w:rPr>
          <w:b/>
          <w:bCs/>
        </w:rPr>
        <w:t xml:space="preserve"> </w:t>
      </w:r>
      <w:r w:rsidRPr="00A30964">
        <w:rPr>
          <w:b/>
          <w:bCs/>
        </w:rPr>
        <w:t>):</w:t>
      </w:r>
      <w:r w:rsidRPr="00A30964">
        <w:br/>
        <w:t xml:space="preserve">Поскольку темпы перемножаются (цепная схема </w:t>
      </w:r>
      <w:proofErr w:type="spellStart"/>
      <w:r w:rsidRPr="00A30964">
        <w:t>мультипликативна</w:t>
      </w:r>
      <w:proofErr w:type="spellEnd"/>
      <w:r w:rsidRPr="00A30964">
        <w:t xml:space="preserve">), используется </w:t>
      </w:r>
      <w:r w:rsidRPr="00A30964">
        <w:lastRenderedPageBreak/>
        <w:t>не арифметическое, а </w:t>
      </w:r>
      <w:r w:rsidRPr="00A30964">
        <w:rPr>
          <w:b/>
          <w:bCs/>
        </w:rPr>
        <w:t>среднее геометрическое</w:t>
      </w:r>
      <w:r w:rsidRPr="00A30964">
        <w:t>:</w:t>
      </w:r>
      <w:r w:rsidRPr="00A30964">
        <w:br/>
      </w:r>
    </w:p>
    <w:p w14:paraId="49C5925D" w14:textId="6ACE7B42" w:rsidR="00A30964" w:rsidRPr="00A30964" w:rsidRDefault="00A30964" w:rsidP="00A30964"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р</m:t>
                  </m:r>
                </m:sub>
              </m:sSub>
            </m:e>
          </m:groupChr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T-1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T-1</m:t>
              </m:r>
            </m:deg>
            <m:e>
              <m:nary>
                <m:naryPr>
                  <m:chr m:val="∏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р</m:t>
                      </m:r>
                      <m:r>
                        <w:rPr>
                          <w:rFonts w:ascii="Cambria Math" w:hAnsi="Cambria Math"/>
                        </w:rPr>
                        <m:t>,t</m:t>
                      </m:r>
                    </m:sub>
                    <m:sup>
                      <m:r>
                        <m:rPr>
                          <m:nor/>
                        </m:rPr>
                        <m:t>цеп</m:t>
                      </m:r>
                    </m:sup>
                  </m:sSubSup>
                </m:e>
              </m:nary>
            </m:e>
          </m:rad>
          <m:r>
            <w:br/>
          </m:r>
        </m:oMath>
      </m:oMathPara>
    </w:p>
    <w:p w14:paraId="3B8CE7C8" w14:textId="77777777" w:rsidR="00A30964" w:rsidRPr="00A30964" w:rsidRDefault="00A30964" w:rsidP="00A30964">
      <w:r w:rsidRPr="00A30964">
        <w:pict w14:anchorId="16035930">
          <v:rect id="_x0000_i1084" style="width:730.35pt;height:1.5pt" o:hrpct="0" o:hralign="center" o:hrstd="t" o:hr="t" fillcolor="#a0a0a0" stroked="f"/>
        </w:pict>
      </w:r>
    </w:p>
    <w:p w14:paraId="27A4B003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5. Методы выявления аномальных наблюдений (выбросов)</w:t>
      </w:r>
    </w:p>
    <w:p w14:paraId="74011A16" w14:textId="77777777" w:rsidR="00A30964" w:rsidRPr="00A30964" w:rsidRDefault="00A30964" w:rsidP="00A30964">
      <w:r w:rsidRPr="00A30964">
        <w:rPr>
          <w:b/>
          <w:bCs/>
        </w:rPr>
        <w:t>Выброс (</w:t>
      </w:r>
      <w:proofErr w:type="spellStart"/>
      <w:r w:rsidRPr="00A30964">
        <w:rPr>
          <w:b/>
          <w:bCs/>
        </w:rPr>
        <w:t>outlier</w:t>
      </w:r>
      <w:proofErr w:type="spellEnd"/>
      <w:r w:rsidRPr="00A30964">
        <w:rPr>
          <w:b/>
          <w:bCs/>
        </w:rPr>
        <w:t>)</w:t>
      </w:r>
      <w:r w:rsidRPr="00A30964">
        <w:t> — это точка данных, которая существенно отклоняется от общей закономерности распределения.</w:t>
      </w:r>
      <w:r w:rsidRPr="00A30964">
        <w:br/>
      </w:r>
      <w:r w:rsidRPr="00A30964">
        <w:rPr>
          <w:i/>
          <w:iCs/>
        </w:rPr>
        <w:t>Причины:</w:t>
      </w:r>
      <w:r w:rsidRPr="00A30964">
        <w:t> сбой датчика, ошибка оператора («опечатка»), либо реальное редкое явление (критическая авария, шторм).</w:t>
      </w:r>
    </w:p>
    <w:p w14:paraId="6952A444" w14:textId="77777777" w:rsidR="00A30964" w:rsidRPr="00A30964" w:rsidRDefault="00A30964" w:rsidP="00A30964">
      <w:r w:rsidRPr="00A30964">
        <w:t>Выбросы искажают среднее, взвинчивают дисперсию и ломают регрессионные модели. Поэтому их детектирование обязательно.</w:t>
      </w:r>
    </w:p>
    <w:p w14:paraId="2274C2A9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5.1. Выявление выбросов в пространственных данных</w:t>
      </w:r>
    </w:p>
    <w:p w14:paraId="0490EE21" w14:textId="1BF5B5CD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Метод 1: Правило трёх сигм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3σ</m:t>
        </m:r>
      </m:oMath>
      <w:r>
        <w:rPr>
          <w:b/>
          <w:bCs/>
        </w:rPr>
        <w:t xml:space="preserve"> </w:t>
      </w:r>
      <w:r w:rsidRPr="00A30964">
        <w:rPr>
          <w:b/>
          <w:bCs/>
        </w:rPr>
        <w:t>)</w:t>
      </w:r>
    </w:p>
    <w:p w14:paraId="470C0AE8" w14:textId="77777777" w:rsidR="00A30964" w:rsidRPr="00A30964" w:rsidRDefault="00A30964" w:rsidP="00A30964">
      <w:pPr>
        <w:numPr>
          <w:ilvl w:val="0"/>
          <w:numId w:val="16"/>
        </w:numPr>
      </w:pPr>
      <w:r w:rsidRPr="00A30964">
        <w:rPr>
          <w:b/>
          <w:bCs/>
        </w:rPr>
        <w:t>Применимость:</w:t>
      </w:r>
      <w:r w:rsidRPr="00A30964">
        <w:t> Только если данные распределены приблизительно </w:t>
      </w:r>
      <w:r w:rsidRPr="00A30964">
        <w:rPr>
          <w:b/>
          <w:bCs/>
        </w:rPr>
        <w:t>нормально</w:t>
      </w:r>
      <w:r w:rsidRPr="00A30964">
        <w:t>.</w:t>
      </w:r>
    </w:p>
    <w:p w14:paraId="19C9AF4E" w14:textId="383785D6" w:rsidR="00A30964" w:rsidRPr="00A30964" w:rsidRDefault="00A30964" w:rsidP="00A30964">
      <w:pPr>
        <w:numPr>
          <w:ilvl w:val="0"/>
          <w:numId w:val="16"/>
        </w:numPr>
      </w:pPr>
      <w:r w:rsidRPr="00A30964">
        <w:rPr>
          <w:b/>
          <w:bCs/>
        </w:rPr>
        <w:t>Суть:</w:t>
      </w:r>
      <w:r w:rsidRPr="00A30964">
        <w:t> Наблюдение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A30964">
        <w:t> считается выбросом, если:</w:t>
      </w:r>
      <w:r>
        <w:t xml:space="preserve"> </w:t>
      </w:r>
      <m:oMath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∣&gt;3s</m:t>
        </m:r>
      </m:oMath>
      <w:r w:rsidRPr="00A30964">
        <w:rPr>
          <w:i/>
        </w:rPr>
        <w:br/>
      </w:r>
    </w:p>
    <w:p w14:paraId="4004BD6F" w14:textId="404844E8" w:rsidR="00A30964" w:rsidRPr="00A30964" w:rsidRDefault="00A30964" w:rsidP="00A30964">
      <w:pPr>
        <w:numPr>
          <w:ilvl w:val="0"/>
          <w:numId w:val="16"/>
        </w:numPr>
      </w:pPr>
      <w:r w:rsidRPr="00A30964">
        <w:t>В нормальном законе в интервал </w:t>
      </w:r>
      <w: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e>
            <m:r>
              <w:rPr>
                <w:rFonts w:ascii="Cambria Math" w:hAnsi="Cambria Math"/>
              </w:rPr>
              <m:t>-3s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+3s</m:t>
            </m:r>
          </m:e>
        </m:d>
      </m:oMath>
      <w:r>
        <w:t xml:space="preserve"> </w:t>
      </w:r>
      <w:r w:rsidRPr="00A30964">
        <w:t> попадает </w:t>
      </w:r>
      <w:r>
        <w:t xml:space="preserve"> </w:t>
      </w:r>
      <m:oMath>
        <m:r>
          <w:rPr>
            <w:rFonts w:ascii="Cambria Math" w:hAnsi="Cambria Math"/>
          </w:rPr>
          <m:t>99.73%</m:t>
        </m:r>
      </m:oMath>
      <w:r>
        <w:t xml:space="preserve"> </w:t>
      </w:r>
      <w:r w:rsidRPr="00A30964">
        <w:t>наблюдений. Шанс случайного выхода за пределы — менее </w:t>
      </w:r>
      <w:r>
        <w:t xml:space="preserve"> </w:t>
      </w:r>
      <m:oMath>
        <m:r>
          <w:rPr>
            <w:rFonts w:ascii="Cambria Math" w:hAnsi="Cambria Math"/>
          </w:rPr>
          <m:t>0.27%</m:t>
        </m:r>
      </m:oMath>
      <w:r w:rsidRPr="00A30964">
        <w:t>.</w:t>
      </w:r>
    </w:p>
    <w:p w14:paraId="10E42517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 xml:space="preserve">Метод 2: </w:t>
      </w:r>
      <w:proofErr w:type="spellStart"/>
      <w:r w:rsidRPr="00A30964">
        <w:rPr>
          <w:b/>
          <w:bCs/>
        </w:rPr>
        <w:t>Межквартильный</w:t>
      </w:r>
      <w:proofErr w:type="spellEnd"/>
      <w:r w:rsidRPr="00A30964">
        <w:rPr>
          <w:b/>
          <w:bCs/>
        </w:rPr>
        <w:t xml:space="preserve"> размах (IQR / Метод </w:t>
      </w:r>
      <w:proofErr w:type="spellStart"/>
      <w:r w:rsidRPr="00A30964">
        <w:rPr>
          <w:b/>
          <w:bCs/>
        </w:rPr>
        <w:t>Тьюки</w:t>
      </w:r>
      <w:proofErr w:type="spellEnd"/>
      <w:r w:rsidRPr="00A30964">
        <w:rPr>
          <w:b/>
          <w:bCs/>
        </w:rPr>
        <w:t xml:space="preserve">, </w:t>
      </w:r>
      <w:proofErr w:type="spellStart"/>
      <w:r w:rsidRPr="00A30964">
        <w:rPr>
          <w:b/>
          <w:bCs/>
        </w:rPr>
        <w:t>Boxplot</w:t>
      </w:r>
      <w:proofErr w:type="spellEnd"/>
      <w:r w:rsidRPr="00A30964">
        <w:rPr>
          <w:b/>
          <w:bCs/>
        </w:rPr>
        <w:t>)</w:t>
      </w:r>
    </w:p>
    <w:p w14:paraId="1B6FAE10" w14:textId="77777777" w:rsidR="00A30964" w:rsidRPr="00A30964" w:rsidRDefault="00A30964" w:rsidP="00A30964">
      <w:pPr>
        <w:numPr>
          <w:ilvl w:val="0"/>
          <w:numId w:val="17"/>
        </w:numPr>
      </w:pPr>
      <w:r w:rsidRPr="00A30964">
        <w:rPr>
          <w:b/>
          <w:bCs/>
        </w:rPr>
        <w:t>Применимость:</w:t>
      </w:r>
      <w:r w:rsidRPr="00A30964">
        <w:t> Универсальный непараметрический метод (работает даже при сильной асимметрии данных).</w:t>
      </w:r>
    </w:p>
    <w:p w14:paraId="267552F6" w14:textId="77777777" w:rsidR="00A30964" w:rsidRPr="00A30964" w:rsidRDefault="00A30964" w:rsidP="00A30964">
      <w:pPr>
        <w:numPr>
          <w:ilvl w:val="0"/>
          <w:numId w:val="17"/>
        </w:numPr>
      </w:pPr>
      <w:r w:rsidRPr="00A30964">
        <w:rPr>
          <w:b/>
          <w:bCs/>
        </w:rPr>
        <w:t>Суть:</w:t>
      </w:r>
    </w:p>
    <w:p w14:paraId="049C56B7" w14:textId="54E2F9F7" w:rsidR="00A30964" w:rsidRPr="00A30964" w:rsidRDefault="00A30964" w:rsidP="00A30964">
      <w:pPr>
        <w:numPr>
          <w:ilvl w:val="1"/>
          <w:numId w:val="17"/>
        </w:numPr>
      </w:pPr>
      <w:r w:rsidRPr="00A30964">
        <w:t>Вычисляются 1-й квартиль (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Pr="00A30964">
        <w:t>, 25% срез) и 3-й квартиль (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 w:rsidRPr="00A30964">
        <w:t>, 75% срез).</w:t>
      </w:r>
    </w:p>
    <w:p w14:paraId="484CFDC3" w14:textId="19F22E76" w:rsidR="00A30964" w:rsidRPr="00A30964" w:rsidRDefault="00A30964" w:rsidP="00A30964">
      <w:pPr>
        <w:numPr>
          <w:ilvl w:val="1"/>
          <w:numId w:val="17"/>
        </w:numPr>
      </w:pPr>
      <w:r w:rsidRPr="00A30964">
        <w:t xml:space="preserve">Находится </w:t>
      </w:r>
      <w:proofErr w:type="spellStart"/>
      <w:r w:rsidRPr="00A30964">
        <w:t>межквартильный</w:t>
      </w:r>
      <w:proofErr w:type="spellEnd"/>
      <w:r w:rsidRPr="00A30964">
        <w:t xml:space="preserve"> размах: </w:t>
      </w:r>
      <w:r>
        <w:t xml:space="preserve"> </w:t>
      </w:r>
      <m:oMath>
        <m:r>
          <w:rPr>
            <w:rFonts w:ascii="Cambria Math" w:hAnsi="Cambria Math"/>
          </w:rPr>
          <m:t>IQR=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30964">
        <w:t>.</w:t>
      </w:r>
    </w:p>
    <w:p w14:paraId="4CAFEF9D" w14:textId="77777777" w:rsidR="00A30964" w:rsidRPr="00A30964" w:rsidRDefault="00A30964" w:rsidP="00A30964">
      <w:pPr>
        <w:numPr>
          <w:ilvl w:val="1"/>
          <w:numId w:val="17"/>
        </w:numPr>
      </w:pPr>
      <w:r w:rsidRPr="00A30964">
        <w:t>Значение объявляется аномалией, если лежит за пределами «усов»:</w:t>
      </w:r>
      <w:r w:rsidRPr="00A30964">
        <w:br/>
      </w:r>
    </w:p>
    <w:p w14:paraId="148848B5" w14:textId="3728E48A" w:rsidR="00A30964" w:rsidRPr="00A30964" w:rsidRDefault="00A30964" w:rsidP="00A3096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-1.5⋅IQR </m:t>
          </m:r>
          <m:r>
            <m:rPr>
              <m:nor/>
            </m:rPr>
            <m:t>или</m:t>
          </m:r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+1.5⋅IQR</m:t>
          </m:r>
          <m:r>
            <w:rPr>
              <w:i/>
            </w:rPr>
            <w:br/>
          </m:r>
        </m:oMath>
      </m:oMathPara>
    </w:p>
    <w:p w14:paraId="4B5A0618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 xml:space="preserve">Метод 3: Статистический критерий </w:t>
      </w:r>
      <w:proofErr w:type="spellStart"/>
      <w:r w:rsidRPr="00A30964">
        <w:rPr>
          <w:b/>
          <w:bCs/>
        </w:rPr>
        <w:t>Граббса</w:t>
      </w:r>
      <w:proofErr w:type="spellEnd"/>
    </w:p>
    <w:p w14:paraId="4F0FA927" w14:textId="73FC0278" w:rsidR="00A30964" w:rsidRPr="00A30964" w:rsidRDefault="00A30964" w:rsidP="00A30964">
      <w:pPr>
        <w:numPr>
          <w:ilvl w:val="0"/>
          <w:numId w:val="18"/>
        </w:numPr>
      </w:pPr>
      <w:r w:rsidRPr="00A30964">
        <w:rPr>
          <w:b/>
          <w:bCs/>
        </w:rPr>
        <w:t>Применимость:</w:t>
      </w:r>
      <w:r w:rsidRPr="00A30964">
        <w:t> Небольшие выборки (</w:t>
      </w:r>
      <m:oMath>
        <m:r>
          <w:rPr>
            <w:rFonts w:ascii="Cambria Math" w:hAnsi="Cambria Math"/>
          </w:rPr>
          <m:t>n&lt;30</m:t>
        </m:r>
      </m:oMath>
      <w:r>
        <w:t xml:space="preserve"> </w:t>
      </w:r>
      <w:r w:rsidRPr="00A30964">
        <w:t>), предположение о нормальности.</w:t>
      </w:r>
    </w:p>
    <w:p w14:paraId="26D92372" w14:textId="77777777" w:rsidR="00A30964" w:rsidRPr="00A30964" w:rsidRDefault="00A30964" w:rsidP="00A30964">
      <w:pPr>
        <w:numPr>
          <w:ilvl w:val="0"/>
          <w:numId w:val="18"/>
        </w:numPr>
      </w:pPr>
      <w:r w:rsidRPr="00A30964">
        <w:lastRenderedPageBreak/>
        <w:t>Проверяется гипотеза о том, что максимальное (или минимальное) значение не принадлежит генеральной совокупности, через статистику:</w:t>
      </w:r>
      <w:r w:rsidRPr="00A30964">
        <w:br/>
      </w:r>
    </w:p>
    <w:p w14:paraId="7331A3ED" w14:textId="0321BEF3" w:rsidR="00A30964" w:rsidRPr="00A30964" w:rsidRDefault="00A30964" w:rsidP="00A30964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br/>
          </m:r>
        </m:oMath>
      </m:oMathPara>
    </w:p>
    <w:p w14:paraId="3882D149" w14:textId="0BA68FBF" w:rsidR="00A30964" w:rsidRPr="00A30964" w:rsidRDefault="00A30964" w:rsidP="00A30964">
      <w:r w:rsidRPr="00A30964">
        <w:br/>
        <w:t>Полученное значение </w:t>
      </w:r>
      <m:oMath>
        <m:r>
          <w:rPr>
            <w:rFonts w:ascii="Cambria Math" w:hAnsi="Cambria Math"/>
          </w:rPr>
          <m:t>G</m:t>
        </m:r>
      </m:oMath>
      <w:r>
        <w:t xml:space="preserve"> </w:t>
      </w:r>
      <w:r w:rsidRPr="00A30964">
        <w:t>сравнивается с критическим табличным значением для уровня значимости </w:t>
      </w:r>
      <m:oMath>
        <m:r>
          <w:rPr>
            <w:rFonts w:ascii="Cambria Math" w:hAnsi="Cambria Math"/>
          </w:rPr>
          <m:t>α</m:t>
        </m:r>
      </m:oMath>
      <w:r w:rsidRPr="00A30964">
        <w:t>.</w:t>
      </w:r>
    </w:p>
    <w:p w14:paraId="0DA3A72D" w14:textId="77777777" w:rsidR="00A30964" w:rsidRPr="00A30964" w:rsidRDefault="00A30964" w:rsidP="00A30964">
      <w:r w:rsidRPr="00A30964">
        <w:pict w14:anchorId="19813FFC">
          <v:rect id="_x0000_i1085" style="width:730.35pt;height:1.5pt" o:hrpct="0" o:hralign="center" o:hrstd="t" o:hr="t" fillcolor="#a0a0a0" stroked="f"/>
        </w:pict>
      </w:r>
    </w:p>
    <w:p w14:paraId="5A513207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5.2. Выявление выбросов во временных рядах</w:t>
      </w:r>
    </w:p>
    <w:p w14:paraId="3F148EDE" w14:textId="5E81B08F" w:rsidR="00A30964" w:rsidRPr="00A30964" w:rsidRDefault="00A30964" w:rsidP="00A30964">
      <w:r w:rsidRPr="00A30964">
        <w:t>В динамических рядах методы </w:t>
      </w:r>
      <m:oMath>
        <m:r>
          <w:rPr>
            <w:rFonts w:ascii="Cambria Math" w:hAnsi="Cambria Math"/>
          </w:rPr>
          <m:t>3σ</m:t>
        </m:r>
      </m:oMath>
      <w:r w:rsidRPr="00A30964">
        <w:t> и IQR «в лоб» часто не работают: значение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=100</m:t>
        </m:r>
      </m:oMath>
      <w:r>
        <w:t xml:space="preserve"> </w:t>
      </w:r>
      <w:r w:rsidRPr="00A30964">
        <w:t> может быть нормальным в декабре (из-за тренда и сезонности), но аномальным в январе.</w:t>
      </w:r>
    </w:p>
    <w:p w14:paraId="12B9B491" w14:textId="77777777" w:rsidR="00A30964" w:rsidRPr="00A30964" w:rsidRDefault="00A30964" w:rsidP="00A30964">
      <w:r w:rsidRPr="00A30964">
        <w:t>Здесь выбросы делятся на:</w:t>
      </w:r>
    </w:p>
    <w:p w14:paraId="7950D0F3" w14:textId="77777777" w:rsidR="00A30964" w:rsidRPr="00A30964" w:rsidRDefault="00A30964" w:rsidP="00A30964">
      <w:pPr>
        <w:numPr>
          <w:ilvl w:val="0"/>
          <w:numId w:val="19"/>
        </w:numPr>
      </w:pPr>
      <w:r w:rsidRPr="00A30964">
        <w:rPr>
          <w:i/>
          <w:iCs/>
        </w:rPr>
        <w:t>Импульсные (точечные)</w:t>
      </w:r>
      <w:r w:rsidRPr="00A30964">
        <w:t> — резкий единичный скачок датчика и возврат на уровень;</w:t>
      </w:r>
    </w:p>
    <w:p w14:paraId="2C6CF5E9" w14:textId="77777777" w:rsidR="00A30964" w:rsidRPr="00A30964" w:rsidRDefault="00A30964" w:rsidP="00A30964">
      <w:pPr>
        <w:numPr>
          <w:ilvl w:val="0"/>
          <w:numId w:val="19"/>
        </w:numPr>
      </w:pPr>
      <w:r w:rsidRPr="00A30964">
        <w:rPr>
          <w:i/>
          <w:iCs/>
        </w:rPr>
        <w:t>Инновационные</w:t>
      </w:r>
      <w:r w:rsidRPr="00A30964">
        <w:t> — резкий скачок, после которого динамика продолжается на новом уровне.</w:t>
      </w:r>
    </w:p>
    <w:p w14:paraId="6B22BA64" w14:textId="77777777" w:rsidR="00A30964" w:rsidRPr="00A30964" w:rsidRDefault="00A30964" w:rsidP="00A30964">
      <w:r w:rsidRPr="00A30964">
        <w:rPr>
          <w:b/>
          <w:bCs/>
        </w:rPr>
        <w:t>Методы обнаружения:</w:t>
      </w:r>
    </w:p>
    <w:p w14:paraId="2E558ADC" w14:textId="77777777" w:rsidR="00A30964" w:rsidRPr="00A30964" w:rsidRDefault="00A30964" w:rsidP="00A30964">
      <w:pPr>
        <w:numPr>
          <w:ilvl w:val="0"/>
          <w:numId w:val="20"/>
        </w:numPr>
        <w:rPr>
          <w:lang w:val="en-US"/>
        </w:rPr>
      </w:pPr>
      <w:r w:rsidRPr="00A30964">
        <w:rPr>
          <w:b/>
          <w:bCs/>
        </w:rPr>
        <w:t>Метод</w:t>
      </w:r>
      <w:r w:rsidRPr="00A30964">
        <w:rPr>
          <w:b/>
          <w:bCs/>
          <w:lang w:val="en-US"/>
        </w:rPr>
        <w:t xml:space="preserve"> </w:t>
      </w:r>
      <w:r w:rsidRPr="00A30964">
        <w:rPr>
          <w:b/>
          <w:bCs/>
        </w:rPr>
        <w:t>скользящего</w:t>
      </w:r>
      <w:r w:rsidRPr="00A30964">
        <w:rPr>
          <w:b/>
          <w:bCs/>
          <w:lang w:val="en-US"/>
        </w:rPr>
        <w:t xml:space="preserve"> </w:t>
      </w:r>
      <w:r w:rsidRPr="00A30964">
        <w:rPr>
          <w:b/>
          <w:bCs/>
        </w:rPr>
        <w:t>окна</w:t>
      </w:r>
      <w:r w:rsidRPr="00A30964">
        <w:rPr>
          <w:b/>
          <w:bCs/>
          <w:lang w:val="en-US"/>
        </w:rPr>
        <w:t xml:space="preserve"> (Moving Statistics):</w:t>
      </w:r>
    </w:p>
    <w:p w14:paraId="321D1D83" w14:textId="554925C3" w:rsidR="00A30964" w:rsidRPr="00A30964" w:rsidRDefault="00A30964" w:rsidP="00A30964">
      <w:pPr>
        <w:numPr>
          <w:ilvl w:val="1"/>
          <w:numId w:val="20"/>
        </w:numPr>
      </w:pPr>
      <w:r w:rsidRPr="00A30964">
        <w:t>Вместо глобального среднего вычисляется локальное скользящее среднее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 w:rsidRPr="00A30964">
        <w:t>и скользящее отклонение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 w:rsidRPr="00A30964">
        <w:t>по окну размером 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Pr="00A30964">
        <w:t>точек.</w:t>
      </w:r>
    </w:p>
    <w:p w14:paraId="6E3C2C0C" w14:textId="4F3925A8" w:rsidR="00A30964" w:rsidRPr="00A30964" w:rsidRDefault="00A30964" w:rsidP="00A30964">
      <w:pPr>
        <w:numPr>
          <w:ilvl w:val="1"/>
          <w:numId w:val="20"/>
        </w:numPr>
      </w:pPr>
      <w:r w:rsidRPr="00A30964">
        <w:t>Точка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 w:rsidRPr="00A30964">
        <w:t>признается аномалией, если </w:t>
      </w:r>
      <m:oMath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∣&gt;c⋅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 w:rsidRPr="00A30964">
        <w:t> (обычно </w:t>
      </w:r>
      <w:r>
        <w:t xml:space="preserve"> </w:t>
      </w:r>
      <m:oMath>
        <m:r>
          <w:rPr>
            <w:rFonts w:ascii="Cambria Math" w:hAnsi="Cambria Math"/>
          </w:rPr>
          <m:t>c∈</m:t>
        </m:r>
        <m:d>
          <m:dPr>
            <m:begChr m:val="["/>
            <m:sepChr m:val=";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2.5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>
        <w:t xml:space="preserve"> </w:t>
      </w:r>
      <w:r w:rsidRPr="00A30964">
        <w:t>).</w:t>
      </w:r>
    </w:p>
    <w:p w14:paraId="1572B3CF" w14:textId="77777777" w:rsidR="00A30964" w:rsidRPr="00A30964" w:rsidRDefault="00A30964" w:rsidP="00A30964">
      <w:pPr>
        <w:numPr>
          <w:ilvl w:val="0"/>
          <w:numId w:val="20"/>
        </w:numPr>
      </w:pPr>
      <w:r w:rsidRPr="00A30964">
        <w:rPr>
          <w:b/>
          <w:bCs/>
        </w:rPr>
        <w:t>Анализ остатков модели (декомпозиция ряда):</w:t>
      </w:r>
    </w:p>
    <w:p w14:paraId="427ECF34" w14:textId="2B7BE413" w:rsidR="00A30964" w:rsidRPr="00A30964" w:rsidRDefault="00A30964" w:rsidP="00A30964">
      <w:pPr>
        <w:numPr>
          <w:ilvl w:val="1"/>
          <w:numId w:val="20"/>
        </w:numPr>
      </w:pPr>
      <w:r w:rsidRPr="00A30964">
        <w:t>Временной ряд раскладывают на тренд (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A30964">
        <w:t>), сезонность (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Pr="00A30964">
        <w:t>) и случайный шум (</w:t>
      </w:r>
      <w:r>
        <w:t xml:space="preserve"> </w:t>
      </w:r>
      <m:oMath>
        <m:r>
          <w:rPr>
            <w:rFonts w:ascii="Cambria Math" w:hAnsi="Cambria Math"/>
          </w:rPr>
          <m:t>ε</m:t>
        </m:r>
      </m:oMath>
      <w:r>
        <w:t xml:space="preserve"> </w:t>
      </w:r>
      <w:r w:rsidRPr="00A30964">
        <w:t>):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30964">
        <w:t>.</w:t>
      </w:r>
    </w:p>
    <w:p w14:paraId="74D2ECEA" w14:textId="3D8628DF" w:rsidR="00A30964" w:rsidRPr="00A30964" w:rsidRDefault="00A30964" w:rsidP="00A30964">
      <w:pPr>
        <w:numPr>
          <w:ilvl w:val="1"/>
          <w:numId w:val="20"/>
        </w:numPr>
      </w:pPr>
      <w:r w:rsidRPr="00A30964">
        <w:t>Очищенный от тренда и сезонности остаток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30964">
        <w:t> должен быть стационарным шумом. Вот к нему уже применяют правила </w:t>
      </w:r>
      <m:oMath>
        <m:r>
          <w:rPr>
            <w:rFonts w:ascii="Cambria Math" w:hAnsi="Cambria Math"/>
          </w:rPr>
          <m:t>3σ</m:t>
        </m:r>
      </m:oMath>
      <w:r>
        <w:t xml:space="preserve"> </w:t>
      </w:r>
      <w:r w:rsidRPr="00A30964">
        <w:t>или IQR!</w:t>
      </w:r>
    </w:p>
    <w:p w14:paraId="5AD7CF4F" w14:textId="77777777" w:rsidR="00A30964" w:rsidRPr="00A30964" w:rsidRDefault="00A30964" w:rsidP="00A30964">
      <w:pPr>
        <w:numPr>
          <w:ilvl w:val="0"/>
          <w:numId w:val="20"/>
        </w:numPr>
      </w:pPr>
      <w:r w:rsidRPr="00A30964">
        <w:rPr>
          <w:b/>
          <w:bCs/>
        </w:rPr>
        <w:t>Метод первых разностей:</w:t>
      </w:r>
    </w:p>
    <w:p w14:paraId="2438DEBF" w14:textId="77777777" w:rsidR="00A30964" w:rsidRPr="00A30964" w:rsidRDefault="00A30964" w:rsidP="00A30964">
      <w:pPr>
        <w:numPr>
          <w:ilvl w:val="1"/>
          <w:numId w:val="20"/>
        </w:numPr>
      </w:pPr>
      <w:r w:rsidRPr="00A30964">
        <w:t>Если ряд не стационарен, анализируют ряд разностей </w:t>
      </w:r>
    </w:p>
    <w:p w14:paraId="34C5FF15" w14:textId="23934983" w:rsidR="00A30964" w:rsidRPr="00A30964" w:rsidRDefault="00A30964" w:rsidP="00A3096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</m:oMath>
      </m:oMathPara>
    </w:p>
    <w:p w14:paraId="6F8EDB26" w14:textId="774A2FBE" w:rsidR="00A30964" w:rsidRPr="00A30964" w:rsidRDefault="00A30964" w:rsidP="00A30964">
      <w:r w:rsidRPr="00A30964">
        <w:lastRenderedPageBreak/>
        <w:t>. Одиночный импульсный выброс в точке 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A30964">
        <w:t>создаст в разностях два аномальных разнонаправленных пика (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</m:oMath>
      <w:r w:rsidRPr="00A30964">
        <w:t> затем 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</w:t>
      </w:r>
      <w:r w:rsidRPr="00A30964">
        <w:t>).</w:t>
      </w:r>
    </w:p>
    <w:p w14:paraId="567A40B5" w14:textId="77777777" w:rsidR="00A30964" w:rsidRPr="00A30964" w:rsidRDefault="00A30964" w:rsidP="00A30964">
      <w:r w:rsidRPr="00A30964">
        <w:pict w14:anchorId="0E806D35">
          <v:rect id="_x0000_i1086" style="width:730.35pt;height:1.5pt" o:hrpct="0" o:hralign="center" o:hrstd="t" o:hr="t" fillcolor="#a0a0a0" stroked="f"/>
        </w:pict>
      </w:r>
    </w:p>
    <w:p w14:paraId="2B113BFE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Резюме лекции</w:t>
      </w:r>
    </w:p>
    <w:p w14:paraId="4F3749C0" w14:textId="77777777" w:rsidR="00A30964" w:rsidRPr="00A30964" w:rsidRDefault="00A30964" w:rsidP="00A30964">
      <w:pPr>
        <w:numPr>
          <w:ilvl w:val="0"/>
          <w:numId w:val="21"/>
        </w:numPr>
      </w:pPr>
      <w:r w:rsidRPr="00A30964">
        <w:rPr>
          <w:b/>
          <w:bCs/>
        </w:rPr>
        <w:t>Тип данных диктует инструментарий:</w:t>
      </w:r>
      <w:r w:rsidRPr="00A30964">
        <w:t> Пространственные данные не зависят от порядка, во временных рядах хронология строго обязательна.</w:t>
      </w:r>
    </w:p>
    <w:p w14:paraId="171539B9" w14:textId="77777777" w:rsidR="00A30964" w:rsidRPr="00A30964" w:rsidRDefault="00A30964" w:rsidP="00A30964">
      <w:pPr>
        <w:numPr>
          <w:ilvl w:val="0"/>
          <w:numId w:val="21"/>
        </w:numPr>
      </w:pPr>
      <w:r w:rsidRPr="00A30964">
        <w:rPr>
          <w:b/>
          <w:bCs/>
        </w:rPr>
        <w:t>Всегда смотрите на распределение:</w:t>
      </w:r>
      <w:r w:rsidRPr="00A30964">
        <w:t> Если данные скошены или содержат экстремумы — ориентируйтесь на </w:t>
      </w:r>
      <w:r w:rsidRPr="00A30964">
        <w:rPr>
          <w:b/>
          <w:bCs/>
        </w:rPr>
        <w:t>медиану</w:t>
      </w:r>
      <w:r w:rsidRPr="00A30964">
        <w:t> и </w:t>
      </w:r>
      <w:r w:rsidRPr="00A30964">
        <w:rPr>
          <w:b/>
          <w:bCs/>
        </w:rPr>
        <w:t>IQR</w:t>
      </w:r>
      <w:r w:rsidRPr="00A30964">
        <w:t>, а не на среднее и дисперсию.</w:t>
      </w:r>
    </w:p>
    <w:p w14:paraId="2454220F" w14:textId="77777777" w:rsidR="00A30964" w:rsidRPr="00A30964" w:rsidRDefault="00A30964" w:rsidP="00A30964">
      <w:pPr>
        <w:numPr>
          <w:ilvl w:val="0"/>
          <w:numId w:val="21"/>
        </w:numPr>
      </w:pPr>
      <w:r w:rsidRPr="00A30964">
        <w:rPr>
          <w:b/>
          <w:bCs/>
        </w:rPr>
        <w:t>Дисперсия описывает модель, стандартное отклонение описывает физику процесса, коэффициент вариации позволяет сравнивать разное.</w:t>
      </w:r>
    </w:p>
    <w:p w14:paraId="4AAB6799" w14:textId="77777777" w:rsidR="00A30964" w:rsidRPr="00A30964" w:rsidRDefault="00A30964" w:rsidP="00A30964">
      <w:pPr>
        <w:numPr>
          <w:ilvl w:val="0"/>
          <w:numId w:val="21"/>
        </w:numPr>
      </w:pPr>
      <w:r w:rsidRPr="00A30964">
        <w:rPr>
          <w:b/>
          <w:bCs/>
        </w:rPr>
        <w:t>Временной ряд</w:t>
      </w:r>
      <w:r w:rsidRPr="00A30964">
        <w:t> оценивается через цепные и базисные приросты, а его средняя динамика рассчитывается по </w:t>
      </w:r>
      <w:r w:rsidRPr="00A30964">
        <w:rPr>
          <w:b/>
          <w:bCs/>
        </w:rPr>
        <w:t>геометрическому среднему</w:t>
      </w:r>
      <w:r w:rsidRPr="00A30964">
        <w:t>.</w:t>
      </w:r>
    </w:p>
    <w:p w14:paraId="2CB243BB" w14:textId="77777777" w:rsidR="00A30964" w:rsidRPr="00A30964" w:rsidRDefault="00A30964" w:rsidP="00A30964">
      <w:pPr>
        <w:numPr>
          <w:ilvl w:val="0"/>
          <w:numId w:val="21"/>
        </w:numPr>
      </w:pPr>
      <w:r w:rsidRPr="00A30964">
        <w:rPr>
          <w:b/>
          <w:bCs/>
        </w:rPr>
        <w:t>Выбросы</w:t>
      </w:r>
      <w:r w:rsidRPr="00A30964">
        <w:t> нельзя просто удалять «вслепую». Их нужно находить методами, адекватными структуре данных (с учетом трендов во временных рядах), выяснять природу ошибки и только затем принимать решение об очистке или изолированном анализе.</w:t>
      </w:r>
    </w:p>
    <w:p w14:paraId="4DDD2D08" w14:textId="77777777" w:rsidR="00A30964" w:rsidRPr="00A30964" w:rsidRDefault="00A30964" w:rsidP="00A30964">
      <w:r w:rsidRPr="00A30964">
        <w:pict w14:anchorId="6FEA48BE">
          <v:rect id="_x0000_i1087" style="width:730.35pt;height:1.5pt" o:hrpct="0" o:hralign="center" o:hrstd="t" o:hr="t" fillcolor="#a0a0a0" stroked="f"/>
        </w:pict>
      </w:r>
    </w:p>
    <w:p w14:paraId="39156C6A" w14:textId="77777777" w:rsidR="00A30964" w:rsidRPr="00A30964" w:rsidRDefault="00A30964" w:rsidP="00A30964">
      <w:pPr>
        <w:rPr>
          <w:b/>
          <w:bCs/>
        </w:rPr>
      </w:pPr>
      <w:r w:rsidRPr="00A30964">
        <w:rPr>
          <w:b/>
          <w:bCs/>
        </w:rPr>
        <w:t>Контрольные вопросы для самопроверки:</w:t>
      </w:r>
    </w:p>
    <w:p w14:paraId="05ECF68D" w14:textId="77777777" w:rsidR="00A30964" w:rsidRPr="00A30964" w:rsidRDefault="00A30964" w:rsidP="00A30964">
      <w:pPr>
        <w:numPr>
          <w:ilvl w:val="0"/>
          <w:numId w:val="22"/>
        </w:numPr>
      </w:pPr>
      <w:r w:rsidRPr="00A30964">
        <w:rPr>
          <w:i/>
          <w:iCs/>
        </w:rPr>
        <w:t>В каких случаях медиана предпочтительнее среднего арифметического?</w:t>
      </w:r>
    </w:p>
    <w:p w14:paraId="6EBB431B" w14:textId="77777777" w:rsidR="00A30964" w:rsidRPr="00A30964" w:rsidRDefault="00A30964" w:rsidP="00A30964">
      <w:pPr>
        <w:numPr>
          <w:ilvl w:val="0"/>
          <w:numId w:val="22"/>
        </w:numPr>
      </w:pPr>
      <w:r w:rsidRPr="00A30964">
        <w:rPr>
          <w:i/>
          <w:iCs/>
        </w:rPr>
        <w:t>Коэффициент вариации выборки составил 42%. О чем это свидетельствует?</w:t>
      </w:r>
    </w:p>
    <w:p w14:paraId="3556E56F" w14:textId="01EF69FE" w:rsidR="00A30964" w:rsidRPr="00A30964" w:rsidRDefault="00A30964" w:rsidP="00A30964">
      <w:pPr>
        <w:numPr>
          <w:ilvl w:val="0"/>
          <w:numId w:val="22"/>
        </w:numPr>
        <w:rPr>
          <w:i/>
          <w:iCs/>
        </w:rPr>
      </w:pPr>
      <w:r w:rsidRPr="00A30964">
        <w:rPr>
          <w:i/>
          <w:iCs/>
        </w:rPr>
        <w:t>Почему при расчете выборочной дисперсии знаменатель равен </w:t>
      </w:r>
      <m:oMath>
        <m:r>
          <w:rPr>
            <w:rFonts w:ascii="Cambria Math" w:hAnsi="Cambria Math"/>
          </w:rPr>
          <m:t>n-1</m:t>
        </m:r>
      </m:oMath>
      <w:r>
        <w:rPr>
          <w:i/>
          <w:iCs/>
        </w:rPr>
        <w:t xml:space="preserve"> </w:t>
      </w:r>
      <w:r w:rsidRPr="00A30964">
        <w:rPr>
          <w:i/>
          <w:iCs/>
        </w:rPr>
        <w:t>, а не 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A30964">
        <w:rPr>
          <w:i/>
          <w:iCs/>
        </w:rPr>
        <w:t>?</w:t>
      </w:r>
    </w:p>
    <w:p w14:paraId="245504E1" w14:textId="555C126C" w:rsidR="00A30964" w:rsidRPr="00A30964" w:rsidRDefault="00A30964" w:rsidP="00A30964">
      <w:pPr>
        <w:numPr>
          <w:ilvl w:val="0"/>
          <w:numId w:val="22"/>
        </w:numPr>
        <w:rPr>
          <w:i/>
          <w:iCs/>
        </w:rPr>
      </w:pPr>
      <w:r w:rsidRPr="00A30964">
        <w:rPr>
          <w:i/>
          <w:iCs/>
        </w:rPr>
        <w:t>Почему нельзя применить классическое правило </w:t>
      </w:r>
      <m:oMath>
        <m:r>
          <w:rPr>
            <w:rFonts w:ascii="Cambria Math" w:hAnsi="Cambria Math"/>
          </w:rPr>
          <m:t>3σ</m:t>
        </m:r>
      </m:oMath>
      <w:r w:rsidRPr="00A30964">
        <w:rPr>
          <w:i/>
          <w:iCs/>
        </w:rPr>
        <w:t> для поиска выбросов в ряду с выраженным линейным трендом?</w:t>
      </w:r>
    </w:p>
    <w:p w14:paraId="47CE2B15" w14:textId="77777777" w:rsidR="0054257A" w:rsidRDefault="0054257A"/>
    <w:sectPr w:rsidR="005425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625"/>
    <w:multiLevelType w:val="multilevel"/>
    <w:tmpl w:val="D75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67B5A"/>
    <w:multiLevelType w:val="multilevel"/>
    <w:tmpl w:val="2354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71BDA"/>
    <w:multiLevelType w:val="multilevel"/>
    <w:tmpl w:val="82D8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061A9"/>
    <w:multiLevelType w:val="multilevel"/>
    <w:tmpl w:val="B2FA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E127D"/>
    <w:multiLevelType w:val="multilevel"/>
    <w:tmpl w:val="DD80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51A03"/>
    <w:multiLevelType w:val="multilevel"/>
    <w:tmpl w:val="1A56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A729B"/>
    <w:multiLevelType w:val="multilevel"/>
    <w:tmpl w:val="CA62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97BD8"/>
    <w:multiLevelType w:val="multilevel"/>
    <w:tmpl w:val="DE6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50628"/>
    <w:multiLevelType w:val="multilevel"/>
    <w:tmpl w:val="CB44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39258D"/>
    <w:multiLevelType w:val="multilevel"/>
    <w:tmpl w:val="729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E2C89"/>
    <w:multiLevelType w:val="multilevel"/>
    <w:tmpl w:val="6C5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019DE"/>
    <w:multiLevelType w:val="multilevel"/>
    <w:tmpl w:val="0C1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73878"/>
    <w:multiLevelType w:val="multilevel"/>
    <w:tmpl w:val="129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D6912"/>
    <w:multiLevelType w:val="multilevel"/>
    <w:tmpl w:val="630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F5CF7"/>
    <w:multiLevelType w:val="multilevel"/>
    <w:tmpl w:val="70D2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380C86"/>
    <w:multiLevelType w:val="multilevel"/>
    <w:tmpl w:val="3320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0520D"/>
    <w:multiLevelType w:val="multilevel"/>
    <w:tmpl w:val="024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55B54"/>
    <w:multiLevelType w:val="multilevel"/>
    <w:tmpl w:val="03F0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578F9"/>
    <w:multiLevelType w:val="multilevel"/>
    <w:tmpl w:val="5F9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A5B0C"/>
    <w:multiLevelType w:val="multilevel"/>
    <w:tmpl w:val="248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C627B"/>
    <w:multiLevelType w:val="multilevel"/>
    <w:tmpl w:val="A66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40C6B"/>
    <w:multiLevelType w:val="multilevel"/>
    <w:tmpl w:val="3068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987474">
    <w:abstractNumId w:val="3"/>
  </w:num>
  <w:num w:numId="2" w16cid:durableId="1527787695">
    <w:abstractNumId w:val="0"/>
  </w:num>
  <w:num w:numId="3" w16cid:durableId="1112557724">
    <w:abstractNumId w:val="15"/>
  </w:num>
  <w:num w:numId="4" w16cid:durableId="472253900">
    <w:abstractNumId w:val="20"/>
  </w:num>
  <w:num w:numId="5" w16cid:durableId="1752509732">
    <w:abstractNumId w:val="14"/>
  </w:num>
  <w:num w:numId="6" w16cid:durableId="548037723">
    <w:abstractNumId w:val="1"/>
  </w:num>
  <w:num w:numId="7" w16cid:durableId="1567837576">
    <w:abstractNumId w:val="12"/>
  </w:num>
  <w:num w:numId="8" w16cid:durableId="183132190">
    <w:abstractNumId w:val="18"/>
  </w:num>
  <w:num w:numId="9" w16cid:durableId="925386881">
    <w:abstractNumId w:val="13"/>
  </w:num>
  <w:num w:numId="10" w16cid:durableId="789324431">
    <w:abstractNumId w:val="17"/>
  </w:num>
  <w:num w:numId="11" w16cid:durableId="1542285257">
    <w:abstractNumId w:val="5"/>
  </w:num>
  <w:num w:numId="12" w16cid:durableId="1852530949">
    <w:abstractNumId w:val="9"/>
  </w:num>
  <w:num w:numId="13" w16cid:durableId="1769156305">
    <w:abstractNumId w:val="7"/>
  </w:num>
  <w:num w:numId="14" w16cid:durableId="1909420198">
    <w:abstractNumId w:val="21"/>
  </w:num>
  <w:num w:numId="15" w16cid:durableId="1749419967">
    <w:abstractNumId w:val="11"/>
  </w:num>
  <w:num w:numId="16" w16cid:durableId="1578636584">
    <w:abstractNumId w:val="16"/>
  </w:num>
  <w:num w:numId="17" w16cid:durableId="795757814">
    <w:abstractNumId w:val="19"/>
  </w:num>
  <w:num w:numId="18" w16cid:durableId="1199856175">
    <w:abstractNumId w:val="10"/>
  </w:num>
  <w:num w:numId="19" w16cid:durableId="1118720009">
    <w:abstractNumId w:val="2"/>
  </w:num>
  <w:num w:numId="20" w16cid:durableId="2099131018">
    <w:abstractNumId w:val="8"/>
  </w:num>
  <w:num w:numId="21" w16cid:durableId="1379862762">
    <w:abstractNumId w:val="4"/>
  </w:num>
  <w:num w:numId="22" w16cid:durableId="7236791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7A"/>
    <w:rsid w:val="0054257A"/>
    <w:rsid w:val="005A41AD"/>
    <w:rsid w:val="00A3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EA0F7"/>
  <w15:chartTrackingRefBased/>
  <w15:docId w15:val="{ED2C60F1-C6AD-4C4B-96F8-39FB8665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5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5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5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5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5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5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5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5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5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5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2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1728</Words>
  <Characters>9852</Characters>
  <Application>Microsoft Office Word</Application>
  <DocSecurity>0</DocSecurity>
  <Lines>82</Lines>
  <Paragraphs>23</Paragraphs>
  <ScaleCrop>false</ScaleCrop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2026-09-08T13:38:00Z</dcterms:created>
  <dcterms:modified xsi:type="dcterms:W3CDTF">2026-09-08T13:46:00Z</dcterms:modified>
</cp:coreProperties>
</file>