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Definition</w:t>
      </w:r>
      <w:r>
        <w:rPr>
          <w:rStyle w:val="Theorem"/>
        </w:rPr>
        <w:t xml:space="preserve"> </w:t>
      </w:r>
      <w:r>
        <w:rPr>
          <w:rStyle w:val="Theorem"/>
        </w:rPr>
        <w:t xml:space="preserve">(Discriminant)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34">
        <w:r>
          <w:rPr>
            <w:rStyle w:val="Hyperlink"/>
          </w:rPr>
          <w:t xml:space="preserve">Wikimedia Commons</w:t>
        </w:r>
      </w:hyperlink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5d58f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b440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vg" /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2017-05-23T14:34:05Z</dcterms:created>
  <dcterms:modified xsi:type="dcterms:W3CDTF">2017-05-23T14:34:05Z</dcterms:modified>
</cp:coreProperties>
</file>