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2DB" w:rsidRDefault="00DE42DB" w:rsidP="00DE42DB">
      <w:pPr>
        <w:jc w:val="center"/>
      </w:pPr>
    </w:p>
    <w:p w:rsidR="008E30DD" w:rsidRDefault="008E30DD" w:rsidP="00DE42DB">
      <w:pPr>
        <w:jc w:val="center"/>
      </w:pPr>
    </w:p>
    <w:p w:rsidR="00DE42DB" w:rsidRDefault="00DE42DB" w:rsidP="000705F6"/>
    <w:p w:rsidR="00656C90" w:rsidRPr="000705F6" w:rsidRDefault="00656C90" w:rsidP="000705F6">
      <w:pPr>
        <w:jc w:val="center"/>
        <w:rPr>
          <w:sz w:val="32"/>
        </w:rPr>
      </w:pPr>
      <w:proofErr w:type="spellStart"/>
      <w:r w:rsidRPr="00DE42DB">
        <w:rPr>
          <w:rFonts w:hint="eastAsia"/>
          <w:sz w:val="32"/>
        </w:rPr>
        <w:t>IndoorGML</w:t>
      </w:r>
      <w:proofErr w:type="spellEnd"/>
      <w:r w:rsidRPr="00DE42DB">
        <w:rPr>
          <w:rFonts w:hint="eastAsia"/>
          <w:sz w:val="32"/>
        </w:rPr>
        <w:t>-version-convertor</w:t>
      </w:r>
    </w:p>
    <w:p w:rsidR="00656C90" w:rsidRDefault="00656C90" w:rsidP="00DE42DB">
      <w:pPr>
        <w:jc w:val="center"/>
      </w:pPr>
      <w:proofErr w:type="gramStart"/>
      <w:r>
        <w:t>A</w:t>
      </w:r>
      <w:r>
        <w:rPr>
          <w:rFonts w:hint="eastAsia"/>
        </w:rPr>
        <w:t xml:space="preserve">uthor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jeong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suhee</w:t>
      </w:r>
      <w:proofErr w:type="spellEnd"/>
    </w:p>
    <w:p w:rsidR="00656C90" w:rsidRDefault="00656C90" w:rsidP="00DE42DB">
      <w:pPr>
        <w:jc w:val="center"/>
      </w:pPr>
      <w:proofErr w:type="gramStart"/>
      <w:r>
        <w:t>V</w:t>
      </w:r>
      <w:r>
        <w:rPr>
          <w:rFonts w:hint="eastAsia"/>
        </w:rPr>
        <w:t xml:space="preserve">ersion </w:t>
      </w:r>
      <w:r>
        <w:t>:</w:t>
      </w:r>
      <w:proofErr w:type="gramEnd"/>
      <w:r>
        <w:t xml:space="preserve"> </w:t>
      </w:r>
      <w:r w:rsidR="00E11CE7">
        <w:t>4</w:t>
      </w:r>
      <w:r>
        <w:t>.0</w:t>
      </w:r>
    </w:p>
    <w:p w:rsidR="00656C90" w:rsidRDefault="00656C90" w:rsidP="00DE42DB">
      <w:pPr>
        <w:jc w:val="center"/>
      </w:pPr>
      <w:proofErr w:type="gramStart"/>
      <w:r>
        <w:t>Data :</w:t>
      </w:r>
      <w:proofErr w:type="gramEnd"/>
      <w:r>
        <w:t xml:space="preserve"> 2017-</w:t>
      </w:r>
      <w:r w:rsidR="00E11CE7">
        <w:t>07</w:t>
      </w:r>
      <w:r w:rsidR="00CF3C4E">
        <w:t>-</w:t>
      </w:r>
      <w:r w:rsidR="00E11CE7">
        <w:t>05</w:t>
      </w:r>
    </w:p>
    <w:p w:rsidR="000705F6" w:rsidRDefault="000705F6" w:rsidP="00DE42DB">
      <w:pPr>
        <w:jc w:val="center"/>
      </w:pPr>
    </w:p>
    <w:p w:rsidR="000705F6" w:rsidRDefault="000705F6" w:rsidP="00DE42DB">
      <w:pPr>
        <w:jc w:val="center"/>
      </w:pPr>
      <w:r>
        <w:rPr>
          <w:rFonts w:hint="eastAsia"/>
        </w:rPr>
        <w:t>_______________________________________________________________________________________________________________________________________________</w:t>
      </w:r>
    </w:p>
    <w:p w:rsidR="000705F6" w:rsidRDefault="000705F6" w:rsidP="00DE42DB">
      <w:pPr>
        <w:jc w:val="center"/>
      </w:pPr>
    </w:p>
    <w:p w:rsidR="008E30DD" w:rsidRPr="00C15D72" w:rsidRDefault="000705F6" w:rsidP="000705F6">
      <w:pPr>
        <w:rPr>
          <w:b/>
        </w:rPr>
      </w:pPr>
      <w:r w:rsidRPr="00C15D72">
        <w:rPr>
          <w:b/>
        </w:rPr>
        <w:tab/>
      </w:r>
      <w:r w:rsidRPr="00C15D72">
        <w:rPr>
          <w:b/>
        </w:rPr>
        <w:tab/>
      </w:r>
      <w:r w:rsidRPr="00C15D72">
        <w:rPr>
          <w:b/>
        </w:rPr>
        <w:tab/>
      </w:r>
      <w:r w:rsidRPr="00C15D72">
        <w:rPr>
          <w:b/>
        </w:rPr>
        <w:tab/>
        <w:t>Notable Changes</w:t>
      </w:r>
      <w:r w:rsidR="008E30DD" w:rsidRPr="00C15D72">
        <w:rPr>
          <w:b/>
        </w:rPr>
        <w:t xml:space="preserve"> </w:t>
      </w:r>
    </w:p>
    <w:p w:rsidR="007D7A9E" w:rsidRDefault="007D7A9E" w:rsidP="007D7A9E">
      <w:pPr>
        <w:pStyle w:val="a3"/>
        <w:numPr>
          <w:ilvl w:val="0"/>
          <w:numId w:val="4"/>
        </w:numPr>
        <w:ind w:leftChars="0"/>
      </w:pPr>
      <w:r w:rsidRPr="007D7A9E">
        <w:t xml:space="preserve">Change the </w:t>
      </w:r>
      <w:proofErr w:type="spellStart"/>
      <w:r w:rsidRPr="007D7A9E">
        <w:t>schemaLocation</w:t>
      </w:r>
      <w:proofErr w:type="spellEnd"/>
      <w:r w:rsidRPr="007D7A9E">
        <w:t xml:space="preserve"> value of </w:t>
      </w:r>
      <w:proofErr w:type="spellStart"/>
      <w:r w:rsidRPr="007D7A9E">
        <w:t>IndoorFeatures</w:t>
      </w:r>
      <w:bookmarkStart w:id="0" w:name="_GoBack"/>
      <w:bookmarkEnd w:id="0"/>
      <w:proofErr w:type="spellEnd"/>
    </w:p>
    <w:p w:rsidR="000705F6" w:rsidRDefault="00656C90" w:rsidP="00772697">
      <w:pPr>
        <w:widowControl/>
        <w:wordWrap/>
        <w:autoSpaceDE/>
        <w:autoSpaceDN/>
        <w:ind w:left="3600" w:firstLine="800"/>
      </w:pPr>
      <w:r>
        <w:br w:type="page"/>
      </w:r>
    </w:p>
    <w:p w:rsidR="00656C90" w:rsidRDefault="00656C90" w:rsidP="00656C90">
      <w:pPr>
        <w:pStyle w:val="a3"/>
        <w:numPr>
          <w:ilvl w:val="0"/>
          <w:numId w:val="1"/>
        </w:numPr>
        <w:ind w:leftChars="0"/>
      </w:pPr>
      <w:r>
        <w:lastRenderedPageBreak/>
        <w:t xml:space="preserve">Change </w:t>
      </w:r>
      <w:proofErr w:type="spellStart"/>
      <w:r w:rsidRPr="00656C90">
        <w:t>multiLayerGraph</w:t>
      </w:r>
      <w:proofErr w:type="spellEnd"/>
      <w:r>
        <w:t xml:space="preserve"> to</w:t>
      </w:r>
      <w:r w:rsidRPr="00656C90">
        <w:t xml:space="preserve"> </w:t>
      </w:r>
      <w:r>
        <w:t xml:space="preserve">element from </w:t>
      </w:r>
      <w:r w:rsidRPr="00656C90">
        <w:t>ref</w:t>
      </w:r>
      <w:r w:rsidR="00CF3C4E">
        <w:t xml:space="preserve"> </w:t>
      </w:r>
    </w:p>
    <w:tbl>
      <w:tblPr>
        <w:tblStyle w:val="a4"/>
        <w:tblW w:w="15144" w:type="dxa"/>
        <w:tblInd w:w="160" w:type="dxa"/>
        <w:tblLook w:val="04A0" w:firstRow="1" w:lastRow="0" w:firstColumn="1" w:lastColumn="0" w:noHBand="0" w:noVBand="1"/>
      </w:tblPr>
      <w:tblGrid>
        <w:gridCol w:w="7614"/>
        <w:gridCol w:w="7614"/>
      </w:tblGrid>
      <w:tr w:rsidR="00656C90" w:rsidTr="00656C90">
        <w:trPr>
          <w:trHeight w:val="303"/>
        </w:trPr>
        <w:tc>
          <w:tcPr>
            <w:tcW w:w="7572" w:type="dxa"/>
          </w:tcPr>
          <w:p w:rsidR="00656C90" w:rsidRDefault="00656C90" w:rsidP="00656C90">
            <w:pPr>
              <w:jc w:val="center"/>
            </w:pPr>
            <w:r>
              <w:rPr>
                <w:rFonts w:hint="eastAsia"/>
              </w:rPr>
              <w:t>&lt;before&gt;</w:t>
            </w:r>
          </w:p>
        </w:tc>
        <w:tc>
          <w:tcPr>
            <w:tcW w:w="7572" w:type="dxa"/>
          </w:tcPr>
          <w:p w:rsidR="00656C90" w:rsidRDefault="00656C90" w:rsidP="00656C90">
            <w:pPr>
              <w:jc w:val="center"/>
            </w:pPr>
            <w:r>
              <w:rPr>
                <w:rFonts w:hint="eastAsia"/>
              </w:rPr>
              <w:t>&lt;after&gt;</w:t>
            </w:r>
          </w:p>
        </w:tc>
      </w:tr>
      <w:tr w:rsidR="00656C90" w:rsidTr="00656C90">
        <w:trPr>
          <w:trHeight w:val="3014"/>
        </w:trPr>
        <w:tc>
          <w:tcPr>
            <w:tcW w:w="7572" w:type="dxa"/>
          </w:tcPr>
          <w:p w:rsidR="00656C90" w:rsidRDefault="00656C90" w:rsidP="00656C90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-65225</wp:posOffset>
                  </wp:positionH>
                  <wp:positionV relativeFrom="paragraph">
                    <wp:posOffset>68239</wp:posOffset>
                  </wp:positionV>
                  <wp:extent cx="5731510" cy="1522730"/>
                  <wp:effectExtent l="0" t="0" r="2540" b="1270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72" w:type="dxa"/>
          </w:tcPr>
          <w:p w:rsidR="00656C90" w:rsidRDefault="00656C90" w:rsidP="00656C90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-64789</wp:posOffset>
                  </wp:positionH>
                  <wp:positionV relativeFrom="paragraph">
                    <wp:posOffset>68239</wp:posOffset>
                  </wp:positionV>
                  <wp:extent cx="5731510" cy="1459230"/>
                  <wp:effectExtent l="0" t="0" r="2540" b="762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56C90" w:rsidTr="00656C90">
        <w:trPr>
          <w:trHeight w:val="3902"/>
        </w:trPr>
        <w:tc>
          <w:tcPr>
            <w:tcW w:w="7572" w:type="dxa"/>
          </w:tcPr>
          <w:p w:rsidR="00656C90" w:rsidRDefault="00656C90" w:rsidP="00656C90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-7667</wp:posOffset>
                  </wp:positionH>
                  <wp:positionV relativeFrom="paragraph">
                    <wp:posOffset>95534</wp:posOffset>
                  </wp:positionV>
                  <wp:extent cx="4771390" cy="3305175"/>
                  <wp:effectExtent l="0" t="0" r="0" b="9525"/>
                  <wp:wrapSquare wrapText="bothSides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024"/>
                          <a:stretch/>
                        </pic:blipFill>
                        <pic:spPr bwMode="auto">
                          <a:xfrm>
                            <a:off x="0" y="0"/>
                            <a:ext cx="4771390" cy="330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72" w:type="dxa"/>
          </w:tcPr>
          <w:p w:rsidR="00656C90" w:rsidRDefault="00656C90" w:rsidP="00656C90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-65121</wp:posOffset>
                  </wp:positionH>
                  <wp:positionV relativeFrom="paragraph">
                    <wp:posOffset>95250</wp:posOffset>
                  </wp:positionV>
                  <wp:extent cx="5731510" cy="3611880"/>
                  <wp:effectExtent l="0" t="0" r="2540" b="7620"/>
                  <wp:wrapSquare wrapText="bothSides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C90" w:rsidRDefault="00656C90" w:rsidP="00656C90">
      <w:pPr>
        <w:pStyle w:val="a3"/>
        <w:numPr>
          <w:ilvl w:val="0"/>
          <w:numId w:val="1"/>
        </w:numPr>
        <w:ind w:leftChars="0"/>
      </w:pPr>
      <w:r>
        <w:br w:type="page"/>
      </w:r>
      <w:r>
        <w:lastRenderedPageBreak/>
        <w:t xml:space="preserve">Change </w:t>
      </w:r>
      <w:proofErr w:type="spellStart"/>
      <w:r>
        <w:t>cellSpaceGeometry</w:t>
      </w:r>
      <w:proofErr w:type="spellEnd"/>
      <w:r>
        <w:t xml:space="preserve"> to</w:t>
      </w:r>
      <w:r w:rsidRPr="00656C90">
        <w:t xml:space="preserve"> </w:t>
      </w:r>
      <w:r>
        <w:t xml:space="preserve">element from </w:t>
      </w:r>
      <w:r w:rsidRPr="00656C90">
        <w:t>ref</w:t>
      </w:r>
    </w:p>
    <w:tbl>
      <w:tblPr>
        <w:tblStyle w:val="a4"/>
        <w:tblW w:w="15144" w:type="dxa"/>
        <w:tblInd w:w="160" w:type="dxa"/>
        <w:tblLook w:val="04A0" w:firstRow="1" w:lastRow="0" w:firstColumn="1" w:lastColumn="0" w:noHBand="0" w:noVBand="1"/>
      </w:tblPr>
      <w:tblGrid>
        <w:gridCol w:w="7614"/>
        <w:gridCol w:w="7614"/>
      </w:tblGrid>
      <w:tr w:rsidR="00656C90" w:rsidTr="00F272B4">
        <w:trPr>
          <w:trHeight w:val="303"/>
        </w:trPr>
        <w:tc>
          <w:tcPr>
            <w:tcW w:w="7572" w:type="dxa"/>
          </w:tcPr>
          <w:p w:rsidR="00656C90" w:rsidRDefault="00656C90" w:rsidP="00F272B4">
            <w:pPr>
              <w:jc w:val="center"/>
            </w:pPr>
            <w:r>
              <w:rPr>
                <w:rFonts w:hint="eastAsia"/>
              </w:rPr>
              <w:t>&lt;before&gt;</w:t>
            </w:r>
          </w:p>
        </w:tc>
        <w:tc>
          <w:tcPr>
            <w:tcW w:w="7572" w:type="dxa"/>
          </w:tcPr>
          <w:p w:rsidR="00656C90" w:rsidRDefault="00656C90" w:rsidP="00F272B4">
            <w:pPr>
              <w:jc w:val="center"/>
            </w:pPr>
            <w:r>
              <w:rPr>
                <w:rFonts w:hint="eastAsia"/>
              </w:rPr>
              <w:t>&lt;after&gt;</w:t>
            </w:r>
          </w:p>
        </w:tc>
      </w:tr>
      <w:tr w:rsidR="00656C90" w:rsidTr="00F272B4">
        <w:trPr>
          <w:trHeight w:val="3014"/>
        </w:trPr>
        <w:tc>
          <w:tcPr>
            <w:tcW w:w="7572" w:type="dxa"/>
          </w:tcPr>
          <w:p w:rsidR="00656C90" w:rsidRDefault="00DE42DB" w:rsidP="00F272B4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1764665</wp:posOffset>
                  </wp:positionV>
                  <wp:extent cx="3800475" cy="1028065"/>
                  <wp:effectExtent l="0" t="0" r="9525" b="635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-65111</wp:posOffset>
                  </wp:positionH>
                  <wp:positionV relativeFrom="paragraph">
                    <wp:posOffset>54610</wp:posOffset>
                  </wp:positionV>
                  <wp:extent cx="5731510" cy="1719580"/>
                  <wp:effectExtent l="0" t="0" r="254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72" w:type="dxa"/>
          </w:tcPr>
          <w:p w:rsidR="00656C90" w:rsidRDefault="00DE42DB" w:rsidP="00F272B4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1825625</wp:posOffset>
                  </wp:positionV>
                  <wp:extent cx="3857625" cy="1041400"/>
                  <wp:effectExtent l="0" t="0" r="9525" b="635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55226</wp:posOffset>
                  </wp:positionV>
                  <wp:extent cx="5731510" cy="1773555"/>
                  <wp:effectExtent l="0" t="0" r="254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56C90" w:rsidTr="00F272B4">
        <w:trPr>
          <w:trHeight w:val="3902"/>
        </w:trPr>
        <w:tc>
          <w:tcPr>
            <w:tcW w:w="7572" w:type="dxa"/>
          </w:tcPr>
          <w:p w:rsidR="00656C90" w:rsidRDefault="00DE42DB" w:rsidP="00DE42DB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3981450" cy="2352675"/>
                  <wp:effectExtent l="0" t="0" r="0" b="952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534" b="24924"/>
                          <a:stretch/>
                        </pic:blipFill>
                        <pic:spPr bwMode="auto">
                          <a:xfrm>
                            <a:off x="0" y="0"/>
                            <a:ext cx="3981450" cy="235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72" w:type="dxa"/>
          </w:tcPr>
          <w:p w:rsidR="00656C90" w:rsidRDefault="00DE42DB" w:rsidP="00F272B4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3175</wp:posOffset>
                  </wp:positionV>
                  <wp:extent cx="3990975" cy="2343150"/>
                  <wp:effectExtent l="0" t="0" r="9525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368" b="27718"/>
                          <a:stretch/>
                        </pic:blipFill>
                        <pic:spPr bwMode="auto">
                          <a:xfrm>
                            <a:off x="0" y="0"/>
                            <a:ext cx="3990975" cy="234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F3C4E" w:rsidRDefault="00656C90" w:rsidP="00656C90">
      <w:pPr>
        <w:widowControl/>
        <w:wordWrap/>
        <w:autoSpaceDE/>
        <w:autoSpaceDN/>
      </w:pPr>
      <w:r>
        <w:tab/>
      </w:r>
    </w:p>
    <w:p w:rsidR="00CF3C4E" w:rsidRDefault="00CF3C4E">
      <w:pPr>
        <w:widowControl/>
        <w:wordWrap/>
        <w:autoSpaceDE/>
        <w:autoSpaceDN/>
      </w:pPr>
      <w:r>
        <w:br w:type="page"/>
      </w:r>
    </w:p>
    <w:p w:rsidR="00CF3C4E" w:rsidRDefault="00CF3C4E" w:rsidP="00B91FC4">
      <w:pPr>
        <w:pStyle w:val="a3"/>
        <w:numPr>
          <w:ilvl w:val="0"/>
          <w:numId w:val="1"/>
        </w:numPr>
        <w:ind w:leftChars="0"/>
      </w:pPr>
      <w:r>
        <w:lastRenderedPageBreak/>
        <w:t xml:space="preserve">Change </w:t>
      </w:r>
      <w:proofErr w:type="spellStart"/>
      <w:r w:rsidR="00B91FC4" w:rsidRPr="00B91FC4">
        <w:t>cellSpaceBoundaryGeometry</w:t>
      </w:r>
      <w:proofErr w:type="spellEnd"/>
      <w:r w:rsidR="00B91FC4">
        <w:t xml:space="preserve"> </w:t>
      </w:r>
      <w:r>
        <w:t>to</w:t>
      </w:r>
      <w:r w:rsidRPr="00656C90">
        <w:t xml:space="preserve"> </w:t>
      </w:r>
      <w:r>
        <w:t xml:space="preserve">element from </w:t>
      </w:r>
      <w:r w:rsidRPr="00656C90">
        <w:t>ref</w:t>
      </w:r>
    </w:p>
    <w:tbl>
      <w:tblPr>
        <w:tblStyle w:val="a4"/>
        <w:tblW w:w="15144" w:type="dxa"/>
        <w:tblInd w:w="160" w:type="dxa"/>
        <w:tblLook w:val="04A0" w:firstRow="1" w:lastRow="0" w:firstColumn="1" w:lastColumn="0" w:noHBand="0" w:noVBand="1"/>
      </w:tblPr>
      <w:tblGrid>
        <w:gridCol w:w="7206"/>
        <w:gridCol w:w="8022"/>
      </w:tblGrid>
      <w:tr w:rsidR="000705F6" w:rsidTr="00497B46">
        <w:trPr>
          <w:trHeight w:val="303"/>
        </w:trPr>
        <w:tc>
          <w:tcPr>
            <w:tcW w:w="7572" w:type="dxa"/>
          </w:tcPr>
          <w:p w:rsidR="00CF3C4E" w:rsidRDefault="00CF3C4E" w:rsidP="00497B46">
            <w:pPr>
              <w:jc w:val="center"/>
            </w:pPr>
            <w:r>
              <w:rPr>
                <w:rFonts w:hint="eastAsia"/>
              </w:rPr>
              <w:t>&lt;before&gt;</w:t>
            </w:r>
          </w:p>
        </w:tc>
        <w:tc>
          <w:tcPr>
            <w:tcW w:w="7572" w:type="dxa"/>
          </w:tcPr>
          <w:p w:rsidR="00CF3C4E" w:rsidRDefault="00CF3C4E" w:rsidP="00497B46">
            <w:pPr>
              <w:jc w:val="center"/>
            </w:pPr>
            <w:r>
              <w:rPr>
                <w:rFonts w:hint="eastAsia"/>
              </w:rPr>
              <w:t>&lt;after&gt;</w:t>
            </w:r>
          </w:p>
        </w:tc>
      </w:tr>
      <w:tr w:rsidR="000705F6" w:rsidTr="00497B46">
        <w:trPr>
          <w:trHeight w:val="3014"/>
        </w:trPr>
        <w:tc>
          <w:tcPr>
            <w:tcW w:w="7572" w:type="dxa"/>
          </w:tcPr>
          <w:p w:rsidR="00CF3C4E" w:rsidRDefault="00863DFF" w:rsidP="00497B46">
            <w:r>
              <w:rPr>
                <w:noProof/>
              </w:rPr>
              <w:drawing>
                <wp:inline distT="0" distB="0" distL="0" distR="0" wp14:anchorId="77382B7A" wp14:editId="2E407D00">
                  <wp:extent cx="5390984" cy="1888116"/>
                  <wp:effectExtent l="0" t="0" r="63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11" cy="189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2" w:type="dxa"/>
          </w:tcPr>
          <w:p w:rsidR="00CF3C4E" w:rsidRDefault="00B91FC4" w:rsidP="00497B46">
            <w:r>
              <w:rPr>
                <w:noProof/>
              </w:rPr>
              <w:drawing>
                <wp:inline distT="0" distB="0" distL="0" distR="0" wp14:anchorId="64EC6191" wp14:editId="5B67EC7D">
                  <wp:extent cx="6017076" cy="1948070"/>
                  <wp:effectExtent l="0" t="0" r="317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585" cy="1958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5F6" w:rsidTr="00497B46">
        <w:trPr>
          <w:trHeight w:val="3902"/>
        </w:trPr>
        <w:tc>
          <w:tcPr>
            <w:tcW w:w="7572" w:type="dxa"/>
          </w:tcPr>
          <w:p w:rsidR="00CF3C4E" w:rsidRDefault="00051BE4" w:rsidP="00497B46">
            <w:r>
              <w:rPr>
                <w:noProof/>
              </w:rPr>
              <w:drawing>
                <wp:inline distT="0" distB="0" distL="0" distR="0" wp14:anchorId="3413F81A" wp14:editId="4B7EC985">
                  <wp:extent cx="4794637" cy="1289124"/>
                  <wp:effectExtent l="0" t="0" r="6350" b="635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583" cy="130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2" w:type="dxa"/>
          </w:tcPr>
          <w:p w:rsidR="00CF3C4E" w:rsidRDefault="00051BE4" w:rsidP="00497B46">
            <w:r>
              <w:rPr>
                <w:noProof/>
              </w:rPr>
              <w:drawing>
                <wp:inline distT="0" distB="0" distL="0" distR="0" wp14:anchorId="43289A1A" wp14:editId="04EF539F">
                  <wp:extent cx="4688611" cy="1508638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741" cy="15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C4E" w:rsidRDefault="00CF3C4E" w:rsidP="00CF3C4E">
      <w:pPr>
        <w:widowControl/>
        <w:wordWrap/>
        <w:autoSpaceDE/>
        <w:autoSpaceDN/>
      </w:pPr>
      <w:r>
        <w:tab/>
      </w:r>
    </w:p>
    <w:p w:rsidR="00E11CE7" w:rsidRDefault="00E11CE7">
      <w:pPr>
        <w:widowControl/>
        <w:wordWrap/>
        <w:autoSpaceDE/>
        <w:autoSpaceDN/>
      </w:pPr>
      <w:r>
        <w:br w:type="page"/>
      </w:r>
    </w:p>
    <w:p w:rsidR="00656C90" w:rsidRDefault="00E11CE7" w:rsidP="00E11CE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C</w:t>
      </w:r>
      <w:r>
        <w:t xml:space="preserve">hange the </w:t>
      </w:r>
      <w:proofErr w:type="spellStart"/>
      <w:r w:rsidRPr="00E11CE7">
        <w:t>schemaLocation</w:t>
      </w:r>
      <w:proofErr w:type="spellEnd"/>
      <w:r>
        <w:t xml:space="preserve"> value of </w:t>
      </w:r>
      <w:proofErr w:type="spellStart"/>
      <w:r w:rsidRPr="00E11CE7">
        <w:t>IndoorFeatures</w:t>
      </w:r>
      <w:proofErr w:type="spellEnd"/>
    </w:p>
    <w:tbl>
      <w:tblPr>
        <w:tblStyle w:val="a4"/>
        <w:tblW w:w="15228" w:type="dxa"/>
        <w:tblInd w:w="160" w:type="dxa"/>
        <w:tblLayout w:type="fixed"/>
        <w:tblLook w:val="04A0" w:firstRow="1" w:lastRow="0" w:firstColumn="1" w:lastColumn="0" w:noHBand="0" w:noVBand="1"/>
      </w:tblPr>
      <w:tblGrid>
        <w:gridCol w:w="7614"/>
        <w:gridCol w:w="7614"/>
      </w:tblGrid>
      <w:tr w:rsidR="00E11CE7" w:rsidTr="00E11CE7">
        <w:trPr>
          <w:trHeight w:val="303"/>
        </w:trPr>
        <w:tc>
          <w:tcPr>
            <w:tcW w:w="7614" w:type="dxa"/>
          </w:tcPr>
          <w:p w:rsidR="00E11CE7" w:rsidRDefault="00E11CE7" w:rsidP="00537E8B">
            <w:pPr>
              <w:jc w:val="center"/>
            </w:pPr>
            <w:r>
              <w:rPr>
                <w:rFonts w:hint="eastAsia"/>
              </w:rPr>
              <w:t>&lt;before&gt;</w:t>
            </w:r>
          </w:p>
        </w:tc>
        <w:tc>
          <w:tcPr>
            <w:tcW w:w="7614" w:type="dxa"/>
          </w:tcPr>
          <w:p w:rsidR="00E11CE7" w:rsidRDefault="00E11CE7" w:rsidP="00537E8B">
            <w:pPr>
              <w:jc w:val="center"/>
            </w:pPr>
            <w:r>
              <w:rPr>
                <w:rFonts w:hint="eastAsia"/>
              </w:rPr>
              <w:t>&lt;after&gt;</w:t>
            </w:r>
          </w:p>
        </w:tc>
      </w:tr>
      <w:tr w:rsidR="00E11CE7" w:rsidTr="00E11CE7">
        <w:trPr>
          <w:trHeight w:val="3014"/>
        </w:trPr>
        <w:tc>
          <w:tcPr>
            <w:tcW w:w="7614" w:type="dxa"/>
          </w:tcPr>
          <w:p w:rsidR="00E11CE7" w:rsidRDefault="00E11CE7" w:rsidP="00537E8B">
            <w:r>
              <w:rPr>
                <w:noProof/>
              </w:rPr>
              <w:drawing>
                <wp:inline distT="0" distB="0" distL="0" distR="0" wp14:anchorId="3C2FAB94" wp14:editId="0BD612FA">
                  <wp:extent cx="4735439" cy="742950"/>
                  <wp:effectExtent l="0" t="0" r="825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819" cy="76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</w:tcPr>
          <w:p w:rsidR="00E11CE7" w:rsidRDefault="00E11CE7" w:rsidP="00537E8B">
            <w:r>
              <w:rPr>
                <w:noProof/>
              </w:rPr>
              <w:drawing>
                <wp:inline distT="0" distB="0" distL="0" distR="0" wp14:anchorId="53B27F1E" wp14:editId="3678BE5C">
                  <wp:extent cx="4752975" cy="1025285"/>
                  <wp:effectExtent l="0" t="0" r="0" b="381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273" cy="106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E7" w:rsidTr="007D7A9E">
        <w:trPr>
          <w:trHeight w:val="1456"/>
        </w:trPr>
        <w:tc>
          <w:tcPr>
            <w:tcW w:w="7614" w:type="dxa"/>
          </w:tcPr>
          <w:p w:rsidR="00E11CE7" w:rsidRDefault="00E11CE7" w:rsidP="00537E8B">
            <w:pPr>
              <w:rPr>
                <w:noProof/>
              </w:rPr>
            </w:pPr>
            <w:r w:rsidRPr="00E11CE7">
              <w:rPr>
                <w:noProof/>
              </w:rPr>
              <w:t>xsi:schemaLocation="http://www.opengis.net/indoorgml/1.0/core http://schemas.opengis.net/indoorgml/1.0/indoorgmlcore.xsd"</w:t>
            </w:r>
          </w:p>
        </w:tc>
        <w:tc>
          <w:tcPr>
            <w:tcW w:w="7614" w:type="dxa"/>
          </w:tcPr>
          <w:p w:rsidR="00E11CE7" w:rsidRDefault="00E11CE7" w:rsidP="00537E8B">
            <w:pPr>
              <w:rPr>
                <w:noProof/>
              </w:rPr>
            </w:pPr>
            <w:r w:rsidRPr="00E11CE7">
              <w:rPr>
                <w:noProof/>
              </w:rPr>
              <w:t>xsi:schemaLocation="http://www.opengis.net/indoorgml/1.0/core http://schemas.opengis.net/indoorgml/1.0/indoorgmlcore.xsd http://www.opengis.net/indoorgml/1.0/navigation http://schemas.opengis.net/indoorgml/1.0/indoorgmlnavi.xsd"</w:t>
            </w:r>
          </w:p>
        </w:tc>
      </w:tr>
    </w:tbl>
    <w:p w:rsidR="00E11CE7" w:rsidRDefault="00E11CE7" w:rsidP="00E11CE7">
      <w:pPr>
        <w:widowControl/>
        <w:wordWrap/>
        <w:autoSpaceDE/>
        <w:autoSpaceDN/>
        <w:rPr>
          <w:rFonts w:hint="eastAsia"/>
        </w:rPr>
      </w:pPr>
    </w:p>
    <w:sectPr w:rsidR="00E11CE7" w:rsidSect="00656C90">
      <w:pgSz w:w="16838" w:h="11906" w:orient="landscape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510C"/>
    <w:multiLevelType w:val="hybridMultilevel"/>
    <w:tmpl w:val="24BA50B6"/>
    <w:lvl w:ilvl="0" w:tplc="4A027C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8E41B1"/>
    <w:multiLevelType w:val="hybridMultilevel"/>
    <w:tmpl w:val="E76EE9CE"/>
    <w:lvl w:ilvl="0" w:tplc="69985B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C16CD"/>
    <w:multiLevelType w:val="hybridMultilevel"/>
    <w:tmpl w:val="80C6C072"/>
    <w:lvl w:ilvl="0" w:tplc="04090009">
      <w:start w:val="1"/>
      <w:numFmt w:val="bullet"/>
      <w:lvlText w:val=""/>
      <w:lvlJc w:val="left"/>
      <w:pPr>
        <w:ind w:left="4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3" w15:restartNumberingAfterBreak="0">
    <w:nsid w:val="741C384B"/>
    <w:multiLevelType w:val="hybridMultilevel"/>
    <w:tmpl w:val="C24C84E4"/>
    <w:lvl w:ilvl="0" w:tplc="4A027C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C90"/>
    <w:rsid w:val="00051BE4"/>
    <w:rsid w:val="00052B8D"/>
    <w:rsid w:val="000705F6"/>
    <w:rsid w:val="00110388"/>
    <w:rsid w:val="00304389"/>
    <w:rsid w:val="0050080B"/>
    <w:rsid w:val="00656C90"/>
    <w:rsid w:val="00772697"/>
    <w:rsid w:val="007D7A9E"/>
    <w:rsid w:val="00863DFF"/>
    <w:rsid w:val="008E30DD"/>
    <w:rsid w:val="00AD5F30"/>
    <w:rsid w:val="00B91FC4"/>
    <w:rsid w:val="00BD023E"/>
    <w:rsid w:val="00C15D72"/>
    <w:rsid w:val="00CD6570"/>
    <w:rsid w:val="00CF3C4E"/>
    <w:rsid w:val="00D571A1"/>
    <w:rsid w:val="00DE42DB"/>
    <w:rsid w:val="00E1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EE47"/>
  <w15:chartTrackingRefBased/>
  <w15:docId w15:val="{3B339BDB-54BC-469A-ACCF-21BC7390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C90"/>
    <w:pPr>
      <w:ind w:leftChars="400" w:left="800"/>
    </w:pPr>
  </w:style>
  <w:style w:type="table" w:styleId="a4">
    <w:name w:val="Table Grid"/>
    <w:basedOn w:val="a1"/>
    <w:uiPriority w:val="39"/>
    <w:rsid w:val="0065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749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5815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2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5916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5268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Suhee Jeang</cp:lastModifiedBy>
  <cp:revision>3</cp:revision>
  <dcterms:created xsi:type="dcterms:W3CDTF">2018-12-05T02:45:00Z</dcterms:created>
  <dcterms:modified xsi:type="dcterms:W3CDTF">2018-12-05T03:00:00Z</dcterms:modified>
</cp:coreProperties>
</file>