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4D1F" w14:textId="77777777" w:rsidR="007436E2" w:rsidRPr="007436E2" w:rsidRDefault="007436E2" w:rsidP="007436E2">
      <w:pPr>
        <w:rPr>
          <w:b/>
          <w:bCs/>
        </w:rPr>
      </w:pPr>
      <w:r w:rsidRPr="007436E2">
        <w:rPr>
          <w:rFonts w:ascii="Segoe UI Emoji" w:hAnsi="Segoe UI Emoji" w:cs="Segoe UI Emoji"/>
          <w:b/>
          <w:bCs/>
        </w:rPr>
        <w:t>🚀</w:t>
      </w:r>
      <w:r w:rsidRPr="007436E2">
        <w:rPr>
          <w:b/>
          <w:bCs/>
        </w:rPr>
        <w:t xml:space="preserve"> Planetary Position Calculation Guideline</w:t>
      </w:r>
    </w:p>
    <w:p w14:paraId="3B4B7EB2" w14:textId="05FCD32C" w:rsidR="007436E2" w:rsidRPr="007436E2" w:rsidRDefault="007436E2" w:rsidP="007436E2">
      <w:r w:rsidRPr="007436E2">
        <w:t xml:space="preserve">The most precise way to determine a planet's position for any given time </w:t>
      </w:r>
      <m:oMath>
        <m:r>
          <w:rPr>
            <w:rFonts w:ascii="Cambria Math" w:hAnsi="Cambria Math"/>
          </w:rPr>
          <m:t>t</m:t>
        </m:r>
      </m:oMath>
      <w:r w:rsidRPr="007436E2">
        <w:t xml:space="preserve"> using its </w:t>
      </w:r>
      <w:r w:rsidRPr="007436E2">
        <w:rPr>
          <w:b/>
          <w:bCs/>
        </w:rPr>
        <w:t>osculating orbital elements</w:t>
      </w:r>
      <w:r w:rsidRPr="007436E2">
        <w:t xml:space="preserve"> involves several key computational steps. The result will be a position vector </w:t>
      </w:r>
      <m:oMath>
        <m:r>
          <w:rPr>
            <w:rFonts w:ascii="Cambria Math" w:hAnsi="Cambria Math"/>
          </w:rPr>
          <m:t>r</m:t>
        </m:r>
      </m:oMath>
      <w:r w:rsidRPr="007436E2">
        <w:t xml:space="preserve"> in a heliocentric coordinate system.</w:t>
      </w:r>
    </w:p>
    <w:p w14:paraId="5A4843BC" w14:textId="77777777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1. Calculate Time from Epoch</w:t>
      </w:r>
    </w:p>
    <w:p w14:paraId="215B71AB" w14:textId="2977CA6F" w:rsidR="007436E2" w:rsidRPr="007436E2" w:rsidRDefault="007436E2" w:rsidP="007436E2">
      <w:r w:rsidRPr="007436E2">
        <w:t xml:space="preserve">First, define a reference epoch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436E2">
        <w:t xml:space="preserve"> (e.g., J2000.0, which is January 1, 2000, 12:00).</w:t>
      </w:r>
    </w:p>
    <w:p w14:paraId="4C2475F3" w14:textId="132EE58B" w:rsidR="007436E2" w:rsidRPr="007436E2" w:rsidRDefault="007436E2" w:rsidP="007436E2">
      <w:r w:rsidRPr="007436E2">
        <w:t xml:space="preserve">Calculate the time difference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t </m:t>
        </m:r>
      </m:oMath>
      <w:r w:rsidRPr="007436E2">
        <w:t xml:space="preserve"> between the current time</w:t>
      </w:r>
      <w:r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t</m:t>
        </m:r>
      </m:oMath>
      <w:r w:rsidRPr="007436E2">
        <w:t xml:space="preserve">  and the epoch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436E2">
        <w:t>. This is often expressed in Julian Days or Julian Centuries (</w:t>
      </w:r>
      <m:oMath>
        <m:r>
          <w:rPr>
            <w:rFonts w:ascii="Cambria Math" w:hAnsi="Cambria Math"/>
          </w:rPr>
          <m:t>T</m:t>
        </m:r>
      </m:oMath>
      <w:r w:rsidRPr="007436E2">
        <w:t>).</w:t>
      </w:r>
    </w:p>
    <w:p w14:paraId="7DB3F2F1" w14:textId="5AC3C639" w:rsidR="007436E2" w:rsidRDefault="007436E2" w:rsidP="007436E2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D403CD7" w14:textId="77777777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2. Update Time-Variable Orbital Elements</w:t>
      </w:r>
    </w:p>
    <w:p w14:paraId="346AF061" w14:textId="0988D257" w:rsidR="007436E2" w:rsidRPr="007436E2" w:rsidRDefault="007436E2" w:rsidP="007436E2">
      <w:pPr>
        <w:rPr>
          <w:rFonts w:hint="eastAsia"/>
          <w:lang w:eastAsia="ko-KR"/>
        </w:rPr>
      </w:pPr>
      <w:r w:rsidRPr="007436E2">
        <w:t xml:space="preserve">For higher accuracy, especially over a long period, you must account for the fact that orbital elements are not constant (due to perturbations from other planets). The </w:t>
      </w:r>
      <w:r w:rsidRPr="007436E2">
        <w:rPr>
          <w:i/>
          <w:iCs/>
        </w:rPr>
        <w:t>osculating orbital elements</w:t>
      </w:r>
      <w:r w:rsidRPr="007436E2">
        <w:t xml:space="preserve"> are usually provided as a polynomial function of Julian Centuries (</w:t>
      </w:r>
      <m:oMath>
        <m:r>
          <w:rPr>
            <w:rFonts w:ascii="Cambria Math" w:hAnsi="Cambria Math"/>
          </w:rPr>
          <m:t>T</m:t>
        </m:r>
      </m:oMath>
      <w:r w:rsidRPr="007436E2">
        <w:t>) from the epoch.</w:t>
      </w:r>
      <w:r>
        <w:rPr>
          <w:rFonts w:hint="eastAsia"/>
          <w:lang w:eastAsia="ko-KR"/>
        </w:rPr>
        <w:t xml:space="preserve"> However, for this project, you can use the constant orbital elements which should produce accurate predictions over a short period of time.</w:t>
      </w:r>
    </w:p>
    <w:p w14:paraId="05947EC7" w14:textId="77777777" w:rsidR="007436E2" w:rsidRPr="007436E2" w:rsidRDefault="007436E2" w:rsidP="007436E2">
      <w:r w:rsidRPr="007436E2">
        <w:t>The main orbital elements you'll need are:</w:t>
      </w:r>
    </w:p>
    <w:p w14:paraId="2CD03AFC" w14:textId="395B1DD2" w:rsidR="007436E2" w:rsidRPr="007436E2" w:rsidRDefault="007436E2" w:rsidP="007436E2">
      <w:pPr>
        <w:numPr>
          <w:ilvl w:val="0"/>
          <w:numId w:val="1"/>
        </w:numPr>
      </w:pP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7436E2">
        <w:t>: Semi-major axis</w:t>
      </w:r>
    </w:p>
    <w:p w14:paraId="4B73B335" w14:textId="608E5F39" w:rsidR="007436E2" w:rsidRPr="007436E2" w:rsidRDefault="007436E2" w:rsidP="007436E2">
      <w:pPr>
        <w:numPr>
          <w:ilvl w:val="0"/>
          <w:numId w:val="1"/>
        </w:numPr>
      </w:pP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7436E2">
        <w:t>: Eccentricity</w:t>
      </w:r>
    </w:p>
    <w:p w14:paraId="30AED40B" w14:textId="045E6D70" w:rsidR="007436E2" w:rsidRPr="007436E2" w:rsidRDefault="007436E2" w:rsidP="007436E2">
      <w:pPr>
        <w:numPr>
          <w:ilvl w:val="0"/>
          <w:numId w:val="1"/>
        </w:numPr>
      </w:pP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7436E2">
        <w:t>: Inclination</w:t>
      </w:r>
    </w:p>
    <w:p w14:paraId="3E097107" w14:textId="54007B90" w:rsidR="007436E2" w:rsidRPr="007436E2" w:rsidRDefault="007436E2" w:rsidP="007436E2">
      <w:pPr>
        <w:numPr>
          <w:ilvl w:val="0"/>
          <w:numId w:val="1"/>
        </w:numPr>
      </w:pPr>
      <m:oMath>
        <m:r>
          <m:rPr>
            <m:sty m:val="b"/>
          </m:rPr>
          <w:rPr>
            <w:rFonts w:ascii="Cambria Math" w:hAnsi="Cambria Math"/>
          </w:rPr>
          <m:t>Ω</m:t>
        </m:r>
      </m:oMath>
      <w:r w:rsidRPr="007436E2">
        <w:t>: Longitude of the ascending node</w:t>
      </w:r>
    </w:p>
    <w:p w14:paraId="0B41FAE1" w14:textId="75B243AF" w:rsidR="007436E2" w:rsidRPr="007436E2" w:rsidRDefault="007436E2" w:rsidP="007436E2">
      <w:pPr>
        <w:numPr>
          <w:ilvl w:val="0"/>
          <w:numId w:val="1"/>
        </w:numPr>
      </w:pPr>
      <m:oMath>
        <m:r>
          <m:rPr>
            <m:sty m:val="bi"/>
          </m:rPr>
          <w:rPr>
            <w:rFonts w:ascii="Cambria Math" w:hAnsi="Cambria Math"/>
          </w:rPr>
          <m:t>ω</m:t>
        </m:r>
      </m:oMath>
      <w:r w:rsidRPr="007436E2">
        <w:t xml:space="preserve">: Argument of periapsis </w:t>
      </w:r>
    </w:p>
    <w:p w14:paraId="7D423B56" w14:textId="17D145C3" w:rsidR="007436E2" w:rsidRPr="007436E2" w:rsidRDefault="007436E2" w:rsidP="007436E2">
      <w:pPr>
        <w:numPr>
          <w:ilvl w:val="0"/>
          <w:numId w:val="1"/>
        </w:numPr>
      </w:pP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7436E2">
        <w:t xml:space="preserve">: Mean anomaly at the epoch </w:t>
      </w:r>
    </w:p>
    <w:p w14:paraId="70EB5BE2" w14:textId="583C5677" w:rsidR="007436E2" w:rsidRPr="007436E2" w:rsidRDefault="007436E2" w:rsidP="007436E2">
      <w:r w:rsidRPr="007436E2">
        <w:t>For a planet,</w:t>
      </w:r>
      <w:r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 xml:space="preserve">a </m:t>
        </m:r>
        <m:r>
          <m:rPr>
            <m:sty m:val="p"/>
          </m:rPr>
          <w:rPr>
            <w:rFonts w:ascii="Cambria Math" w:hAnsi="Cambria Math"/>
            <w:lang w:eastAsia="ko-KR"/>
          </w:rPr>
          <m:t>and</m:t>
        </m:r>
        <m:r>
          <w:rPr>
            <w:rFonts w:ascii="Cambria Math" w:hAnsi="Cambria Math"/>
            <w:lang w:eastAsia="ko-KR"/>
          </w:rPr>
          <m:t xml:space="preserve"> e</m:t>
        </m:r>
      </m:oMath>
      <w:r w:rsidRPr="007436E2">
        <w:t xml:space="preserve"> may be considered constant for a basic simulation, but the angles (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 ω, M</m:t>
        </m:r>
      </m:oMath>
      <w:r w:rsidRPr="007436E2">
        <w:t>) change over time. You'll need the rate of change (</w:t>
      </w:r>
      <w:r>
        <w:t> 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acc>
      </m:oMath>
      <w:r w:rsidRPr="007436E2">
        <w:t>,</w:t>
      </w:r>
      <w:r>
        <w:rPr>
          <w:rFonts w:hint="eastAsia"/>
          <w:lang w:eastAsia="ko-KR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lang w:eastAsia="ko-KR"/>
              </w:rPr>
            </m:ctrlPr>
          </m:accPr>
          <m:e>
            <m:r>
              <w:rPr>
                <w:rFonts w:ascii="Cambria Math" w:hAnsi="Cambria Math"/>
                <w:lang w:eastAsia="ko-KR"/>
              </w:rPr>
              <m:t>i</m:t>
            </m:r>
          </m:e>
        </m:acc>
      </m:oMath>
      <w:r w:rsidRPr="007436E2">
        <w:t>, etc.) and apply it:</w:t>
      </w:r>
    </w:p>
    <w:p w14:paraId="034877F8" w14:textId="667DD6A7" w:rsidR="009230B1" w:rsidRPr="009230B1" w:rsidRDefault="009230B1" w:rsidP="007436E2">
      <m:oMathPara>
        <m:oMath>
          <m:r>
            <w:rPr>
              <w:rFonts w:ascii="Cambria Math" w:hAnsi="Cambria Math"/>
            </w:rPr>
            <m:t>Elemen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=Elemen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Element</m:t>
              </m:r>
            </m:e>
          </m:acc>
          <m:r>
            <w:rPr>
              <w:rFonts w:ascii="Cambria Math" w:hAnsi="Cambria Math"/>
            </w:rPr>
            <m:t>×T</m:t>
          </m:r>
        </m:oMath>
      </m:oMathPara>
    </w:p>
    <w:p w14:paraId="3E2F708D" w14:textId="77777777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3. Solve Kepler's Equation for Position</w:t>
      </w:r>
    </w:p>
    <w:p w14:paraId="3CFDAB23" w14:textId="77777777" w:rsidR="007436E2" w:rsidRPr="007436E2" w:rsidRDefault="007436E2" w:rsidP="007436E2">
      <w:r w:rsidRPr="007436E2">
        <w:t>This is the core of the calculation, involving three key anomalies (angles).</w:t>
      </w:r>
    </w:p>
    <w:p w14:paraId="6A9B365A" w14:textId="2D201407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A. Calculate the Mean Anomaly (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7436E2">
        <w:rPr>
          <w:b/>
          <w:bCs/>
        </w:rPr>
        <w:t>)</w:t>
      </w:r>
    </w:p>
    <w:p w14:paraId="5F811653" w14:textId="77777777" w:rsidR="007436E2" w:rsidRDefault="007436E2" w:rsidP="007436E2">
      <w:r w:rsidRPr="007436E2">
        <w:lastRenderedPageBreak/>
        <w:t>The mean anomaly represents a fictional angle that increases uniformly with time.</w:t>
      </w:r>
    </w:p>
    <w:p w14:paraId="259C5CF9" w14:textId="43C09781" w:rsidR="009230B1" w:rsidRPr="007436E2" w:rsidRDefault="009230B1" w:rsidP="007436E2">
      <m:oMathPara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+n×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6BE13E21" w14:textId="2283B2E7" w:rsidR="007436E2" w:rsidRDefault="007436E2" w:rsidP="007436E2">
      <w:r w:rsidRPr="007436E2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436E2">
        <w:t xml:space="preserve"> is the mean anomaly at the epoch, and </w:t>
      </w:r>
      <m:oMath>
        <m:r>
          <w:rPr>
            <w:rFonts w:ascii="Cambria Math" w:hAnsi="Cambria Math"/>
          </w:rPr>
          <m:t>n</m:t>
        </m:r>
      </m:oMath>
      <w:r w:rsidRPr="007436E2">
        <w:t xml:space="preserve"> is the mean motion (average angular speed):</w:t>
      </w:r>
    </w:p>
    <w:p w14:paraId="27DA6D0C" w14:textId="08786BB4" w:rsidR="009230B1" w:rsidRPr="007436E2" w:rsidRDefault="009230B1" w:rsidP="007436E2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55FA7D09" w14:textId="50D9EE20" w:rsidR="007436E2" w:rsidRPr="007436E2" w:rsidRDefault="007436E2" w:rsidP="007436E2">
      <w:r w:rsidRPr="007436E2">
        <w:t xml:space="preserve">here </w:t>
      </w:r>
      <m:oMath>
        <m:r>
          <w:rPr>
            <w:rFonts w:ascii="Cambria Math" w:hAnsi="Cambria Math"/>
          </w:rPr>
          <m:t>P</m:t>
        </m:r>
      </m:oMath>
      <w:r w:rsidRPr="007436E2">
        <w:t xml:space="preserve"> is the orbital period.</w:t>
      </w:r>
    </w:p>
    <w:p w14:paraId="059BB284" w14:textId="0E7094F9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B. Solve for the Eccentric Anomaly (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7436E2">
        <w:rPr>
          <w:b/>
          <w:bCs/>
        </w:rPr>
        <w:t>)</w:t>
      </w:r>
    </w:p>
    <w:p w14:paraId="411C292D" w14:textId="0A4BC69C" w:rsidR="007436E2" w:rsidRDefault="007436E2" w:rsidP="007436E2">
      <w:r w:rsidRPr="007436E2">
        <w:t xml:space="preserve">The eccentric anomaly </w:t>
      </w:r>
      <m:oMath>
        <m:r>
          <w:rPr>
            <w:rFonts w:ascii="Cambria Math" w:hAnsi="Cambria Math"/>
          </w:rPr>
          <m:t>E</m:t>
        </m:r>
      </m:oMath>
      <w:r w:rsidRPr="007436E2">
        <w:t xml:space="preserve"> is related to </w:t>
      </w:r>
      <m:oMath>
        <m:r>
          <w:rPr>
            <w:rFonts w:ascii="Cambria Math" w:hAnsi="Cambria Math"/>
          </w:rPr>
          <m:t>M</m:t>
        </m:r>
      </m:oMath>
      <w:r w:rsidRPr="007436E2">
        <w:t xml:space="preserve"> and </w:t>
      </w:r>
      <m:oMath>
        <m:r>
          <w:rPr>
            <w:rFonts w:ascii="Cambria Math" w:hAnsi="Cambria Math"/>
          </w:rPr>
          <m:t>e</m:t>
        </m:r>
      </m:oMath>
      <w:r w:rsidRPr="007436E2">
        <w:t xml:space="preserve"> by Kepler's Equation:</w:t>
      </w:r>
    </w:p>
    <w:p w14:paraId="11680DC6" w14:textId="6AF4B77D" w:rsidR="009230B1" w:rsidRPr="007436E2" w:rsidRDefault="009230B1" w:rsidP="007436E2">
      <m:oMathPara>
        <m:oMath>
          <m:r>
            <w:rPr>
              <w:rFonts w:ascii="Cambria Math" w:hAnsi="Cambria Math"/>
            </w:rPr>
            <m:t>M=E-e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E</m:t>
              </m:r>
            </m:e>
          </m:func>
        </m:oMath>
      </m:oMathPara>
    </w:p>
    <w:p w14:paraId="5962D4C6" w14:textId="77777777" w:rsidR="007436E2" w:rsidRPr="007436E2" w:rsidRDefault="007436E2" w:rsidP="007436E2">
      <w:r w:rsidRPr="007436E2">
        <w:t>This is a transcendental equation and must be solved iteratively, for example, using the Newton-Raphson method.</w:t>
      </w:r>
    </w:p>
    <w:p w14:paraId="3F8990F6" w14:textId="601DD652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C. Calculate the True Anomaly (</w:t>
      </w:r>
      <m:oMath>
        <m:r>
          <m:rPr>
            <m:sty m:val="bi"/>
          </m:rPr>
          <w:rPr>
            <w:rFonts w:ascii="Cambria Math" w:hAnsi="Cambria Math"/>
          </w:rPr>
          <m:t>ν</m:t>
        </m:r>
      </m:oMath>
      <w:r w:rsidRPr="007436E2">
        <w:rPr>
          <w:b/>
          <w:bCs/>
        </w:rPr>
        <w:t>) and Heliocentric Distance (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7436E2">
        <w:rPr>
          <w:b/>
          <w:bCs/>
        </w:rPr>
        <w:t>)</w:t>
      </w:r>
    </w:p>
    <w:p w14:paraId="1B8B0FD3" w14:textId="6B9DB46B" w:rsidR="007436E2" w:rsidRDefault="007436E2" w:rsidP="007436E2">
      <w:r w:rsidRPr="007436E2">
        <w:t xml:space="preserve">The True Anomaly </w:t>
      </w:r>
      <m:oMath>
        <m:r>
          <w:rPr>
            <w:rFonts w:ascii="Cambria Math" w:hAnsi="Cambria Math"/>
          </w:rPr>
          <m:t>ν</m:t>
        </m:r>
      </m:oMath>
      <w:r w:rsidRPr="007436E2">
        <w:t xml:space="preserve"> is the actual angle between the planet's position and the perihelion. The heliocentric distance </w:t>
      </w:r>
      <m:oMath>
        <m:r>
          <w:rPr>
            <w:rFonts w:ascii="Cambria Math" w:hAnsi="Cambria Math"/>
          </w:rPr>
          <m:t>r</m:t>
        </m:r>
      </m:oMath>
      <w:r w:rsidRPr="007436E2">
        <w:t xml:space="preserve"> is the distance from the Sun to the planet.</w:t>
      </w:r>
    </w:p>
    <w:p w14:paraId="7A43FF44" w14:textId="2F466675" w:rsidR="009230B1" w:rsidRPr="007436E2" w:rsidRDefault="009230B1" w:rsidP="007436E2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ν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1+e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1-e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func>
                </m:e>
              </m:rad>
            </m:e>
          </m:func>
        </m:oMath>
      </m:oMathPara>
    </w:p>
    <w:p w14:paraId="1F8C47FE" w14:textId="78E1D580" w:rsidR="009230B1" w:rsidRDefault="009230B1" w:rsidP="007436E2">
      <m:oMathPara>
        <m:oMath>
          <m:r>
            <w:rPr>
              <w:rFonts w:ascii="Cambria Math" w:hAnsi="Cambria Math"/>
            </w:rPr>
            <m:t>r=a(1-e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E)</m:t>
              </m:r>
            </m:e>
          </m:func>
        </m:oMath>
      </m:oMathPara>
    </w:p>
    <w:p w14:paraId="657CCEF4" w14:textId="77777777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4. Convert to Heliocentric Cartesian Coordinates</w:t>
      </w:r>
    </w:p>
    <w:p w14:paraId="001C4368" w14:textId="3214B066" w:rsidR="007436E2" w:rsidRPr="007436E2" w:rsidRDefault="007436E2" w:rsidP="007436E2">
      <w:r w:rsidRPr="007436E2">
        <w:t xml:space="preserve">Finally, convert the polar coordinates </w:t>
      </w:r>
      <m:oMath>
        <m:r>
          <w:rPr>
            <w:rFonts w:ascii="Cambria Math" w:hAnsi="Cambria Math"/>
          </w:rPr>
          <m:t xml:space="preserve">(r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ν)</m:t>
        </m:r>
      </m:oMath>
      <w:r w:rsidRPr="007436E2">
        <w:t xml:space="preserve"> within the orbital plane to 3D Cartesian coordinates </w:t>
      </w:r>
      <m:oMath>
        <m:r>
          <w:rPr>
            <w:rFonts w:ascii="Cambria Math" w:hAnsi="Cambria Math"/>
          </w:rPr>
          <m:t>r=(x,y,z)</m:t>
        </m:r>
      </m:oMath>
      <w:r w:rsidRPr="007436E2">
        <w:t xml:space="preserve"> in the reference frame (usually the Heliocentric Ecliptic Coordinate System).</w:t>
      </w:r>
    </w:p>
    <w:p w14:paraId="57529B50" w14:textId="29FEDD92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 xml:space="preserve">A. Position in Orbital Plane </w:t>
      </w:r>
      <m:oMath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</w:p>
    <w:p w14:paraId="171D1E30" w14:textId="2C187ED6" w:rsidR="007436E2" w:rsidRDefault="007436E2" w:rsidP="007436E2">
      <w:r w:rsidRPr="007436E2">
        <w:t xml:space="preserve">The coordinates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="009230B1">
        <w:rPr>
          <w:rFonts w:hint="eastAsia"/>
          <w:lang w:eastAsia="ko-KR"/>
        </w:rPr>
        <w:t xml:space="preserve"> </w:t>
      </w:r>
      <w:r w:rsidRPr="007436E2">
        <w:t xml:space="preserve">are defined with the </w:t>
      </w:r>
      <m:oMath>
        <m:r>
          <w:rPr>
            <w:rFonts w:ascii="Cambria Math" w:hAnsi="Cambria Math"/>
          </w:rPr>
          <m:t>x'</m:t>
        </m:r>
      </m:oMath>
      <w:r w:rsidRPr="007436E2">
        <w:t>-axis pointing to the periapsis.</w:t>
      </w:r>
    </w:p>
    <w:p w14:paraId="5B21981A" w14:textId="13A5F5EC" w:rsidR="009230B1" w:rsidRPr="007436E2" w:rsidRDefault="009230B1" w:rsidP="007436E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=r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ν</m:t>
              </m:r>
            </m:e>
          </m:func>
          <m: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=r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ν</m:t>
              </m:r>
            </m:e>
          </m:func>
          <m: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6045B149" w14:textId="77777777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B. Rotate to Ecliptic Plane</w:t>
      </w:r>
    </w:p>
    <w:p w14:paraId="6CAF2B37" w14:textId="77777777" w:rsidR="007436E2" w:rsidRPr="007436E2" w:rsidRDefault="007436E2" w:rsidP="007436E2">
      <w:r w:rsidRPr="007436E2">
        <w:t>Rotate this vector by the three Keplerian angles:</w:t>
      </w:r>
    </w:p>
    <w:p w14:paraId="1719CAD4" w14:textId="63E2EAB2" w:rsidR="007436E2" w:rsidRPr="007436E2" w:rsidRDefault="007436E2" w:rsidP="007436E2">
      <w:pPr>
        <w:numPr>
          <w:ilvl w:val="0"/>
          <w:numId w:val="2"/>
        </w:numPr>
      </w:pPr>
      <w:r w:rsidRPr="007436E2">
        <w:lastRenderedPageBreak/>
        <w:t>Argument of Periapsis (</w:t>
      </w:r>
      <m:oMath>
        <m:r>
          <w:rPr>
            <w:rFonts w:ascii="Cambria Math" w:hAnsi="Cambria Math"/>
          </w:rPr>
          <m:t>ω</m:t>
        </m:r>
      </m:oMath>
      <w:r w:rsidRPr="007436E2">
        <w:t xml:space="preserve">): Rotation around the </w:t>
      </w:r>
      <m:oMath>
        <m:r>
          <w:rPr>
            <w:rFonts w:ascii="Cambria Math" w:hAnsi="Cambria Math"/>
          </w:rPr>
          <m:t>z'</m:t>
        </m:r>
      </m:oMath>
      <w:r w:rsidRPr="007436E2">
        <w:t xml:space="preserve">-axis by </w:t>
      </w:r>
      <m:oMath>
        <m:r>
          <w:rPr>
            <w:rFonts w:ascii="Cambria Math" w:hAnsi="Cambria Math"/>
          </w:rPr>
          <m:t>ω</m:t>
        </m:r>
      </m:oMath>
      <w:r w:rsidRPr="007436E2">
        <w:t>.</w:t>
      </w:r>
    </w:p>
    <w:p w14:paraId="5386E594" w14:textId="3321A79D" w:rsidR="007436E2" w:rsidRPr="007436E2" w:rsidRDefault="007436E2" w:rsidP="007436E2">
      <w:pPr>
        <w:numPr>
          <w:ilvl w:val="0"/>
          <w:numId w:val="2"/>
        </w:numPr>
      </w:pPr>
      <w:r w:rsidRPr="007436E2">
        <w:t>Inclination (</w:t>
      </w:r>
      <m:oMath>
        <m:r>
          <w:rPr>
            <w:rFonts w:ascii="Cambria Math" w:hAnsi="Cambria Math"/>
          </w:rPr>
          <m:t>i</m:t>
        </m:r>
      </m:oMath>
      <w:r w:rsidRPr="007436E2">
        <w:t xml:space="preserve">): Rotation around the new </w:t>
      </w:r>
      <m:oMath>
        <m:r>
          <w:rPr>
            <w:rFonts w:ascii="Cambria Math" w:hAnsi="Cambria Math"/>
          </w:rPr>
          <m:t>x'</m:t>
        </m:r>
      </m:oMath>
      <w:r w:rsidRPr="007436E2">
        <w:t xml:space="preserve">-axis by </w:t>
      </w:r>
      <m:oMath>
        <m:r>
          <w:rPr>
            <w:rFonts w:ascii="Cambria Math" w:hAnsi="Cambria Math"/>
          </w:rPr>
          <m:t>i</m:t>
        </m:r>
      </m:oMath>
      <w:r w:rsidRPr="007436E2">
        <w:t>.</w:t>
      </w:r>
    </w:p>
    <w:p w14:paraId="7922524D" w14:textId="736AECE8" w:rsidR="007436E2" w:rsidRPr="007436E2" w:rsidRDefault="007436E2" w:rsidP="007436E2">
      <w:pPr>
        <w:numPr>
          <w:ilvl w:val="0"/>
          <w:numId w:val="2"/>
        </w:numPr>
      </w:pPr>
      <w:r w:rsidRPr="007436E2">
        <w:t>Longitude of the Ascending Node (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7436E2">
        <w:t xml:space="preserve">): Rotation around the new </w:t>
      </w:r>
      <m:oMath>
        <m:r>
          <w:rPr>
            <w:rFonts w:ascii="Cambria Math" w:hAnsi="Cambria Math"/>
          </w:rPr>
          <m:t>z'</m:t>
        </m:r>
      </m:oMath>
      <w:r w:rsidRPr="007436E2">
        <w:t>-axis by</w:t>
      </w:r>
      <w:r w:rsidR="009230B1">
        <w:rPr>
          <w:rFonts w:hint="eastAsia"/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Ω</m:t>
        </m:r>
      </m:oMath>
      <w:r w:rsidR="009230B1">
        <w:rPr>
          <w:rFonts w:hint="eastAsia"/>
          <w:lang w:eastAsia="ko-KR"/>
        </w:rPr>
        <w:t>.</w:t>
      </w:r>
    </w:p>
    <w:p w14:paraId="34BC579F" w14:textId="62F628BF" w:rsidR="007436E2" w:rsidRDefault="007436E2" w:rsidP="007436E2">
      <w:r w:rsidRPr="007436E2">
        <w:t xml:space="preserve">The final position </w:t>
      </w:r>
      <m:oMath>
        <m:r>
          <w:rPr>
            <w:rFonts w:ascii="Cambria Math" w:hAnsi="Cambria Math"/>
          </w:rPr>
          <m:t>r=(x,y,z)</m:t>
        </m:r>
      </m:oMath>
      <w:r w:rsidRPr="007436E2">
        <w:t xml:space="preserve"> is then obtained by applying the rotation matrices (in the order</w:t>
      </w:r>
      <w:r w:rsidR="009230B1">
        <w:rPr>
          <w:rFonts w:hint="eastAsia"/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Ω</m:t>
        </m:r>
        <m:r>
          <w:rPr>
            <w:rFonts w:ascii="Cambria Math" w:hAnsi="Cambria Math"/>
            <w:lang w:eastAsia="ko-KR"/>
          </w:rPr>
          <m:t xml:space="preserve">, i, ω </m:t>
        </m:r>
        <m:r>
          <m:rPr>
            <m:sty m:val="p"/>
          </m:rPr>
          <w:rPr>
            <w:rFonts w:ascii="Cambria Math" w:hAnsi="Cambria Math"/>
            <w:lang w:eastAsia="ko-KR"/>
          </w:rPr>
          <m:t>to</m:t>
        </m:r>
        <m:r>
          <w:rPr>
            <w:rFonts w:ascii="Cambria Math" w:hAnsi="Cambria Math"/>
            <w:lang w:eastAsia="ko-KR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lang w:eastAsia="ko-KR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p>
            <m:r>
              <w:rPr>
                <w:rFonts w:ascii="Cambria Math" w:hAnsi="Cambria Math"/>
                <w:lang w:eastAsia="ko-KR"/>
              </w:rPr>
              <m:t>'</m:t>
            </m:r>
          </m:sup>
        </m:sSup>
        <m:r>
          <w:rPr>
            <w:rFonts w:ascii="Cambria Math" w:hAnsi="Cambria Math"/>
            <w:lang w:eastAsia="ko-KR"/>
          </w:rPr>
          <m:t>, y', z'</m:t>
        </m:r>
      </m:oMath>
      <w:r w:rsidR="009230B1">
        <w:rPr>
          <w:rFonts w:hint="eastAsia"/>
          <w:lang w:eastAsia="ko-KR"/>
        </w:rPr>
        <w:t>)</w:t>
      </w:r>
      <w:r w:rsidRPr="007436E2">
        <w:t>:</w:t>
      </w:r>
    </w:p>
    <w:p w14:paraId="6AFA9C6F" w14:textId="100E5F4D" w:rsidR="009230B1" w:rsidRPr="007436E2" w:rsidRDefault="002B0805" w:rsidP="007436E2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(-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)∙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(-i)∙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(-ω)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'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w:rPr>
                        <w:rFonts w:ascii="Cambria Math" w:hAnsi="Cambria Math"/>
                      </w:rPr>
                      <m:t>'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  <m:r>
                      <w:rPr>
                        <w:rFonts w:ascii="Cambria Math" w:hAnsi="Cambria Math"/>
                      </w:rPr>
                      <m:t>'</m:t>
                    </m:r>
                  </m:e>
                </m:mr>
              </m:m>
            </m:e>
          </m:d>
        </m:oMath>
      </m:oMathPara>
    </w:p>
    <w:p w14:paraId="4714C40C" w14:textId="393BA3D4" w:rsidR="007436E2" w:rsidRPr="007436E2" w:rsidRDefault="007436E2" w:rsidP="007436E2">
      <w:r w:rsidRPr="007436E2">
        <w:rPr>
          <w:i/>
          <w:iCs/>
        </w:rPr>
        <w:t xml:space="preserve">(Note: The actual formula uses the negative angles on the resulting matrix multiplication, or the angles </w:t>
      </w:r>
      <m:oMath>
        <m:r>
          <w:rPr>
            <w:rFonts w:ascii="Cambria Math" w:hAnsi="Cambria Math"/>
          </w:rPr>
          <m:t xml:space="preserve">ω, i, 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7436E2">
        <w:rPr>
          <w:i/>
          <w:iCs/>
        </w:rPr>
        <w:t xml:space="preserve"> on the inverse transformation, depending on the chosen convention. Look up "Orbital Elements to Cartesian Coordinates" for the correct combined rotation matrix.)</w:t>
      </w:r>
    </w:p>
    <w:p w14:paraId="02B1DBB3" w14:textId="77777777" w:rsidR="007436E2" w:rsidRPr="007436E2" w:rsidRDefault="007436E2" w:rsidP="007436E2">
      <w:pPr>
        <w:rPr>
          <w:b/>
          <w:bCs/>
        </w:rPr>
      </w:pPr>
      <w:r w:rsidRPr="007436E2">
        <w:rPr>
          <w:b/>
          <w:bCs/>
        </w:rPr>
        <w:t>5. Implementing Rotation in Unity</w:t>
      </w:r>
    </w:p>
    <w:p w14:paraId="7C46259C" w14:textId="77777777" w:rsidR="007436E2" w:rsidRPr="007436E2" w:rsidRDefault="007436E2" w:rsidP="007436E2">
      <w:r w:rsidRPr="007436E2">
        <w:t>Planetary rotation is simpler, as the period and axial tilt are considered constant for a basic simulation.</w:t>
      </w:r>
    </w:p>
    <w:p w14:paraId="2A1DCBBC" w14:textId="0BB407EA" w:rsidR="007436E2" w:rsidRPr="007436E2" w:rsidRDefault="007436E2" w:rsidP="007436E2">
      <w:pPr>
        <w:numPr>
          <w:ilvl w:val="0"/>
          <w:numId w:val="3"/>
        </w:numPr>
      </w:pPr>
      <w:r w:rsidRPr="007436E2">
        <w:t xml:space="preserve">Define Rotation Axis: The tilt (obliquity, </w:t>
      </w:r>
      <m:oMath>
        <m:r>
          <w:rPr>
            <w:rFonts w:ascii="Cambria Math" w:hAnsi="Cambria Math"/>
          </w:rPr>
          <m:t>ϵ</m:t>
        </m:r>
      </m:oMath>
      <w:r w:rsidRPr="007436E2">
        <w:t>) defines the angle of the planet's rotational axis relative to the ecliptic pole (perpendicular to the orbital plane).</w:t>
      </w:r>
    </w:p>
    <w:p w14:paraId="541DB1A7" w14:textId="030B43A0" w:rsidR="007436E2" w:rsidRPr="007436E2" w:rsidRDefault="007436E2" w:rsidP="007436E2">
      <w:pPr>
        <w:numPr>
          <w:ilvl w:val="1"/>
          <w:numId w:val="3"/>
        </w:numPr>
      </w:pPr>
      <w:r w:rsidRPr="007436E2">
        <w:t xml:space="preserve">Define the rotation axis vector, typically rotated by the planet's obliquity </w:t>
      </w:r>
      <m:oMath>
        <m:r>
          <w:rPr>
            <w:rFonts w:ascii="Cambria Math" w:hAnsi="Cambria Math"/>
          </w:rPr>
          <m:t>ϵ</m:t>
        </m:r>
      </m:oMath>
      <w:r w:rsidRPr="007436E2">
        <w:t xml:space="preserve"> from the </w:t>
      </w:r>
      <m:oMath>
        <m:r>
          <w:rPr>
            <w:rFonts w:ascii="Cambria Math" w:hAnsi="Cambria Math"/>
          </w:rPr>
          <m:t>z</m:t>
        </m:r>
      </m:oMath>
      <w:r w:rsidRPr="007436E2">
        <w:t>-axis of the ecliptic system.</w:t>
      </w:r>
    </w:p>
    <w:p w14:paraId="12354304" w14:textId="545D7E77" w:rsidR="007436E2" w:rsidRDefault="007436E2" w:rsidP="007436E2">
      <w:pPr>
        <w:numPr>
          <w:ilvl w:val="0"/>
          <w:numId w:val="3"/>
        </w:numPr>
      </w:pPr>
      <w:r w:rsidRPr="007436E2">
        <w:t>Calculate Current Rotation Angle (</w:t>
      </w:r>
      <m:oMath>
        <m:r>
          <w:rPr>
            <w:rFonts w:ascii="Cambria Math" w:hAnsi="Cambria Math"/>
          </w:rPr>
          <m:t>θ</m:t>
        </m:r>
      </m:oMath>
      <w:r w:rsidRPr="007436E2">
        <w:t>):</w:t>
      </w:r>
    </w:p>
    <w:p w14:paraId="4ABF2CA3" w14:textId="16FE6D48" w:rsidR="002B0805" w:rsidRPr="007436E2" w:rsidRDefault="002B0805" w:rsidP="002B0805">
      <w:pPr>
        <w:ind w:left="720"/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rot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</m:oMath>
      </m:oMathPara>
    </w:p>
    <w:p w14:paraId="031CF892" w14:textId="7EF664DB" w:rsidR="007436E2" w:rsidRPr="007436E2" w:rsidRDefault="007436E2" w:rsidP="007436E2">
      <w:r w:rsidRPr="007436E2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rot</m:t>
            </m:r>
          </m:sub>
        </m:sSub>
      </m:oMath>
      <w:r w:rsidRPr="007436E2">
        <w:t xml:space="preserve"> is the rotation period in days (or seconds),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436E2">
        <w:t xml:space="preserve"> is the rotation angle at the epoch.</w:t>
      </w:r>
    </w:p>
    <w:p w14:paraId="09789956" w14:textId="77777777" w:rsidR="007436E2" w:rsidRPr="007436E2" w:rsidRDefault="007436E2" w:rsidP="007436E2">
      <w:pPr>
        <w:numPr>
          <w:ilvl w:val="0"/>
          <w:numId w:val="3"/>
        </w:numPr>
      </w:pPr>
      <w:r w:rsidRPr="007436E2">
        <w:t>Apply Rotation in Unity:</w:t>
      </w:r>
    </w:p>
    <w:p w14:paraId="729F36BB" w14:textId="48C66095" w:rsidR="007436E2" w:rsidRPr="007436E2" w:rsidRDefault="007436E2" w:rsidP="007436E2">
      <w:pPr>
        <w:numPr>
          <w:ilvl w:val="1"/>
          <w:numId w:val="3"/>
        </w:numPr>
      </w:pPr>
      <w:r w:rsidRPr="007436E2">
        <w:t xml:space="preserve">Set the planet's object position to the calculated </w:t>
      </w:r>
      <m:oMath>
        <m:r>
          <w:rPr>
            <w:rFonts w:ascii="Cambria Math" w:hAnsi="Cambria Math"/>
          </w:rPr>
          <m:t>r</m:t>
        </m:r>
      </m:oMath>
      <w:r w:rsidRPr="007436E2">
        <w:t>.</w:t>
      </w:r>
    </w:p>
    <w:p w14:paraId="6103A77F" w14:textId="77777777" w:rsidR="007436E2" w:rsidRPr="007436E2" w:rsidRDefault="007436E2" w:rsidP="007436E2">
      <w:pPr>
        <w:numPr>
          <w:ilvl w:val="1"/>
          <w:numId w:val="3"/>
        </w:numPr>
      </w:pPr>
      <w:r w:rsidRPr="007436E2">
        <w:t>Apply the axial tilt as a fixed parent rotation.</w:t>
      </w:r>
    </w:p>
    <w:p w14:paraId="643DA2B4" w14:textId="4AA90EEB" w:rsidR="002B0805" w:rsidRDefault="007436E2" w:rsidP="007436E2">
      <w:pPr>
        <w:numPr>
          <w:ilvl w:val="1"/>
          <w:numId w:val="3"/>
        </w:numPr>
      </w:pPr>
      <w:r w:rsidRPr="007436E2">
        <w:t xml:space="preserve">Apply the current rotation angle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7436E2">
        <w:t xml:space="preserve"> around the defined axis (e.g., in a script's </w:t>
      </w:r>
      <w:proofErr w:type="gramStart"/>
      <w:r w:rsidRPr="007436E2">
        <w:rPr>
          <w:rStyle w:val="IntenseQuoteChar"/>
        </w:rPr>
        <w:t>Update(</w:t>
      </w:r>
      <w:proofErr w:type="gramEnd"/>
      <w:r w:rsidRPr="007436E2">
        <w:rPr>
          <w:rStyle w:val="IntenseQuoteChar"/>
        </w:rPr>
        <w:t>)</w:t>
      </w:r>
      <w:r w:rsidRPr="007436E2">
        <w:t xml:space="preserve"> function).</w:t>
      </w:r>
    </w:p>
    <w:p w14:paraId="52AE24D0" w14:textId="77777777" w:rsidR="002B0805" w:rsidRDefault="002B0805">
      <w:r>
        <w:br w:type="page"/>
      </w:r>
    </w:p>
    <w:p w14:paraId="2B97BEFD" w14:textId="77777777" w:rsidR="007436E2" w:rsidRPr="007436E2" w:rsidRDefault="007436E2" w:rsidP="007436E2">
      <w:r w:rsidRPr="007436E2">
        <w:lastRenderedPageBreak/>
        <w:pict w14:anchorId="0840E3D0">
          <v:rect id="_x0000_i1031" style="width:0;height:1.5pt" o:hralign="center" o:hrstd="t" o:hr="t" fillcolor="#a0a0a0" stroked="f"/>
        </w:pict>
      </w:r>
    </w:p>
    <w:p w14:paraId="7786C374" w14:textId="77777777" w:rsidR="007436E2" w:rsidRPr="007436E2" w:rsidRDefault="007436E2" w:rsidP="007436E2">
      <w:pPr>
        <w:rPr>
          <w:b/>
          <w:bCs/>
        </w:rPr>
      </w:pPr>
      <w:r w:rsidRPr="007436E2">
        <w:rPr>
          <w:rFonts w:ascii="Segoe UI Emoji" w:hAnsi="Segoe UI Emoji" w:cs="Segoe UI Emoji"/>
          <w:b/>
          <w:bCs/>
        </w:rPr>
        <w:t>💾</w:t>
      </w:r>
      <w:r w:rsidRPr="007436E2">
        <w:rPr>
          <w:b/>
          <w:bCs/>
        </w:rPr>
        <w:t xml:space="preserve"> Suitable Data Sources</w:t>
      </w:r>
    </w:p>
    <w:p w14:paraId="0805274A" w14:textId="6FF0FFD8" w:rsidR="007436E2" w:rsidRPr="007436E2" w:rsidRDefault="007436E2" w:rsidP="007436E2">
      <w:r w:rsidRPr="007436E2">
        <w:t xml:space="preserve">For a realistic and accurate model, </w:t>
      </w:r>
      <w:r w:rsidR="002B0805">
        <w:rPr>
          <w:rFonts w:hint="eastAsia"/>
          <w:lang w:eastAsia="ko-KR"/>
        </w:rPr>
        <w:t>you</w:t>
      </w:r>
      <w:r w:rsidRPr="007436E2">
        <w:t xml:space="preserve"> will need three types of data:</w:t>
      </w:r>
    </w:p>
    <w:p w14:paraId="48C0F5F5" w14:textId="77777777" w:rsidR="007436E2" w:rsidRPr="007436E2" w:rsidRDefault="007436E2" w:rsidP="007436E2">
      <w:r w:rsidRPr="007436E2">
        <w:t>1. High-Accuracy Orbital Elements / Ephemeris</w:t>
      </w:r>
    </w:p>
    <w:p w14:paraId="2DA89B10" w14:textId="77777777" w:rsidR="007436E2" w:rsidRPr="007436E2" w:rsidRDefault="007436E2" w:rsidP="007436E2">
      <w:r w:rsidRPr="007436E2">
        <w:t>For the highest accuracy, use full ephemeris data rather than constant orbital elements, as these account for all gravitational perturbations.</w:t>
      </w:r>
    </w:p>
    <w:p w14:paraId="38516D3C" w14:textId="77777777" w:rsidR="007436E2" w:rsidRPr="007436E2" w:rsidRDefault="007436E2" w:rsidP="007436E2">
      <w:pPr>
        <w:numPr>
          <w:ilvl w:val="0"/>
          <w:numId w:val="4"/>
        </w:numPr>
      </w:pPr>
      <w:r w:rsidRPr="007436E2">
        <w:t>JPL HORIZONS System:</w:t>
      </w:r>
    </w:p>
    <w:p w14:paraId="26D86805" w14:textId="77777777" w:rsidR="007436E2" w:rsidRPr="007436E2" w:rsidRDefault="007436E2" w:rsidP="007436E2">
      <w:pPr>
        <w:numPr>
          <w:ilvl w:val="1"/>
          <w:numId w:val="4"/>
        </w:numPr>
      </w:pPr>
      <w:r w:rsidRPr="007436E2">
        <w:t>Source: NASA Jet Propulsion Laboratory (JPL).</w:t>
      </w:r>
    </w:p>
    <w:p w14:paraId="571B5DC2" w14:textId="040DB089" w:rsidR="007436E2" w:rsidRPr="007436E2" w:rsidRDefault="007436E2" w:rsidP="007436E2">
      <w:pPr>
        <w:numPr>
          <w:ilvl w:val="1"/>
          <w:numId w:val="4"/>
        </w:numPr>
      </w:pPr>
      <w:r w:rsidRPr="007436E2">
        <w:t xml:space="preserve">Data Type: Provides highly accurate ephemeris (position and velocity vectors) for </w:t>
      </w:r>
      <w:r w:rsidR="002B0805" w:rsidRPr="007436E2">
        <w:t>any</w:t>
      </w:r>
      <w:r w:rsidR="002B0805">
        <w:rPr>
          <w:rFonts w:hint="eastAsia"/>
          <w:lang w:eastAsia="ko-KR"/>
        </w:rPr>
        <w:t xml:space="preserve"> object</w:t>
      </w:r>
      <w:r w:rsidRPr="007436E2">
        <w:t xml:space="preserve"> in the solar system for any given time.</w:t>
      </w:r>
    </w:p>
    <w:p w14:paraId="4FE8C26D" w14:textId="47F24413" w:rsidR="007436E2" w:rsidRPr="007436E2" w:rsidRDefault="007436E2" w:rsidP="007436E2">
      <w:pPr>
        <w:numPr>
          <w:ilvl w:val="1"/>
          <w:numId w:val="4"/>
        </w:numPr>
      </w:pPr>
      <w:r w:rsidRPr="007436E2">
        <w:t xml:space="preserve">How to use: The student can use the Web Interface to generate a table of </w:t>
      </w:r>
      <m:oMath>
        <m:r>
          <w:rPr>
            <w:rFonts w:ascii="Cambria Math" w:hAnsi="Cambria Math"/>
          </w:rPr>
          <m:t>(x,y,z)</m:t>
        </m:r>
      </m:oMath>
      <w:r w:rsidRPr="007436E2">
        <w:t xml:space="preserve"> coordinates for all planets for a series of time steps. This can then be used to validate </w:t>
      </w:r>
      <w:r w:rsidR="002B0805">
        <w:rPr>
          <w:rFonts w:hint="eastAsia"/>
          <w:lang w:eastAsia="ko-KR"/>
        </w:rPr>
        <w:t>the</w:t>
      </w:r>
      <w:r w:rsidRPr="007436E2">
        <w:t xml:space="preserve"> Keplerian calculation code.</w:t>
      </w:r>
    </w:p>
    <w:p w14:paraId="2F77BF78" w14:textId="77777777" w:rsidR="007436E2" w:rsidRPr="007436E2" w:rsidRDefault="007436E2" w:rsidP="007436E2">
      <w:pPr>
        <w:numPr>
          <w:ilvl w:val="0"/>
          <w:numId w:val="4"/>
        </w:numPr>
      </w:pPr>
      <w:r w:rsidRPr="007436E2">
        <w:t>Fundamental Catalogues / Academic Sources:</w:t>
      </w:r>
    </w:p>
    <w:p w14:paraId="1FF91957" w14:textId="34751D80" w:rsidR="007436E2" w:rsidRPr="007436E2" w:rsidRDefault="007436E2" w:rsidP="007436E2">
      <w:pPr>
        <w:numPr>
          <w:ilvl w:val="1"/>
          <w:numId w:val="4"/>
        </w:numPr>
      </w:pPr>
      <w:r w:rsidRPr="007436E2">
        <w:t>For the analytical (Keplerian) method, use the full list of mean orbital elements (and their secular variation rates) for a specific epoch (e.g., J2000.0). These can often be found in astronomy textbooks or on reputable academic sites.</w:t>
      </w:r>
      <w:r w:rsidR="002B0805">
        <w:rPr>
          <w:rFonts w:hint="eastAsia"/>
          <w:lang w:eastAsia="ko-KR"/>
        </w:rPr>
        <w:t xml:space="preserve"> Check JPL site (</w:t>
      </w:r>
      <w:hyperlink r:id="rId5" w:history="1">
        <w:r w:rsidR="002B0805" w:rsidRPr="002B0805">
          <w:rPr>
            <w:rStyle w:val="Hyperlink"/>
            <w:lang w:eastAsia="ko-KR"/>
          </w:rPr>
          <w:t>Planetary Satellites</w:t>
        </w:r>
      </w:hyperlink>
      <w:r w:rsidR="002B0805">
        <w:rPr>
          <w:rFonts w:hint="eastAsia"/>
          <w:lang w:eastAsia="ko-KR"/>
        </w:rPr>
        <w:t xml:space="preserve">). For the mean orbital elements, click </w:t>
      </w:r>
      <w:r w:rsidR="002B0805">
        <w:rPr>
          <w:lang w:eastAsia="ko-KR"/>
        </w:rPr>
        <w:t>“</w:t>
      </w:r>
      <w:r w:rsidR="002B0805">
        <w:rPr>
          <w:rFonts w:hint="eastAsia"/>
          <w:lang w:eastAsia="ko-KR"/>
        </w:rPr>
        <w:t>Orbits &amp; ephemerides</w:t>
      </w:r>
      <w:r w:rsidR="002B0805">
        <w:rPr>
          <w:lang w:eastAsia="ko-KR"/>
        </w:rPr>
        <w:t>”</w:t>
      </w:r>
      <w:r w:rsidR="002B0805">
        <w:rPr>
          <w:rFonts w:hint="eastAsia"/>
          <w:lang w:eastAsia="ko-KR"/>
        </w:rPr>
        <w:t xml:space="preserve"> </w:t>
      </w:r>
      <w:r w:rsidR="002B0805">
        <w:rPr>
          <w:rFonts w:hint="eastAsia"/>
          <w:lang w:eastAsia="ko-KR"/>
        </w:rPr>
        <w:sym w:font="Wingdings" w:char="F0E0"/>
      </w:r>
      <w:r w:rsidR="002B0805">
        <w:rPr>
          <w:rFonts w:hint="eastAsia"/>
          <w:lang w:eastAsia="ko-KR"/>
        </w:rPr>
        <w:t xml:space="preserve"> </w:t>
      </w:r>
      <w:r w:rsidR="002B0805">
        <w:rPr>
          <w:lang w:eastAsia="ko-KR"/>
        </w:rPr>
        <w:t>“</w:t>
      </w:r>
      <w:r w:rsidR="002B0805">
        <w:rPr>
          <w:rFonts w:hint="eastAsia"/>
          <w:lang w:eastAsia="ko-KR"/>
        </w:rPr>
        <w:t>Mean orbital elements</w:t>
      </w:r>
      <w:r w:rsidR="002B0805">
        <w:rPr>
          <w:lang w:eastAsia="ko-KR"/>
        </w:rPr>
        <w:t>”</w:t>
      </w:r>
      <w:r w:rsidR="002B0805">
        <w:rPr>
          <w:rFonts w:hint="eastAsia"/>
          <w:lang w:eastAsia="ko-KR"/>
        </w:rPr>
        <w:t>.</w:t>
      </w:r>
    </w:p>
    <w:p w14:paraId="324DE1AB" w14:textId="77777777" w:rsidR="007436E2" w:rsidRPr="007436E2" w:rsidRDefault="007436E2" w:rsidP="007436E2">
      <w:r w:rsidRPr="007436E2">
        <w:t>2. High-Resolution Texture Maps</w:t>
      </w:r>
    </w:p>
    <w:p w14:paraId="70D72666" w14:textId="77777777" w:rsidR="007436E2" w:rsidRPr="007436E2" w:rsidRDefault="007436E2" w:rsidP="007436E2">
      <w:r w:rsidRPr="007436E2">
        <w:t>These maps are used to wrap around the spherical models in Unity. Look for Equirectangular Projection maps.</w:t>
      </w:r>
    </w:p>
    <w:p w14:paraId="29352177" w14:textId="0EC918EE" w:rsidR="007436E2" w:rsidRPr="007436E2" w:rsidRDefault="001E4141" w:rsidP="007436E2">
      <w:pPr>
        <w:numPr>
          <w:ilvl w:val="0"/>
          <w:numId w:val="5"/>
        </w:numPr>
      </w:pPr>
      <w:hyperlink r:id="rId6" w:history="1">
        <w:r w:rsidR="007436E2" w:rsidRPr="007436E2">
          <w:rPr>
            <w:rStyle w:val="Hyperlink"/>
          </w:rPr>
          <w:t>Solar System Scope Textures</w:t>
        </w:r>
      </w:hyperlink>
      <w:r w:rsidR="007436E2" w:rsidRPr="007436E2">
        <w:t>:</w:t>
      </w:r>
    </w:p>
    <w:p w14:paraId="7651A4E0" w14:textId="77777777" w:rsidR="007436E2" w:rsidRPr="007436E2" w:rsidRDefault="007436E2" w:rsidP="007436E2">
      <w:pPr>
        <w:numPr>
          <w:ilvl w:val="1"/>
          <w:numId w:val="5"/>
        </w:numPr>
      </w:pPr>
      <w:r w:rsidRPr="007436E2">
        <w:t>Source: Provides high-resolution textures based on NASA data, often optimized for 3D use, including diffuse, normal, and specular maps.</w:t>
      </w:r>
    </w:p>
    <w:p w14:paraId="6271543A" w14:textId="77777777" w:rsidR="007436E2" w:rsidRPr="007436E2" w:rsidRDefault="007436E2" w:rsidP="007436E2">
      <w:r w:rsidRPr="007436E2">
        <w:t>3. Rotational Data</w:t>
      </w:r>
    </w:p>
    <w:p w14:paraId="142C7F77" w14:textId="36D855D5" w:rsidR="007436E2" w:rsidRPr="007436E2" w:rsidRDefault="007436E2" w:rsidP="00D46F2E">
      <w:pPr>
        <w:tabs>
          <w:tab w:val="num" w:pos="720"/>
          <w:tab w:val="num" w:pos="1440"/>
        </w:tabs>
        <w:rPr>
          <w:rFonts w:hint="eastAsia"/>
          <w:lang w:eastAsia="ko-KR"/>
        </w:rPr>
      </w:pPr>
      <w:r w:rsidRPr="007436E2">
        <w:t xml:space="preserve">You need the </w:t>
      </w:r>
      <w:proofErr w:type="gramStart"/>
      <w:r w:rsidRPr="007436E2">
        <w:t>sidereal</w:t>
      </w:r>
      <w:proofErr w:type="gramEnd"/>
      <w:r w:rsidRPr="007436E2">
        <w:t xml:space="preserve"> rotation period and the axial tilt (obliquity) for each planet.</w:t>
      </w:r>
      <w:r w:rsidR="00D46F2E">
        <w:rPr>
          <w:rFonts w:hint="eastAsia"/>
          <w:lang w:eastAsia="ko-KR"/>
        </w:rPr>
        <w:t xml:space="preserve"> </w:t>
      </w:r>
      <w:r w:rsidR="00D46F2E">
        <w:rPr>
          <w:lang w:eastAsia="ko-KR"/>
        </w:rPr>
        <w:t>This information</w:t>
      </w:r>
      <w:r w:rsidR="00D46F2E">
        <w:rPr>
          <w:rFonts w:hint="eastAsia"/>
          <w:lang w:eastAsia="ko-KR"/>
        </w:rPr>
        <w:t xml:space="preserve"> can be accessed </w:t>
      </w:r>
      <w:hyperlink r:id="rId7" w:history="1">
        <w:r w:rsidR="00D46F2E" w:rsidRPr="00D46F2E">
          <w:rPr>
            <w:rStyle w:val="Hyperlink"/>
            <w:rFonts w:hint="eastAsia"/>
            <w:lang w:eastAsia="ko-KR"/>
          </w:rPr>
          <w:t>here</w:t>
        </w:r>
      </w:hyperlink>
      <w:r w:rsidR="00D46F2E">
        <w:rPr>
          <w:rFonts w:hint="eastAsia"/>
          <w:lang w:eastAsia="ko-KR"/>
        </w:rPr>
        <w:t>. The report available from this link is the report made by a working group of IAU (</w:t>
      </w:r>
      <w:r w:rsidRPr="007436E2">
        <w:t>International Astronomical Union (IAU) Working Group on Cartographic Coordinates and Rotational Elements</w:t>
      </w:r>
      <w:r w:rsidR="00D46F2E" w:rsidRPr="00D46F2E">
        <w:rPr>
          <w:rFonts w:hint="eastAsia"/>
          <w:lang w:eastAsia="ko-KR"/>
        </w:rPr>
        <w:t>).</w:t>
      </w:r>
      <w:r w:rsidR="00D46F2E">
        <w:rPr>
          <w:rFonts w:hint="eastAsia"/>
          <w:b/>
          <w:bCs/>
          <w:lang w:eastAsia="ko-KR"/>
        </w:rPr>
        <w:t xml:space="preserve"> </w:t>
      </w:r>
      <w:r w:rsidRPr="007436E2">
        <w:t xml:space="preserve">This is the authoritative, formal </w:t>
      </w:r>
      <w:r w:rsidRPr="007436E2">
        <w:lastRenderedPageBreak/>
        <w:t>source for planetary cartographic standards, including the official values for rotational elements and their variation over time.</w:t>
      </w:r>
      <w:r w:rsidR="00D46F2E">
        <w:rPr>
          <w:rFonts w:hint="eastAsia"/>
          <w:lang w:eastAsia="ko-KR"/>
        </w:rPr>
        <w:t xml:space="preserve"> Planetary obliquities are not constant, therefore, these values expressed in the report have time-dependent components. F</w:t>
      </w:r>
      <w:r w:rsidR="00D46F2E">
        <w:rPr>
          <w:lang w:eastAsia="ko-KR"/>
        </w:rPr>
        <w:t>o</w:t>
      </w:r>
      <w:r w:rsidR="00D46F2E">
        <w:rPr>
          <w:rFonts w:hint="eastAsia"/>
          <w:lang w:eastAsia="ko-KR"/>
        </w:rPr>
        <w:t xml:space="preserve">r </w:t>
      </w:r>
      <w:proofErr w:type="gramStart"/>
      <w:r w:rsidR="00D46F2E">
        <w:rPr>
          <w:rFonts w:hint="eastAsia"/>
          <w:lang w:eastAsia="ko-KR"/>
        </w:rPr>
        <w:t>the simulation</w:t>
      </w:r>
      <w:proofErr w:type="gramEnd"/>
      <w:r w:rsidR="00D46F2E">
        <w:rPr>
          <w:rFonts w:hint="eastAsia"/>
          <w:lang w:eastAsia="ko-KR"/>
        </w:rPr>
        <w:t xml:space="preserve"> purposes, we can ignore the time-dependent parts. In essence, this report provides the direction of each planet</w:t>
      </w:r>
      <w:r w:rsidR="00D46F2E">
        <w:rPr>
          <w:lang w:eastAsia="ko-KR"/>
        </w:rPr>
        <w:t>’</w:t>
      </w:r>
      <w:r w:rsidR="00D46F2E">
        <w:rPr>
          <w:rFonts w:hint="eastAsia"/>
          <w:lang w:eastAsia="ko-KR"/>
        </w:rPr>
        <w:t>s rotation axis (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α</m:t>
            </m:r>
          </m:e>
          <m:sub>
            <m:r>
              <w:rPr>
                <w:rFonts w:ascii="Cambria Math" w:hAnsi="Cambria Math"/>
                <w:lang w:eastAsia="ko-KR"/>
              </w:rPr>
              <m:t>0</m:t>
            </m:r>
          </m:sub>
        </m:sSub>
        <m:r>
          <w:rPr>
            <w:rFonts w:ascii="Cambria Math" w:hAnsi="Cambria Math"/>
            <w:lang w:eastAsia="ko-KR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δ</m:t>
            </m:r>
          </m:e>
          <m:sub>
            <m:r>
              <w:rPr>
                <w:rFonts w:ascii="Cambria Math" w:hAnsi="Cambria Math"/>
                <w:lang w:eastAsia="ko-KR"/>
              </w:rPr>
              <m:t>0</m:t>
            </m:r>
          </m:sub>
        </m:sSub>
      </m:oMath>
      <w:r w:rsidR="00D46F2E">
        <w:rPr>
          <w:rFonts w:hint="eastAsia"/>
          <w:lang w:eastAsia="ko-KR"/>
        </w:rPr>
        <w:t xml:space="preserve">) in the celestial sphere. </w:t>
      </w:r>
    </w:p>
    <w:p w14:paraId="1D25A4CB" w14:textId="77777777" w:rsidR="00BE341A" w:rsidRDefault="00BE341A"/>
    <w:sectPr w:rsidR="00BE341A" w:rsidSect="00481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8F7"/>
    <w:multiLevelType w:val="multilevel"/>
    <w:tmpl w:val="C87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2E92"/>
    <w:multiLevelType w:val="multilevel"/>
    <w:tmpl w:val="A6A2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D623DC"/>
    <w:multiLevelType w:val="multilevel"/>
    <w:tmpl w:val="CFB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6455E"/>
    <w:multiLevelType w:val="multilevel"/>
    <w:tmpl w:val="B62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C2E5A"/>
    <w:multiLevelType w:val="multilevel"/>
    <w:tmpl w:val="D614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66004C"/>
    <w:multiLevelType w:val="multilevel"/>
    <w:tmpl w:val="0CE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57549">
    <w:abstractNumId w:val="5"/>
  </w:num>
  <w:num w:numId="2" w16cid:durableId="1776906120">
    <w:abstractNumId w:val="4"/>
  </w:num>
  <w:num w:numId="3" w16cid:durableId="101460744">
    <w:abstractNumId w:val="1"/>
  </w:num>
  <w:num w:numId="4" w16cid:durableId="676229276">
    <w:abstractNumId w:val="0"/>
  </w:num>
  <w:num w:numId="5" w16cid:durableId="174851791">
    <w:abstractNumId w:val="2"/>
  </w:num>
  <w:num w:numId="6" w16cid:durableId="1166097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AF"/>
    <w:rsid w:val="001E4141"/>
    <w:rsid w:val="001E536D"/>
    <w:rsid w:val="00284647"/>
    <w:rsid w:val="002B0805"/>
    <w:rsid w:val="002F69AF"/>
    <w:rsid w:val="00481544"/>
    <w:rsid w:val="00493236"/>
    <w:rsid w:val="00717BB5"/>
    <w:rsid w:val="007436E2"/>
    <w:rsid w:val="009230B1"/>
    <w:rsid w:val="0099080E"/>
    <w:rsid w:val="009B2900"/>
    <w:rsid w:val="009F549B"/>
    <w:rsid w:val="00A610C4"/>
    <w:rsid w:val="00BE341A"/>
    <w:rsid w:val="00D4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D88E"/>
  <w15:chartTrackingRefBased/>
  <w15:docId w15:val="{ECBA1BBD-3537-48AF-A5F5-F29C7543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9A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436E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B08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dcu.be/b32V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larsystemscope.com/textures/" TargetMode="External"/><Relationship Id="rId5" Type="http://schemas.openxmlformats.org/officeDocument/2006/relationships/hyperlink" Target="https://ssd.jpl.nasa.gov/sa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Inseok Song</dc:creator>
  <cp:keywords/>
  <dc:description/>
  <cp:lastModifiedBy>Inseok Song</cp:lastModifiedBy>
  <cp:revision>2</cp:revision>
  <dcterms:created xsi:type="dcterms:W3CDTF">2025-12-08T18:25:00Z</dcterms:created>
  <dcterms:modified xsi:type="dcterms:W3CDTF">2025-12-08T19:25:00Z</dcterms:modified>
</cp:coreProperties>
</file>