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Helvetica Neue Light" w:hAnsi="Helvetica Neue Light"/>
          <w:b/>
          <w:sz w:val="32"/>
          <w:szCs w:val="32"/>
        </w:rPr>
      </w:pPr>
      <w:r>
        <w:rPr>
          <w:rFonts w:ascii="Helvetica Neue Light" w:hAnsi="Helvetica Neue Light"/>
          <w:b/>
          <w:sz w:val="32"/>
          <w:szCs w:val="32"/>
        </w:rPr>
        <w:t>Extra Credit 1</w:t>
      </w:r>
    </w:p>
    <w:p>
      <w:pPr>
        <w:rPr>
          <w:rFonts w:ascii="Helvetica Neue Light" w:hAnsi="Helvetica Neue Light"/>
          <w:sz w:val="22"/>
          <w:szCs w:val="22"/>
        </w:rPr>
      </w:pPr>
      <w:r>
        <w:rPr>
          <w:rFonts w:ascii="Helvetica Neue Light" w:hAnsi="Helvetica Neue Light"/>
          <w:sz w:val="22"/>
          <w:szCs w:val="22"/>
        </w:rPr>
        <w:t>PSYC 1090</w:t>
      </w:r>
    </w:p>
    <w:p>
      <w:pPr>
        <w:rPr>
          <w:rFonts w:ascii="Helvetica Neue Light" w:hAnsi="Helvetica Neue Light"/>
          <w:sz w:val="22"/>
          <w:szCs w:val="22"/>
        </w:rPr>
      </w:pPr>
    </w:p>
    <w:p>
      <w:pPr>
        <w:rPr>
          <w:rFonts w:ascii="Helvetica Neue Light" w:hAnsi="Helvetica Neue Light" w:cs="Times New Roman"/>
          <w:bCs/>
          <w:sz w:val="22"/>
          <w:szCs w:val="22"/>
        </w:rPr>
      </w:pPr>
      <w:r>
        <w:rPr>
          <w:rFonts w:ascii="Helvetica Neue Light" w:hAnsi="Helvetica Neue Light"/>
          <w:sz w:val="22"/>
          <w:szCs w:val="22"/>
          <w:u w:val="single"/>
        </w:rPr>
        <w:t>Instructions</w:t>
      </w:r>
      <w:r>
        <w:rPr>
          <w:rFonts w:ascii="Helvetica Neue Light" w:hAnsi="Helvetica Neue Light"/>
          <w:sz w:val="22"/>
          <w:szCs w:val="22"/>
        </w:rPr>
        <w:t>:</w:t>
      </w:r>
      <w:r>
        <w:rPr>
          <w:rFonts w:ascii="Helvetica Neue Light" w:hAnsi="Helvetica Neue Light" w:cs="Times New Roman"/>
          <w:bCs/>
          <w:sz w:val="22"/>
          <w:szCs w:val="22"/>
        </w:rPr>
        <w:t xml:space="preserve"> Let’s pretend you have been working as a senior data scientist for an exercise science company the last 10 years. Your boss asks you to tidy/wrangle two datasets. Buuuuuuutttt there’s a catch </w:t>
      </w:r>
      <w:r>
        <w:rPr>
          <w:rFonts w:ascii="Helvetica Neue Light" w:hAnsi="Helvetica Neue Light" w:cs="Times New Roman"/>
          <w:bCs/>
          <w:sz w:val="22"/>
          <w:szCs w:val="22"/>
        </w:rPr>
        <w:sym w:font="Wingdings" w:char="F04A"/>
      </w:r>
      <w:r>
        <w:rPr>
          <w:rFonts w:ascii="Helvetica Neue Light" w:hAnsi="Helvetica Neue Light" w:cs="Times New Roman"/>
          <w:bCs/>
          <w:sz w:val="22"/>
          <w:szCs w:val="22"/>
        </w:rPr>
        <w:t xml:space="preserve"> You also need to teach a new hire how to do this so you need to carefully document each step so the new hire can learn because they didn’t have Shelby to teach them how to do it in college like you did.</w:t>
      </w:r>
    </w:p>
    <w:p>
      <w:pPr>
        <w:rPr>
          <w:rFonts w:ascii="Helvetica Neue Light" w:hAnsi="Helvetica Neue Light" w:cs="Times New Roman"/>
          <w:bCs/>
          <w:sz w:val="22"/>
          <w:szCs w:val="22"/>
        </w:rPr>
      </w:pPr>
    </w:p>
    <w:p>
      <w:pPr>
        <w:rPr>
          <w:rFonts w:ascii="Helvetica Neue Light" w:hAnsi="Helvetica Neue Light" w:cs="Times New Roman"/>
          <w:bCs/>
          <w:sz w:val="22"/>
          <w:szCs w:val="22"/>
        </w:rPr>
      </w:pPr>
      <w:r>
        <w:rPr>
          <w:rFonts w:ascii="Helvetica Neue Light" w:hAnsi="Helvetica Neue Light" w:cs="Times New Roman"/>
          <w:b/>
          <w:sz w:val="22"/>
          <w:szCs w:val="22"/>
        </w:rPr>
        <w:t>Step One:</w:t>
      </w:r>
      <w:r>
        <w:rPr>
          <w:rFonts w:ascii="Helvetica Neue Light" w:hAnsi="Helvetica Neue Light" w:cs="Times New Roman"/>
          <w:bCs/>
          <w:sz w:val="22"/>
          <w:szCs w:val="22"/>
        </w:rPr>
        <w:t xml:space="preserve"> Read the below text and answer a few questions about the data.</w:t>
      </w:r>
    </w:p>
    <w:p>
      <w:pPr>
        <w:rPr>
          <w:rFonts w:ascii="Helvetica Neue Light" w:hAnsi="Helvetica Neue Light" w:cs="Times New Roman"/>
          <w:bCs/>
          <w:sz w:val="22"/>
          <w:szCs w:val="22"/>
        </w:rPr>
      </w:pPr>
    </w:p>
    <w:p>
      <w:pPr>
        <w:ind w:left="1170" w:right="1080"/>
        <w:rPr>
          <w:rFonts w:ascii="Helvetica Neue Light" w:hAnsi="Helvetica Neue Light" w:cs="Times New Roman"/>
          <w:bCs/>
          <w:sz w:val="22"/>
          <w:szCs w:val="22"/>
        </w:rPr>
      </w:pPr>
      <w:r>
        <w:rPr>
          <w:rFonts w:ascii="Helvetica Neue Light" w:hAnsi="Helvetica Neue Light" w:cs="Times New Roman"/>
          <w:bCs/>
          <w:sz w:val="22"/>
          <w:szCs w:val="22"/>
        </w:rPr>
        <w:t xml:space="preserve">Your boss conducted a study that wanted to test whether individuals’ degree of openness to new experiences as either low or high (see </w:t>
      </w:r>
      <w:r>
        <w:fldChar w:fldCharType="begin"/>
      </w:r>
      <w:r>
        <w:instrText xml:space="preserve"> HYPERLINK "https://www.psychologytoday.com/us/basics/openness" </w:instrText>
      </w:r>
      <w:r>
        <w:fldChar w:fldCharType="separate"/>
      </w:r>
      <w:r>
        <w:rPr>
          <w:rStyle w:val="7"/>
          <w:rFonts w:ascii="Helvetica Neue Light" w:hAnsi="Helvetica Neue Light" w:cs="Times New Roman"/>
          <w:bCs/>
          <w:sz w:val="22"/>
          <w:szCs w:val="22"/>
        </w:rPr>
        <w:t>here</w:t>
      </w:r>
      <w:r>
        <w:rPr>
          <w:rStyle w:val="7"/>
          <w:rFonts w:ascii="Helvetica Neue Light" w:hAnsi="Helvetica Neue Light" w:cs="Times New Roman"/>
          <w:bCs/>
          <w:sz w:val="22"/>
          <w:szCs w:val="22"/>
        </w:rPr>
        <w:fldChar w:fldCharType="end"/>
      </w:r>
      <w:r>
        <w:rPr>
          <w:rFonts w:ascii="Helvetica Neue Light" w:hAnsi="Helvetica Neue Light" w:cs="Times New Roman"/>
          <w:bCs/>
          <w:sz w:val="22"/>
          <w:szCs w:val="22"/>
        </w:rPr>
        <w:t xml:space="preserve"> for a brief review of openness and what the concept means) and the number of times they try a new innovative workout class (out of 3 classes) influences their ratings about how much they like the new class on a scale from 1 </w:t>
      </w:r>
      <w:r>
        <w:rPr>
          <w:rFonts w:ascii="Helvetica Neue Light" w:hAnsi="Helvetica Neue Light" w:cs="Times New Roman"/>
          <w:bCs/>
          <w:i/>
          <w:iCs/>
          <w:sz w:val="22"/>
          <w:szCs w:val="22"/>
        </w:rPr>
        <w:t>(did not like the class at all)</w:t>
      </w:r>
      <w:r>
        <w:rPr>
          <w:rFonts w:ascii="Helvetica Neue Light" w:hAnsi="Helvetica Neue Light" w:cs="Times New Roman"/>
          <w:bCs/>
          <w:sz w:val="22"/>
          <w:szCs w:val="22"/>
        </w:rPr>
        <w:t xml:space="preserve"> to 10 </w:t>
      </w:r>
      <w:r>
        <w:rPr>
          <w:rFonts w:ascii="Helvetica Neue Light" w:hAnsi="Helvetica Neue Light" w:cs="Times New Roman"/>
          <w:bCs/>
          <w:i/>
          <w:iCs/>
          <w:sz w:val="22"/>
          <w:szCs w:val="22"/>
        </w:rPr>
        <w:t>(loved the class)</w:t>
      </w:r>
      <w:r>
        <w:rPr>
          <w:rFonts w:ascii="Helvetica Neue Light" w:hAnsi="Helvetica Neue Light" w:cs="Times New Roman"/>
          <w:bCs/>
          <w:sz w:val="22"/>
          <w:szCs w:val="22"/>
        </w:rPr>
        <w:t>.</w:t>
      </w:r>
    </w:p>
    <w:p>
      <w:pPr>
        <w:rPr>
          <w:rFonts w:ascii="Helvetica Neue Light" w:hAnsi="Helvetica Neue Light" w:cs="Times New Roman"/>
          <w:bCs/>
          <w:sz w:val="22"/>
          <w:szCs w:val="22"/>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350" w:type="dxa"/>
          </w:tcPr>
          <w:p>
            <w:pPr>
              <w:pStyle w:val="12"/>
              <w:numPr>
                <w:ilvl w:val="0"/>
                <w:numId w:val="1"/>
              </w:numPr>
              <w:rPr>
                <w:rFonts w:ascii="Helvetica Neue Light" w:hAnsi="Helvetica Neue Light" w:cs="Times New Roman"/>
                <w:bCs/>
                <w:sz w:val="22"/>
                <w:szCs w:val="22"/>
              </w:rPr>
            </w:pPr>
            <w:r>
              <w:rPr>
                <w:rFonts w:ascii="Helvetica Neue Light" w:hAnsi="Helvetica Neue Light" w:cs="Times New Roman"/>
                <w:bCs/>
                <w:sz w:val="22"/>
                <w:szCs w:val="22"/>
              </w:rPr>
              <w:t xml:space="preserve">What is your first independent variable? </w:t>
            </w:r>
          </w:p>
          <w:p>
            <w:pPr>
              <w:pStyle w:val="8"/>
              <w:keepNext w:val="0"/>
              <w:keepLines w:val="0"/>
              <w:widowControl/>
              <w:suppressLineNumbers w:val="0"/>
              <w:spacing w:beforeAutospacing="1" w:afterAutospacing="1"/>
              <w:rPr>
                <w:rFonts w:ascii="Helvetica Neue Light" w:hAnsi="Helvetica Neue Light" w:cs="Times New Roman"/>
                <w:bCs/>
                <w:sz w:val="22"/>
                <w:szCs w:val="22"/>
              </w:rPr>
            </w:pPr>
            <w:r>
              <w:rPr>
                <w:rFonts w:hint="default" w:ascii="Helvetica Neue Light" w:hAnsi="Helvetica Neue Light" w:cs="Times New Roman"/>
                <w:bCs/>
                <w:sz w:val="22"/>
                <w:szCs w:val="22"/>
                <w:lang w:val="en-US"/>
              </w:rPr>
              <w:t xml:space="preserve">                 </w:t>
            </w:r>
            <w:r>
              <w:rPr>
                <w:b/>
                <w:bCs/>
                <w:highlight w:val="darkGreen"/>
              </w:rPr>
              <w:t>Degree of openness to new experiences</w:t>
            </w:r>
            <w:r>
              <w:t>.</w:t>
            </w:r>
          </w:p>
          <w:p>
            <w:pPr>
              <w:pStyle w:val="12"/>
              <w:numPr>
                <w:ilvl w:val="1"/>
                <w:numId w:val="1"/>
              </w:numPr>
              <w:rPr>
                <w:rFonts w:ascii="Helvetica Neue Light" w:hAnsi="Helvetica Neue Light" w:cs="Times New Roman"/>
                <w:bCs/>
                <w:sz w:val="22"/>
                <w:szCs w:val="22"/>
              </w:rPr>
            </w:pPr>
            <w:r>
              <w:rPr>
                <w:rFonts w:ascii="Helvetica Neue Light" w:hAnsi="Helvetica Neue Light" w:cs="Times New Roman"/>
                <w:bCs/>
                <w:sz w:val="22"/>
                <w:szCs w:val="22"/>
              </w:rPr>
              <w:t xml:space="preserve">Is IV1 within- or between-subjects? </w:t>
            </w:r>
          </w:p>
          <w:p>
            <w:pPr>
              <w:rPr>
                <w:rFonts w:hint="default" w:ascii="Helvetica Neue Light" w:hAnsi="Helvetica Neue Light" w:cs="Times New Roman"/>
                <w:b/>
                <w:bCs w:val="0"/>
                <w:sz w:val="22"/>
                <w:szCs w:val="22"/>
                <w:highlight w:val="darkGreen"/>
                <w:lang w:val="en-US"/>
              </w:rPr>
            </w:pPr>
            <w:r>
              <w:rPr>
                <w:rFonts w:hint="default" w:ascii="Helvetica Neue Light" w:hAnsi="Helvetica Neue Light" w:cs="Times New Roman"/>
                <w:bCs/>
                <w:sz w:val="22"/>
                <w:szCs w:val="22"/>
                <w:lang w:val="en-US"/>
              </w:rPr>
              <w:t xml:space="preserve">                     </w:t>
            </w:r>
            <w:r>
              <w:rPr>
                <w:rFonts w:hint="default" w:ascii="Helvetica Neue Light" w:hAnsi="Helvetica Neue Light" w:cs="Times New Roman"/>
                <w:b/>
                <w:bCs w:val="0"/>
                <w:sz w:val="22"/>
                <w:szCs w:val="22"/>
                <w:highlight w:val="darkGreen"/>
                <w:lang w:val="en-US"/>
              </w:rPr>
              <w:t xml:space="preserve"> </w:t>
            </w:r>
            <w:r>
              <w:rPr>
                <w:b/>
                <w:bCs w:val="0"/>
                <w:highlight w:val="darkGreen"/>
              </w:rPr>
              <w:t>IV1 is a between-subjects variable because each participant is categorized as either having a low or high degree of openness to new experiences, and this categorization does not change within the participants</w:t>
            </w:r>
          </w:p>
          <w:p>
            <w:pPr>
              <w:rPr>
                <w:rFonts w:ascii="Helvetica Neue Light" w:hAnsi="Helvetica Neue Light" w:cs="Times New Roman"/>
                <w:bCs/>
                <w:sz w:val="22"/>
                <w:szCs w:val="22"/>
              </w:rPr>
            </w:pPr>
          </w:p>
          <w:p>
            <w:pPr>
              <w:pStyle w:val="12"/>
              <w:numPr>
                <w:ilvl w:val="1"/>
                <w:numId w:val="1"/>
              </w:numPr>
              <w:rPr>
                <w:rFonts w:ascii="Helvetica Neue Light" w:hAnsi="Helvetica Neue Light" w:cs="Times New Roman"/>
                <w:bCs/>
                <w:sz w:val="22"/>
                <w:szCs w:val="22"/>
              </w:rPr>
            </w:pPr>
            <w:r>
              <w:rPr>
                <w:rFonts w:ascii="Helvetica Neue Light" w:hAnsi="Helvetica Neue Light" w:cs="Times New Roman"/>
                <w:bCs/>
                <w:sz w:val="22"/>
                <w:szCs w:val="22"/>
              </w:rPr>
              <w:t>Is IV1 categorical or continuous? If it’s categorical, how many levels are there?</w:t>
            </w:r>
          </w:p>
          <w:p>
            <w:pPr>
              <w:ind w:left="1870" w:hanging="1870" w:hangingChars="850"/>
              <w:rPr>
                <w:rFonts w:hint="default" w:ascii="Helvetica Neue Light" w:hAnsi="Helvetica Neue Light" w:cs="Times New Roman"/>
                <w:bCs/>
                <w:sz w:val="22"/>
                <w:szCs w:val="22"/>
                <w:lang w:val="en-US"/>
              </w:rPr>
            </w:pPr>
            <w:r>
              <w:rPr>
                <w:rFonts w:hint="default" w:ascii="Helvetica Neue Light" w:hAnsi="Helvetica Neue Light" w:cs="Times New Roman"/>
                <w:bCs/>
                <w:sz w:val="22"/>
                <w:szCs w:val="22"/>
                <w:lang w:val="en-US"/>
              </w:rPr>
              <w:t xml:space="preserve">                         </w:t>
            </w:r>
            <w:r>
              <w:br w:type="textWrapping"/>
            </w:r>
            <w:r>
              <w:rPr>
                <w:b/>
                <w:bCs/>
                <w:highlight w:val="darkGreen"/>
              </w:rPr>
              <w:t>IV1 is categorical</w:t>
            </w:r>
            <w:r>
              <w:rPr>
                <w:rFonts w:hint="default"/>
                <w:b/>
                <w:bCs/>
                <w:highlight w:val="darkGreen"/>
                <w:lang w:val="en-US"/>
              </w:rPr>
              <w:t xml:space="preserve"> since t</w:t>
            </w:r>
            <w:r>
              <w:rPr>
                <w:b/>
                <w:bCs/>
                <w:highlight w:val="darkGreen"/>
              </w:rPr>
              <w:t>here are two level</w:t>
            </w:r>
            <w:r>
              <w:rPr>
                <w:rFonts w:hint="default"/>
                <w:b/>
                <w:bCs/>
                <w:highlight w:val="darkGreen"/>
                <w:lang w:val="en-US"/>
              </w:rPr>
              <w:t xml:space="preserve">s, that is </w:t>
            </w:r>
            <w:r>
              <w:rPr>
                <w:b/>
                <w:bCs/>
                <w:highlight w:val="darkGreen"/>
              </w:rPr>
              <w:t>low openness and high openness.</w:t>
            </w:r>
          </w:p>
          <w:p>
            <w:pPr>
              <w:rPr>
                <w:rFonts w:ascii="Helvetica Neue Light" w:hAnsi="Helvetica Neue Light" w:cs="Times New Roman"/>
                <w:bCs/>
                <w:sz w:val="22"/>
                <w:szCs w:val="22"/>
              </w:rPr>
            </w:pPr>
          </w:p>
          <w:p>
            <w:pPr>
              <w:pStyle w:val="12"/>
              <w:numPr>
                <w:ilvl w:val="0"/>
                <w:numId w:val="1"/>
              </w:numPr>
              <w:rPr>
                <w:rFonts w:ascii="Helvetica Neue Light" w:hAnsi="Helvetica Neue Light" w:cs="Times New Roman"/>
                <w:bCs/>
                <w:sz w:val="22"/>
                <w:szCs w:val="22"/>
              </w:rPr>
            </w:pPr>
            <w:r>
              <w:rPr>
                <w:rFonts w:ascii="Helvetica Neue Light" w:hAnsi="Helvetica Neue Light" w:cs="Times New Roman"/>
                <w:bCs/>
                <w:sz w:val="22"/>
                <w:szCs w:val="22"/>
              </w:rPr>
              <w:t>What is your second independent variable?</w:t>
            </w:r>
          </w:p>
          <w:p>
            <w:pPr>
              <w:rPr>
                <w:rFonts w:hint="default" w:ascii="Helvetica Neue Light" w:hAnsi="Helvetica Neue Light" w:cs="Times New Roman"/>
                <w:bCs/>
                <w:sz w:val="22"/>
                <w:szCs w:val="22"/>
                <w:lang w:val="en-US"/>
              </w:rPr>
            </w:pPr>
            <w:r>
              <w:rPr>
                <w:rFonts w:hint="default" w:ascii="Helvetica Neue Light" w:hAnsi="Helvetica Neue Light" w:cs="Times New Roman"/>
                <w:bCs/>
                <w:sz w:val="22"/>
                <w:szCs w:val="22"/>
                <w:lang w:val="en-US"/>
              </w:rPr>
              <w:t xml:space="preserve">                    </w:t>
            </w:r>
            <w:r>
              <w:rPr>
                <w:rFonts w:ascii="SimSun" w:hAnsi="SimSun" w:eastAsia="SimSun" w:cs="SimSun"/>
                <w:b/>
                <w:bCs/>
                <w:sz w:val="24"/>
                <w:szCs w:val="24"/>
                <w:highlight w:val="darkGreen"/>
              </w:rPr>
              <w:t>The number of times an individual tries a new innovative workout class (out of 3 classes).</w:t>
            </w:r>
          </w:p>
          <w:p>
            <w:pPr>
              <w:rPr>
                <w:rFonts w:ascii="Helvetica Neue Light" w:hAnsi="Helvetica Neue Light" w:cs="Times New Roman"/>
                <w:bCs/>
                <w:sz w:val="22"/>
                <w:szCs w:val="22"/>
              </w:rPr>
            </w:pPr>
          </w:p>
          <w:p>
            <w:pPr>
              <w:pStyle w:val="12"/>
              <w:numPr>
                <w:ilvl w:val="1"/>
                <w:numId w:val="1"/>
              </w:numPr>
              <w:rPr>
                <w:rFonts w:ascii="Helvetica Neue Light" w:hAnsi="Helvetica Neue Light" w:cs="Times New Roman"/>
                <w:bCs/>
                <w:sz w:val="22"/>
                <w:szCs w:val="22"/>
              </w:rPr>
            </w:pPr>
            <w:r>
              <w:rPr>
                <w:rFonts w:ascii="Helvetica Neue Light" w:hAnsi="Helvetica Neue Light" w:cs="Times New Roman"/>
                <w:bCs/>
                <w:sz w:val="22"/>
                <w:szCs w:val="22"/>
              </w:rPr>
              <w:t>Is IV2 within- or between-subjects?</w:t>
            </w:r>
          </w:p>
          <w:p>
            <w:pPr>
              <w:rPr>
                <w:rFonts w:hint="default" w:ascii="Helvetica Neue Light" w:hAnsi="Helvetica Neue Light" w:cs="Times New Roman"/>
                <w:bCs/>
                <w:sz w:val="22"/>
                <w:szCs w:val="22"/>
                <w:lang w:val="en-US"/>
              </w:rPr>
            </w:pPr>
            <w:r>
              <w:rPr>
                <w:rFonts w:hint="default" w:ascii="Helvetica Neue Light" w:hAnsi="Helvetica Neue Light" w:cs="Times New Roman"/>
                <w:bCs/>
                <w:sz w:val="22"/>
                <w:szCs w:val="22"/>
                <w:lang w:val="en-US"/>
              </w:rPr>
              <w:t xml:space="preserve">                            </w:t>
            </w:r>
            <w:r>
              <w:rPr>
                <w:rFonts w:ascii="SimSun" w:hAnsi="SimSun" w:eastAsia="SimSun" w:cs="SimSun"/>
                <w:b/>
                <w:bCs/>
                <w:sz w:val="24"/>
                <w:szCs w:val="24"/>
                <w:highlight w:val="darkGreen"/>
              </w:rPr>
              <w:t xml:space="preserve">IV2 is a within-subjects variable </w:t>
            </w:r>
            <w:r>
              <w:rPr>
                <w:rFonts w:hint="default" w:ascii="SimSun" w:hAnsi="SimSun" w:eastAsia="SimSun" w:cs="SimSun"/>
                <w:b/>
                <w:bCs/>
                <w:sz w:val="24"/>
                <w:szCs w:val="24"/>
                <w:highlight w:val="darkGreen"/>
                <w:lang w:val="en-US"/>
              </w:rPr>
              <w:t xml:space="preserve">due to the fact that </w:t>
            </w:r>
            <w:r>
              <w:rPr>
                <w:rFonts w:ascii="SimSun" w:hAnsi="SimSun" w:eastAsia="SimSun" w:cs="SimSun"/>
                <w:b/>
                <w:bCs/>
                <w:sz w:val="24"/>
                <w:szCs w:val="24"/>
                <w:highlight w:val="darkGreen"/>
              </w:rPr>
              <w:t>the same participants can try different numbers of workout classes, and their experiences may vary depending on the number of classes attended.</w:t>
            </w:r>
          </w:p>
          <w:p>
            <w:pPr>
              <w:rPr>
                <w:rFonts w:ascii="Helvetica Neue Light" w:hAnsi="Helvetica Neue Light" w:cs="Times New Roman"/>
                <w:bCs/>
                <w:sz w:val="22"/>
                <w:szCs w:val="22"/>
              </w:rPr>
            </w:pPr>
          </w:p>
          <w:p>
            <w:pPr>
              <w:pStyle w:val="12"/>
              <w:numPr>
                <w:ilvl w:val="1"/>
                <w:numId w:val="1"/>
              </w:numPr>
              <w:rPr>
                <w:rFonts w:ascii="Helvetica Neue Light" w:hAnsi="Helvetica Neue Light" w:cs="Times New Roman"/>
                <w:bCs/>
                <w:sz w:val="22"/>
                <w:szCs w:val="22"/>
              </w:rPr>
            </w:pPr>
            <w:r>
              <w:rPr>
                <w:rFonts w:ascii="Helvetica Neue Light" w:hAnsi="Helvetica Neue Light" w:cs="Times New Roman"/>
                <w:bCs/>
                <w:sz w:val="22"/>
                <w:szCs w:val="22"/>
              </w:rPr>
              <w:t>Is IV2 categorical or continuous? If it’s categorical, how many levels are there?</w:t>
            </w:r>
          </w:p>
          <w:p>
            <w:pPr>
              <w:ind w:left="1870" w:hanging="1870" w:hangingChars="850"/>
              <w:rPr>
                <w:rFonts w:hint="default" w:ascii="Helvetica Neue Light" w:hAnsi="Helvetica Neue Light" w:cs="Times New Roman"/>
                <w:bCs/>
                <w:sz w:val="22"/>
                <w:szCs w:val="22"/>
                <w:lang w:val="en-US"/>
              </w:rPr>
            </w:pPr>
            <w:r>
              <w:rPr>
                <w:rFonts w:hint="default" w:ascii="Helvetica Neue Light" w:hAnsi="Helvetica Neue Light" w:cs="Times New Roman"/>
                <w:bCs/>
                <w:sz w:val="22"/>
                <w:szCs w:val="22"/>
                <w:lang w:val="en-US"/>
              </w:rPr>
              <w:t xml:space="preserve">                         </w:t>
            </w:r>
            <w:r>
              <w:rPr>
                <w:b/>
                <w:bCs/>
                <w:highlight w:val="darkGreen"/>
              </w:rPr>
              <w:t>IV</w:t>
            </w:r>
            <w:r>
              <w:rPr>
                <w:rFonts w:hint="default"/>
                <w:b/>
                <w:bCs/>
                <w:highlight w:val="darkGreen"/>
                <w:lang w:val="en-US"/>
              </w:rPr>
              <w:t>2</w:t>
            </w:r>
            <w:r>
              <w:rPr>
                <w:b/>
                <w:bCs/>
                <w:highlight w:val="darkGreen"/>
              </w:rPr>
              <w:t xml:space="preserve"> is</w:t>
            </w:r>
            <w:r>
              <w:rPr>
                <w:rFonts w:hint="default"/>
                <w:b/>
                <w:bCs/>
                <w:highlight w:val="darkGreen"/>
                <w:lang w:val="en-US"/>
              </w:rPr>
              <w:t xml:space="preserve"> categorical since there are three levels.</w:t>
            </w:r>
          </w:p>
          <w:p>
            <w:pPr>
              <w:rPr>
                <w:rFonts w:hint="default" w:ascii="Helvetica Neue Light" w:hAnsi="Helvetica Neue Light" w:cs="Times New Roman"/>
                <w:bCs/>
                <w:sz w:val="22"/>
                <w:szCs w:val="22"/>
                <w:lang w:val="en-US"/>
              </w:rPr>
            </w:pPr>
          </w:p>
          <w:p>
            <w:pPr>
              <w:rPr>
                <w:rFonts w:ascii="Helvetica Neue Light" w:hAnsi="Helvetica Neue Light" w:cs="Times New Roman"/>
                <w:bCs/>
                <w:sz w:val="22"/>
                <w:szCs w:val="22"/>
              </w:rPr>
            </w:pPr>
          </w:p>
          <w:p>
            <w:pPr>
              <w:pStyle w:val="12"/>
              <w:numPr>
                <w:ilvl w:val="0"/>
                <w:numId w:val="1"/>
              </w:numPr>
              <w:rPr>
                <w:rFonts w:ascii="Helvetica Neue Light" w:hAnsi="Helvetica Neue Light" w:cs="Times New Roman"/>
                <w:bCs/>
                <w:sz w:val="22"/>
                <w:szCs w:val="22"/>
              </w:rPr>
            </w:pPr>
            <w:r>
              <w:rPr>
                <w:rFonts w:ascii="Helvetica Neue Light" w:hAnsi="Helvetica Neue Light" w:cs="Times New Roman"/>
                <w:bCs/>
                <w:sz w:val="22"/>
                <w:szCs w:val="22"/>
              </w:rPr>
              <w:t>What is your dependent variable?</w:t>
            </w:r>
          </w:p>
          <w:p>
            <w:pPr>
              <w:rPr>
                <w:rFonts w:hint="default" w:ascii="Helvetica Neue Light" w:hAnsi="Helvetica Neue Light" w:cs="Times New Roman"/>
                <w:bCs/>
                <w:sz w:val="22"/>
                <w:szCs w:val="22"/>
                <w:lang w:val="en-US"/>
              </w:rPr>
            </w:pPr>
            <w:r>
              <w:rPr>
                <w:rFonts w:hint="default" w:ascii="Helvetica Neue Light" w:hAnsi="Helvetica Neue Light" w:cs="Times New Roman"/>
                <w:bCs/>
                <w:sz w:val="22"/>
                <w:szCs w:val="22"/>
                <w:lang w:val="en-US"/>
              </w:rPr>
              <w:t xml:space="preserve">                  </w:t>
            </w:r>
            <w:r>
              <w:rPr>
                <w:rFonts w:hint="default" w:ascii="Helvetica Neue Light" w:hAnsi="Helvetica Neue Light" w:cs="Times New Roman"/>
                <w:b/>
                <w:bCs w:val="0"/>
                <w:sz w:val="22"/>
                <w:szCs w:val="22"/>
                <w:highlight w:val="darkGreen"/>
                <w:lang w:val="en-US"/>
              </w:rPr>
              <w:t xml:space="preserve"> It is the participants’ </w:t>
            </w:r>
            <w:r>
              <w:rPr>
                <w:rFonts w:ascii="Helvetica Neue Light" w:hAnsi="Helvetica Neue Light" w:cs="Times New Roman"/>
                <w:b/>
                <w:bCs w:val="0"/>
                <w:sz w:val="22"/>
                <w:szCs w:val="22"/>
                <w:highlight w:val="darkGreen"/>
              </w:rPr>
              <w:t xml:space="preserve">ratings about how much they like the new class on a scale from 1 </w:t>
            </w:r>
            <w:r>
              <w:rPr>
                <w:rFonts w:ascii="Helvetica Neue Light" w:hAnsi="Helvetica Neue Light" w:cs="Times New Roman"/>
                <w:b/>
                <w:bCs w:val="0"/>
                <w:i/>
                <w:iCs/>
                <w:sz w:val="22"/>
                <w:szCs w:val="22"/>
                <w:highlight w:val="darkGreen"/>
              </w:rPr>
              <w:t>(did not like the class at all)</w:t>
            </w:r>
            <w:r>
              <w:rPr>
                <w:rFonts w:ascii="Helvetica Neue Light" w:hAnsi="Helvetica Neue Light" w:cs="Times New Roman"/>
                <w:b/>
                <w:bCs w:val="0"/>
                <w:sz w:val="22"/>
                <w:szCs w:val="22"/>
                <w:highlight w:val="darkGreen"/>
              </w:rPr>
              <w:t xml:space="preserve"> to 10 </w:t>
            </w:r>
            <w:r>
              <w:rPr>
                <w:rFonts w:ascii="Helvetica Neue Light" w:hAnsi="Helvetica Neue Light" w:cs="Times New Roman"/>
                <w:b/>
                <w:bCs w:val="0"/>
                <w:i/>
                <w:iCs/>
                <w:sz w:val="22"/>
                <w:szCs w:val="22"/>
                <w:highlight w:val="darkGreen"/>
              </w:rPr>
              <w:t>(loved the class)</w:t>
            </w:r>
            <w:r>
              <w:rPr>
                <w:rFonts w:ascii="Helvetica Neue Light" w:hAnsi="Helvetica Neue Light" w:cs="Times New Roman"/>
                <w:b/>
                <w:bCs w:val="0"/>
                <w:sz w:val="22"/>
                <w:szCs w:val="22"/>
                <w:highlight w:val="darkGreen"/>
              </w:rPr>
              <w:t>.</w:t>
            </w:r>
          </w:p>
          <w:p>
            <w:pPr>
              <w:rPr>
                <w:rFonts w:ascii="Helvetica Neue Light" w:hAnsi="Helvetica Neue Light" w:cs="Times New Roman"/>
                <w:bCs/>
                <w:sz w:val="22"/>
                <w:szCs w:val="22"/>
              </w:rPr>
            </w:pPr>
          </w:p>
          <w:p>
            <w:pPr>
              <w:pStyle w:val="12"/>
              <w:numPr>
                <w:ilvl w:val="1"/>
                <w:numId w:val="1"/>
              </w:numPr>
              <w:rPr>
                <w:rFonts w:ascii="Helvetica Neue Light" w:hAnsi="Helvetica Neue Light" w:cs="Times New Roman"/>
                <w:bCs/>
                <w:sz w:val="22"/>
                <w:szCs w:val="22"/>
              </w:rPr>
            </w:pPr>
            <w:r>
              <w:rPr>
                <w:rFonts w:ascii="Helvetica Neue Light" w:hAnsi="Helvetica Neue Light" w:cs="Times New Roman"/>
                <w:bCs/>
                <w:sz w:val="22"/>
                <w:szCs w:val="22"/>
              </w:rPr>
              <w:t>Is your DV categorical or continuous? If it’s categorical, how many levels are there?</w:t>
            </w:r>
          </w:p>
          <w:p>
            <w:pPr>
              <w:rPr>
                <w:rFonts w:hint="default" w:ascii="Helvetica Neue Light" w:hAnsi="Helvetica Neue Light" w:cs="Times New Roman"/>
                <w:b/>
                <w:bCs w:val="0"/>
                <w:sz w:val="22"/>
                <w:szCs w:val="22"/>
                <w:highlight w:val="darkGreen"/>
                <w:lang w:val="en-US"/>
              </w:rPr>
            </w:pPr>
            <w:r>
              <w:rPr>
                <w:rFonts w:hint="default" w:ascii="Helvetica Neue Light" w:hAnsi="Helvetica Neue Light" w:cs="Times New Roman"/>
                <w:bCs/>
                <w:sz w:val="22"/>
                <w:szCs w:val="22"/>
                <w:lang w:val="en-US"/>
              </w:rPr>
              <w:t xml:space="preserve">                          </w:t>
            </w:r>
            <w:r>
              <w:rPr>
                <w:rFonts w:hint="default" w:ascii="Helvetica Neue Light" w:hAnsi="Helvetica Neue Light" w:cs="Times New Roman"/>
                <w:b/>
                <w:bCs w:val="0"/>
                <w:sz w:val="22"/>
                <w:szCs w:val="22"/>
                <w:highlight w:val="darkGreen"/>
                <w:lang w:val="en-US"/>
              </w:rPr>
              <w:t>My DV is continuous.</w:t>
            </w:r>
          </w:p>
          <w:p>
            <w:pPr>
              <w:rPr>
                <w:rFonts w:ascii="Helvetica Neue Light" w:hAnsi="Helvetica Neue Light" w:cs="Times New Roman"/>
                <w:bCs/>
                <w:sz w:val="22"/>
                <w:szCs w:val="22"/>
              </w:rPr>
            </w:pPr>
          </w:p>
          <w:p>
            <w:pPr>
              <w:pStyle w:val="12"/>
              <w:numPr>
                <w:ilvl w:val="0"/>
                <w:numId w:val="1"/>
              </w:numPr>
              <w:rPr>
                <w:rFonts w:ascii="Helvetica Neue Light" w:hAnsi="Helvetica Neue Light" w:cs="Times New Roman"/>
                <w:bCs/>
                <w:sz w:val="22"/>
                <w:szCs w:val="22"/>
              </w:rPr>
            </w:pPr>
            <w:r>
              <w:rPr>
                <w:rFonts w:ascii="Helvetica Neue Light" w:hAnsi="Helvetica Neue Light" w:cs="Times New Roman"/>
                <w:bCs/>
                <w:sz w:val="22"/>
                <w:szCs w:val="22"/>
              </w:rPr>
              <w:t>What type of statistical test would you need to run to answer the research question your boss is curious about?</w:t>
            </w:r>
            <w:r>
              <w:rPr>
                <w:rFonts w:hint="default" w:ascii="Helvetica Neue Light" w:hAnsi="Helvetica Neue Light" w:cs="Times New Roman"/>
                <w:b/>
                <w:bCs w:val="0"/>
                <w:sz w:val="22"/>
                <w:szCs w:val="22"/>
                <w:highlight w:val="darkGreen"/>
                <w:lang w:val="en-US"/>
              </w:rPr>
              <w:t xml:space="preserve"> I would run a</w:t>
            </w:r>
            <w:r>
              <w:rPr>
                <w:rFonts w:ascii="SimSun" w:hAnsi="SimSun" w:eastAsia="SimSun" w:cs="SimSun"/>
                <w:b/>
                <w:bCs w:val="0"/>
                <w:sz w:val="24"/>
                <w:szCs w:val="24"/>
                <w:highlight w:val="darkGreen"/>
              </w:rPr>
              <w:t xml:space="preserve"> </w:t>
            </w:r>
            <w:r>
              <w:rPr>
                <w:rStyle w:val="10"/>
                <w:rFonts w:ascii="SimSun" w:hAnsi="SimSun" w:eastAsia="SimSun" w:cs="SimSun"/>
                <w:b/>
                <w:bCs w:val="0"/>
                <w:sz w:val="24"/>
                <w:szCs w:val="24"/>
                <w:highlight w:val="darkGreen"/>
              </w:rPr>
              <w:t>two-way ANOVA</w:t>
            </w:r>
            <w:r>
              <w:rPr>
                <w:rFonts w:ascii="SimSun" w:hAnsi="SimSun" w:eastAsia="SimSun" w:cs="SimSun"/>
                <w:b/>
                <w:bCs w:val="0"/>
                <w:sz w:val="24"/>
                <w:szCs w:val="24"/>
                <w:highlight w:val="darkGreen"/>
              </w:rPr>
              <w:t xml:space="preserve"> (Analysis of Variance).</w:t>
            </w:r>
          </w:p>
          <w:p>
            <w:pPr>
              <w:rPr>
                <w:rFonts w:ascii="Helvetica Neue Light" w:hAnsi="Helvetica Neue Light" w:cs="Times New Roman"/>
                <w:bCs/>
                <w:sz w:val="22"/>
                <w:szCs w:val="22"/>
              </w:rPr>
            </w:pPr>
          </w:p>
          <w:p>
            <w:pPr>
              <w:rPr>
                <w:rFonts w:ascii="Helvetica Neue Light" w:hAnsi="Helvetica Neue Light" w:cs="Times New Roman"/>
                <w:bCs/>
                <w:sz w:val="22"/>
                <w:szCs w:val="22"/>
              </w:rPr>
            </w:pPr>
          </w:p>
          <w:p>
            <w:pPr>
              <w:rPr>
                <w:rFonts w:ascii="Helvetica Neue Light" w:hAnsi="Helvetica Neue Light" w:cs="Times New Roman"/>
                <w:bCs/>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tcPr>
          <w:p>
            <w:pPr>
              <w:rPr>
                <w:rFonts w:ascii="Helvetica Neue Light" w:hAnsi="Helvetica Neue Light" w:cs="Times New Roman"/>
                <w:bCs/>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tcPr>
          <w:p>
            <w:pPr>
              <w:rPr>
                <w:rFonts w:ascii="Helvetica Neue Light" w:hAnsi="Helvetica Neue Light" w:cs="Times New Roman"/>
                <w:bCs/>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tcPr>
          <w:p>
            <w:pPr>
              <w:rPr>
                <w:rFonts w:ascii="Helvetica Neue Light" w:hAnsi="Helvetica Neue Light" w:cs="Times New Roman"/>
                <w:bCs/>
                <w:sz w:val="22"/>
                <w:szCs w:val="22"/>
              </w:rPr>
            </w:pPr>
          </w:p>
        </w:tc>
      </w:tr>
    </w:tbl>
    <w:p>
      <w:pPr>
        <w:rPr>
          <w:rFonts w:ascii="Helvetica Neue Light" w:hAnsi="Helvetica Neue Light" w:cs="Times New Roman"/>
          <w:bCs/>
          <w:sz w:val="22"/>
          <w:szCs w:val="22"/>
        </w:rPr>
      </w:pPr>
      <w:r>
        <w:rPr>
          <w:rFonts w:ascii="Helvetica Neue Light" w:hAnsi="Helvetica Neue Light" w:cs="Times New Roman"/>
          <w:b/>
          <w:sz w:val="22"/>
          <w:szCs w:val="22"/>
        </w:rPr>
        <w:t>Step Two:</w:t>
      </w:r>
      <w:r>
        <w:rPr>
          <w:rFonts w:ascii="Helvetica Neue Light" w:hAnsi="Helvetica Neue Light" w:cs="Times New Roman"/>
          <w:bCs/>
          <w:sz w:val="22"/>
          <w:szCs w:val="22"/>
        </w:rPr>
        <w:t xml:space="preserve"> Please download and examine the two CSV files attached to this assignment in Canvas. I have included short snippets of what these datasets look like here, but these are NOT the full datasets. Below are Tables 1 and 2; this is the [messy] data as you received it. You are to turn that messy data into the Table 3 by tidying it.</w:t>
      </w:r>
    </w:p>
    <w:p>
      <w:pPr>
        <w:rPr>
          <w:rFonts w:ascii="Helvetica Neue Light" w:hAnsi="Helvetica Neue Light" w:cs="Times New Roman"/>
          <w:bCs/>
          <w:sz w:val="22"/>
          <w:szCs w:val="22"/>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35"/>
        <w:gridCol w:w="1335"/>
        <w:gridCol w:w="1336"/>
        <w:gridCol w:w="1336"/>
        <w:gridCol w:w="1336"/>
        <w:gridCol w:w="1336"/>
        <w:gridCol w:w="13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2" w:type="dxa"/>
            <w:gridSpan w:val="4"/>
            <w:tcBorders>
              <w:top w:val="nil"/>
              <w:left w:val="nil"/>
              <w:bottom w:val="single" w:color="auto" w:sz="4" w:space="0"/>
              <w:right w:val="nil"/>
            </w:tcBorders>
          </w:tcPr>
          <w:p>
            <w:pPr>
              <w:rPr>
                <w:rFonts w:ascii="Helvetica Neue Light" w:hAnsi="Helvetica Neue Light" w:cs="Times New Roman"/>
                <w:bCs/>
                <w:sz w:val="22"/>
                <w:szCs w:val="22"/>
              </w:rPr>
            </w:pPr>
            <w:r>
              <w:rPr>
                <w:rFonts w:ascii="Helvetica Neue Light" w:hAnsi="Helvetica Neue Light" w:cs="Times New Roman"/>
                <w:bCs/>
                <w:sz w:val="22"/>
                <w:szCs w:val="22"/>
              </w:rPr>
              <w:t>Table 1</w:t>
            </w:r>
          </w:p>
        </w:tc>
        <w:tc>
          <w:tcPr>
            <w:tcW w:w="1336" w:type="dxa"/>
            <w:tcBorders>
              <w:top w:val="nil"/>
              <w:left w:val="nil"/>
              <w:bottom w:val="nil"/>
              <w:right w:val="nil"/>
            </w:tcBorders>
          </w:tcPr>
          <w:p>
            <w:pPr>
              <w:rPr>
                <w:rFonts w:ascii="Helvetica Neue Light" w:hAnsi="Helvetica Neue Light" w:cs="Times New Roman"/>
                <w:bCs/>
                <w:sz w:val="22"/>
                <w:szCs w:val="22"/>
              </w:rPr>
            </w:pPr>
          </w:p>
        </w:tc>
        <w:tc>
          <w:tcPr>
            <w:tcW w:w="2672" w:type="dxa"/>
            <w:gridSpan w:val="2"/>
            <w:tcBorders>
              <w:top w:val="nil"/>
              <w:left w:val="nil"/>
              <w:bottom w:val="nil"/>
              <w:right w:val="nil"/>
            </w:tcBorders>
          </w:tcPr>
          <w:p>
            <w:pPr>
              <w:rPr>
                <w:rFonts w:ascii="Helvetica Neue Light" w:hAnsi="Helvetica Neue Light" w:cs="Times New Roman"/>
                <w:bCs/>
                <w:sz w:val="22"/>
                <w:szCs w:val="22"/>
              </w:rPr>
            </w:pPr>
            <w:r>
              <w:rPr>
                <w:rFonts w:ascii="Helvetica Neue Light" w:hAnsi="Helvetica Neue Light" w:cs="Times New Roman"/>
                <w:bCs/>
                <w:sz w:val="22"/>
                <w:szCs w:val="22"/>
              </w:rPr>
              <w:t>Table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5" w:type="dxa"/>
            <w:tcBorders>
              <w:top w:val="single" w:color="auto" w:sz="4" w:space="0"/>
            </w:tcBorders>
          </w:tcPr>
          <w:p>
            <w:pPr>
              <w:jc w:val="center"/>
              <w:rPr>
                <w:rFonts w:ascii="Helvetica Neue Light" w:hAnsi="Helvetica Neue Light" w:cs="Times New Roman"/>
                <w:b/>
                <w:sz w:val="22"/>
                <w:szCs w:val="22"/>
              </w:rPr>
            </w:pPr>
            <w:r>
              <w:rPr>
                <w:rFonts w:ascii="Helvetica Neue Light" w:hAnsi="Helvetica Neue Light" w:cs="Times New Roman"/>
                <w:b/>
                <w:sz w:val="22"/>
                <w:szCs w:val="22"/>
              </w:rPr>
              <w:t>PID</w:t>
            </w:r>
          </w:p>
        </w:tc>
        <w:tc>
          <w:tcPr>
            <w:tcW w:w="1335" w:type="dxa"/>
            <w:tcBorders>
              <w:top w:val="single" w:color="auto" w:sz="4" w:space="0"/>
            </w:tcBorders>
          </w:tcPr>
          <w:p>
            <w:pPr>
              <w:jc w:val="center"/>
              <w:rPr>
                <w:rFonts w:ascii="Helvetica Neue Light" w:hAnsi="Helvetica Neue Light" w:cs="Times New Roman"/>
                <w:b/>
                <w:sz w:val="22"/>
                <w:szCs w:val="22"/>
              </w:rPr>
            </w:pPr>
            <w:r>
              <w:rPr>
                <w:rFonts w:ascii="Helvetica Neue Light" w:hAnsi="Helvetica Neue Light" w:cs="Times New Roman"/>
                <w:b/>
                <w:sz w:val="22"/>
                <w:szCs w:val="22"/>
              </w:rPr>
              <w:t>Class 1</w:t>
            </w:r>
          </w:p>
        </w:tc>
        <w:tc>
          <w:tcPr>
            <w:tcW w:w="1336" w:type="dxa"/>
            <w:tcBorders>
              <w:top w:val="single" w:color="auto" w:sz="4" w:space="0"/>
            </w:tcBorders>
          </w:tcPr>
          <w:p>
            <w:pPr>
              <w:jc w:val="center"/>
              <w:rPr>
                <w:rFonts w:ascii="Helvetica Neue Light" w:hAnsi="Helvetica Neue Light" w:cs="Times New Roman"/>
                <w:b/>
                <w:sz w:val="22"/>
                <w:szCs w:val="22"/>
              </w:rPr>
            </w:pPr>
            <w:r>
              <w:rPr>
                <w:rFonts w:ascii="Helvetica Neue Light" w:hAnsi="Helvetica Neue Light" w:cs="Times New Roman"/>
                <w:b/>
                <w:sz w:val="22"/>
                <w:szCs w:val="22"/>
              </w:rPr>
              <w:t>Class 2</w:t>
            </w:r>
          </w:p>
        </w:tc>
        <w:tc>
          <w:tcPr>
            <w:tcW w:w="1336" w:type="dxa"/>
            <w:tcBorders>
              <w:top w:val="single" w:color="auto" w:sz="4" w:space="0"/>
              <w:right w:val="single" w:color="auto" w:sz="4" w:space="0"/>
            </w:tcBorders>
          </w:tcPr>
          <w:p>
            <w:pPr>
              <w:jc w:val="center"/>
              <w:rPr>
                <w:rFonts w:ascii="Helvetica Neue Light" w:hAnsi="Helvetica Neue Light" w:cs="Times New Roman"/>
                <w:b/>
                <w:sz w:val="22"/>
                <w:szCs w:val="22"/>
              </w:rPr>
            </w:pPr>
            <w:r>
              <w:rPr>
                <w:rFonts w:ascii="Helvetica Neue Light" w:hAnsi="Helvetica Neue Light" w:cs="Times New Roman"/>
                <w:b/>
                <w:sz w:val="22"/>
                <w:szCs w:val="22"/>
              </w:rPr>
              <w:t>Class 3</w:t>
            </w:r>
          </w:p>
        </w:tc>
        <w:tc>
          <w:tcPr>
            <w:tcW w:w="1336" w:type="dxa"/>
            <w:vMerge w:val="restart"/>
            <w:tcBorders>
              <w:top w:val="nil"/>
              <w:left w:val="single" w:color="auto" w:sz="4" w:space="0"/>
              <w:right w:val="single" w:color="auto" w:sz="4" w:space="0"/>
            </w:tcBorders>
            <w:vAlign w:val="center"/>
          </w:tcPr>
          <w:p>
            <w:pPr>
              <w:jc w:val="center"/>
              <w:rPr>
                <w:rFonts w:ascii="Helvetica Neue Light" w:hAnsi="Helvetica Neue Light" w:cs="Times New Roman"/>
                <w:bCs/>
                <w:sz w:val="56"/>
                <w:szCs w:val="56"/>
              </w:rPr>
            </w:pPr>
            <w:r>
              <w:rPr>
                <w:rFonts w:ascii="Helvetica Neue Light" w:hAnsi="Helvetica Neue Light" w:cs="Times New Roman"/>
                <w:b/>
                <w:sz w:val="56"/>
                <w:szCs w:val="56"/>
              </w:rPr>
              <w:t>+</w:t>
            </w:r>
          </w:p>
        </w:tc>
        <w:tc>
          <w:tcPr>
            <w:tcW w:w="1336" w:type="dxa"/>
            <w:tcBorders>
              <w:top w:val="single" w:color="auto" w:sz="4" w:space="0"/>
              <w:left w:val="single" w:color="auto" w:sz="4" w:space="0"/>
            </w:tcBorders>
          </w:tcPr>
          <w:p>
            <w:pPr>
              <w:jc w:val="center"/>
              <w:rPr>
                <w:rFonts w:ascii="Helvetica Neue Light" w:hAnsi="Helvetica Neue Light" w:cs="Times New Roman"/>
                <w:b/>
                <w:sz w:val="22"/>
                <w:szCs w:val="22"/>
              </w:rPr>
            </w:pPr>
            <w:r>
              <w:rPr>
                <w:rFonts w:ascii="Helvetica Neue Light" w:hAnsi="Helvetica Neue Light" w:cs="Times New Roman"/>
                <w:b/>
                <w:sz w:val="22"/>
                <w:szCs w:val="22"/>
              </w:rPr>
              <w:t>PID</w:t>
            </w:r>
          </w:p>
        </w:tc>
        <w:tc>
          <w:tcPr>
            <w:tcW w:w="1336" w:type="dxa"/>
            <w:tcBorders>
              <w:top w:val="single" w:color="auto" w:sz="4" w:space="0"/>
            </w:tcBorders>
          </w:tcPr>
          <w:p>
            <w:pPr>
              <w:jc w:val="center"/>
              <w:rPr>
                <w:rFonts w:ascii="Helvetica Neue Light" w:hAnsi="Helvetica Neue Light" w:cs="Times New Roman"/>
                <w:b/>
                <w:sz w:val="22"/>
                <w:szCs w:val="22"/>
              </w:rPr>
            </w:pPr>
            <w:r>
              <w:rPr>
                <w:rFonts w:ascii="Helvetica Neue Light" w:hAnsi="Helvetica Neue Light" w:cs="Times New Roman"/>
                <w:b/>
                <w:sz w:val="22"/>
                <w:szCs w:val="22"/>
              </w:rPr>
              <w:t>Openness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5" w:type="dxa"/>
          </w:tcPr>
          <w:p>
            <w:pPr>
              <w:jc w:val="center"/>
              <w:rPr>
                <w:rFonts w:ascii="Helvetica Neue Light" w:hAnsi="Helvetica Neue Light" w:cs="Times New Roman"/>
                <w:bCs/>
                <w:sz w:val="22"/>
                <w:szCs w:val="22"/>
              </w:rPr>
            </w:pPr>
            <w:r>
              <w:rPr>
                <w:rFonts w:ascii="Helvetica Neue Light" w:hAnsi="Helvetica Neue Light" w:cs="Times New Roman"/>
                <w:bCs/>
                <w:sz w:val="22"/>
                <w:szCs w:val="22"/>
              </w:rPr>
              <w:t>1</w:t>
            </w:r>
          </w:p>
        </w:tc>
        <w:tc>
          <w:tcPr>
            <w:tcW w:w="1335" w:type="dxa"/>
          </w:tcPr>
          <w:p>
            <w:pPr>
              <w:jc w:val="center"/>
              <w:rPr>
                <w:rFonts w:ascii="Helvetica Neue Light" w:hAnsi="Helvetica Neue Light" w:cs="Times New Roman"/>
                <w:bCs/>
                <w:sz w:val="22"/>
                <w:szCs w:val="22"/>
              </w:rPr>
            </w:pPr>
            <w:r>
              <w:rPr>
                <w:rFonts w:ascii="Helvetica Neue Light" w:hAnsi="Helvetica Neue Light" w:cs="Times New Roman"/>
                <w:bCs/>
                <w:sz w:val="22"/>
                <w:szCs w:val="22"/>
              </w:rPr>
              <w:t>2.3</w:t>
            </w:r>
          </w:p>
        </w:tc>
        <w:tc>
          <w:tcPr>
            <w:tcW w:w="1336" w:type="dxa"/>
          </w:tcPr>
          <w:p>
            <w:pPr>
              <w:jc w:val="center"/>
              <w:rPr>
                <w:rFonts w:ascii="Helvetica Neue Light" w:hAnsi="Helvetica Neue Light" w:cs="Times New Roman"/>
                <w:bCs/>
                <w:sz w:val="22"/>
                <w:szCs w:val="22"/>
              </w:rPr>
            </w:pPr>
            <w:r>
              <w:rPr>
                <w:rFonts w:ascii="Helvetica Neue Light" w:hAnsi="Helvetica Neue Light" w:cs="Times New Roman"/>
                <w:bCs/>
                <w:sz w:val="22"/>
                <w:szCs w:val="22"/>
              </w:rPr>
              <w:t>4.5</w:t>
            </w:r>
          </w:p>
        </w:tc>
        <w:tc>
          <w:tcPr>
            <w:tcW w:w="1336" w:type="dxa"/>
            <w:tcBorders>
              <w:right w:val="single" w:color="auto" w:sz="4" w:space="0"/>
            </w:tcBorders>
          </w:tcPr>
          <w:p>
            <w:pPr>
              <w:jc w:val="center"/>
              <w:rPr>
                <w:rFonts w:ascii="Helvetica Neue Light" w:hAnsi="Helvetica Neue Light" w:cs="Times New Roman"/>
                <w:bCs/>
                <w:sz w:val="22"/>
                <w:szCs w:val="22"/>
              </w:rPr>
            </w:pPr>
            <w:r>
              <w:rPr>
                <w:rFonts w:ascii="Helvetica Neue Light" w:hAnsi="Helvetica Neue Light" w:cs="Times New Roman"/>
                <w:bCs/>
                <w:sz w:val="22"/>
                <w:szCs w:val="22"/>
              </w:rPr>
              <w:t>NA</w:t>
            </w:r>
          </w:p>
        </w:tc>
        <w:tc>
          <w:tcPr>
            <w:tcW w:w="1336" w:type="dxa"/>
            <w:vMerge w:val="continue"/>
            <w:tcBorders>
              <w:left w:val="single" w:color="auto" w:sz="4" w:space="0"/>
              <w:right w:val="single" w:color="auto" w:sz="4" w:space="0"/>
            </w:tcBorders>
          </w:tcPr>
          <w:p>
            <w:pPr>
              <w:jc w:val="center"/>
              <w:rPr>
                <w:rFonts w:ascii="Helvetica Neue Light" w:hAnsi="Helvetica Neue Light" w:cs="Times New Roman"/>
                <w:bCs/>
                <w:sz w:val="22"/>
                <w:szCs w:val="22"/>
              </w:rPr>
            </w:pPr>
          </w:p>
        </w:tc>
        <w:tc>
          <w:tcPr>
            <w:tcW w:w="1336" w:type="dxa"/>
            <w:tcBorders>
              <w:left w:val="single" w:color="auto" w:sz="4" w:space="0"/>
            </w:tcBorders>
          </w:tcPr>
          <w:p>
            <w:pPr>
              <w:jc w:val="center"/>
              <w:rPr>
                <w:rFonts w:ascii="Helvetica Neue Light" w:hAnsi="Helvetica Neue Light" w:cs="Times New Roman"/>
                <w:bCs/>
                <w:sz w:val="22"/>
                <w:szCs w:val="22"/>
              </w:rPr>
            </w:pPr>
            <w:r>
              <w:rPr>
                <w:rFonts w:ascii="Helvetica Neue Light" w:hAnsi="Helvetica Neue Light" w:cs="Times New Roman"/>
                <w:bCs/>
                <w:sz w:val="22"/>
                <w:szCs w:val="22"/>
              </w:rPr>
              <w:t>1</w:t>
            </w:r>
          </w:p>
        </w:tc>
        <w:tc>
          <w:tcPr>
            <w:tcW w:w="1336" w:type="dxa"/>
          </w:tcPr>
          <w:p>
            <w:pPr>
              <w:jc w:val="center"/>
              <w:rPr>
                <w:rFonts w:ascii="Helvetica Neue Light" w:hAnsi="Helvetica Neue Light" w:cs="Times New Roman"/>
                <w:bCs/>
                <w:sz w:val="22"/>
                <w:szCs w:val="22"/>
              </w:rPr>
            </w:pPr>
            <w:r>
              <w:rPr>
                <w:rFonts w:ascii="Helvetica Neue Light" w:hAnsi="Helvetica Neue Light" w:cs="Times New Roman"/>
                <w:bCs/>
                <w:sz w:val="22"/>
                <w:szCs w:val="22"/>
              </w:rPr>
              <w:t>high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5" w:type="dxa"/>
          </w:tcPr>
          <w:p>
            <w:pPr>
              <w:jc w:val="center"/>
              <w:rPr>
                <w:rFonts w:ascii="Helvetica Neue Light" w:hAnsi="Helvetica Neue Light" w:cs="Times New Roman"/>
                <w:bCs/>
                <w:sz w:val="22"/>
                <w:szCs w:val="22"/>
              </w:rPr>
            </w:pPr>
            <w:r>
              <w:rPr>
                <w:rFonts w:ascii="Helvetica Neue Light" w:hAnsi="Helvetica Neue Light" w:cs="Times New Roman"/>
                <w:bCs/>
                <w:sz w:val="22"/>
                <w:szCs w:val="22"/>
              </w:rPr>
              <w:t>2</w:t>
            </w:r>
          </w:p>
        </w:tc>
        <w:tc>
          <w:tcPr>
            <w:tcW w:w="1335" w:type="dxa"/>
          </w:tcPr>
          <w:p>
            <w:pPr>
              <w:jc w:val="center"/>
              <w:rPr>
                <w:rFonts w:ascii="Helvetica Neue Light" w:hAnsi="Helvetica Neue Light" w:cs="Times New Roman"/>
                <w:bCs/>
                <w:sz w:val="22"/>
                <w:szCs w:val="22"/>
              </w:rPr>
            </w:pPr>
            <w:r>
              <w:rPr>
                <w:rFonts w:ascii="Helvetica Neue Light" w:hAnsi="Helvetica Neue Light" w:cs="Times New Roman"/>
                <w:bCs/>
                <w:sz w:val="22"/>
                <w:szCs w:val="22"/>
              </w:rPr>
              <w:t>1.3</w:t>
            </w:r>
          </w:p>
        </w:tc>
        <w:tc>
          <w:tcPr>
            <w:tcW w:w="1336" w:type="dxa"/>
          </w:tcPr>
          <w:p>
            <w:pPr>
              <w:jc w:val="center"/>
              <w:rPr>
                <w:rFonts w:ascii="Helvetica Neue Light" w:hAnsi="Helvetica Neue Light" w:cs="Times New Roman"/>
                <w:bCs/>
                <w:sz w:val="22"/>
                <w:szCs w:val="22"/>
              </w:rPr>
            </w:pPr>
            <w:r>
              <w:rPr>
                <w:rFonts w:ascii="Helvetica Neue Light" w:hAnsi="Helvetica Neue Light" w:cs="Times New Roman"/>
                <w:bCs/>
                <w:sz w:val="22"/>
                <w:szCs w:val="22"/>
              </w:rPr>
              <w:t>2.7</w:t>
            </w:r>
          </w:p>
        </w:tc>
        <w:tc>
          <w:tcPr>
            <w:tcW w:w="1336" w:type="dxa"/>
            <w:tcBorders>
              <w:right w:val="single" w:color="auto" w:sz="4" w:space="0"/>
            </w:tcBorders>
          </w:tcPr>
          <w:p>
            <w:pPr>
              <w:jc w:val="center"/>
              <w:rPr>
                <w:rFonts w:ascii="Helvetica Neue Light" w:hAnsi="Helvetica Neue Light" w:cs="Times New Roman"/>
                <w:bCs/>
                <w:sz w:val="22"/>
                <w:szCs w:val="22"/>
              </w:rPr>
            </w:pPr>
            <w:r>
              <w:rPr>
                <w:rFonts w:ascii="Helvetica Neue Light" w:hAnsi="Helvetica Neue Light" w:cs="Times New Roman"/>
                <w:bCs/>
                <w:sz w:val="22"/>
                <w:szCs w:val="22"/>
              </w:rPr>
              <w:t>2.6</w:t>
            </w:r>
          </w:p>
        </w:tc>
        <w:tc>
          <w:tcPr>
            <w:tcW w:w="1336" w:type="dxa"/>
            <w:vMerge w:val="continue"/>
            <w:tcBorders>
              <w:left w:val="single" w:color="auto" w:sz="4" w:space="0"/>
              <w:right w:val="single" w:color="auto" w:sz="4" w:space="0"/>
            </w:tcBorders>
            <w:vAlign w:val="center"/>
          </w:tcPr>
          <w:p>
            <w:pPr>
              <w:jc w:val="center"/>
              <w:rPr>
                <w:rFonts w:ascii="Helvetica Neue Light" w:hAnsi="Helvetica Neue Light" w:cs="Times New Roman"/>
                <w:b/>
                <w:sz w:val="22"/>
                <w:szCs w:val="22"/>
              </w:rPr>
            </w:pPr>
          </w:p>
        </w:tc>
        <w:tc>
          <w:tcPr>
            <w:tcW w:w="1336" w:type="dxa"/>
            <w:tcBorders>
              <w:left w:val="single" w:color="auto" w:sz="4" w:space="0"/>
            </w:tcBorders>
          </w:tcPr>
          <w:p>
            <w:pPr>
              <w:jc w:val="center"/>
              <w:rPr>
                <w:rFonts w:ascii="Helvetica Neue Light" w:hAnsi="Helvetica Neue Light" w:cs="Times New Roman"/>
                <w:bCs/>
                <w:sz w:val="22"/>
                <w:szCs w:val="22"/>
              </w:rPr>
            </w:pPr>
            <w:r>
              <w:rPr>
                <w:rFonts w:ascii="Helvetica Neue Light" w:hAnsi="Helvetica Neue Light" w:cs="Times New Roman"/>
                <w:bCs/>
                <w:sz w:val="22"/>
                <w:szCs w:val="22"/>
              </w:rPr>
              <w:t>2</w:t>
            </w:r>
          </w:p>
        </w:tc>
        <w:tc>
          <w:tcPr>
            <w:tcW w:w="1336" w:type="dxa"/>
          </w:tcPr>
          <w:p>
            <w:pPr>
              <w:jc w:val="center"/>
              <w:rPr>
                <w:rFonts w:ascii="Helvetica Neue Light" w:hAnsi="Helvetica Neue Light" w:cs="Times New Roman"/>
                <w:bCs/>
                <w:sz w:val="22"/>
                <w:szCs w:val="22"/>
              </w:rPr>
            </w:pPr>
            <w:r>
              <w:rPr>
                <w:rFonts w:ascii="Helvetica Neue Light" w:hAnsi="Helvetica Neue Light" w:cs="Times New Roman"/>
                <w:bCs/>
                <w:sz w:val="22"/>
                <w:szCs w:val="22"/>
              </w:rPr>
              <w:t>low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5" w:type="dxa"/>
          </w:tcPr>
          <w:p>
            <w:pPr>
              <w:jc w:val="center"/>
              <w:rPr>
                <w:rFonts w:ascii="Helvetica Neue Light" w:hAnsi="Helvetica Neue Light" w:cs="Times New Roman"/>
                <w:bCs/>
                <w:sz w:val="22"/>
                <w:szCs w:val="22"/>
              </w:rPr>
            </w:pPr>
            <w:r>
              <w:rPr>
                <w:rFonts w:ascii="Helvetica Neue Light" w:hAnsi="Helvetica Neue Light" w:cs="Times New Roman"/>
                <w:bCs/>
                <w:sz w:val="22"/>
                <w:szCs w:val="22"/>
              </w:rPr>
              <w:t>3</w:t>
            </w:r>
          </w:p>
        </w:tc>
        <w:tc>
          <w:tcPr>
            <w:tcW w:w="1335" w:type="dxa"/>
          </w:tcPr>
          <w:p>
            <w:pPr>
              <w:jc w:val="center"/>
              <w:rPr>
                <w:rFonts w:ascii="Helvetica Neue Light" w:hAnsi="Helvetica Neue Light" w:cs="Times New Roman"/>
                <w:bCs/>
                <w:sz w:val="22"/>
                <w:szCs w:val="22"/>
              </w:rPr>
            </w:pPr>
            <w:r>
              <w:rPr>
                <w:rFonts w:ascii="Helvetica Neue Light" w:hAnsi="Helvetica Neue Light" w:cs="Times New Roman"/>
                <w:bCs/>
                <w:sz w:val="22"/>
                <w:szCs w:val="22"/>
              </w:rPr>
              <w:t>3.5</w:t>
            </w:r>
          </w:p>
        </w:tc>
        <w:tc>
          <w:tcPr>
            <w:tcW w:w="1336" w:type="dxa"/>
          </w:tcPr>
          <w:p>
            <w:pPr>
              <w:jc w:val="center"/>
              <w:rPr>
                <w:rFonts w:ascii="Helvetica Neue Light" w:hAnsi="Helvetica Neue Light" w:cs="Times New Roman"/>
                <w:bCs/>
                <w:sz w:val="22"/>
                <w:szCs w:val="22"/>
              </w:rPr>
            </w:pPr>
            <w:r>
              <w:rPr>
                <w:rFonts w:ascii="Helvetica Neue Light" w:hAnsi="Helvetica Neue Light" w:cs="Times New Roman"/>
                <w:bCs/>
                <w:sz w:val="22"/>
                <w:szCs w:val="22"/>
              </w:rPr>
              <w:t>2.9</w:t>
            </w:r>
          </w:p>
        </w:tc>
        <w:tc>
          <w:tcPr>
            <w:tcW w:w="1336" w:type="dxa"/>
            <w:tcBorders>
              <w:right w:val="single" w:color="auto" w:sz="4" w:space="0"/>
            </w:tcBorders>
          </w:tcPr>
          <w:p>
            <w:pPr>
              <w:jc w:val="center"/>
              <w:rPr>
                <w:rFonts w:ascii="Helvetica Neue Light" w:hAnsi="Helvetica Neue Light" w:cs="Times New Roman"/>
                <w:bCs/>
                <w:sz w:val="22"/>
                <w:szCs w:val="22"/>
              </w:rPr>
            </w:pPr>
            <w:r>
              <w:rPr>
                <w:rFonts w:ascii="Helvetica Neue Light" w:hAnsi="Helvetica Neue Light" w:cs="Times New Roman"/>
                <w:bCs/>
                <w:sz w:val="22"/>
                <w:szCs w:val="22"/>
              </w:rPr>
              <w:t>4.1</w:t>
            </w:r>
          </w:p>
        </w:tc>
        <w:tc>
          <w:tcPr>
            <w:tcW w:w="1336" w:type="dxa"/>
            <w:vMerge w:val="continue"/>
            <w:tcBorders>
              <w:left w:val="single" w:color="auto" w:sz="4" w:space="0"/>
              <w:right w:val="single" w:color="auto" w:sz="4" w:space="0"/>
            </w:tcBorders>
          </w:tcPr>
          <w:p>
            <w:pPr>
              <w:rPr>
                <w:rFonts w:ascii="Helvetica Neue Light" w:hAnsi="Helvetica Neue Light" w:cs="Times New Roman"/>
                <w:bCs/>
                <w:sz w:val="22"/>
                <w:szCs w:val="22"/>
              </w:rPr>
            </w:pPr>
          </w:p>
        </w:tc>
        <w:tc>
          <w:tcPr>
            <w:tcW w:w="1336" w:type="dxa"/>
            <w:tcBorders>
              <w:left w:val="single" w:color="auto" w:sz="4" w:space="0"/>
            </w:tcBorders>
          </w:tcPr>
          <w:p>
            <w:pPr>
              <w:jc w:val="center"/>
              <w:rPr>
                <w:rFonts w:ascii="Helvetica Neue Light" w:hAnsi="Helvetica Neue Light" w:cs="Times New Roman"/>
                <w:bCs/>
                <w:sz w:val="22"/>
                <w:szCs w:val="22"/>
              </w:rPr>
            </w:pPr>
            <w:r>
              <w:rPr>
                <w:rFonts w:ascii="Helvetica Neue Light" w:hAnsi="Helvetica Neue Light" w:cs="Times New Roman"/>
                <w:bCs/>
                <w:sz w:val="22"/>
                <w:szCs w:val="22"/>
              </w:rPr>
              <w:t>3</w:t>
            </w:r>
          </w:p>
        </w:tc>
        <w:tc>
          <w:tcPr>
            <w:tcW w:w="1336" w:type="dxa"/>
          </w:tcPr>
          <w:p>
            <w:pPr>
              <w:jc w:val="center"/>
              <w:rPr>
                <w:rFonts w:ascii="Helvetica Neue Light" w:hAnsi="Helvetica Neue Light" w:cs="Times New Roman"/>
                <w:bCs/>
                <w:sz w:val="22"/>
                <w:szCs w:val="22"/>
              </w:rPr>
            </w:pPr>
            <w:r>
              <w:rPr>
                <w:rFonts w:ascii="Helvetica Neue Light" w:hAnsi="Helvetica Neue Light" w:cs="Times New Roman"/>
                <w:bCs/>
                <w:sz w:val="22"/>
                <w:szCs w:val="22"/>
              </w:rPr>
              <w:t>low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5" w:type="dxa"/>
          </w:tcPr>
          <w:p>
            <w:pPr>
              <w:jc w:val="center"/>
              <w:rPr>
                <w:rFonts w:ascii="Helvetica Neue Light" w:hAnsi="Helvetica Neue Light" w:cs="Times New Roman"/>
                <w:bCs/>
                <w:sz w:val="22"/>
                <w:szCs w:val="22"/>
              </w:rPr>
            </w:pPr>
            <w:r>
              <w:rPr>
                <w:rFonts w:ascii="Helvetica Neue Light" w:hAnsi="Helvetica Neue Light" w:cs="Times New Roman"/>
                <w:bCs/>
                <w:sz w:val="22"/>
                <w:szCs w:val="22"/>
              </w:rPr>
              <w:t>4</w:t>
            </w:r>
          </w:p>
        </w:tc>
        <w:tc>
          <w:tcPr>
            <w:tcW w:w="1335" w:type="dxa"/>
          </w:tcPr>
          <w:p>
            <w:pPr>
              <w:jc w:val="center"/>
              <w:rPr>
                <w:rFonts w:ascii="Helvetica Neue Light" w:hAnsi="Helvetica Neue Light" w:cs="Times New Roman"/>
                <w:bCs/>
                <w:sz w:val="22"/>
                <w:szCs w:val="22"/>
              </w:rPr>
            </w:pPr>
            <w:r>
              <w:rPr>
                <w:rFonts w:ascii="Helvetica Neue Light" w:hAnsi="Helvetica Neue Light" w:cs="Times New Roman"/>
                <w:bCs/>
                <w:sz w:val="22"/>
                <w:szCs w:val="22"/>
              </w:rPr>
              <w:t>4.8</w:t>
            </w:r>
          </w:p>
        </w:tc>
        <w:tc>
          <w:tcPr>
            <w:tcW w:w="1336" w:type="dxa"/>
          </w:tcPr>
          <w:p>
            <w:pPr>
              <w:jc w:val="center"/>
              <w:rPr>
                <w:rFonts w:ascii="Helvetica Neue Light" w:hAnsi="Helvetica Neue Light" w:cs="Times New Roman"/>
                <w:bCs/>
                <w:sz w:val="22"/>
                <w:szCs w:val="22"/>
              </w:rPr>
            </w:pPr>
            <w:r>
              <w:rPr>
                <w:rFonts w:ascii="Helvetica Neue Light" w:hAnsi="Helvetica Neue Light" w:cs="Times New Roman"/>
                <w:bCs/>
                <w:sz w:val="22"/>
                <w:szCs w:val="22"/>
              </w:rPr>
              <w:t>7.4</w:t>
            </w:r>
          </w:p>
        </w:tc>
        <w:tc>
          <w:tcPr>
            <w:tcW w:w="1336" w:type="dxa"/>
            <w:tcBorders>
              <w:right w:val="single" w:color="auto" w:sz="4" w:space="0"/>
            </w:tcBorders>
          </w:tcPr>
          <w:p>
            <w:pPr>
              <w:jc w:val="center"/>
              <w:rPr>
                <w:rFonts w:ascii="Helvetica Neue Light" w:hAnsi="Helvetica Neue Light" w:cs="Times New Roman"/>
                <w:bCs/>
                <w:sz w:val="22"/>
                <w:szCs w:val="22"/>
              </w:rPr>
            </w:pPr>
            <w:r>
              <w:rPr>
                <w:rFonts w:ascii="Helvetica Neue Light" w:hAnsi="Helvetica Neue Light" w:cs="Times New Roman"/>
                <w:bCs/>
                <w:sz w:val="22"/>
                <w:szCs w:val="22"/>
              </w:rPr>
              <w:t>9.5</w:t>
            </w:r>
          </w:p>
        </w:tc>
        <w:tc>
          <w:tcPr>
            <w:tcW w:w="1336" w:type="dxa"/>
            <w:vMerge w:val="continue"/>
            <w:tcBorders>
              <w:left w:val="single" w:color="auto" w:sz="4" w:space="0"/>
              <w:bottom w:val="nil"/>
              <w:right w:val="single" w:color="auto" w:sz="4" w:space="0"/>
            </w:tcBorders>
          </w:tcPr>
          <w:p>
            <w:pPr>
              <w:rPr>
                <w:rFonts w:ascii="Helvetica Neue Light" w:hAnsi="Helvetica Neue Light" w:cs="Times New Roman"/>
                <w:bCs/>
                <w:sz w:val="22"/>
                <w:szCs w:val="22"/>
              </w:rPr>
            </w:pPr>
          </w:p>
        </w:tc>
        <w:tc>
          <w:tcPr>
            <w:tcW w:w="1336" w:type="dxa"/>
            <w:tcBorders>
              <w:left w:val="single" w:color="auto" w:sz="4" w:space="0"/>
            </w:tcBorders>
          </w:tcPr>
          <w:p>
            <w:pPr>
              <w:jc w:val="center"/>
              <w:rPr>
                <w:rFonts w:ascii="Helvetica Neue Light" w:hAnsi="Helvetica Neue Light" w:cs="Times New Roman"/>
                <w:bCs/>
                <w:sz w:val="22"/>
                <w:szCs w:val="22"/>
              </w:rPr>
            </w:pPr>
            <w:r>
              <w:rPr>
                <w:rFonts w:ascii="Helvetica Neue Light" w:hAnsi="Helvetica Neue Light" w:cs="Times New Roman"/>
                <w:bCs/>
                <w:sz w:val="22"/>
                <w:szCs w:val="22"/>
              </w:rPr>
              <w:t>4</w:t>
            </w:r>
          </w:p>
        </w:tc>
        <w:tc>
          <w:tcPr>
            <w:tcW w:w="1336" w:type="dxa"/>
          </w:tcPr>
          <w:p>
            <w:pPr>
              <w:jc w:val="center"/>
              <w:rPr>
                <w:rFonts w:ascii="Helvetica Neue Light" w:hAnsi="Helvetica Neue Light" w:cs="Times New Roman"/>
                <w:bCs/>
                <w:sz w:val="22"/>
                <w:szCs w:val="22"/>
              </w:rPr>
            </w:pPr>
            <w:r>
              <w:rPr>
                <w:rFonts w:ascii="Helvetica Neue Light" w:hAnsi="Helvetica Neue Light" w:cs="Times New Roman"/>
                <w:bCs/>
                <w:sz w:val="22"/>
                <w:szCs w:val="22"/>
              </w:rPr>
              <w:t>high</w:t>
            </w:r>
          </w:p>
        </w:tc>
      </w:tr>
    </w:tbl>
    <w:p>
      <w:pPr>
        <w:rPr>
          <w:rFonts w:ascii="Helvetica Neue Light" w:hAnsi="Helvetica Neue Light" w:cs="Times New Roman"/>
          <w:bCs/>
          <w:sz w:val="22"/>
          <w:szCs w:val="22"/>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45"/>
        <w:gridCol w:w="1345"/>
        <w:gridCol w:w="1350"/>
        <w:gridCol w:w="1350"/>
        <w:gridCol w:w="19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5" w:type="dxa"/>
            <w:tcBorders>
              <w:top w:val="nil"/>
              <w:left w:val="nil"/>
              <w:bottom w:val="nil"/>
              <w:right w:val="nil"/>
            </w:tcBorders>
          </w:tcPr>
          <w:p>
            <w:pPr>
              <w:rPr>
                <w:rFonts w:ascii="Helvetica Neue Light" w:hAnsi="Helvetica Neue Light" w:cs="Times New Roman"/>
                <w:bCs/>
                <w:sz w:val="22"/>
                <w:szCs w:val="22"/>
              </w:rPr>
            </w:pPr>
          </w:p>
        </w:tc>
        <w:tc>
          <w:tcPr>
            <w:tcW w:w="6035" w:type="dxa"/>
            <w:gridSpan w:val="4"/>
            <w:tcBorders>
              <w:top w:val="nil"/>
              <w:left w:val="nil"/>
              <w:bottom w:val="single" w:color="auto" w:sz="4" w:space="0"/>
              <w:right w:val="nil"/>
            </w:tcBorders>
          </w:tcPr>
          <w:p>
            <w:pPr>
              <w:rPr>
                <w:rFonts w:ascii="Helvetica Neue Light" w:hAnsi="Helvetica Neue Light" w:cs="Times New Roman"/>
                <w:bCs/>
                <w:sz w:val="22"/>
                <w:szCs w:val="22"/>
              </w:rPr>
            </w:pPr>
            <w:r>
              <w:rPr>
                <w:rFonts w:ascii="Helvetica Neue Light" w:hAnsi="Helvetica Neue Light" w:cs="Times New Roman"/>
                <w:bCs/>
                <w:sz w:val="22"/>
                <w:szCs w:val="22"/>
              </w:rPr>
              <w:t>Table 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5" w:type="dxa"/>
            <w:vMerge w:val="restart"/>
            <w:tcBorders>
              <w:top w:val="nil"/>
              <w:left w:val="nil"/>
              <w:right w:val="single" w:color="auto" w:sz="4" w:space="0"/>
            </w:tcBorders>
            <w:vAlign w:val="center"/>
          </w:tcPr>
          <w:p>
            <w:pPr>
              <w:jc w:val="center"/>
              <w:rPr>
                <w:rFonts w:ascii="Helvetica Neue Light" w:hAnsi="Helvetica Neue Light" w:cs="Times New Roman"/>
                <w:b/>
                <w:sz w:val="56"/>
                <w:szCs w:val="56"/>
              </w:rPr>
            </w:pPr>
            <w:r>
              <w:rPr>
                <w:rFonts w:ascii="Helvetica Neue Light" w:hAnsi="Helvetica Neue Light" w:cs="Times New Roman"/>
                <w:b/>
                <w:sz w:val="56"/>
                <w:szCs w:val="56"/>
              </w:rPr>
              <w:t>=</w:t>
            </w:r>
          </w:p>
        </w:tc>
        <w:tc>
          <w:tcPr>
            <w:tcW w:w="1345" w:type="dxa"/>
            <w:tcBorders>
              <w:top w:val="single" w:color="auto" w:sz="4" w:space="0"/>
              <w:left w:val="single" w:color="auto" w:sz="4" w:space="0"/>
            </w:tcBorders>
            <w:vAlign w:val="center"/>
          </w:tcPr>
          <w:p>
            <w:pPr>
              <w:jc w:val="center"/>
              <w:rPr>
                <w:rFonts w:ascii="Helvetica Neue Light" w:hAnsi="Helvetica Neue Light" w:cs="Times New Roman"/>
                <w:b/>
                <w:sz w:val="22"/>
                <w:szCs w:val="22"/>
              </w:rPr>
            </w:pPr>
            <w:r>
              <w:rPr>
                <w:rFonts w:ascii="Helvetica Neue Light" w:hAnsi="Helvetica Neue Light" w:cs="Times New Roman"/>
                <w:b/>
                <w:sz w:val="22"/>
                <w:szCs w:val="22"/>
              </w:rPr>
              <w:t>PID</w:t>
            </w:r>
          </w:p>
        </w:tc>
        <w:tc>
          <w:tcPr>
            <w:tcW w:w="1350" w:type="dxa"/>
            <w:tcBorders>
              <w:top w:val="single" w:color="auto" w:sz="4" w:space="0"/>
            </w:tcBorders>
            <w:vAlign w:val="center"/>
          </w:tcPr>
          <w:p>
            <w:pPr>
              <w:jc w:val="center"/>
              <w:rPr>
                <w:rFonts w:ascii="Helvetica Neue Light" w:hAnsi="Helvetica Neue Light" w:cs="Times New Roman"/>
                <w:b/>
                <w:sz w:val="22"/>
                <w:szCs w:val="22"/>
              </w:rPr>
            </w:pPr>
            <w:r>
              <w:rPr>
                <w:rFonts w:ascii="Helvetica Neue Light" w:hAnsi="Helvetica Neue Light" w:cs="Times New Roman"/>
                <w:b/>
                <w:sz w:val="22"/>
                <w:szCs w:val="22"/>
              </w:rPr>
              <w:t>Class</w:t>
            </w:r>
          </w:p>
        </w:tc>
        <w:tc>
          <w:tcPr>
            <w:tcW w:w="1350" w:type="dxa"/>
            <w:tcBorders>
              <w:top w:val="single" w:color="auto" w:sz="4" w:space="0"/>
            </w:tcBorders>
            <w:vAlign w:val="center"/>
          </w:tcPr>
          <w:p>
            <w:pPr>
              <w:jc w:val="center"/>
              <w:rPr>
                <w:rFonts w:ascii="Helvetica Neue Light" w:hAnsi="Helvetica Neue Light" w:cs="Times New Roman"/>
                <w:b/>
                <w:sz w:val="22"/>
                <w:szCs w:val="22"/>
              </w:rPr>
            </w:pPr>
            <w:r>
              <w:rPr>
                <w:rFonts w:ascii="Helvetica Neue Light" w:hAnsi="Helvetica Neue Light" w:cs="Times New Roman"/>
                <w:b/>
                <w:sz w:val="22"/>
                <w:szCs w:val="22"/>
              </w:rPr>
              <w:t>Openness</w:t>
            </w:r>
          </w:p>
        </w:tc>
        <w:tc>
          <w:tcPr>
            <w:tcW w:w="1990" w:type="dxa"/>
            <w:tcBorders>
              <w:top w:val="single" w:color="auto" w:sz="4" w:space="0"/>
            </w:tcBorders>
            <w:vAlign w:val="center"/>
          </w:tcPr>
          <w:p>
            <w:pPr>
              <w:jc w:val="center"/>
              <w:rPr>
                <w:rFonts w:ascii="Helvetica Neue Light" w:hAnsi="Helvetica Neue Light" w:cs="Times New Roman"/>
                <w:b/>
                <w:sz w:val="22"/>
                <w:szCs w:val="22"/>
              </w:rPr>
            </w:pPr>
            <w:r>
              <w:rPr>
                <w:rFonts w:ascii="Helvetica Neue Light" w:hAnsi="Helvetica Neue Light" w:cs="Times New Roman"/>
                <w:b/>
                <w:sz w:val="22"/>
                <w:szCs w:val="22"/>
              </w:rPr>
              <w:t>Class Ratings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5" w:type="dxa"/>
            <w:vMerge w:val="continue"/>
            <w:tcBorders>
              <w:left w:val="nil"/>
              <w:right w:val="single" w:color="auto" w:sz="4" w:space="0"/>
            </w:tcBorders>
          </w:tcPr>
          <w:p>
            <w:pPr>
              <w:jc w:val="center"/>
              <w:rPr>
                <w:rFonts w:ascii="Helvetica Neue Light" w:hAnsi="Helvetica Neue Light" w:cs="Times New Roman"/>
                <w:b/>
                <w:sz w:val="22"/>
                <w:szCs w:val="22"/>
              </w:rPr>
            </w:pPr>
          </w:p>
        </w:tc>
        <w:tc>
          <w:tcPr>
            <w:tcW w:w="1345" w:type="dxa"/>
            <w:tcBorders>
              <w:left w:val="single" w:color="auto" w:sz="4" w:space="0"/>
            </w:tcBorders>
          </w:tcPr>
          <w:p>
            <w:pPr>
              <w:jc w:val="center"/>
              <w:rPr>
                <w:rFonts w:ascii="Helvetica Neue Light" w:hAnsi="Helvetica Neue Light" w:cs="Times New Roman"/>
                <w:bCs/>
                <w:sz w:val="22"/>
                <w:szCs w:val="22"/>
              </w:rPr>
            </w:pPr>
            <w:r>
              <w:rPr>
                <w:rFonts w:ascii="Helvetica Neue Light" w:hAnsi="Helvetica Neue Light" w:cs="Times New Roman"/>
                <w:bCs/>
                <w:sz w:val="22"/>
                <w:szCs w:val="22"/>
              </w:rPr>
              <w:t>1</w:t>
            </w:r>
          </w:p>
        </w:tc>
        <w:tc>
          <w:tcPr>
            <w:tcW w:w="1350" w:type="dxa"/>
          </w:tcPr>
          <w:p>
            <w:pPr>
              <w:jc w:val="center"/>
              <w:rPr>
                <w:rFonts w:ascii="Helvetica Neue Light" w:hAnsi="Helvetica Neue Light" w:cs="Times New Roman"/>
                <w:bCs/>
                <w:sz w:val="22"/>
                <w:szCs w:val="22"/>
              </w:rPr>
            </w:pPr>
            <w:r>
              <w:rPr>
                <w:rFonts w:ascii="Helvetica Neue Light" w:hAnsi="Helvetica Neue Light" w:cs="Times New Roman"/>
                <w:bCs/>
                <w:sz w:val="22"/>
                <w:szCs w:val="22"/>
              </w:rPr>
              <w:t>1</w:t>
            </w:r>
          </w:p>
        </w:tc>
        <w:tc>
          <w:tcPr>
            <w:tcW w:w="1350" w:type="dxa"/>
          </w:tcPr>
          <w:p>
            <w:pPr>
              <w:jc w:val="center"/>
              <w:rPr>
                <w:rFonts w:ascii="Helvetica Neue Light" w:hAnsi="Helvetica Neue Light" w:cs="Times New Roman"/>
                <w:bCs/>
                <w:sz w:val="22"/>
                <w:szCs w:val="22"/>
              </w:rPr>
            </w:pPr>
            <w:r>
              <w:rPr>
                <w:rFonts w:ascii="Helvetica Neue Light" w:hAnsi="Helvetica Neue Light" w:cs="Times New Roman"/>
                <w:bCs/>
                <w:sz w:val="22"/>
                <w:szCs w:val="22"/>
              </w:rPr>
              <w:t>high</w:t>
            </w:r>
          </w:p>
        </w:tc>
        <w:tc>
          <w:tcPr>
            <w:tcW w:w="1990" w:type="dxa"/>
          </w:tcPr>
          <w:p>
            <w:pPr>
              <w:jc w:val="center"/>
              <w:rPr>
                <w:rFonts w:ascii="Helvetica Neue Light" w:hAnsi="Helvetica Neue Light" w:cs="Times New Roman"/>
                <w:bCs/>
                <w:sz w:val="22"/>
                <w:szCs w:val="22"/>
              </w:rPr>
            </w:pPr>
            <w:r>
              <w:rPr>
                <w:rFonts w:ascii="Helvetica Neue Light" w:hAnsi="Helvetica Neue Light" w:cs="Times New Roman"/>
                <w:bCs/>
                <w:sz w:val="22"/>
                <w:szCs w:val="22"/>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5" w:type="dxa"/>
            <w:vMerge w:val="continue"/>
            <w:tcBorders>
              <w:left w:val="nil"/>
              <w:right w:val="single" w:color="auto" w:sz="4" w:space="0"/>
            </w:tcBorders>
          </w:tcPr>
          <w:p>
            <w:pPr>
              <w:jc w:val="center"/>
              <w:rPr>
                <w:rFonts w:ascii="Helvetica Neue Light" w:hAnsi="Helvetica Neue Light" w:cs="Times New Roman"/>
                <w:b/>
                <w:sz w:val="22"/>
                <w:szCs w:val="22"/>
              </w:rPr>
            </w:pPr>
          </w:p>
        </w:tc>
        <w:tc>
          <w:tcPr>
            <w:tcW w:w="1345" w:type="dxa"/>
            <w:tcBorders>
              <w:left w:val="single" w:color="auto" w:sz="4" w:space="0"/>
            </w:tcBorders>
          </w:tcPr>
          <w:p>
            <w:pPr>
              <w:jc w:val="center"/>
              <w:rPr>
                <w:rFonts w:ascii="Helvetica Neue Light" w:hAnsi="Helvetica Neue Light" w:cs="Times New Roman"/>
                <w:bCs/>
                <w:sz w:val="22"/>
                <w:szCs w:val="22"/>
              </w:rPr>
            </w:pPr>
            <w:r>
              <w:rPr>
                <w:rFonts w:ascii="Helvetica Neue Light" w:hAnsi="Helvetica Neue Light" w:cs="Times New Roman"/>
                <w:bCs/>
                <w:sz w:val="22"/>
                <w:szCs w:val="22"/>
              </w:rPr>
              <w:t>1</w:t>
            </w:r>
          </w:p>
        </w:tc>
        <w:tc>
          <w:tcPr>
            <w:tcW w:w="1350" w:type="dxa"/>
          </w:tcPr>
          <w:p>
            <w:pPr>
              <w:jc w:val="center"/>
              <w:rPr>
                <w:rFonts w:ascii="Helvetica Neue Light" w:hAnsi="Helvetica Neue Light" w:cs="Times New Roman"/>
                <w:bCs/>
                <w:sz w:val="22"/>
                <w:szCs w:val="22"/>
              </w:rPr>
            </w:pPr>
            <w:r>
              <w:rPr>
                <w:rFonts w:ascii="Helvetica Neue Light" w:hAnsi="Helvetica Neue Light" w:cs="Times New Roman"/>
                <w:bCs/>
                <w:sz w:val="22"/>
                <w:szCs w:val="22"/>
              </w:rPr>
              <w:t>2</w:t>
            </w:r>
          </w:p>
        </w:tc>
        <w:tc>
          <w:tcPr>
            <w:tcW w:w="1350" w:type="dxa"/>
          </w:tcPr>
          <w:p>
            <w:pPr>
              <w:jc w:val="center"/>
              <w:rPr>
                <w:rFonts w:ascii="Helvetica Neue Light" w:hAnsi="Helvetica Neue Light" w:cs="Times New Roman"/>
                <w:bCs/>
                <w:sz w:val="22"/>
                <w:szCs w:val="22"/>
              </w:rPr>
            </w:pPr>
            <w:r>
              <w:rPr>
                <w:rFonts w:ascii="Helvetica Neue Light" w:hAnsi="Helvetica Neue Light" w:cs="Times New Roman"/>
                <w:bCs/>
                <w:sz w:val="22"/>
                <w:szCs w:val="22"/>
              </w:rPr>
              <w:t>high</w:t>
            </w:r>
          </w:p>
        </w:tc>
        <w:tc>
          <w:tcPr>
            <w:tcW w:w="1990" w:type="dxa"/>
          </w:tcPr>
          <w:p>
            <w:pPr>
              <w:jc w:val="center"/>
              <w:rPr>
                <w:rFonts w:ascii="Helvetica Neue Light" w:hAnsi="Helvetica Neue Light" w:cs="Times New Roman"/>
                <w:bCs/>
                <w:sz w:val="22"/>
                <w:szCs w:val="22"/>
              </w:rPr>
            </w:pPr>
            <w:r>
              <w:rPr>
                <w:rFonts w:ascii="Helvetica Neue Light" w:hAnsi="Helvetica Neue Light" w:cs="Times New Roman"/>
                <w:bCs/>
                <w:sz w:val="22"/>
                <w:szCs w:val="22"/>
              </w:rPr>
              <w:t>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5" w:type="dxa"/>
            <w:vMerge w:val="continue"/>
            <w:tcBorders>
              <w:left w:val="nil"/>
              <w:right w:val="single" w:color="auto" w:sz="4" w:space="0"/>
            </w:tcBorders>
          </w:tcPr>
          <w:p>
            <w:pPr>
              <w:rPr>
                <w:rFonts w:ascii="Helvetica Neue Light" w:hAnsi="Helvetica Neue Light" w:cs="Times New Roman"/>
                <w:bCs/>
                <w:sz w:val="22"/>
                <w:szCs w:val="22"/>
              </w:rPr>
            </w:pPr>
          </w:p>
        </w:tc>
        <w:tc>
          <w:tcPr>
            <w:tcW w:w="1345" w:type="dxa"/>
            <w:tcBorders>
              <w:left w:val="single" w:color="auto" w:sz="4" w:space="0"/>
            </w:tcBorders>
          </w:tcPr>
          <w:p>
            <w:pPr>
              <w:jc w:val="center"/>
              <w:rPr>
                <w:rFonts w:ascii="Helvetica Neue Light" w:hAnsi="Helvetica Neue Light" w:cs="Times New Roman"/>
                <w:bCs/>
                <w:sz w:val="22"/>
                <w:szCs w:val="22"/>
              </w:rPr>
            </w:pPr>
            <w:r>
              <w:rPr>
                <w:rFonts w:ascii="Helvetica Neue Light" w:hAnsi="Helvetica Neue Light" w:cs="Times New Roman"/>
                <w:bCs/>
                <w:sz w:val="22"/>
                <w:szCs w:val="22"/>
              </w:rPr>
              <w:t>1</w:t>
            </w:r>
          </w:p>
        </w:tc>
        <w:tc>
          <w:tcPr>
            <w:tcW w:w="1350" w:type="dxa"/>
          </w:tcPr>
          <w:p>
            <w:pPr>
              <w:jc w:val="center"/>
              <w:rPr>
                <w:rFonts w:ascii="Helvetica Neue Light" w:hAnsi="Helvetica Neue Light" w:cs="Times New Roman"/>
                <w:bCs/>
                <w:sz w:val="22"/>
                <w:szCs w:val="22"/>
              </w:rPr>
            </w:pPr>
            <w:r>
              <w:rPr>
                <w:rFonts w:ascii="Helvetica Neue Light" w:hAnsi="Helvetica Neue Light" w:cs="Times New Roman"/>
                <w:bCs/>
                <w:sz w:val="22"/>
                <w:szCs w:val="22"/>
              </w:rPr>
              <w:t>3</w:t>
            </w:r>
          </w:p>
        </w:tc>
        <w:tc>
          <w:tcPr>
            <w:tcW w:w="1350" w:type="dxa"/>
          </w:tcPr>
          <w:p>
            <w:pPr>
              <w:jc w:val="center"/>
              <w:rPr>
                <w:rFonts w:ascii="Helvetica Neue Light" w:hAnsi="Helvetica Neue Light" w:cs="Times New Roman"/>
                <w:bCs/>
                <w:sz w:val="22"/>
                <w:szCs w:val="22"/>
              </w:rPr>
            </w:pPr>
            <w:r>
              <w:rPr>
                <w:rFonts w:ascii="Helvetica Neue Light" w:hAnsi="Helvetica Neue Light" w:cs="Times New Roman"/>
                <w:bCs/>
                <w:sz w:val="22"/>
                <w:szCs w:val="22"/>
              </w:rPr>
              <w:t>high</w:t>
            </w:r>
          </w:p>
        </w:tc>
        <w:tc>
          <w:tcPr>
            <w:tcW w:w="1990" w:type="dxa"/>
          </w:tcPr>
          <w:p>
            <w:pPr>
              <w:jc w:val="center"/>
              <w:rPr>
                <w:rFonts w:ascii="Helvetica Neue Light" w:hAnsi="Helvetica Neue Light" w:cs="Times New Roman"/>
                <w:bCs/>
                <w:sz w:val="22"/>
                <w:szCs w:val="22"/>
              </w:rPr>
            </w:pPr>
            <w:r>
              <w:rPr>
                <w:rFonts w:ascii="Helvetica Neue Light" w:hAnsi="Helvetica Neue Light" w:cs="Times New Roman"/>
                <w:bCs/>
                <w:sz w:val="22"/>
                <w:szCs w:val="22"/>
              </w:rPr>
              <w:t>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5" w:type="dxa"/>
            <w:vMerge w:val="continue"/>
            <w:tcBorders>
              <w:left w:val="nil"/>
              <w:bottom w:val="nil"/>
              <w:right w:val="single" w:color="auto" w:sz="4" w:space="0"/>
            </w:tcBorders>
          </w:tcPr>
          <w:p>
            <w:pPr>
              <w:rPr>
                <w:rFonts w:ascii="Helvetica Neue Light" w:hAnsi="Helvetica Neue Light" w:cs="Times New Roman"/>
                <w:bCs/>
                <w:sz w:val="22"/>
                <w:szCs w:val="22"/>
              </w:rPr>
            </w:pPr>
          </w:p>
        </w:tc>
        <w:tc>
          <w:tcPr>
            <w:tcW w:w="1345" w:type="dxa"/>
            <w:tcBorders>
              <w:left w:val="single" w:color="auto" w:sz="4" w:space="0"/>
            </w:tcBorders>
          </w:tcPr>
          <w:p>
            <w:pPr>
              <w:jc w:val="center"/>
              <w:rPr>
                <w:rFonts w:ascii="Helvetica Neue Light" w:hAnsi="Helvetica Neue Light" w:cs="Times New Roman"/>
                <w:bCs/>
                <w:sz w:val="22"/>
                <w:szCs w:val="22"/>
              </w:rPr>
            </w:pPr>
            <w:r>
              <w:rPr>
                <w:rFonts w:ascii="Helvetica Neue Light" w:hAnsi="Helvetica Neue Light" w:cs="Times New Roman"/>
                <w:bCs/>
                <w:sz w:val="22"/>
                <w:szCs w:val="22"/>
              </w:rPr>
              <w:t>2</w:t>
            </w:r>
          </w:p>
        </w:tc>
        <w:tc>
          <w:tcPr>
            <w:tcW w:w="1350" w:type="dxa"/>
          </w:tcPr>
          <w:p>
            <w:pPr>
              <w:jc w:val="center"/>
              <w:rPr>
                <w:rFonts w:ascii="Helvetica Neue Light" w:hAnsi="Helvetica Neue Light" w:cs="Times New Roman"/>
                <w:bCs/>
                <w:sz w:val="22"/>
                <w:szCs w:val="22"/>
              </w:rPr>
            </w:pPr>
            <w:r>
              <w:rPr>
                <w:rFonts w:ascii="Helvetica Neue Light" w:hAnsi="Helvetica Neue Light" w:cs="Times New Roman"/>
                <w:bCs/>
                <w:sz w:val="22"/>
                <w:szCs w:val="22"/>
              </w:rPr>
              <w:t>1</w:t>
            </w:r>
          </w:p>
        </w:tc>
        <w:tc>
          <w:tcPr>
            <w:tcW w:w="1350" w:type="dxa"/>
          </w:tcPr>
          <w:p>
            <w:pPr>
              <w:jc w:val="center"/>
              <w:rPr>
                <w:rFonts w:ascii="Helvetica Neue Light" w:hAnsi="Helvetica Neue Light" w:cs="Times New Roman"/>
                <w:bCs/>
                <w:sz w:val="22"/>
                <w:szCs w:val="22"/>
              </w:rPr>
            </w:pPr>
            <w:r>
              <w:rPr>
                <w:rFonts w:ascii="Helvetica Neue Light" w:hAnsi="Helvetica Neue Light" w:cs="Times New Roman"/>
                <w:bCs/>
                <w:sz w:val="22"/>
                <w:szCs w:val="22"/>
              </w:rPr>
              <w:t>low</w:t>
            </w:r>
          </w:p>
        </w:tc>
        <w:tc>
          <w:tcPr>
            <w:tcW w:w="1990" w:type="dxa"/>
          </w:tcPr>
          <w:p>
            <w:pPr>
              <w:jc w:val="center"/>
              <w:rPr>
                <w:rFonts w:ascii="Helvetica Neue Light" w:hAnsi="Helvetica Neue Light" w:cs="Times New Roman"/>
                <w:bCs/>
                <w:sz w:val="22"/>
                <w:szCs w:val="22"/>
              </w:rPr>
            </w:pPr>
            <w:r>
              <w:rPr>
                <w:rFonts w:ascii="Helvetica Neue Light" w:hAnsi="Helvetica Neue Light" w:cs="Times New Roman"/>
                <w:bCs/>
                <w:sz w:val="22"/>
                <w:szCs w:val="22"/>
              </w:rPr>
              <w:t>1.3</w:t>
            </w:r>
          </w:p>
        </w:tc>
      </w:tr>
    </w:tbl>
    <w:p>
      <w:pPr>
        <w:rPr>
          <w:rFonts w:ascii="Helvetica Neue Light" w:hAnsi="Helvetica Neue Light" w:cs="Times New Roman"/>
          <w:bCs/>
          <w:sz w:val="22"/>
          <w:szCs w:val="22"/>
        </w:rPr>
      </w:pPr>
    </w:p>
    <w:p>
      <w:pPr>
        <w:rPr>
          <w:rFonts w:ascii="Helvetica Neue Light" w:hAnsi="Helvetica Neue Light" w:cs="Times New Roman"/>
          <w:bCs/>
          <w:sz w:val="22"/>
          <w:szCs w:val="22"/>
        </w:rPr>
      </w:pPr>
      <w:r>
        <w:rPr>
          <w:rFonts w:ascii="Helvetica Neue Light" w:hAnsi="Helvetica Neue Light" w:cs="Times New Roman"/>
          <w:bCs/>
          <w:sz w:val="22"/>
          <w:szCs w:val="22"/>
        </w:rPr>
        <w:t xml:space="preserve">Be sure to document all your steps in the boxes below. There are three computations you need to do in a specific order to turn this messy data into the tidy Table 3 above. Here’s what you need to provide in this document for </w:t>
      </w:r>
      <w:r>
        <w:rPr>
          <w:rFonts w:ascii="Helvetica Neue Light" w:hAnsi="Helvetica Neue Light" w:cs="Times New Roman"/>
          <w:bCs/>
          <w:i/>
          <w:iCs/>
          <w:sz w:val="22"/>
          <w:szCs w:val="22"/>
        </w:rPr>
        <w:t>every single</w:t>
      </w:r>
      <w:r>
        <w:rPr>
          <w:rFonts w:ascii="Helvetica Neue Light" w:hAnsi="Helvetica Neue Light" w:cs="Times New Roman"/>
          <w:bCs/>
          <w:sz w:val="22"/>
          <w:szCs w:val="22"/>
        </w:rPr>
        <w:t xml:space="preserve"> computation:</w:t>
      </w:r>
    </w:p>
    <w:p>
      <w:pPr>
        <w:pStyle w:val="12"/>
        <w:numPr>
          <w:ilvl w:val="0"/>
          <w:numId w:val="2"/>
        </w:numPr>
        <w:rPr>
          <w:rFonts w:ascii="Helvetica Neue Light" w:hAnsi="Helvetica Neue Light" w:cs="Times New Roman"/>
          <w:bCs/>
          <w:sz w:val="22"/>
          <w:szCs w:val="22"/>
        </w:rPr>
      </w:pPr>
      <w:r>
        <w:rPr>
          <w:rFonts w:ascii="Helvetica Neue Light" w:hAnsi="Helvetica Neue Light" w:cs="Times New Roman"/>
          <w:bCs/>
          <w:sz w:val="22"/>
          <w:szCs w:val="22"/>
        </w:rPr>
        <w:t>Screenshots of your written code in R</w:t>
      </w:r>
    </w:p>
    <w:p>
      <w:pPr>
        <w:pStyle w:val="12"/>
        <w:numPr>
          <w:ilvl w:val="0"/>
          <w:numId w:val="2"/>
        </w:numPr>
        <w:rPr>
          <w:rFonts w:ascii="Helvetica Neue Light" w:hAnsi="Helvetica Neue Light" w:cs="Times New Roman"/>
          <w:bCs/>
          <w:sz w:val="22"/>
          <w:szCs w:val="22"/>
        </w:rPr>
      </w:pPr>
      <w:r>
        <w:rPr>
          <w:rFonts w:ascii="Helvetica Neue Light" w:hAnsi="Helvetica Neue Light" w:cs="Times New Roman"/>
          <w:bCs/>
          <w:sz w:val="22"/>
          <w:szCs w:val="22"/>
        </w:rPr>
        <w:t>Screenshots of your data matrix after you ran the code using View()</w:t>
      </w:r>
    </w:p>
    <w:p>
      <w:pPr>
        <w:pStyle w:val="12"/>
        <w:numPr>
          <w:ilvl w:val="0"/>
          <w:numId w:val="2"/>
        </w:numPr>
        <w:rPr>
          <w:rFonts w:ascii="Helvetica Neue Light" w:hAnsi="Helvetica Neue Light" w:cs="Times New Roman"/>
          <w:bCs/>
          <w:sz w:val="22"/>
          <w:szCs w:val="22"/>
        </w:rPr>
      </w:pPr>
      <w:r>
        <w:rPr>
          <w:rFonts w:ascii="Helvetica Neue Light" w:hAnsi="Helvetica Neue Light" w:cs="Times New Roman"/>
          <w:bCs/>
          <w:sz w:val="22"/>
          <w:szCs w:val="22"/>
        </w:rPr>
        <w:t>A few sentences describing WHAT you did (to teach the new hire)</w:t>
      </w:r>
    </w:p>
    <w:p>
      <w:pPr>
        <w:pStyle w:val="12"/>
        <w:numPr>
          <w:ilvl w:val="0"/>
          <w:numId w:val="2"/>
        </w:numPr>
        <w:rPr>
          <w:rFonts w:ascii="Helvetica Neue Light" w:hAnsi="Helvetica Neue Light" w:cs="Times New Roman"/>
          <w:bCs/>
          <w:sz w:val="22"/>
          <w:szCs w:val="22"/>
        </w:rPr>
      </w:pPr>
      <w:r>
        <w:rPr>
          <w:rFonts w:ascii="Helvetica Neue Light" w:hAnsi="Helvetica Neue Light" w:cs="Times New Roman"/>
          <w:bCs/>
          <w:sz w:val="22"/>
          <w:szCs w:val="22"/>
        </w:rPr>
        <w:t>A few sentences describing WHY you decided to do what you did (to teach the new hire)</w:t>
      </w:r>
    </w:p>
    <w:p>
      <w:pPr>
        <w:rPr>
          <w:rFonts w:ascii="Helvetica Neue Light" w:hAnsi="Helvetica Neue Light" w:cs="Times New Roman"/>
          <w:bCs/>
          <w:sz w:val="22"/>
          <w:szCs w:val="22"/>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tcPr>
          <w:p>
            <w:pPr>
              <w:rPr>
                <w:rFonts w:ascii="Helvetica Neue Light" w:hAnsi="Helvetica Neue Light" w:cs="Times New Roman"/>
                <w:b/>
                <w:sz w:val="22"/>
                <w:szCs w:val="22"/>
              </w:rPr>
            </w:pPr>
            <w:r>
              <w:rPr>
                <w:rFonts w:ascii="Helvetica Neue Light" w:hAnsi="Helvetica Neue Light" w:cs="Times New Roman"/>
                <w:b/>
                <w:sz w:val="22"/>
                <w:szCs w:val="22"/>
              </w:rPr>
              <w:t>Computation One</w:t>
            </w:r>
          </w:p>
          <w:p>
            <w:pPr>
              <w:rPr>
                <w:rFonts w:ascii="Helvetica Neue Light" w:hAnsi="Helvetica Neue Light" w:cs="Times New Roman"/>
                <w:bCs/>
                <w:sz w:val="22"/>
                <w:szCs w:val="22"/>
              </w:rPr>
            </w:pPr>
            <w:r>
              <w:rPr>
                <w:rFonts w:ascii="Helvetica Neue Light" w:hAnsi="Helvetica Neue Light" w:cs="Times New Roman"/>
                <w:bCs/>
                <w:sz w:val="22"/>
                <w:szCs w:val="22"/>
              </w:rPr>
              <w:t xml:space="preserve">HINT: Some people skipped class. </w:t>
            </w:r>
          </w:p>
          <w:p>
            <w:pPr>
              <w:rPr>
                <w:rFonts w:hint="default" w:ascii="Helvetica Neue Light" w:hAnsi="Helvetica Neue Light"/>
                <w:b/>
                <w:bCs w:val="0"/>
                <w:sz w:val="22"/>
                <w:szCs w:val="22"/>
                <w:highlight w:val="darkGreen"/>
              </w:rPr>
            </w:pPr>
            <w:r>
              <w:rPr>
                <w:rFonts w:hint="default" w:ascii="Helvetica Neue Light" w:hAnsi="Helvetica Neue Light"/>
                <w:b/>
                <w:bCs w:val="0"/>
                <w:sz w:val="22"/>
                <w:szCs w:val="22"/>
                <w:highlight w:val="darkGreen"/>
              </w:rPr>
              <w:t>Handle Missing Values</w:t>
            </w:r>
            <w:r>
              <w:rPr>
                <w:rFonts w:hint="default" w:ascii="Helvetica Neue Light" w:hAnsi="Helvetica Neue Light"/>
                <w:b/>
                <w:bCs w:val="0"/>
                <w:sz w:val="22"/>
                <w:szCs w:val="22"/>
                <w:highlight w:val="darkGreen"/>
                <w:lang w:val="en-US"/>
              </w:rPr>
              <w:t xml:space="preserve"> for the people who skipped class3 by performing a m</w:t>
            </w:r>
            <w:r>
              <w:rPr>
                <w:rFonts w:hint="default" w:ascii="Helvetica Neue Light" w:hAnsi="Helvetica Neue Light"/>
                <w:b/>
                <w:bCs w:val="0"/>
                <w:sz w:val="22"/>
                <w:szCs w:val="22"/>
                <w:highlight w:val="darkGreen"/>
              </w:rPr>
              <w:t>ean imputation for Class3</w:t>
            </w:r>
          </w:p>
          <w:p>
            <w:pPr>
              <w:rPr>
                <w:rFonts w:hint="default" w:ascii="Helvetica Neue Light" w:hAnsi="Helvetica Neue Light"/>
                <w:b/>
                <w:bCs w:val="0"/>
                <w:sz w:val="22"/>
                <w:szCs w:val="22"/>
                <w:highlight w:val="darkGreen"/>
                <w:lang w:val="en-US"/>
              </w:rPr>
            </w:pPr>
            <w:r>
              <w:rPr>
                <w:rFonts w:hint="default" w:ascii="Helvetica Neue Light" w:hAnsi="Helvetica Neue Light"/>
                <w:b/>
                <w:bCs w:val="0"/>
                <w:sz w:val="22"/>
                <w:szCs w:val="22"/>
                <w:highlight w:val="darkGreen"/>
                <w:lang w:val="en-US"/>
              </w:rPr>
              <w:drawing>
                <wp:inline distT="0" distB="0" distL="114300" distR="114300">
                  <wp:extent cx="5797550" cy="3260725"/>
                  <wp:effectExtent l="0" t="0" r="6350" b="3175"/>
                  <wp:docPr id="1" name="Picture 1" descr="Screenshot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105)"/>
                          <pic:cNvPicPr>
                            <a:picLocks noChangeAspect="1"/>
                          </pic:cNvPicPr>
                        </pic:nvPicPr>
                        <pic:blipFill>
                          <a:blip r:embed="rId7"/>
                          <a:stretch>
                            <a:fillRect/>
                          </a:stretch>
                        </pic:blipFill>
                        <pic:spPr>
                          <a:xfrm>
                            <a:off x="0" y="0"/>
                            <a:ext cx="5797550" cy="3260725"/>
                          </a:xfrm>
                          <a:prstGeom prst="rect">
                            <a:avLst/>
                          </a:prstGeom>
                        </pic:spPr>
                      </pic:pic>
                    </a:graphicData>
                  </a:graphic>
                </wp:inline>
              </w:drawing>
            </w:r>
          </w:p>
          <w:p>
            <w:pPr>
              <w:rPr>
                <w:rFonts w:ascii="Helvetica Neue Light" w:hAnsi="Helvetica Neue Light" w:cs="Times New Roman"/>
                <w:bCs/>
                <w:sz w:val="22"/>
                <w:szCs w:val="22"/>
              </w:rPr>
            </w:pPr>
          </w:p>
        </w:tc>
      </w:tr>
    </w:tbl>
    <w:p>
      <w:pPr>
        <w:rPr>
          <w:rFonts w:ascii="Helvetica Neue Light" w:hAnsi="Helvetica Neue Light" w:cs="Times New Roman"/>
          <w:bCs/>
          <w:sz w:val="22"/>
          <w:szCs w:val="22"/>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tcPr>
          <w:p>
            <w:pPr>
              <w:rPr>
                <w:rFonts w:ascii="Helvetica Neue Light" w:hAnsi="Helvetica Neue Light" w:cs="Times New Roman"/>
                <w:b/>
                <w:sz w:val="22"/>
                <w:szCs w:val="22"/>
              </w:rPr>
            </w:pPr>
            <w:r>
              <w:rPr>
                <w:rFonts w:ascii="Helvetica Neue Light" w:hAnsi="Helvetica Neue Light" w:cs="Times New Roman"/>
                <w:b/>
                <w:sz w:val="22"/>
                <w:szCs w:val="22"/>
              </w:rPr>
              <w:t>Computation Two</w:t>
            </w:r>
          </w:p>
          <w:p>
            <w:pPr>
              <w:rPr>
                <w:rFonts w:ascii="Helvetica Neue Light" w:hAnsi="Helvetica Neue Light" w:cs="Times New Roman"/>
                <w:bCs/>
                <w:sz w:val="22"/>
                <w:szCs w:val="22"/>
              </w:rPr>
            </w:pPr>
            <w:r>
              <w:rPr>
                <w:rFonts w:ascii="Helvetica Neue Light" w:hAnsi="Helvetica Neue Light" w:cs="Times New Roman"/>
                <w:bCs/>
                <w:sz w:val="22"/>
                <w:szCs w:val="22"/>
              </w:rPr>
              <w:t xml:space="preserve">HINT: Don’t think too </w:t>
            </w:r>
            <w:r>
              <w:rPr>
                <w:rFonts w:ascii="Helvetica Neue Light" w:hAnsi="Helvetica Neue Light" w:cs="Times New Roman"/>
                <w:bCs/>
                <w:i/>
                <w:iCs/>
                <w:sz w:val="22"/>
                <w:szCs w:val="22"/>
              </w:rPr>
              <w:t xml:space="preserve">*long* </w:t>
            </w:r>
            <w:r>
              <w:rPr>
                <w:rFonts w:ascii="Helvetica Neue Light" w:hAnsi="Helvetica Neue Light" w:cs="Times New Roman"/>
                <w:bCs/>
                <w:sz w:val="22"/>
                <w:szCs w:val="22"/>
              </w:rPr>
              <w:t>about this one.</w:t>
            </w:r>
          </w:p>
          <w:p>
            <w:pPr>
              <w:rPr>
                <w:rFonts w:hint="default" w:ascii="Helvetica Neue Light" w:hAnsi="Helvetica Neue Light" w:cs="Times New Roman"/>
                <w:b/>
                <w:bCs w:val="0"/>
                <w:sz w:val="22"/>
                <w:szCs w:val="22"/>
                <w:highlight w:val="darkGreen"/>
                <w:lang w:val="en-US"/>
              </w:rPr>
            </w:pPr>
            <w:r>
              <w:rPr>
                <w:rFonts w:hint="default" w:ascii="Helvetica Neue Light" w:hAnsi="Helvetica Neue Light" w:cs="Times New Roman"/>
                <w:b/>
                <w:bCs w:val="0"/>
                <w:sz w:val="22"/>
                <w:szCs w:val="22"/>
                <w:highlight w:val="darkGreen"/>
                <w:lang w:val="en-US"/>
              </w:rPr>
              <w:t>Merge the tables based on the PID column.</w:t>
            </w:r>
          </w:p>
          <w:p>
            <w:pPr>
              <w:rPr>
                <w:rFonts w:ascii="Helvetica Neue Light" w:hAnsi="Helvetica Neue Light" w:cs="Times New Roman"/>
                <w:bCs/>
                <w:sz w:val="22"/>
                <w:szCs w:val="22"/>
              </w:rPr>
            </w:pPr>
          </w:p>
          <w:p>
            <w:pPr>
              <w:rPr>
                <w:rFonts w:hint="default" w:ascii="Helvetica Neue Light" w:hAnsi="Helvetica Neue Light" w:cs="Times New Roman"/>
                <w:bCs/>
                <w:sz w:val="22"/>
                <w:szCs w:val="22"/>
                <w:lang w:val="en-US"/>
              </w:rPr>
            </w:pPr>
            <w:r>
              <w:rPr>
                <w:rFonts w:hint="default" w:ascii="Helvetica Neue Light" w:hAnsi="Helvetica Neue Light" w:cs="Times New Roman"/>
                <w:bCs/>
                <w:sz w:val="22"/>
                <w:szCs w:val="22"/>
                <w:lang w:val="en-US"/>
              </w:rPr>
              <w:drawing>
                <wp:inline distT="0" distB="0" distL="114300" distR="114300">
                  <wp:extent cx="5797550" cy="3260725"/>
                  <wp:effectExtent l="0" t="0" r="6350" b="3175"/>
                  <wp:docPr id="2" name="Picture 2" descr="Screenshot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106)"/>
                          <pic:cNvPicPr>
                            <a:picLocks noChangeAspect="1"/>
                          </pic:cNvPicPr>
                        </pic:nvPicPr>
                        <pic:blipFill>
                          <a:blip r:embed="rId8"/>
                          <a:stretch>
                            <a:fillRect/>
                          </a:stretch>
                        </pic:blipFill>
                        <pic:spPr>
                          <a:xfrm>
                            <a:off x="0" y="0"/>
                            <a:ext cx="5797550" cy="3260725"/>
                          </a:xfrm>
                          <a:prstGeom prst="rect">
                            <a:avLst/>
                          </a:prstGeom>
                        </pic:spPr>
                      </pic:pic>
                    </a:graphicData>
                  </a:graphic>
                </wp:inline>
              </w:drawing>
            </w:r>
          </w:p>
        </w:tc>
      </w:tr>
    </w:tbl>
    <w:p>
      <w:pPr>
        <w:rPr>
          <w:rFonts w:ascii="Helvetica Neue Light" w:hAnsi="Helvetica Neue Light" w:cs="Times New Roman"/>
          <w:bCs/>
          <w:sz w:val="22"/>
          <w:szCs w:val="22"/>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tcPr>
          <w:p>
            <w:pPr>
              <w:rPr>
                <w:rFonts w:ascii="Helvetica Neue Light" w:hAnsi="Helvetica Neue Light" w:cs="Times New Roman"/>
                <w:b/>
                <w:sz w:val="22"/>
                <w:szCs w:val="22"/>
              </w:rPr>
            </w:pPr>
            <w:r>
              <w:rPr>
                <w:rFonts w:ascii="Helvetica Neue Light" w:hAnsi="Helvetica Neue Light" w:cs="Times New Roman"/>
                <w:b/>
                <w:sz w:val="22"/>
                <w:szCs w:val="22"/>
              </w:rPr>
              <w:t>Computation Three</w:t>
            </w:r>
          </w:p>
          <w:p>
            <w:pPr>
              <w:rPr>
                <w:rFonts w:ascii="Helvetica Neue Light" w:hAnsi="Helvetica Neue Light" w:cs="Times New Roman"/>
                <w:bCs/>
                <w:sz w:val="22"/>
                <w:szCs w:val="22"/>
              </w:rPr>
            </w:pPr>
            <w:r>
              <w:rPr>
                <w:rFonts w:ascii="Helvetica Neue Light" w:hAnsi="Helvetica Neue Light" w:cs="Times New Roman"/>
                <w:bCs/>
                <w:sz w:val="22"/>
                <w:szCs w:val="22"/>
              </w:rPr>
              <w:t>HINT: Get it together!</w:t>
            </w:r>
          </w:p>
          <w:p>
            <w:pPr>
              <w:rPr>
                <w:rFonts w:hint="default" w:ascii="Helvetica Neue Light" w:hAnsi="Helvetica Neue Light" w:cs="Times New Roman"/>
                <w:b/>
                <w:bCs w:val="0"/>
                <w:sz w:val="22"/>
                <w:szCs w:val="22"/>
                <w:highlight w:val="darkGreen"/>
                <w:lang w:val="en-US"/>
              </w:rPr>
            </w:pPr>
            <w:r>
              <w:rPr>
                <w:rFonts w:hint="default" w:ascii="Helvetica Neue Light" w:hAnsi="Helvetica Neue Light" w:cs="Times New Roman"/>
                <w:b/>
                <w:bCs w:val="0"/>
                <w:sz w:val="22"/>
                <w:szCs w:val="22"/>
                <w:highlight w:val="darkGreen"/>
                <w:lang w:val="en-US"/>
              </w:rPr>
              <w:t>Select and arrange the appropriate columns needed.</w:t>
            </w:r>
          </w:p>
          <w:p>
            <w:pPr>
              <w:rPr>
                <w:rFonts w:hint="default" w:ascii="Helvetica Neue Light" w:hAnsi="Helvetica Neue Light" w:cs="Times New Roman"/>
                <w:b/>
                <w:bCs w:val="0"/>
                <w:sz w:val="22"/>
                <w:szCs w:val="22"/>
                <w:highlight w:val="darkGreen"/>
                <w:lang w:val="en-US"/>
              </w:rPr>
            </w:pPr>
          </w:p>
          <w:p>
            <w:pPr>
              <w:rPr>
                <w:rFonts w:hint="default" w:ascii="Helvetica Neue Light" w:hAnsi="Helvetica Neue Light" w:cs="Times New Roman"/>
                <w:bCs/>
                <w:sz w:val="22"/>
                <w:szCs w:val="22"/>
                <w:lang w:val="en-US"/>
              </w:rPr>
            </w:pPr>
            <w:r>
              <w:rPr>
                <w:rFonts w:hint="default" w:ascii="Helvetica Neue Light" w:hAnsi="Helvetica Neue Light" w:cs="Times New Roman"/>
                <w:bCs/>
                <w:sz w:val="22"/>
                <w:szCs w:val="22"/>
                <w:lang w:val="en-US"/>
              </w:rPr>
              <w:drawing>
                <wp:inline distT="0" distB="0" distL="114300" distR="114300">
                  <wp:extent cx="5797550" cy="3260725"/>
                  <wp:effectExtent l="0" t="0" r="6350" b="3175"/>
                  <wp:docPr id="3" name="Picture 3" descr="Screenshot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106)"/>
                          <pic:cNvPicPr>
                            <a:picLocks noChangeAspect="1"/>
                          </pic:cNvPicPr>
                        </pic:nvPicPr>
                        <pic:blipFill>
                          <a:blip r:embed="rId8"/>
                          <a:stretch>
                            <a:fillRect/>
                          </a:stretch>
                        </pic:blipFill>
                        <pic:spPr>
                          <a:xfrm>
                            <a:off x="0" y="0"/>
                            <a:ext cx="5797550" cy="3260725"/>
                          </a:xfrm>
                          <a:prstGeom prst="rect">
                            <a:avLst/>
                          </a:prstGeom>
                        </pic:spPr>
                      </pic:pic>
                    </a:graphicData>
                  </a:graphic>
                </wp:inline>
              </w:drawing>
            </w:r>
          </w:p>
          <w:p>
            <w:pPr>
              <w:rPr>
                <w:rFonts w:ascii="Helvetica Neue Light" w:hAnsi="Helvetica Neue Light" w:cs="Times New Roman"/>
                <w:bCs/>
                <w:sz w:val="22"/>
                <w:szCs w:val="22"/>
              </w:rPr>
            </w:pPr>
          </w:p>
          <w:p>
            <w:pPr>
              <w:rPr>
                <w:rFonts w:ascii="Helvetica Neue Light" w:hAnsi="Helvetica Neue Light" w:cs="Times New Roman"/>
                <w:bCs/>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tcPr>
          <w:p>
            <w:pPr>
              <w:rPr>
                <w:rFonts w:hint="default" w:ascii="Helvetica Neue Light" w:hAnsi="Helvetica Neue Light"/>
                <w:b/>
                <w:bCs w:val="0"/>
                <w:sz w:val="22"/>
                <w:szCs w:val="22"/>
                <w:highlight w:val="darkGreen"/>
                <w:lang w:val="en-US"/>
              </w:rPr>
            </w:pPr>
            <w:r>
              <w:rPr>
                <w:rFonts w:hint="default" w:ascii="Helvetica Neue Light" w:hAnsi="Helvetica Neue Light"/>
                <w:b/>
                <w:bCs w:val="0"/>
                <w:sz w:val="22"/>
                <w:szCs w:val="22"/>
                <w:highlight w:val="darkGreen"/>
                <w:lang w:val="en-US"/>
              </w:rPr>
              <w:t>I took the new hire through a way to h</w:t>
            </w:r>
            <w:r>
              <w:rPr>
                <w:rFonts w:hint="default" w:ascii="Helvetica Neue Light" w:hAnsi="Helvetica Neue Light"/>
                <w:b/>
                <w:bCs w:val="0"/>
                <w:sz w:val="22"/>
                <w:szCs w:val="22"/>
                <w:highlight w:val="darkGreen"/>
              </w:rPr>
              <w:t xml:space="preserve">andle </w:t>
            </w:r>
            <w:r>
              <w:rPr>
                <w:rFonts w:hint="default" w:ascii="Helvetica Neue Light" w:hAnsi="Helvetica Neue Light"/>
                <w:b/>
                <w:bCs w:val="0"/>
                <w:sz w:val="22"/>
                <w:szCs w:val="22"/>
                <w:highlight w:val="darkGreen"/>
                <w:lang w:val="en-US"/>
              </w:rPr>
              <w:t>m</w:t>
            </w:r>
            <w:r>
              <w:rPr>
                <w:rFonts w:hint="default" w:ascii="Helvetica Neue Light" w:hAnsi="Helvetica Neue Light"/>
                <w:b/>
                <w:bCs w:val="0"/>
                <w:sz w:val="22"/>
                <w:szCs w:val="22"/>
                <w:highlight w:val="darkGreen"/>
              </w:rPr>
              <w:t xml:space="preserve">issing </w:t>
            </w:r>
            <w:r>
              <w:rPr>
                <w:rFonts w:hint="default" w:ascii="Helvetica Neue Light" w:hAnsi="Helvetica Neue Light"/>
                <w:b/>
                <w:bCs w:val="0"/>
                <w:sz w:val="22"/>
                <w:szCs w:val="22"/>
                <w:highlight w:val="darkGreen"/>
                <w:lang w:val="en-US"/>
              </w:rPr>
              <w:t>v</w:t>
            </w:r>
            <w:r>
              <w:rPr>
                <w:rFonts w:hint="default" w:ascii="Helvetica Neue Light" w:hAnsi="Helvetica Neue Light"/>
                <w:b/>
                <w:bCs w:val="0"/>
                <w:sz w:val="22"/>
                <w:szCs w:val="22"/>
                <w:highlight w:val="darkGreen"/>
              </w:rPr>
              <w:t>alues</w:t>
            </w:r>
            <w:r>
              <w:rPr>
                <w:rFonts w:hint="default" w:ascii="Helvetica Neue Light" w:hAnsi="Helvetica Neue Light"/>
                <w:b/>
                <w:bCs w:val="0"/>
                <w:sz w:val="22"/>
                <w:szCs w:val="22"/>
                <w:highlight w:val="darkGreen"/>
                <w:lang w:val="en-US"/>
              </w:rPr>
              <w:t xml:space="preserve"> in a dataset by performing a m</w:t>
            </w:r>
            <w:r>
              <w:rPr>
                <w:rFonts w:hint="default" w:ascii="Helvetica Neue Light" w:hAnsi="Helvetica Neue Light"/>
                <w:b/>
                <w:bCs w:val="0"/>
                <w:sz w:val="22"/>
                <w:szCs w:val="22"/>
                <w:highlight w:val="darkGreen"/>
              </w:rPr>
              <w:t>ean imputation for Class3</w:t>
            </w:r>
            <w:r>
              <w:rPr>
                <w:rFonts w:hint="default" w:ascii="Helvetica Neue Light" w:hAnsi="Helvetica Neue Light"/>
                <w:b/>
                <w:bCs w:val="0"/>
                <w:sz w:val="22"/>
                <w:szCs w:val="22"/>
                <w:highlight w:val="darkGreen"/>
                <w:lang w:val="en-US"/>
              </w:rPr>
              <w:t>. This was done to ensure consistency.</w:t>
            </w:r>
          </w:p>
          <w:p>
            <w:pPr>
              <w:rPr>
                <w:rFonts w:hint="default" w:ascii="Helvetica Neue Light" w:hAnsi="Helvetica Neue Light"/>
                <w:b/>
                <w:bCs w:val="0"/>
                <w:sz w:val="22"/>
                <w:szCs w:val="22"/>
                <w:highlight w:val="darkGreen"/>
                <w:lang w:val="en-US"/>
              </w:rPr>
            </w:pPr>
          </w:p>
          <w:p>
            <w:pPr>
              <w:rPr>
                <w:rFonts w:hint="default" w:ascii="Helvetica Neue Light" w:hAnsi="Helvetica Neue Light"/>
                <w:b/>
                <w:bCs w:val="0"/>
                <w:sz w:val="22"/>
                <w:szCs w:val="22"/>
                <w:highlight w:val="darkGreen"/>
                <w:lang w:val="en-US"/>
              </w:rPr>
            </w:pPr>
            <w:r>
              <w:rPr>
                <w:rFonts w:hint="default" w:ascii="Helvetica Neue Light" w:hAnsi="Helvetica Neue Light"/>
                <w:b/>
                <w:bCs w:val="0"/>
                <w:sz w:val="22"/>
                <w:szCs w:val="22"/>
                <w:highlight w:val="darkGreen"/>
                <w:lang w:val="en-US"/>
              </w:rPr>
              <w:t>I took the new hire through a way of merging tables based on a given column. This was done to ensure we work with data in a single table.</w:t>
            </w:r>
          </w:p>
          <w:p>
            <w:pPr>
              <w:rPr>
                <w:rFonts w:hint="default" w:ascii="Helvetica Neue Light" w:hAnsi="Helvetica Neue Light"/>
                <w:b/>
                <w:bCs w:val="0"/>
                <w:sz w:val="22"/>
                <w:szCs w:val="22"/>
                <w:highlight w:val="darkGreen"/>
                <w:lang w:val="en-US"/>
              </w:rPr>
            </w:pPr>
          </w:p>
          <w:p>
            <w:pPr>
              <w:rPr>
                <w:rFonts w:hint="default" w:ascii="Helvetica Neue Light" w:hAnsi="Helvetica Neue Light"/>
                <w:b/>
                <w:bCs w:val="0"/>
                <w:sz w:val="22"/>
                <w:szCs w:val="22"/>
                <w:highlight w:val="darkGreen"/>
                <w:lang w:val="en-US"/>
              </w:rPr>
            </w:pPr>
            <w:r>
              <w:rPr>
                <w:rFonts w:hint="default" w:ascii="Helvetica Neue Light" w:hAnsi="Helvetica Neue Light"/>
                <w:b/>
                <w:bCs w:val="0"/>
                <w:sz w:val="22"/>
                <w:szCs w:val="22"/>
                <w:highlight w:val="darkGreen"/>
                <w:lang w:val="en-US"/>
              </w:rPr>
              <w:t>I took the new hire through a way to select and arrange the required columns of data so that it can be processed and viewed as a table using the View() function.</w:t>
            </w:r>
          </w:p>
          <w:p>
            <w:pPr>
              <w:rPr>
                <w:rFonts w:ascii="Helvetica Neue Light" w:hAnsi="Helvetica Neue Light" w:cs="Times New Roman"/>
                <w:bCs/>
                <w:sz w:val="22"/>
                <w:szCs w:val="22"/>
              </w:rPr>
            </w:pPr>
          </w:p>
        </w:tc>
      </w:tr>
    </w:tbl>
    <w:p>
      <w:pPr>
        <w:rPr>
          <w:rFonts w:ascii="Helvetica Neue Light" w:hAnsi="Helvetica Neue Light" w:cs="Times New Roman"/>
          <w:bCs/>
          <w:sz w:val="22"/>
          <w:szCs w:val="22"/>
        </w:rPr>
      </w:pPr>
    </w:p>
    <w:p>
      <w:pPr>
        <w:rPr>
          <w:rFonts w:ascii="Helvetica Neue Light" w:hAnsi="Helvetica Neue Light"/>
          <w:b/>
          <w:sz w:val="32"/>
          <w:szCs w:val="32"/>
        </w:rPr>
      </w:pPr>
      <w:r>
        <w:rPr>
          <w:rFonts w:ascii="Helvetica Neue Light" w:hAnsi="Helvetica Neue Light"/>
          <w:b/>
          <w:sz w:val="32"/>
          <w:szCs w:val="32"/>
        </w:rPr>
        <w:t xml:space="preserve">EXTRA </w:t>
      </w:r>
      <w:r>
        <w:rPr>
          <w:rFonts w:ascii="Helvetica Neue Light" w:hAnsi="Helvetica Neue Light"/>
          <w:b/>
          <w:i/>
          <w:iCs/>
          <w:sz w:val="32"/>
          <w:szCs w:val="32"/>
        </w:rPr>
        <w:t>Extra</w:t>
      </w:r>
      <w:r>
        <w:rPr>
          <w:rFonts w:ascii="Helvetica Neue Light" w:hAnsi="Helvetica Neue Light"/>
          <w:b/>
          <w:sz w:val="32"/>
          <w:szCs w:val="32"/>
        </w:rPr>
        <w:t xml:space="preserve"> Credit</w:t>
      </w:r>
    </w:p>
    <w:p>
      <w:pPr>
        <w:rPr>
          <w:rFonts w:ascii="Helvetica Neue Light" w:hAnsi="Helvetica Neue Light"/>
          <w:sz w:val="22"/>
          <w:szCs w:val="22"/>
        </w:rPr>
      </w:pPr>
      <w:r>
        <w:rPr>
          <w:rFonts w:ascii="Helvetica Neue Light" w:hAnsi="Helvetica Neue Light"/>
          <w:sz w:val="22"/>
          <w:szCs w:val="22"/>
        </w:rPr>
        <w:t>Note: This is NOT required to get up to 10% added onto your exam grade (that part is entirely above). However, if you want to challenge yourself and answer the below questions, I will add up to 15% onto your exam grade.</w:t>
      </w:r>
    </w:p>
    <w:p>
      <w:pPr>
        <w:rPr>
          <w:rFonts w:ascii="Helvetica Neue Light" w:hAnsi="Helvetica Neue Light"/>
          <w:sz w:val="22"/>
          <w:szCs w:val="22"/>
        </w:rPr>
      </w:pPr>
    </w:p>
    <w:p>
      <w:pPr>
        <w:rPr>
          <w:rFonts w:ascii="Helvetica Neue Light" w:hAnsi="Helvetica Neue Light"/>
          <w:sz w:val="22"/>
          <w:szCs w:val="22"/>
        </w:rPr>
      </w:pPr>
      <w:r>
        <w:rPr>
          <w:rFonts w:ascii="Helvetica Neue Light" w:hAnsi="Helvetica Neue Light"/>
          <w:sz w:val="22"/>
          <w:szCs w:val="22"/>
          <w:u w:val="single"/>
        </w:rPr>
        <w:t>Instructions</w:t>
      </w:r>
      <w:r>
        <w:rPr>
          <w:rFonts w:ascii="Helvetica Neue Light" w:hAnsi="Helvetica Neue Light"/>
          <w:sz w:val="22"/>
          <w:szCs w:val="22"/>
        </w:rPr>
        <w:t>: Your boss is concerned about the missing data from class three. So, you create an entirely new data matrix with data from all variables but only observations from classes one and two. Make that new data matrix.</w:t>
      </w:r>
    </w:p>
    <w:p>
      <w:pPr>
        <w:rPr>
          <w:rFonts w:ascii="Helvetica Neue Light" w:hAnsi="Helvetica Neue Light"/>
          <w:sz w:val="22"/>
          <w:szCs w:val="22"/>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tcPr>
          <w:p>
            <w:pPr>
              <w:rPr>
                <w:rFonts w:ascii="Helvetica Neue Light" w:hAnsi="Helvetica Neue Light" w:cs="Times New Roman"/>
                <w:b/>
                <w:sz w:val="22"/>
                <w:szCs w:val="22"/>
              </w:rPr>
            </w:pPr>
            <w:r>
              <w:rPr>
                <w:rFonts w:ascii="Helvetica Neue Light" w:hAnsi="Helvetica Neue Light" w:cs="Times New Roman"/>
                <w:b/>
                <w:sz w:val="22"/>
                <w:szCs w:val="22"/>
              </w:rPr>
              <w:t xml:space="preserve">Computation Four </w:t>
            </w:r>
          </w:p>
          <w:p>
            <w:pPr>
              <w:rPr>
                <w:rFonts w:ascii="Helvetica Neue Light" w:hAnsi="Helvetica Neue Light" w:cs="Times New Roman"/>
                <w:bCs/>
                <w:sz w:val="22"/>
                <w:szCs w:val="22"/>
              </w:rPr>
            </w:pPr>
            <w:r>
              <w:rPr>
                <w:rFonts w:ascii="Helvetica Neue Light" w:hAnsi="Helvetica Neue Light" w:cs="Times New Roman"/>
                <w:bCs/>
                <w:sz w:val="22"/>
                <w:szCs w:val="22"/>
              </w:rPr>
              <w:t xml:space="preserve">HINT: Use </w:t>
            </w:r>
            <w:r>
              <w:rPr>
                <w:rFonts w:ascii="Monaco" w:hAnsi="Monaco" w:cs="Times New Roman"/>
                <w:bCs/>
                <w:sz w:val="21"/>
                <w:szCs w:val="21"/>
              </w:rPr>
              <w:t>dplyr</w:t>
            </w:r>
            <w:r>
              <w:rPr>
                <w:rFonts w:ascii="Helvetica Neue Light" w:hAnsi="Helvetica Neue Light" w:cs="Times New Roman"/>
                <w:bCs/>
                <w:sz w:val="22"/>
                <w:szCs w:val="22"/>
              </w:rPr>
              <w:t>.</w:t>
            </w:r>
          </w:p>
          <w:p>
            <w:pPr>
              <w:rPr>
                <w:rFonts w:hint="default" w:ascii="Helvetica Neue Light" w:hAnsi="Helvetica Neue Light" w:cs="Times New Roman"/>
                <w:bCs/>
                <w:sz w:val="22"/>
                <w:szCs w:val="22"/>
                <w:lang w:val="en-US"/>
              </w:rPr>
            </w:pPr>
            <w:r>
              <w:rPr>
                <w:rFonts w:hint="default" w:ascii="Helvetica Neue Light" w:hAnsi="Helvetica Neue Light" w:cs="Times New Roman"/>
                <w:bCs/>
                <w:sz w:val="22"/>
                <w:szCs w:val="22"/>
                <w:lang w:val="en-US"/>
              </w:rPr>
              <w:drawing>
                <wp:inline distT="0" distB="0" distL="114300" distR="114300">
                  <wp:extent cx="5797550" cy="3260725"/>
                  <wp:effectExtent l="0" t="0" r="6350" b="3175"/>
                  <wp:docPr id="4" name="Picture 4" descr="Screenshot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109)"/>
                          <pic:cNvPicPr>
                            <a:picLocks noChangeAspect="1"/>
                          </pic:cNvPicPr>
                        </pic:nvPicPr>
                        <pic:blipFill>
                          <a:blip r:embed="rId9"/>
                          <a:stretch>
                            <a:fillRect/>
                          </a:stretch>
                        </pic:blipFill>
                        <pic:spPr>
                          <a:xfrm>
                            <a:off x="0" y="0"/>
                            <a:ext cx="5797550" cy="3260725"/>
                          </a:xfrm>
                          <a:prstGeom prst="rect">
                            <a:avLst/>
                          </a:prstGeom>
                        </pic:spPr>
                      </pic:pic>
                    </a:graphicData>
                  </a:graphic>
                </wp:inline>
              </w:drawing>
            </w:r>
          </w:p>
          <w:p>
            <w:pPr>
              <w:rPr>
                <w:rFonts w:ascii="Helvetica Neue Light" w:hAnsi="Helvetica Neue Light" w:cs="Times New Roman"/>
                <w:bCs/>
                <w:sz w:val="22"/>
                <w:szCs w:val="22"/>
              </w:rPr>
            </w:pPr>
          </w:p>
          <w:p>
            <w:pPr>
              <w:rPr>
                <w:rFonts w:ascii="Helvetica Neue Light" w:hAnsi="Helvetica Neue Light" w:cs="Times New Roman"/>
                <w:bCs/>
                <w:sz w:val="22"/>
                <w:szCs w:val="22"/>
              </w:rPr>
            </w:pPr>
          </w:p>
          <w:p>
            <w:pPr>
              <w:rPr>
                <w:rFonts w:ascii="Helvetica Neue Light" w:hAnsi="Helvetica Neue Light" w:cs="Times New Roman"/>
                <w:bCs/>
                <w:sz w:val="22"/>
                <w:szCs w:val="22"/>
              </w:rPr>
            </w:pPr>
          </w:p>
        </w:tc>
      </w:tr>
    </w:tbl>
    <w:p>
      <w:pPr>
        <w:rPr>
          <w:rFonts w:ascii="Helvetica Neue Light" w:hAnsi="Helvetica Neue Light" w:cs="Times New Roman"/>
          <w:bCs/>
          <w:sz w:val="22"/>
          <w:szCs w:val="22"/>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350" w:type="dxa"/>
          </w:tcPr>
          <w:p>
            <w:pPr>
              <w:rPr>
                <w:rFonts w:ascii="Helvetica Neue Light" w:hAnsi="Helvetica Neue Light" w:cs="Times New Roman"/>
                <w:b/>
                <w:sz w:val="22"/>
                <w:szCs w:val="22"/>
              </w:rPr>
            </w:pPr>
            <w:r>
              <w:rPr>
                <w:rFonts w:ascii="Helvetica Neue Light" w:hAnsi="Helvetica Neue Light" w:cs="Times New Roman"/>
                <w:b/>
                <w:sz w:val="22"/>
                <w:szCs w:val="22"/>
              </w:rPr>
              <w:t>Computation Five</w:t>
            </w:r>
          </w:p>
          <w:p>
            <w:pPr>
              <w:rPr>
                <w:rFonts w:ascii="Helvetica Neue Light" w:hAnsi="Helvetica Neue Light" w:cs="Times New Roman"/>
                <w:bCs/>
                <w:sz w:val="22"/>
                <w:szCs w:val="22"/>
              </w:rPr>
            </w:pPr>
            <w:r>
              <w:rPr>
                <w:rFonts w:ascii="Helvetica Neue Light" w:hAnsi="Helvetica Neue Light" w:cs="Times New Roman"/>
                <w:bCs/>
                <w:sz w:val="22"/>
                <w:szCs w:val="22"/>
              </w:rPr>
              <w:t>HINT: Get it together but in a different way!</w:t>
            </w:r>
          </w:p>
          <w:p>
            <w:pPr>
              <w:rPr>
                <w:rFonts w:hint="default" w:ascii="Helvetica Neue Light" w:hAnsi="Helvetica Neue Light" w:cs="Times New Roman"/>
                <w:bCs/>
                <w:sz w:val="22"/>
                <w:szCs w:val="22"/>
                <w:lang w:val="en-US"/>
              </w:rPr>
            </w:pPr>
            <w:bookmarkStart w:id="0" w:name="_GoBack"/>
            <w:r>
              <w:rPr>
                <w:rFonts w:hint="default" w:ascii="Helvetica Neue Light" w:hAnsi="Helvetica Neue Light" w:cs="Times New Roman"/>
                <w:bCs/>
                <w:sz w:val="22"/>
                <w:szCs w:val="22"/>
                <w:lang w:val="en-US"/>
              </w:rPr>
              <w:drawing>
                <wp:inline distT="0" distB="0" distL="114300" distR="114300">
                  <wp:extent cx="5797550" cy="3260725"/>
                  <wp:effectExtent l="0" t="0" r="6350" b="3175"/>
                  <wp:docPr id="5" name="Picture 5" descr="Screenshot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110)"/>
                          <pic:cNvPicPr>
                            <a:picLocks noChangeAspect="1"/>
                          </pic:cNvPicPr>
                        </pic:nvPicPr>
                        <pic:blipFill>
                          <a:blip r:embed="rId10"/>
                          <a:stretch>
                            <a:fillRect/>
                          </a:stretch>
                        </pic:blipFill>
                        <pic:spPr>
                          <a:xfrm>
                            <a:off x="0" y="0"/>
                            <a:ext cx="5797550" cy="3260725"/>
                          </a:xfrm>
                          <a:prstGeom prst="rect">
                            <a:avLst/>
                          </a:prstGeom>
                        </pic:spPr>
                      </pic:pic>
                    </a:graphicData>
                  </a:graphic>
                </wp:inline>
              </w:drawing>
            </w:r>
            <w:bookmarkEnd w:id="0"/>
          </w:p>
          <w:p>
            <w:pPr>
              <w:rPr>
                <w:rFonts w:ascii="Helvetica Neue Light" w:hAnsi="Helvetica Neue Light" w:cs="Times New Roman"/>
                <w:bCs/>
                <w:sz w:val="22"/>
                <w:szCs w:val="22"/>
              </w:rPr>
            </w:pPr>
          </w:p>
          <w:p>
            <w:pPr>
              <w:rPr>
                <w:rFonts w:ascii="Helvetica Neue Light" w:hAnsi="Helvetica Neue Light" w:cs="Times New Roman"/>
                <w:bCs/>
                <w:sz w:val="22"/>
                <w:szCs w:val="22"/>
              </w:rPr>
            </w:pPr>
          </w:p>
          <w:p>
            <w:pPr>
              <w:rPr>
                <w:rFonts w:ascii="Helvetica Neue Light" w:hAnsi="Helvetica Neue Light" w:cs="Times New Roman"/>
                <w:bCs/>
                <w:sz w:val="22"/>
                <w:szCs w:val="22"/>
              </w:rPr>
            </w:pPr>
          </w:p>
        </w:tc>
      </w:tr>
    </w:tbl>
    <w:p>
      <w:pPr>
        <w:rPr>
          <w:rFonts w:ascii="Helvetica Neue Light" w:hAnsi="Helvetica Neue Light"/>
          <w:b/>
          <w:sz w:val="32"/>
          <w:szCs w:val="32"/>
        </w:rPr>
      </w:pPr>
    </w:p>
    <w:sectPr>
      <w:headerReference r:id="rId3" w:type="default"/>
      <w:footerReference r:id="rId4" w:type="default"/>
      <w:footerReference r:id="rId5" w:type="even"/>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Times New Roman (Body CS)">
    <w:altName w:val="Times New Roman"/>
    <w:panose1 w:val="020B0604020202020204"/>
    <w:charset w:val="00"/>
    <w:family w:val="roman"/>
    <w:pitch w:val="default"/>
    <w:sig w:usb0="00000000" w:usb1="00000000" w:usb2="00000009" w:usb3="00000000" w:csb0="000001FF" w:csb1="00000000"/>
  </w:font>
  <w:font w:name="Helvetica Neue Light">
    <w:altName w:val="Yu Gothic UI Semilight"/>
    <w:panose1 w:val="02000403000000020004"/>
    <w:charset w:val="00"/>
    <w:family w:val="auto"/>
    <w:pitch w:val="default"/>
    <w:sig w:usb0="00000000" w:usb1="00000000" w:usb2="00000002" w:usb3="00000000" w:csb0="00000007" w:csb1="00000000"/>
  </w:font>
  <w:font w:name="Wingdings">
    <w:panose1 w:val="05000000000000000000"/>
    <w:charset w:val="4D"/>
    <w:family w:val="decorative"/>
    <w:pitch w:val="default"/>
    <w:sig w:usb0="00000000" w:usb1="00000000" w:usb2="00000000" w:usb3="00000000" w:csb0="80000000" w:csb1="00000000"/>
  </w:font>
  <w:font w:name="Monaco">
    <w:altName w:val="Courier New"/>
    <w:panose1 w:val="00000000000000000000"/>
    <w:charset w:val="4D"/>
    <w:family w:val="auto"/>
    <w:pitch w:val="default"/>
    <w:sig w:usb0="00000000" w:usb1="00000000" w:usb2="00000000" w:usb3="00000000" w:csb0="00000197" w:csb1="00000000"/>
  </w:font>
  <w:font w:name="Yu Gothic UI Semilight">
    <w:panose1 w:val="020B0400000000000000"/>
    <w:charset w:val="80"/>
    <w:family w:val="auto"/>
    <w:pitch w:val="default"/>
    <w:sig w:usb0="E00002FF" w:usb1="2AC7FDFF" w:usb2="00000016" w:usb3="00000000" w:csb0="2002009F"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9"/>
        <w:rFonts w:ascii="Helvetica Neue Light" w:hAnsi="Helvetica Neue Light"/>
      </w:rPr>
      <w:id w:val="-803230930"/>
      <w:docPartObj>
        <w:docPartGallery w:val="AutoText"/>
      </w:docPartObj>
    </w:sdtPr>
    <w:sdtEndPr>
      <w:rPr>
        <w:rStyle w:val="9"/>
        <w:rFonts w:ascii="Helvetica Neue Light" w:hAnsi="Helvetica Neue Light"/>
      </w:rPr>
    </w:sdtEndPr>
    <w:sdtContent>
      <w:p>
        <w:pPr>
          <w:pStyle w:val="5"/>
          <w:framePr w:wrap="auto" w:vAnchor="text" w:hAnchor="margin" w:xAlign="right" w:y="1"/>
          <w:rPr>
            <w:rStyle w:val="9"/>
            <w:rFonts w:ascii="Helvetica Neue Light" w:hAnsi="Helvetica Neue Light"/>
          </w:rPr>
        </w:pPr>
        <w:r>
          <w:rPr>
            <w:rStyle w:val="9"/>
            <w:rFonts w:ascii="Helvetica Neue Light" w:hAnsi="Helvetica Neue Light"/>
          </w:rPr>
          <w:fldChar w:fldCharType="begin"/>
        </w:r>
        <w:r>
          <w:rPr>
            <w:rStyle w:val="9"/>
            <w:rFonts w:ascii="Helvetica Neue Light" w:hAnsi="Helvetica Neue Light"/>
          </w:rPr>
          <w:instrText xml:space="preserve"> PAGE </w:instrText>
        </w:r>
        <w:r>
          <w:rPr>
            <w:rStyle w:val="9"/>
            <w:rFonts w:ascii="Helvetica Neue Light" w:hAnsi="Helvetica Neue Light"/>
          </w:rPr>
          <w:fldChar w:fldCharType="separate"/>
        </w:r>
        <w:r>
          <w:rPr>
            <w:rStyle w:val="9"/>
            <w:rFonts w:ascii="Helvetica Neue Light" w:hAnsi="Helvetica Neue Light"/>
          </w:rPr>
          <w:t>1</w:t>
        </w:r>
        <w:r>
          <w:rPr>
            <w:rStyle w:val="9"/>
            <w:rFonts w:ascii="Helvetica Neue Light" w:hAnsi="Helvetica Neue Light"/>
          </w:rPr>
          <w:fldChar w:fldCharType="end"/>
        </w:r>
      </w:p>
    </w:sdtContent>
  </w:sdt>
  <w:p>
    <w:pPr>
      <w:pStyle w:val="5"/>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9"/>
      </w:rPr>
      <w:id w:val="745084172"/>
      <w:docPartObj>
        <w:docPartGallery w:val="AutoText"/>
      </w:docPartObj>
    </w:sdtPr>
    <w:sdtEndPr>
      <w:rPr>
        <w:rStyle w:val="9"/>
      </w:rPr>
    </w:sdtEndPr>
    <w:sdtContent>
      <w:p>
        <w:pPr>
          <w:pStyle w:val="5"/>
          <w:framePr w:wrap="auto" w:vAnchor="text" w:hAnchor="margin" w:xAlign="right" w:y="1"/>
          <w:rPr>
            <w:rStyle w:val="9"/>
          </w:rPr>
        </w:pPr>
        <w:r>
          <w:rPr>
            <w:rStyle w:val="9"/>
          </w:rPr>
          <w:fldChar w:fldCharType="begin"/>
        </w:r>
        <w:r>
          <w:rPr>
            <w:rStyle w:val="9"/>
          </w:rPr>
          <w:instrText xml:space="preserve"> PAGE </w:instrText>
        </w:r>
        <w:r>
          <w:rPr>
            <w:rStyle w:val="9"/>
          </w:rPr>
          <w:fldChar w:fldCharType="end"/>
        </w:r>
      </w:p>
    </w:sdtContent>
  </w:sdt>
  <w:p>
    <w:pPr>
      <w:pStyle w:val="5"/>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right"/>
      <w:rPr>
        <w:rFonts w:ascii="Helvetica Neue Light" w:hAnsi="Helvetica Neue Light"/>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8B50B8"/>
    <w:multiLevelType w:val="multilevel"/>
    <w:tmpl w:val="0C8B50B8"/>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68623F77"/>
    <w:multiLevelType w:val="multilevel"/>
    <w:tmpl w:val="68623F77"/>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269"/>
    <w:rsid w:val="000127EC"/>
    <w:rsid w:val="00015D15"/>
    <w:rsid w:val="00032123"/>
    <w:rsid w:val="000425F4"/>
    <w:rsid w:val="00094162"/>
    <w:rsid w:val="000968F7"/>
    <w:rsid w:val="000B17E2"/>
    <w:rsid w:val="000D5A79"/>
    <w:rsid w:val="000D6400"/>
    <w:rsid w:val="001256C4"/>
    <w:rsid w:val="00127969"/>
    <w:rsid w:val="0014724F"/>
    <w:rsid w:val="00147E87"/>
    <w:rsid w:val="00175A41"/>
    <w:rsid w:val="001A2826"/>
    <w:rsid w:val="001C048E"/>
    <w:rsid w:val="001F0634"/>
    <w:rsid w:val="001F4DF6"/>
    <w:rsid w:val="0021260D"/>
    <w:rsid w:val="002140EC"/>
    <w:rsid w:val="002165F0"/>
    <w:rsid w:val="00221D36"/>
    <w:rsid w:val="00223026"/>
    <w:rsid w:val="00224C28"/>
    <w:rsid w:val="00231C70"/>
    <w:rsid w:val="002347A7"/>
    <w:rsid w:val="002543CC"/>
    <w:rsid w:val="002615C6"/>
    <w:rsid w:val="00262109"/>
    <w:rsid w:val="0026319B"/>
    <w:rsid w:val="00293FB9"/>
    <w:rsid w:val="002C2A0C"/>
    <w:rsid w:val="002C5B38"/>
    <w:rsid w:val="002D7270"/>
    <w:rsid w:val="002F4AFD"/>
    <w:rsid w:val="00303B61"/>
    <w:rsid w:val="00305873"/>
    <w:rsid w:val="0030684B"/>
    <w:rsid w:val="003724E4"/>
    <w:rsid w:val="00373C07"/>
    <w:rsid w:val="00373DA1"/>
    <w:rsid w:val="003D249D"/>
    <w:rsid w:val="003D5467"/>
    <w:rsid w:val="0040083E"/>
    <w:rsid w:val="0041008D"/>
    <w:rsid w:val="00410335"/>
    <w:rsid w:val="00444716"/>
    <w:rsid w:val="00446873"/>
    <w:rsid w:val="00463F6D"/>
    <w:rsid w:val="00466A3F"/>
    <w:rsid w:val="00486001"/>
    <w:rsid w:val="0048793E"/>
    <w:rsid w:val="004A3BEF"/>
    <w:rsid w:val="004F01AA"/>
    <w:rsid w:val="00536F6F"/>
    <w:rsid w:val="00586976"/>
    <w:rsid w:val="005B4DFE"/>
    <w:rsid w:val="005D5F9C"/>
    <w:rsid w:val="005E3E94"/>
    <w:rsid w:val="00600E3C"/>
    <w:rsid w:val="00611CD7"/>
    <w:rsid w:val="00612E6A"/>
    <w:rsid w:val="006447A2"/>
    <w:rsid w:val="00646A0E"/>
    <w:rsid w:val="00674F43"/>
    <w:rsid w:val="0068033D"/>
    <w:rsid w:val="00684A49"/>
    <w:rsid w:val="006931E3"/>
    <w:rsid w:val="00694456"/>
    <w:rsid w:val="006A7E6D"/>
    <w:rsid w:val="006B14AE"/>
    <w:rsid w:val="006C5E41"/>
    <w:rsid w:val="00713626"/>
    <w:rsid w:val="00715407"/>
    <w:rsid w:val="00723247"/>
    <w:rsid w:val="00723590"/>
    <w:rsid w:val="007236F5"/>
    <w:rsid w:val="007303AF"/>
    <w:rsid w:val="00751A89"/>
    <w:rsid w:val="00765939"/>
    <w:rsid w:val="0077772C"/>
    <w:rsid w:val="00780789"/>
    <w:rsid w:val="00781E91"/>
    <w:rsid w:val="007A205B"/>
    <w:rsid w:val="007B259D"/>
    <w:rsid w:val="007B7B7D"/>
    <w:rsid w:val="007C5240"/>
    <w:rsid w:val="007E2083"/>
    <w:rsid w:val="007E57CC"/>
    <w:rsid w:val="00821742"/>
    <w:rsid w:val="00841F91"/>
    <w:rsid w:val="00856AE7"/>
    <w:rsid w:val="008B4341"/>
    <w:rsid w:val="008C10F5"/>
    <w:rsid w:val="008D7B19"/>
    <w:rsid w:val="008E611E"/>
    <w:rsid w:val="008E73F7"/>
    <w:rsid w:val="008F4507"/>
    <w:rsid w:val="00925E63"/>
    <w:rsid w:val="009266FE"/>
    <w:rsid w:val="00927406"/>
    <w:rsid w:val="00937522"/>
    <w:rsid w:val="00965F64"/>
    <w:rsid w:val="009A24E0"/>
    <w:rsid w:val="009C35EB"/>
    <w:rsid w:val="009C6B3F"/>
    <w:rsid w:val="009D790F"/>
    <w:rsid w:val="00A011B7"/>
    <w:rsid w:val="00A1076D"/>
    <w:rsid w:val="00A15610"/>
    <w:rsid w:val="00A30FE5"/>
    <w:rsid w:val="00A42616"/>
    <w:rsid w:val="00A62A19"/>
    <w:rsid w:val="00A721FA"/>
    <w:rsid w:val="00A765F7"/>
    <w:rsid w:val="00A80997"/>
    <w:rsid w:val="00A82269"/>
    <w:rsid w:val="00AC1589"/>
    <w:rsid w:val="00AD0EFE"/>
    <w:rsid w:val="00AE5AE9"/>
    <w:rsid w:val="00B31795"/>
    <w:rsid w:val="00B533A0"/>
    <w:rsid w:val="00B730BF"/>
    <w:rsid w:val="00B7339D"/>
    <w:rsid w:val="00B8593D"/>
    <w:rsid w:val="00BA30DF"/>
    <w:rsid w:val="00BC6ADC"/>
    <w:rsid w:val="00BC7281"/>
    <w:rsid w:val="00BE25B6"/>
    <w:rsid w:val="00BE7938"/>
    <w:rsid w:val="00BF02BE"/>
    <w:rsid w:val="00BF730C"/>
    <w:rsid w:val="00C04CE1"/>
    <w:rsid w:val="00C0755A"/>
    <w:rsid w:val="00C14D61"/>
    <w:rsid w:val="00C44A9E"/>
    <w:rsid w:val="00C44FB3"/>
    <w:rsid w:val="00C62CC3"/>
    <w:rsid w:val="00C80079"/>
    <w:rsid w:val="00CB31B7"/>
    <w:rsid w:val="00CB3F6B"/>
    <w:rsid w:val="00CC238C"/>
    <w:rsid w:val="00CC6E9F"/>
    <w:rsid w:val="00CD1823"/>
    <w:rsid w:val="00CE6137"/>
    <w:rsid w:val="00CF1FFC"/>
    <w:rsid w:val="00D02CAE"/>
    <w:rsid w:val="00D06725"/>
    <w:rsid w:val="00D071B6"/>
    <w:rsid w:val="00D20799"/>
    <w:rsid w:val="00D5455A"/>
    <w:rsid w:val="00D5788A"/>
    <w:rsid w:val="00D96900"/>
    <w:rsid w:val="00DB3187"/>
    <w:rsid w:val="00DB7B12"/>
    <w:rsid w:val="00DC26B7"/>
    <w:rsid w:val="00DC5C05"/>
    <w:rsid w:val="00DE6B77"/>
    <w:rsid w:val="00E11649"/>
    <w:rsid w:val="00E2742C"/>
    <w:rsid w:val="00E83BBA"/>
    <w:rsid w:val="00E96BB1"/>
    <w:rsid w:val="00EA0204"/>
    <w:rsid w:val="00EA0F29"/>
    <w:rsid w:val="00EC5862"/>
    <w:rsid w:val="00F26575"/>
    <w:rsid w:val="00F32AE4"/>
    <w:rsid w:val="00F446ED"/>
    <w:rsid w:val="00F8237B"/>
    <w:rsid w:val="00FA3176"/>
    <w:rsid w:val="00FA7FB1"/>
    <w:rsid w:val="00FC6EF0"/>
    <w:rsid w:val="00FD55E8"/>
    <w:rsid w:val="00FD57F0"/>
    <w:rsid w:val="00FE735B"/>
    <w:rsid w:val="111C721F"/>
    <w:rsid w:val="79062D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cs="Times New Roman (Body CS)" w:eastAsiaTheme="minorHAnsi"/>
      <w:sz w:val="24"/>
      <w:szCs w:val="24"/>
      <w:lang w:val="en-US"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FollowedHyperlink"/>
    <w:basedOn w:val="2"/>
    <w:semiHidden/>
    <w:unhideWhenUsed/>
    <w:uiPriority w:val="99"/>
    <w:rPr>
      <w:color w:val="954F72" w:themeColor="followedHyperlink"/>
      <w:u w:val="single"/>
      <w14:textFill>
        <w14:solidFill>
          <w14:schemeClr w14:val="folHlink"/>
        </w14:solidFill>
      </w14:textFill>
    </w:rPr>
  </w:style>
  <w:style w:type="paragraph" w:styleId="5">
    <w:name w:val="footer"/>
    <w:basedOn w:val="1"/>
    <w:link w:val="15"/>
    <w:unhideWhenUsed/>
    <w:uiPriority w:val="99"/>
    <w:pPr>
      <w:tabs>
        <w:tab w:val="center" w:pos="4680"/>
        <w:tab w:val="right" w:pos="9360"/>
      </w:tabs>
    </w:pPr>
  </w:style>
  <w:style w:type="paragraph" w:styleId="6">
    <w:name w:val="header"/>
    <w:basedOn w:val="1"/>
    <w:link w:val="14"/>
    <w:unhideWhenUsed/>
    <w:uiPriority w:val="99"/>
    <w:pPr>
      <w:tabs>
        <w:tab w:val="center" w:pos="4680"/>
        <w:tab w:val="right" w:pos="9360"/>
      </w:tabs>
    </w:pPr>
  </w:style>
  <w:style w:type="character" w:styleId="7">
    <w:name w:val="Hyperlink"/>
    <w:basedOn w:val="2"/>
    <w:unhideWhenUsed/>
    <w:uiPriority w:val="99"/>
    <w:rPr>
      <w:color w:val="0563C1" w:themeColor="hyperlink"/>
      <w:u w:val="single"/>
      <w14:textFill>
        <w14:solidFill>
          <w14:schemeClr w14:val="hlink"/>
        </w14:solidFill>
      </w14:textFill>
    </w:rPr>
  </w:style>
  <w:style w:type="paragraph" w:styleId="8">
    <w:name w:val="Normal (Web)"/>
    <w:basedOn w:val="1"/>
    <w:semiHidden/>
    <w:unhideWhenUsed/>
    <w:uiPriority w:val="99"/>
    <w:rPr>
      <w:rFonts w:cs="Times New Roman"/>
    </w:rPr>
  </w:style>
  <w:style w:type="character" w:styleId="9">
    <w:name w:val="page number"/>
    <w:basedOn w:val="2"/>
    <w:semiHidden/>
    <w:unhideWhenUsed/>
    <w:uiPriority w:val="99"/>
  </w:style>
  <w:style w:type="character" w:styleId="10">
    <w:name w:val="Strong"/>
    <w:basedOn w:val="2"/>
    <w:qFormat/>
    <w:uiPriority w:val="22"/>
    <w:rPr>
      <w:b/>
      <w:bCs/>
    </w:rPr>
  </w:style>
  <w:style w:type="table" w:styleId="11">
    <w:name w:val="Table Grid"/>
    <w:basedOn w:val="3"/>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2">
    <w:name w:val="List Paragraph"/>
    <w:basedOn w:val="1"/>
    <w:qFormat/>
    <w:uiPriority w:val="34"/>
    <w:pPr>
      <w:ind w:left="720"/>
      <w:contextualSpacing/>
    </w:pPr>
  </w:style>
  <w:style w:type="character" w:customStyle="1" w:styleId="13">
    <w:name w:val="Unresolved Mention"/>
    <w:basedOn w:val="2"/>
    <w:semiHidden/>
    <w:unhideWhenUsed/>
    <w:uiPriority w:val="99"/>
    <w:rPr>
      <w:color w:val="605E5C"/>
      <w:shd w:val="clear" w:color="auto" w:fill="E1DFDD"/>
    </w:rPr>
  </w:style>
  <w:style w:type="character" w:customStyle="1" w:styleId="14">
    <w:name w:val="Header Char"/>
    <w:basedOn w:val="2"/>
    <w:link w:val="6"/>
    <w:uiPriority w:val="99"/>
    <w:rPr>
      <w:rFonts w:ascii="Times New Roman" w:hAnsi="Times New Roman" w:cs="Times New Roman (Body CS)"/>
    </w:rPr>
  </w:style>
  <w:style w:type="character" w:customStyle="1" w:styleId="15">
    <w:name w:val="Footer Char"/>
    <w:basedOn w:val="2"/>
    <w:link w:val="5"/>
    <w:uiPriority w:val="99"/>
    <w:rPr>
      <w:rFonts w:ascii="Times New Roman" w:hAnsi="Times New Roman" w:cs="Times New Roman (Body CS)"/>
    </w:rPr>
  </w:style>
  <w:style w:type="character" w:styleId="16">
    <w:name w:val="Placeholder Text"/>
    <w:basedOn w:val="2"/>
    <w:semiHidden/>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510</Words>
  <Characters>2911</Characters>
  <Lines>24</Lines>
  <Paragraphs>6</Paragraphs>
  <TotalTime>136</TotalTime>
  <ScaleCrop>false</ScaleCrop>
  <LinksUpToDate>false</LinksUpToDate>
  <CharactersWithSpaces>3415</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2023-11-29T00:22:00Z</dcterms:created>
  <dc:creator>sls</dc:creator>
  <cp:lastModifiedBy>Stephen Michieka</cp:lastModifiedBy>
  <dcterms:modified xsi:type="dcterms:W3CDTF">2024-08-07T00:00:45Z</dcterms:modified>
  <cp:revision>66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95E4A1E33E114DB8A9F471DE7AD142E3_12</vt:lpwstr>
  </property>
</Properties>
</file>