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68A4" w14:textId="2978B3B6" w:rsidR="00AD6A13" w:rsidRPr="00221E34" w:rsidRDefault="00675477" w:rsidP="00221E34">
      <w:pPr>
        <w:suppressAutoHyphens/>
        <w:spacing w:after="0" w:line="276" w:lineRule="auto"/>
        <w:ind w:right="401"/>
        <w:jc w:val="center"/>
        <w:rPr>
          <w:rFonts w:eastAsia="Times New Roman" w:cstheme="minorHAnsi"/>
          <w:b/>
          <w:color w:val="0070C0"/>
          <w:sz w:val="32"/>
          <w:szCs w:val="32"/>
          <w:u w:val="single"/>
          <w:lang w:val="en-GB" w:eastAsia="ar-SA"/>
        </w:rPr>
      </w:pPr>
      <w:r w:rsidRPr="00221E34">
        <w:rPr>
          <w:rFonts w:eastAsia="Times New Roman" w:cstheme="minorHAnsi"/>
          <w:b/>
          <w:color w:val="0070C0"/>
          <w:sz w:val="32"/>
          <w:szCs w:val="32"/>
          <w:u w:val="single"/>
          <w:lang w:val="en-GB" w:eastAsia="ar-SA"/>
        </w:rPr>
        <w:t>A</w:t>
      </w:r>
      <w:r w:rsidR="00E758F0" w:rsidRPr="00221E34">
        <w:rPr>
          <w:rFonts w:eastAsia="Times New Roman" w:cstheme="minorHAnsi"/>
          <w:b/>
          <w:color w:val="0070C0"/>
          <w:sz w:val="32"/>
          <w:szCs w:val="32"/>
          <w:u w:val="single"/>
          <w:lang w:val="en-GB" w:eastAsia="ar-SA"/>
        </w:rPr>
        <w:t>ssessment Brief 1</w:t>
      </w:r>
    </w:p>
    <w:p w14:paraId="16931906" w14:textId="77777777" w:rsidR="00C634DB" w:rsidRPr="00221E34" w:rsidRDefault="00C634DB" w:rsidP="00221E34">
      <w:pPr>
        <w:suppressAutoHyphens/>
        <w:spacing w:after="0" w:line="276" w:lineRule="auto"/>
        <w:ind w:right="401"/>
        <w:jc w:val="center"/>
        <w:rPr>
          <w:rFonts w:eastAsia="Times New Roman" w:cstheme="minorHAnsi"/>
          <w:b/>
          <w:sz w:val="24"/>
          <w:szCs w:val="24"/>
          <w:u w:val="single"/>
          <w:lang w:val="en-GB" w:eastAsia="x-none"/>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6520"/>
      </w:tblGrid>
      <w:tr w:rsidR="00A74C0B" w:rsidRPr="00221E34" w14:paraId="63B15F8E" w14:textId="77777777" w:rsidTr="00014285">
        <w:trPr>
          <w:trHeight w:val="201"/>
          <w:jc w:val="center"/>
        </w:trPr>
        <w:tc>
          <w:tcPr>
            <w:tcW w:w="2689" w:type="dxa"/>
            <w:tcBorders>
              <w:top w:val="single" w:sz="4" w:space="0" w:color="808080" w:themeColor="background1" w:themeShade="80"/>
              <w:left w:val="single" w:sz="4" w:space="0" w:color="808080" w:themeColor="background1" w:themeShade="80"/>
              <w:bottom w:val="single" w:sz="4" w:space="0" w:color="auto"/>
              <w:right w:val="single" w:sz="4" w:space="0" w:color="auto"/>
            </w:tcBorders>
            <w:hideMark/>
          </w:tcPr>
          <w:p w14:paraId="6909DC60" w14:textId="7BBFEB94" w:rsidR="00AD6A13" w:rsidRPr="00221E34" w:rsidRDefault="00AD6A13" w:rsidP="00D5220B">
            <w:pPr>
              <w:pStyle w:val="Title"/>
              <w:spacing w:line="276" w:lineRule="auto"/>
              <w:ind w:left="-57" w:right="-57"/>
              <w:rPr>
                <w:rFonts w:asciiTheme="minorHAnsi" w:eastAsia="Times New Roman" w:hAnsiTheme="minorHAnsi" w:cstheme="minorHAnsi"/>
                <w:b/>
                <w:bCs/>
                <w:sz w:val="24"/>
                <w:szCs w:val="24"/>
                <w:lang w:val="en-GB" w:eastAsia="ar-SA"/>
              </w:rPr>
            </w:pPr>
            <w:r w:rsidRPr="00221E34">
              <w:rPr>
                <w:rFonts w:asciiTheme="minorHAnsi" w:eastAsia="Times New Roman" w:hAnsiTheme="minorHAnsi" w:cstheme="minorHAnsi"/>
                <w:b/>
                <w:bCs/>
                <w:sz w:val="24"/>
                <w:szCs w:val="24"/>
                <w:lang w:val="en-GB" w:eastAsia="ar-SA"/>
              </w:rPr>
              <w:t>P</w:t>
            </w:r>
            <w:r w:rsidR="00DD2971" w:rsidRPr="00221E34">
              <w:rPr>
                <w:rFonts w:asciiTheme="minorHAnsi" w:eastAsia="Times New Roman" w:hAnsiTheme="minorHAnsi" w:cstheme="minorHAnsi"/>
                <w:b/>
                <w:bCs/>
                <w:sz w:val="24"/>
                <w:szCs w:val="24"/>
                <w:lang w:val="en-GB" w:eastAsia="ar-SA"/>
              </w:rPr>
              <w:t xml:space="preserve">rogramme </w:t>
            </w:r>
            <w:r w:rsidR="001E747F" w:rsidRPr="00221E34">
              <w:rPr>
                <w:rFonts w:asciiTheme="minorHAnsi" w:eastAsia="Times New Roman" w:hAnsiTheme="minorHAnsi" w:cstheme="minorHAnsi"/>
                <w:b/>
                <w:bCs/>
                <w:sz w:val="24"/>
                <w:szCs w:val="24"/>
                <w:lang w:val="en-GB" w:eastAsia="ar-SA"/>
              </w:rPr>
              <w:t>t</w:t>
            </w:r>
            <w:r w:rsidR="00DD2971" w:rsidRPr="00221E34">
              <w:rPr>
                <w:rFonts w:asciiTheme="minorHAnsi" w:eastAsia="Times New Roman" w:hAnsiTheme="minorHAnsi" w:cstheme="minorHAnsi"/>
                <w:b/>
                <w:bCs/>
                <w:sz w:val="24"/>
                <w:szCs w:val="24"/>
                <w:lang w:val="en-GB" w:eastAsia="ar-SA"/>
              </w:rPr>
              <w:t>itle</w:t>
            </w:r>
            <w:r w:rsidR="00C634DB" w:rsidRPr="00221E34">
              <w:rPr>
                <w:rFonts w:asciiTheme="minorHAnsi" w:eastAsia="Times New Roman" w:hAnsiTheme="minorHAnsi" w:cstheme="minorHAnsi"/>
                <w:b/>
                <w:bCs/>
                <w:sz w:val="24"/>
                <w:szCs w:val="24"/>
                <w:lang w:val="en-GB" w:eastAsia="ar-SA"/>
              </w:rPr>
              <w:t>:</w:t>
            </w:r>
          </w:p>
        </w:tc>
        <w:tc>
          <w:tcPr>
            <w:tcW w:w="6520" w:type="dxa"/>
            <w:tcBorders>
              <w:top w:val="single" w:sz="4" w:space="0" w:color="808080" w:themeColor="background1" w:themeShade="80"/>
              <w:left w:val="single" w:sz="4" w:space="0" w:color="auto"/>
              <w:bottom w:val="single" w:sz="4" w:space="0" w:color="auto"/>
              <w:right w:val="single" w:sz="4" w:space="0" w:color="808080" w:themeColor="background1" w:themeShade="80"/>
            </w:tcBorders>
            <w:hideMark/>
          </w:tcPr>
          <w:p w14:paraId="3A582C89" w14:textId="02BEB8C3" w:rsidR="00AD6A13" w:rsidRPr="00221E34" w:rsidRDefault="00FA352E" w:rsidP="00D5220B">
            <w:pPr>
              <w:suppressAutoHyphens/>
              <w:spacing w:after="0" w:line="276" w:lineRule="auto"/>
              <w:ind w:left="-57" w:right="-57"/>
              <w:rPr>
                <w:rFonts w:eastAsia="Times New Roman" w:cstheme="minorHAnsi"/>
                <w:sz w:val="24"/>
                <w:szCs w:val="24"/>
                <w:lang w:val="en-GB" w:eastAsia="ar-SA"/>
              </w:rPr>
            </w:pPr>
            <w:r w:rsidRPr="00221E34">
              <w:rPr>
                <w:rFonts w:eastAsia="Times New Roman" w:cstheme="minorHAnsi"/>
                <w:sz w:val="24"/>
                <w:szCs w:val="24"/>
                <w:lang w:val="en-GB" w:eastAsia="ar-SA"/>
              </w:rPr>
              <w:t xml:space="preserve">Foundation Year </w:t>
            </w:r>
            <w:r w:rsidR="00D4764A" w:rsidRPr="00221E34">
              <w:rPr>
                <w:rFonts w:eastAsia="Times New Roman" w:cstheme="minorHAnsi"/>
                <w:sz w:val="24"/>
                <w:szCs w:val="24"/>
                <w:lang w:val="en-GB" w:eastAsia="ar-SA"/>
              </w:rPr>
              <w:t xml:space="preserve">in </w:t>
            </w:r>
            <w:r w:rsidRPr="00221E34">
              <w:rPr>
                <w:rFonts w:eastAsia="Times New Roman" w:cstheme="minorHAnsi"/>
                <w:sz w:val="24"/>
                <w:szCs w:val="24"/>
                <w:lang w:val="en-GB" w:eastAsia="ar-SA"/>
              </w:rPr>
              <w:t>Business and Law</w:t>
            </w:r>
          </w:p>
        </w:tc>
      </w:tr>
      <w:tr w:rsidR="00A74C0B" w:rsidRPr="00221E34" w14:paraId="227B1B74" w14:textId="77777777" w:rsidTr="00014285">
        <w:trPr>
          <w:trHeight w:val="50"/>
          <w:jc w:val="center"/>
        </w:trPr>
        <w:tc>
          <w:tcPr>
            <w:tcW w:w="2689" w:type="dxa"/>
            <w:tcBorders>
              <w:top w:val="single" w:sz="4" w:space="0" w:color="auto"/>
              <w:left w:val="single" w:sz="4" w:space="0" w:color="808080" w:themeColor="background1" w:themeShade="80"/>
              <w:bottom w:val="single" w:sz="4" w:space="0" w:color="auto"/>
              <w:right w:val="single" w:sz="4" w:space="0" w:color="auto"/>
            </w:tcBorders>
          </w:tcPr>
          <w:p w14:paraId="28873269" w14:textId="3983109D" w:rsidR="00545F69" w:rsidRPr="00221E34" w:rsidRDefault="00545F69" w:rsidP="00D5220B">
            <w:pPr>
              <w:suppressAutoHyphens/>
              <w:spacing w:after="0" w:line="276" w:lineRule="auto"/>
              <w:ind w:left="-57" w:right="-57"/>
              <w:rPr>
                <w:rFonts w:eastAsia="Times New Roman" w:cstheme="minorHAnsi"/>
                <w:b/>
                <w:sz w:val="24"/>
                <w:szCs w:val="24"/>
                <w:lang w:val="en-GB" w:eastAsia="ar-SA"/>
              </w:rPr>
            </w:pPr>
            <w:r w:rsidRPr="00221E34">
              <w:rPr>
                <w:rFonts w:eastAsia="Times New Roman" w:cstheme="minorHAnsi"/>
                <w:b/>
                <w:sz w:val="24"/>
                <w:szCs w:val="24"/>
                <w:lang w:val="en-GB" w:eastAsia="ar-SA"/>
              </w:rPr>
              <w:t xml:space="preserve">Module </w:t>
            </w:r>
            <w:r w:rsidR="00C634DB" w:rsidRPr="00221E34">
              <w:rPr>
                <w:rFonts w:eastAsia="Times New Roman" w:cstheme="minorHAnsi"/>
                <w:b/>
                <w:sz w:val="24"/>
                <w:szCs w:val="24"/>
                <w:lang w:val="en-GB" w:eastAsia="ar-SA"/>
              </w:rPr>
              <w:t>n</w:t>
            </w:r>
            <w:r w:rsidRPr="00221E34">
              <w:rPr>
                <w:rFonts w:eastAsia="Times New Roman" w:cstheme="minorHAnsi"/>
                <w:b/>
                <w:sz w:val="24"/>
                <w:szCs w:val="24"/>
                <w:lang w:val="en-GB" w:eastAsia="ar-SA"/>
              </w:rPr>
              <w:t>ame</w:t>
            </w:r>
            <w:r w:rsidR="00C634DB" w:rsidRPr="00221E34">
              <w:rPr>
                <w:rFonts w:eastAsia="Times New Roman" w:cstheme="minorHAnsi"/>
                <w:b/>
                <w:sz w:val="24"/>
                <w:szCs w:val="24"/>
                <w:lang w:val="en-GB" w:eastAsia="ar-SA"/>
              </w:rPr>
              <w:t>:</w:t>
            </w:r>
          </w:p>
        </w:tc>
        <w:tc>
          <w:tcPr>
            <w:tcW w:w="6520" w:type="dxa"/>
            <w:tcBorders>
              <w:top w:val="single" w:sz="4" w:space="0" w:color="auto"/>
              <w:left w:val="single" w:sz="4" w:space="0" w:color="auto"/>
              <w:bottom w:val="single" w:sz="4" w:space="0" w:color="auto"/>
              <w:right w:val="single" w:sz="4" w:space="0" w:color="808080" w:themeColor="background1" w:themeShade="80"/>
            </w:tcBorders>
          </w:tcPr>
          <w:p w14:paraId="65A5BE1C" w14:textId="65C82904" w:rsidR="00545F69" w:rsidRPr="00221E34" w:rsidRDefault="005319C8" w:rsidP="00D5220B">
            <w:pPr>
              <w:spacing w:after="0" w:line="276" w:lineRule="auto"/>
              <w:ind w:left="-57" w:right="-57"/>
              <w:rPr>
                <w:rFonts w:eastAsia="Arial" w:cstheme="minorHAnsi"/>
                <w:sz w:val="24"/>
                <w:szCs w:val="24"/>
                <w:lang w:val="en-GB"/>
              </w:rPr>
            </w:pPr>
            <w:r w:rsidRPr="00221E34">
              <w:rPr>
                <w:rFonts w:eastAsia="Times New Roman" w:cstheme="minorHAnsi"/>
                <w:sz w:val="24"/>
                <w:szCs w:val="24"/>
                <w:lang w:val="en-GB" w:eastAsia="ar-SA"/>
              </w:rPr>
              <w:t>Individual Project</w:t>
            </w:r>
          </w:p>
        </w:tc>
      </w:tr>
      <w:tr w:rsidR="00A74C0B" w:rsidRPr="00221E34" w14:paraId="271A14EC" w14:textId="77777777" w:rsidTr="00014285">
        <w:trPr>
          <w:trHeight w:val="294"/>
          <w:jc w:val="center"/>
        </w:trPr>
        <w:tc>
          <w:tcPr>
            <w:tcW w:w="2689" w:type="dxa"/>
            <w:tcBorders>
              <w:top w:val="single" w:sz="4" w:space="0" w:color="auto"/>
              <w:left w:val="single" w:sz="4" w:space="0" w:color="808080" w:themeColor="background1" w:themeShade="80"/>
              <w:bottom w:val="single" w:sz="4" w:space="0" w:color="auto"/>
              <w:right w:val="single" w:sz="4" w:space="0" w:color="auto"/>
            </w:tcBorders>
            <w:hideMark/>
          </w:tcPr>
          <w:p w14:paraId="26ABB7FC" w14:textId="756540D0" w:rsidR="007C6E48" w:rsidRPr="00221E34" w:rsidRDefault="007C6E48" w:rsidP="00D5220B">
            <w:pPr>
              <w:suppressAutoHyphens/>
              <w:spacing w:after="0" w:line="276" w:lineRule="auto"/>
              <w:ind w:left="-57" w:right="-57"/>
              <w:rPr>
                <w:rFonts w:eastAsia="Times New Roman" w:cstheme="minorHAnsi"/>
                <w:b/>
                <w:sz w:val="24"/>
                <w:szCs w:val="24"/>
                <w:lang w:val="en-GB" w:eastAsia="ar-SA"/>
              </w:rPr>
            </w:pPr>
            <w:r w:rsidRPr="00221E34">
              <w:rPr>
                <w:rFonts w:eastAsia="Times New Roman" w:cstheme="minorHAnsi"/>
                <w:b/>
                <w:sz w:val="24"/>
                <w:szCs w:val="24"/>
                <w:lang w:val="en-GB" w:eastAsia="ar-SA"/>
              </w:rPr>
              <w:t xml:space="preserve">Assessment </w:t>
            </w:r>
            <w:r w:rsidR="00C634DB" w:rsidRPr="00221E34">
              <w:rPr>
                <w:rFonts w:eastAsia="Times New Roman" w:cstheme="minorHAnsi"/>
                <w:b/>
                <w:sz w:val="24"/>
                <w:szCs w:val="24"/>
                <w:lang w:val="en-GB" w:eastAsia="ar-SA"/>
              </w:rPr>
              <w:t>t</w:t>
            </w:r>
            <w:r w:rsidRPr="00221E34">
              <w:rPr>
                <w:rFonts w:eastAsia="Times New Roman" w:cstheme="minorHAnsi"/>
                <w:b/>
                <w:sz w:val="24"/>
                <w:szCs w:val="24"/>
                <w:lang w:val="en-GB" w:eastAsia="ar-SA"/>
              </w:rPr>
              <w:t>itle</w:t>
            </w:r>
            <w:r w:rsidR="00C634DB" w:rsidRPr="00221E34">
              <w:rPr>
                <w:rFonts w:eastAsia="Times New Roman" w:cstheme="minorHAnsi"/>
                <w:b/>
                <w:sz w:val="24"/>
                <w:szCs w:val="24"/>
                <w:lang w:val="en-GB" w:eastAsia="ar-SA"/>
              </w:rPr>
              <w:t>:</w:t>
            </w:r>
          </w:p>
        </w:tc>
        <w:tc>
          <w:tcPr>
            <w:tcW w:w="6520" w:type="dxa"/>
            <w:tcBorders>
              <w:top w:val="single" w:sz="4" w:space="0" w:color="auto"/>
              <w:left w:val="single" w:sz="4" w:space="0" w:color="auto"/>
              <w:bottom w:val="single" w:sz="4" w:space="0" w:color="auto"/>
              <w:right w:val="single" w:sz="4" w:space="0" w:color="808080" w:themeColor="background1" w:themeShade="80"/>
            </w:tcBorders>
            <w:hideMark/>
          </w:tcPr>
          <w:p w14:paraId="24BDF984" w14:textId="12951880" w:rsidR="001342D9" w:rsidRPr="00221E34" w:rsidRDefault="009E7BEA" w:rsidP="00014285">
            <w:pPr>
              <w:suppressAutoHyphens/>
              <w:spacing w:after="0" w:line="276" w:lineRule="auto"/>
              <w:ind w:left="-57" w:right="-57"/>
              <w:rPr>
                <w:rFonts w:eastAsia="Times New Roman" w:cstheme="minorHAnsi"/>
                <w:sz w:val="24"/>
                <w:szCs w:val="24"/>
                <w:lang w:val="en-GB" w:eastAsia="ar-SA"/>
              </w:rPr>
            </w:pPr>
            <w:r w:rsidRPr="00221E34">
              <w:rPr>
                <w:rFonts w:eastAsia="Times New Roman" w:cstheme="minorHAnsi"/>
                <w:sz w:val="24"/>
                <w:szCs w:val="24"/>
                <w:highlight w:val="yellow"/>
                <w:lang w:val="en-GB" w:eastAsia="ar-SA"/>
              </w:rPr>
              <w:t xml:space="preserve">Write up a small individual </w:t>
            </w:r>
            <w:r w:rsidR="001342D9" w:rsidRPr="00221E34">
              <w:rPr>
                <w:rFonts w:eastAsia="Times New Roman" w:cstheme="minorHAnsi"/>
                <w:sz w:val="24"/>
                <w:szCs w:val="24"/>
                <w:highlight w:val="yellow"/>
                <w:lang w:val="en-GB" w:eastAsia="ar-SA"/>
              </w:rPr>
              <w:t>project.</w:t>
            </w:r>
            <w:r w:rsidR="00014285">
              <w:rPr>
                <w:rFonts w:eastAsia="Times New Roman" w:cstheme="minorHAnsi"/>
                <w:sz w:val="24"/>
                <w:szCs w:val="24"/>
                <w:lang w:val="en-GB" w:eastAsia="ar-SA"/>
              </w:rPr>
              <w:t xml:space="preserve"> </w:t>
            </w:r>
            <w:r w:rsidR="001342D9" w:rsidRPr="00221E34">
              <w:rPr>
                <w:rFonts w:eastAsia="Times New Roman" w:cstheme="minorHAnsi"/>
                <w:b/>
                <w:sz w:val="24"/>
                <w:szCs w:val="24"/>
                <w:highlight w:val="green"/>
              </w:rPr>
              <w:t>(TOPICS ARE GIVEN BELOW)</w:t>
            </w:r>
          </w:p>
        </w:tc>
      </w:tr>
      <w:tr w:rsidR="00A74C0B" w:rsidRPr="00221E34" w14:paraId="765B707E" w14:textId="77777777" w:rsidTr="00014285">
        <w:trPr>
          <w:trHeight w:val="133"/>
          <w:jc w:val="center"/>
        </w:trPr>
        <w:tc>
          <w:tcPr>
            <w:tcW w:w="2689" w:type="dxa"/>
            <w:tcBorders>
              <w:top w:val="single" w:sz="4" w:space="0" w:color="auto"/>
              <w:left w:val="single" w:sz="4" w:space="0" w:color="808080" w:themeColor="background1" w:themeShade="80"/>
              <w:bottom w:val="single" w:sz="4" w:space="0" w:color="auto"/>
              <w:right w:val="single" w:sz="4" w:space="0" w:color="auto"/>
            </w:tcBorders>
            <w:hideMark/>
          </w:tcPr>
          <w:p w14:paraId="2EA15EA7" w14:textId="157DD29B" w:rsidR="00AD6A13" w:rsidRPr="00221E34" w:rsidRDefault="00AD6A13" w:rsidP="00D5220B">
            <w:pPr>
              <w:suppressAutoHyphens/>
              <w:spacing w:after="0" w:line="276" w:lineRule="auto"/>
              <w:ind w:left="-57" w:right="-57"/>
              <w:rPr>
                <w:rFonts w:eastAsia="Times New Roman" w:cstheme="minorHAnsi"/>
                <w:b/>
                <w:sz w:val="24"/>
                <w:szCs w:val="24"/>
                <w:u w:val="single"/>
                <w:lang w:val="en-GB" w:eastAsia="ar-SA"/>
              </w:rPr>
            </w:pPr>
            <w:r w:rsidRPr="00221E34">
              <w:rPr>
                <w:rFonts w:eastAsia="Times New Roman" w:cstheme="minorHAnsi"/>
                <w:b/>
                <w:sz w:val="24"/>
                <w:szCs w:val="24"/>
                <w:lang w:val="en-GB" w:eastAsia="ar-SA"/>
              </w:rPr>
              <w:t>M</w:t>
            </w:r>
            <w:r w:rsidR="00DC1E74" w:rsidRPr="00221E34">
              <w:rPr>
                <w:rFonts w:eastAsia="Times New Roman" w:cstheme="minorHAnsi"/>
                <w:b/>
                <w:sz w:val="24"/>
                <w:szCs w:val="24"/>
                <w:lang w:val="en-GB" w:eastAsia="ar-SA"/>
              </w:rPr>
              <w:t xml:space="preserve">odule </w:t>
            </w:r>
            <w:r w:rsidR="00C634DB" w:rsidRPr="00221E34">
              <w:rPr>
                <w:rFonts w:eastAsia="Times New Roman" w:cstheme="minorHAnsi"/>
                <w:b/>
                <w:sz w:val="24"/>
                <w:szCs w:val="24"/>
                <w:lang w:val="en-GB" w:eastAsia="ar-SA"/>
              </w:rPr>
              <w:t>c</w:t>
            </w:r>
            <w:r w:rsidR="00DC1E74" w:rsidRPr="00221E34">
              <w:rPr>
                <w:rFonts w:eastAsia="Times New Roman" w:cstheme="minorHAnsi"/>
                <w:b/>
                <w:sz w:val="24"/>
                <w:szCs w:val="24"/>
                <w:lang w:val="en-GB" w:eastAsia="ar-SA"/>
              </w:rPr>
              <w:t>ode</w:t>
            </w:r>
            <w:r w:rsidR="00C634DB" w:rsidRPr="00221E34">
              <w:rPr>
                <w:rFonts w:eastAsia="Times New Roman" w:cstheme="minorHAnsi"/>
                <w:b/>
                <w:sz w:val="24"/>
                <w:szCs w:val="24"/>
                <w:lang w:val="en-GB" w:eastAsia="ar-SA"/>
              </w:rPr>
              <w:t>:</w:t>
            </w:r>
          </w:p>
        </w:tc>
        <w:tc>
          <w:tcPr>
            <w:tcW w:w="6520" w:type="dxa"/>
            <w:tcBorders>
              <w:top w:val="single" w:sz="4" w:space="0" w:color="auto"/>
              <w:left w:val="single" w:sz="4" w:space="0" w:color="auto"/>
              <w:bottom w:val="single" w:sz="4" w:space="0" w:color="auto"/>
              <w:right w:val="single" w:sz="4" w:space="0" w:color="808080" w:themeColor="background1" w:themeShade="80"/>
            </w:tcBorders>
            <w:hideMark/>
          </w:tcPr>
          <w:p w14:paraId="7FB8F9FE" w14:textId="101FEEB4" w:rsidR="00AD6A13" w:rsidRPr="00221E34" w:rsidRDefault="0039243E" w:rsidP="00D5220B">
            <w:pPr>
              <w:suppressAutoHyphens/>
              <w:spacing w:after="0" w:line="276" w:lineRule="auto"/>
              <w:ind w:left="-57" w:right="-57"/>
              <w:rPr>
                <w:rFonts w:eastAsia="Times New Roman" w:cstheme="minorHAnsi"/>
                <w:sz w:val="24"/>
                <w:szCs w:val="24"/>
                <w:lang w:val="en-GB" w:eastAsia="ar-SA"/>
              </w:rPr>
            </w:pPr>
            <w:r w:rsidRPr="6F73D16B">
              <w:rPr>
                <w:sz w:val="24"/>
                <w:szCs w:val="24"/>
              </w:rPr>
              <w:t>U10477</w:t>
            </w:r>
          </w:p>
        </w:tc>
      </w:tr>
      <w:tr w:rsidR="00A74C0B" w:rsidRPr="00221E34" w14:paraId="57ED2030" w14:textId="77777777" w:rsidTr="00014285">
        <w:trPr>
          <w:trHeight w:val="50"/>
          <w:jc w:val="center"/>
        </w:trPr>
        <w:tc>
          <w:tcPr>
            <w:tcW w:w="2689" w:type="dxa"/>
            <w:tcBorders>
              <w:top w:val="single" w:sz="4" w:space="0" w:color="auto"/>
              <w:left w:val="single" w:sz="4" w:space="0" w:color="808080" w:themeColor="background1" w:themeShade="80"/>
              <w:bottom w:val="single" w:sz="4" w:space="0" w:color="auto"/>
              <w:right w:val="single" w:sz="4" w:space="0" w:color="auto"/>
            </w:tcBorders>
            <w:hideMark/>
          </w:tcPr>
          <w:p w14:paraId="21A78814" w14:textId="69A428CD" w:rsidR="00E758F0" w:rsidRPr="009A1AFD" w:rsidRDefault="00115DBD" w:rsidP="00D5220B">
            <w:pPr>
              <w:suppressAutoHyphens/>
              <w:spacing w:after="0" w:line="276" w:lineRule="auto"/>
              <w:ind w:left="-57" w:right="-57"/>
              <w:rPr>
                <w:rFonts w:eastAsia="Times New Roman" w:cstheme="minorHAnsi"/>
                <w:b/>
                <w:sz w:val="24"/>
                <w:szCs w:val="24"/>
                <w:lang w:val="en-GB" w:eastAsia="ar-SA"/>
              </w:rPr>
            </w:pPr>
            <w:r w:rsidRPr="009A1AFD">
              <w:rPr>
                <w:rFonts w:eastAsia="Times New Roman" w:cstheme="minorHAnsi"/>
                <w:b/>
                <w:sz w:val="24"/>
                <w:szCs w:val="24"/>
                <w:lang w:val="en-GB" w:eastAsia="ar-SA"/>
              </w:rPr>
              <w:t xml:space="preserve">Module </w:t>
            </w:r>
            <w:r w:rsidR="00C634DB" w:rsidRPr="009A1AFD">
              <w:rPr>
                <w:rFonts w:eastAsia="Times New Roman" w:cstheme="minorHAnsi"/>
                <w:b/>
                <w:sz w:val="24"/>
                <w:szCs w:val="24"/>
                <w:lang w:val="en-GB" w:eastAsia="ar-SA"/>
              </w:rPr>
              <w:t>l</w:t>
            </w:r>
            <w:r w:rsidRPr="009A1AFD">
              <w:rPr>
                <w:rFonts w:eastAsia="Times New Roman" w:cstheme="minorHAnsi"/>
                <w:b/>
                <w:sz w:val="24"/>
                <w:szCs w:val="24"/>
                <w:lang w:val="en-GB" w:eastAsia="ar-SA"/>
              </w:rPr>
              <w:t>e</w:t>
            </w:r>
            <w:r w:rsidR="005B2C49" w:rsidRPr="009A1AFD">
              <w:rPr>
                <w:rFonts w:eastAsia="Times New Roman" w:cstheme="minorHAnsi"/>
                <w:b/>
                <w:sz w:val="24"/>
                <w:szCs w:val="24"/>
                <w:lang w:val="en-GB" w:eastAsia="ar-SA"/>
              </w:rPr>
              <w:t>ad</w:t>
            </w:r>
            <w:r w:rsidRPr="009A1AFD">
              <w:rPr>
                <w:rFonts w:eastAsia="Times New Roman" w:cstheme="minorHAnsi"/>
                <w:b/>
                <w:sz w:val="24"/>
                <w:szCs w:val="24"/>
                <w:lang w:val="en-GB" w:eastAsia="ar-SA"/>
              </w:rPr>
              <w:t>er</w:t>
            </w:r>
            <w:r w:rsidR="00C634DB" w:rsidRPr="009A1AFD">
              <w:rPr>
                <w:rFonts w:eastAsia="Times New Roman" w:cstheme="minorHAnsi"/>
                <w:b/>
                <w:sz w:val="24"/>
                <w:szCs w:val="24"/>
                <w:lang w:val="en-GB" w:eastAsia="ar-SA"/>
              </w:rPr>
              <w:t>:</w:t>
            </w:r>
          </w:p>
        </w:tc>
        <w:tc>
          <w:tcPr>
            <w:tcW w:w="6520" w:type="dxa"/>
            <w:tcBorders>
              <w:top w:val="single" w:sz="4" w:space="0" w:color="auto"/>
              <w:left w:val="single" w:sz="4" w:space="0" w:color="auto"/>
              <w:bottom w:val="single" w:sz="4" w:space="0" w:color="auto"/>
              <w:right w:val="single" w:sz="4" w:space="0" w:color="808080" w:themeColor="background1" w:themeShade="80"/>
            </w:tcBorders>
          </w:tcPr>
          <w:p w14:paraId="331C18B8" w14:textId="56F1BD8B" w:rsidR="00E758F0" w:rsidRPr="009A1AFD" w:rsidRDefault="005B2C49" w:rsidP="00D5220B">
            <w:pPr>
              <w:suppressAutoHyphens/>
              <w:spacing w:after="0" w:line="276" w:lineRule="auto"/>
              <w:ind w:left="-57" w:right="-57"/>
              <w:rPr>
                <w:rFonts w:eastAsia="Times New Roman" w:cstheme="minorHAnsi"/>
                <w:sz w:val="24"/>
                <w:szCs w:val="24"/>
                <w:lang w:val="en-GB" w:eastAsia="ar-SA"/>
              </w:rPr>
            </w:pPr>
            <w:r w:rsidRPr="009A1AFD">
              <w:rPr>
                <w:rFonts w:eastAsia="Times New Roman" w:cstheme="minorHAnsi"/>
                <w:sz w:val="24"/>
                <w:szCs w:val="24"/>
                <w:lang w:val="en-GB" w:eastAsia="ar-SA"/>
              </w:rPr>
              <w:t>K</w:t>
            </w:r>
            <w:r w:rsidR="00014285" w:rsidRPr="009A1AFD">
              <w:rPr>
                <w:rFonts w:eastAsia="Times New Roman" w:cstheme="minorHAnsi"/>
                <w:sz w:val="24"/>
                <w:szCs w:val="24"/>
                <w:lang w:val="en-GB" w:eastAsia="ar-SA"/>
              </w:rPr>
              <w:t>.</w:t>
            </w:r>
            <w:r w:rsidRPr="009A1AFD">
              <w:rPr>
                <w:rFonts w:eastAsia="Times New Roman" w:cstheme="minorHAnsi"/>
                <w:sz w:val="24"/>
                <w:szCs w:val="24"/>
                <w:lang w:val="en-GB" w:eastAsia="ar-SA"/>
              </w:rPr>
              <w:t>V</w:t>
            </w:r>
            <w:r w:rsidR="00014285" w:rsidRPr="009A1AFD">
              <w:rPr>
                <w:rFonts w:eastAsia="Times New Roman" w:cstheme="minorHAnsi"/>
                <w:sz w:val="24"/>
                <w:szCs w:val="24"/>
                <w:lang w:val="en-GB" w:eastAsia="ar-SA"/>
              </w:rPr>
              <w:t>.</w:t>
            </w:r>
            <w:r w:rsidRPr="009A1AFD">
              <w:rPr>
                <w:rFonts w:eastAsia="Times New Roman" w:cstheme="minorHAnsi"/>
                <w:sz w:val="24"/>
                <w:szCs w:val="24"/>
                <w:lang w:val="en-GB" w:eastAsia="ar-SA"/>
              </w:rPr>
              <w:t xml:space="preserve"> Pandya</w:t>
            </w:r>
            <w:r w:rsidR="004C6122" w:rsidRPr="009A1AFD">
              <w:rPr>
                <w:rFonts w:eastAsia="Times New Roman" w:cstheme="minorHAnsi"/>
                <w:sz w:val="24"/>
                <w:szCs w:val="24"/>
                <w:lang w:val="en-GB" w:eastAsia="ar-SA"/>
              </w:rPr>
              <w:t xml:space="preserve"> | </w:t>
            </w:r>
            <w:hyperlink r:id="rId11" w:history="1">
              <w:r w:rsidR="00D7598A" w:rsidRPr="009A1AFD">
                <w:rPr>
                  <w:rStyle w:val="Hyperlink"/>
                  <w:rFonts w:eastAsia="Times New Roman" w:cstheme="minorHAnsi"/>
                  <w:sz w:val="24"/>
                  <w:szCs w:val="24"/>
                  <w:lang w:val="en-GB" w:eastAsia="ar-SA"/>
                </w:rPr>
                <w:t>kaushikkumar.p@elizabethschool</w:t>
              </w:r>
              <w:r w:rsidR="00D7598A" w:rsidRPr="009A1AFD">
                <w:rPr>
                  <w:rStyle w:val="Hyperlink"/>
                  <w:sz w:val="24"/>
                  <w:szCs w:val="24"/>
                </w:rPr>
                <w:t>.com</w:t>
              </w:r>
            </w:hyperlink>
            <w:r w:rsidR="004C6122" w:rsidRPr="009A1AFD">
              <w:rPr>
                <w:rFonts w:eastAsia="Times New Roman" w:cstheme="minorHAnsi"/>
                <w:sz w:val="24"/>
                <w:szCs w:val="24"/>
                <w:lang w:val="en-GB" w:eastAsia="ar-SA"/>
              </w:rPr>
              <w:t xml:space="preserve"> </w:t>
            </w:r>
          </w:p>
        </w:tc>
      </w:tr>
      <w:tr w:rsidR="00A74C0B" w:rsidRPr="00221E34" w14:paraId="0FEC6282" w14:textId="77777777" w:rsidTr="00014285">
        <w:trPr>
          <w:trHeight w:val="353"/>
          <w:jc w:val="center"/>
        </w:trPr>
        <w:tc>
          <w:tcPr>
            <w:tcW w:w="2689" w:type="dxa"/>
            <w:tcBorders>
              <w:top w:val="single" w:sz="4" w:space="0" w:color="auto"/>
              <w:left w:val="single" w:sz="4" w:space="0" w:color="808080" w:themeColor="background1" w:themeShade="80"/>
              <w:bottom w:val="single" w:sz="4" w:space="0" w:color="auto"/>
              <w:right w:val="single" w:sz="4" w:space="0" w:color="auto"/>
            </w:tcBorders>
          </w:tcPr>
          <w:p w14:paraId="4E470C95" w14:textId="6354BA57" w:rsidR="00034D02" w:rsidRPr="00221E34" w:rsidRDefault="00034D02" w:rsidP="00D5220B">
            <w:pPr>
              <w:suppressAutoHyphens/>
              <w:spacing w:after="0" w:line="276" w:lineRule="auto"/>
              <w:ind w:left="-57" w:right="-57"/>
              <w:rPr>
                <w:rFonts w:eastAsia="Times New Roman" w:cstheme="minorHAnsi"/>
                <w:b/>
                <w:sz w:val="24"/>
                <w:szCs w:val="24"/>
                <w:lang w:val="en-GB" w:eastAsia="ar-SA"/>
              </w:rPr>
            </w:pPr>
            <w:r w:rsidRPr="00221E34">
              <w:rPr>
                <w:rFonts w:eastAsia="Times New Roman" w:cstheme="minorHAnsi"/>
                <w:b/>
                <w:sz w:val="24"/>
                <w:szCs w:val="24"/>
                <w:lang w:val="en-GB" w:eastAsia="ar-SA"/>
              </w:rPr>
              <w:t xml:space="preserve">Internal </w:t>
            </w:r>
            <w:r w:rsidR="00C634DB" w:rsidRPr="00221E34">
              <w:rPr>
                <w:rFonts w:eastAsia="Times New Roman" w:cstheme="minorHAnsi"/>
                <w:b/>
                <w:sz w:val="24"/>
                <w:szCs w:val="24"/>
                <w:lang w:val="en-GB" w:eastAsia="ar-SA"/>
              </w:rPr>
              <w:t>v</w:t>
            </w:r>
            <w:r w:rsidRPr="00221E34">
              <w:rPr>
                <w:rFonts w:eastAsia="Times New Roman" w:cstheme="minorHAnsi"/>
                <w:b/>
                <w:sz w:val="24"/>
                <w:szCs w:val="24"/>
                <w:lang w:val="en-GB" w:eastAsia="ar-SA"/>
              </w:rPr>
              <w:t>erifier</w:t>
            </w:r>
            <w:r w:rsidR="00C634DB" w:rsidRPr="00221E34">
              <w:rPr>
                <w:rFonts w:eastAsia="Times New Roman" w:cstheme="minorHAnsi"/>
                <w:b/>
                <w:sz w:val="24"/>
                <w:szCs w:val="24"/>
                <w:lang w:val="en-GB" w:eastAsia="ar-SA"/>
              </w:rPr>
              <w:t>:</w:t>
            </w:r>
          </w:p>
        </w:tc>
        <w:tc>
          <w:tcPr>
            <w:tcW w:w="6520" w:type="dxa"/>
            <w:tcBorders>
              <w:top w:val="single" w:sz="4" w:space="0" w:color="auto"/>
              <w:left w:val="single" w:sz="4" w:space="0" w:color="auto"/>
              <w:bottom w:val="single" w:sz="4" w:space="0" w:color="auto"/>
              <w:right w:val="single" w:sz="4" w:space="0" w:color="808080" w:themeColor="background1" w:themeShade="80"/>
            </w:tcBorders>
          </w:tcPr>
          <w:p w14:paraId="16BA9B81" w14:textId="13014EB9" w:rsidR="00034D02" w:rsidRPr="00221E34" w:rsidRDefault="00D7598A" w:rsidP="00D5220B">
            <w:pPr>
              <w:suppressAutoHyphens/>
              <w:spacing w:after="0" w:line="276" w:lineRule="auto"/>
              <w:ind w:left="-57" w:right="-57"/>
              <w:rPr>
                <w:rFonts w:eastAsia="Times New Roman" w:cstheme="minorHAnsi"/>
                <w:sz w:val="24"/>
                <w:szCs w:val="24"/>
                <w:lang w:val="en-GB" w:eastAsia="ar-SA"/>
              </w:rPr>
            </w:pPr>
            <w:r>
              <w:rPr>
                <w:rFonts w:eastAsia="Times New Roman" w:cstheme="minorHAnsi"/>
                <w:sz w:val="24"/>
                <w:szCs w:val="24"/>
                <w:lang w:val="en-GB" w:eastAsia="ar-SA"/>
              </w:rPr>
              <w:t>Dr Kaviraj Santayana</w:t>
            </w:r>
          </w:p>
        </w:tc>
      </w:tr>
      <w:tr w:rsidR="00A17B22" w:rsidRPr="00221E34" w14:paraId="473239AF" w14:textId="77777777" w:rsidTr="00014285">
        <w:trPr>
          <w:trHeight w:val="147"/>
          <w:jc w:val="center"/>
        </w:trPr>
        <w:tc>
          <w:tcPr>
            <w:tcW w:w="2689" w:type="dxa"/>
            <w:tcBorders>
              <w:top w:val="single" w:sz="4" w:space="0" w:color="auto"/>
              <w:left w:val="single" w:sz="4" w:space="0" w:color="808080" w:themeColor="background1" w:themeShade="80"/>
              <w:bottom w:val="single" w:sz="4" w:space="0" w:color="auto"/>
              <w:right w:val="single" w:sz="4" w:space="0" w:color="auto"/>
            </w:tcBorders>
            <w:shd w:val="clear" w:color="auto" w:fill="FF0000"/>
          </w:tcPr>
          <w:p w14:paraId="38FDE233" w14:textId="13AB195B" w:rsidR="00115DBD" w:rsidRPr="008D1576" w:rsidRDefault="00DC1E74" w:rsidP="00D5220B">
            <w:pPr>
              <w:suppressAutoHyphens/>
              <w:spacing w:after="0" w:line="276" w:lineRule="auto"/>
              <w:ind w:left="-57" w:right="-57"/>
              <w:rPr>
                <w:rFonts w:eastAsia="Times New Roman" w:cstheme="minorHAnsi"/>
                <w:b/>
                <w:color w:val="000000" w:themeColor="text1"/>
                <w:sz w:val="24"/>
                <w:szCs w:val="24"/>
                <w:lang w:val="en-GB" w:eastAsia="ar-SA"/>
              </w:rPr>
            </w:pPr>
            <w:r w:rsidRPr="002A28DE">
              <w:rPr>
                <w:rFonts w:eastAsia="Times New Roman" w:cstheme="minorHAnsi"/>
                <w:b/>
                <w:color w:val="FFFFFF" w:themeColor="background1"/>
                <w:sz w:val="24"/>
                <w:szCs w:val="24"/>
                <w:lang w:val="en-GB" w:eastAsia="ar-SA"/>
              </w:rPr>
              <w:t xml:space="preserve">Submission </w:t>
            </w:r>
            <w:r w:rsidR="00C634DB" w:rsidRPr="002A28DE">
              <w:rPr>
                <w:rFonts w:eastAsia="Times New Roman" w:cstheme="minorHAnsi"/>
                <w:b/>
                <w:color w:val="FFFFFF" w:themeColor="background1"/>
                <w:sz w:val="24"/>
                <w:szCs w:val="24"/>
                <w:lang w:val="en-GB" w:eastAsia="ar-SA"/>
              </w:rPr>
              <w:t>d</w:t>
            </w:r>
            <w:r w:rsidRPr="002A28DE">
              <w:rPr>
                <w:rFonts w:eastAsia="Times New Roman" w:cstheme="minorHAnsi"/>
                <w:b/>
                <w:color w:val="FFFFFF" w:themeColor="background1"/>
                <w:sz w:val="24"/>
                <w:szCs w:val="24"/>
                <w:lang w:val="en-GB" w:eastAsia="ar-SA"/>
              </w:rPr>
              <w:t>eadline</w:t>
            </w:r>
            <w:r w:rsidR="00C634DB" w:rsidRPr="002A28DE">
              <w:rPr>
                <w:rFonts w:eastAsia="Times New Roman" w:cstheme="minorHAnsi"/>
                <w:b/>
                <w:color w:val="FFFFFF" w:themeColor="background1"/>
                <w:sz w:val="24"/>
                <w:szCs w:val="24"/>
                <w:lang w:val="en-GB" w:eastAsia="ar-SA"/>
              </w:rPr>
              <w:t>:</w:t>
            </w:r>
          </w:p>
        </w:tc>
        <w:tc>
          <w:tcPr>
            <w:tcW w:w="6520" w:type="dxa"/>
            <w:tcBorders>
              <w:top w:val="single" w:sz="4" w:space="0" w:color="auto"/>
              <w:left w:val="single" w:sz="4" w:space="0" w:color="auto"/>
              <w:bottom w:val="single" w:sz="4" w:space="0" w:color="auto"/>
              <w:right w:val="single" w:sz="4" w:space="0" w:color="808080" w:themeColor="background1" w:themeShade="80"/>
            </w:tcBorders>
            <w:shd w:val="clear" w:color="auto" w:fill="FF0000"/>
          </w:tcPr>
          <w:p w14:paraId="7EDB8961" w14:textId="4FCA3E75" w:rsidR="00115DBD" w:rsidRPr="008D1576" w:rsidRDefault="00943DC9" w:rsidP="00D5220B">
            <w:pPr>
              <w:suppressAutoHyphens/>
              <w:spacing w:after="0" w:line="276" w:lineRule="auto"/>
              <w:ind w:left="-57" w:right="-57"/>
              <w:rPr>
                <w:rFonts w:eastAsia="Times New Roman" w:cstheme="minorHAnsi"/>
                <w:b/>
                <w:bCs/>
                <w:color w:val="000000" w:themeColor="text1"/>
                <w:sz w:val="24"/>
                <w:szCs w:val="24"/>
                <w:lang w:val="en-GB" w:eastAsia="zh-CN"/>
              </w:rPr>
            </w:pPr>
            <w:r>
              <w:rPr>
                <w:rFonts w:eastAsia="Times New Roman"/>
                <w:b/>
                <w:bCs/>
                <w:color w:val="000000" w:themeColor="text1"/>
                <w:sz w:val="24"/>
                <w:szCs w:val="24"/>
                <w:highlight w:val="green"/>
                <w:lang w:val="en-GB" w:eastAsia="zh-CN"/>
              </w:rPr>
              <w:t>6</w:t>
            </w:r>
            <w:r w:rsidRPr="00086126">
              <w:rPr>
                <w:rFonts w:eastAsia="Times New Roman"/>
                <w:b/>
                <w:bCs/>
                <w:color w:val="000000" w:themeColor="text1"/>
                <w:sz w:val="24"/>
                <w:szCs w:val="24"/>
                <w:highlight w:val="green"/>
                <w:vertAlign w:val="superscript"/>
                <w:lang w:val="en-GB" w:eastAsia="zh-CN"/>
              </w:rPr>
              <w:t>th</w:t>
            </w:r>
            <w:r>
              <w:rPr>
                <w:rFonts w:eastAsia="Times New Roman"/>
                <w:b/>
                <w:bCs/>
                <w:color w:val="000000" w:themeColor="text1"/>
                <w:sz w:val="24"/>
                <w:szCs w:val="24"/>
                <w:highlight w:val="green"/>
                <w:lang w:val="en-GB" w:eastAsia="zh-CN"/>
              </w:rPr>
              <w:t xml:space="preserve"> August</w:t>
            </w:r>
            <w:r w:rsidRPr="00E84D80">
              <w:rPr>
                <w:rFonts w:eastAsia="Times New Roman"/>
                <w:b/>
                <w:bCs/>
                <w:color w:val="000000" w:themeColor="text1"/>
                <w:sz w:val="24"/>
                <w:szCs w:val="24"/>
                <w:highlight w:val="green"/>
                <w:lang w:val="en-GB" w:eastAsia="zh-CN"/>
              </w:rPr>
              <w:t xml:space="preserve"> </w:t>
            </w:r>
            <w:r w:rsidR="00095C8B" w:rsidRPr="008D1576">
              <w:rPr>
                <w:rFonts w:cstheme="minorHAnsi"/>
                <w:b/>
                <w:color w:val="000000" w:themeColor="text1"/>
                <w:sz w:val="24"/>
                <w:szCs w:val="24"/>
                <w:highlight w:val="green"/>
                <w:lang w:eastAsia="zh-CN"/>
              </w:rPr>
              <w:t>202</w:t>
            </w:r>
            <w:r w:rsidR="008C488F" w:rsidRPr="008D1576">
              <w:rPr>
                <w:rFonts w:cstheme="minorHAnsi"/>
                <w:b/>
                <w:color w:val="000000" w:themeColor="text1"/>
                <w:sz w:val="24"/>
                <w:szCs w:val="24"/>
                <w:highlight w:val="green"/>
                <w:lang w:eastAsia="zh-CN"/>
              </w:rPr>
              <w:t>5</w:t>
            </w:r>
            <w:r w:rsidR="00095C8B" w:rsidRPr="002A28DE">
              <w:rPr>
                <w:rFonts w:cstheme="minorHAnsi"/>
                <w:b/>
                <w:color w:val="FFFFFF" w:themeColor="background1"/>
                <w:sz w:val="24"/>
                <w:szCs w:val="24"/>
                <w:lang w:eastAsia="zh-CN"/>
              </w:rPr>
              <w:t>, 2:00 pm</w:t>
            </w:r>
          </w:p>
        </w:tc>
      </w:tr>
      <w:tr w:rsidR="00A74C0B" w:rsidRPr="00221E34" w14:paraId="5F77F80B" w14:textId="77777777" w:rsidTr="0001428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137"/>
          <w:jc w:val="center"/>
        </w:trPr>
        <w:tc>
          <w:tcPr>
            <w:tcW w:w="26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hideMark/>
          </w:tcPr>
          <w:p w14:paraId="6F03DEC2" w14:textId="324B4165" w:rsidR="00AD6A13" w:rsidRPr="00221E34" w:rsidRDefault="00AD6A13" w:rsidP="00D5220B">
            <w:pPr>
              <w:suppressAutoHyphens/>
              <w:spacing w:after="0" w:line="276" w:lineRule="auto"/>
              <w:ind w:left="-57" w:right="-57"/>
              <w:rPr>
                <w:rFonts w:eastAsia="Times New Roman" w:cstheme="minorHAnsi"/>
                <w:sz w:val="24"/>
                <w:szCs w:val="24"/>
                <w:lang w:val="en-GB" w:eastAsia="zh-CN"/>
              </w:rPr>
            </w:pPr>
            <w:r w:rsidRPr="00221E34">
              <w:rPr>
                <w:rFonts w:eastAsia="Times New Roman" w:cstheme="minorHAnsi"/>
                <w:b/>
                <w:sz w:val="24"/>
                <w:szCs w:val="24"/>
                <w:lang w:val="en-GB" w:eastAsia="ar-SA"/>
              </w:rPr>
              <w:t>A</w:t>
            </w:r>
            <w:r w:rsidR="00DC1E74" w:rsidRPr="00221E34">
              <w:rPr>
                <w:rFonts w:eastAsia="Times New Roman" w:cstheme="minorHAnsi"/>
                <w:b/>
                <w:sz w:val="24"/>
                <w:szCs w:val="24"/>
                <w:lang w:val="en-GB" w:eastAsia="ar-SA"/>
              </w:rPr>
              <w:t xml:space="preserve">ssessment </w:t>
            </w:r>
            <w:r w:rsidR="00C634DB" w:rsidRPr="00221E34">
              <w:rPr>
                <w:rFonts w:eastAsia="Times New Roman" w:cstheme="minorHAnsi"/>
                <w:b/>
                <w:sz w:val="24"/>
                <w:szCs w:val="24"/>
                <w:lang w:val="en-GB" w:eastAsia="ar-SA"/>
              </w:rPr>
              <w:t>t</w:t>
            </w:r>
            <w:r w:rsidR="00DC1E74" w:rsidRPr="00221E34">
              <w:rPr>
                <w:rFonts w:eastAsia="Times New Roman" w:cstheme="minorHAnsi"/>
                <w:b/>
                <w:sz w:val="24"/>
                <w:szCs w:val="24"/>
                <w:lang w:val="en-GB" w:eastAsia="ar-SA"/>
              </w:rPr>
              <w:t>ype</w:t>
            </w:r>
            <w:r w:rsidR="00C634DB" w:rsidRPr="00221E34">
              <w:rPr>
                <w:rFonts w:eastAsia="Times New Roman" w:cstheme="minorHAnsi"/>
                <w:b/>
                <w:sz w:val="24"/>
                <w:szCs w:val="24"/>
                <w:lang w:val="en-GB" w:eastAsia="ar-SA"/>
              </w:rPr>
              <w:t>:</w:t>
            </w:r>
          </w:p>
        </w:tc>
        <w:tc>
          <w:tcPr>
            <w:tcW w:w="6520" w:type="dxa"/>
            <w:tcBorders>
              <w:top w:val="single" w:sz="4" w:space="0" w:color="808080" w:themeColor="background1" w:themeShade="80"/>
              <w:left w:val="single" w:sz="4" w:space="0" w:color="808080" w:themeColor="background1" w:themeShade="80"/>
              <w:bottom w:val="single" w:sz="4" w:space="0" w:color="auto"/>
              <w:right w:val="single" w:sz="4" w:space="0" w:color="808080" w:themeColor="background1" w:themeShade="80"/>
            </w:tcBorders>
            <w:vAlign w:val="center"/>
            <w:hideMark/>
          </w:tcPr>
          <w:p w14:paraId="0285BB88" w14:textId="31FC52F1" w:rsidR="00AD6A13" w:rsidRPr="00221E34" w:rsidRDefault="00677DE7" w:rsidP="00D5220B">
            <w:pPr>
              <w:pStyle w:val="Scheduledetails"/>
              <w:spacing w:line="276" w:lineRule="auto"/>
              <w:ind w:left="-57" w:right="-57"/>
              <w:rPr>
                <w:rFonts w:asciiTheme="minorHAnsi" w:hAnsiTheme="minorHAnsi" w:cstheme="minorHAnsi"/>
                <w:sz w:val="24"/>
                <w:szCs w:val="24"/>
                <w:lang w:eastAsia="zh-CN"/>
              </w:rPr>
            </w:pPr>
            <w:r w:rsidRPr="00221E34">
              <w:rPr>
                <w:rFonts w:asciiTheme="minorHAnsi" w:hAnsiTheme="minorHAnsi" w:cstheme="minorHAnsi"/>
                <w:bCs w:val="0"/>
                <w:sz w:val="24"/>
                <w:szCs w:val="24"/>
                <w:highlight w:val="yellow"/>
                <w:lang w:eastAsia="zh-CN"/>
              </w:rPr>
              <w:t xml:space="preserve">Proposal </w:t>
            </w:r>
            <w:r w:rsidR="00C634DB" w:rsidRPr="00221E34">
              <w:rPr>
                <w:rFonts w:asciiTheme="minorHAnsi" w:hAnsiTheme="minorHAnsi" w:cstheme="minorHAnsi"/>
                <w:sz w:val="24"/>
                <w:szCs w:val="24"/>
                <w:highlight w:val="yellow"/>
                <w:lang w:eastAsia="zh-CN"/>
              </w:rPr>
              <w:t>(</w:t>
            </w:r>
            <w:r w:rsidR="000E525B" w:rsidRPr="00221E34">
              <w:rPr>
                <w:rFonts w:asciiTheme="minorHAnsi" w:hAnsiTheme="minorHAnsi" w:cstheme="minorHAnsi"/>
                <w:sz w:val="24"/>
                <w:szCs w:val="24"/>
                <w:highlight w:val="yellow"/>
                <w:lang w:eastAsia="zh-CN"/>
              </w:rPr>
              <w:t>1</w:t>
            </w:r>
            <w:r w:rsidR="008C488F">
              <w:rPr>
                <w:rFonts w:asciiTheme="minorHAnsi" w:hAnsiTheme="minorHAnsi" w:cstheme="minorHAnsi"/>
                <w:sz w:val="24"/>
                <w:szCs w:val="24"/>
                <w:highlight w:val="yellow"/>
                <w:lang w:eastAsia="zh-CN"/>
              </w:rPr>
              <w:t>,</w:t>
            </w:r>
            <w:r w:rsidR="000E525B" w:rsidRPr="00221E34">
              <w:rPr>
                <w:rFonts w:asciiTheme="minorHAnsi" w:hAnsiTheme="minorHAnsi" w:cstheme="minorHAnsi"/>
                <w:sz w:val="24"/>
                <w:szCs w:val="24"/>
                <w:highlight w:val="yellow"/>
                <w:lang w:eastAsia="zh-CN"/>
              </w:rPr>
              <w:t>200</w:t>
            </w:r>
            <w:r w:rsidR="001F3D00" w:rsidRPr="00221E34">
              <w:rPr>
                <w:rFonts w:asciiTheme="minorHAnsi" w:hAnsiTheme="minorHAnsi" w:cstheme="minorHAnsi"/>
                <w:sz w:val="24"/>
                <w:szCs w:val="24"/>
                <w:highlight w:val="yellow"/>
                <w:lang w:eastAsia="zh-CN"/>
              </w:rPr>
              <w:t xml:space="preserve"> </w:t>
            </w:r>
            <w:r w:rsidR="008926A4" w:rsidRPr="00221E34">
              <w:rPr>
                <w:rFonts w:asciiTheme="minorHAnsi" w:hAnsiTheme="minorHAnsi" w:cstheme="minorHAnsi"/>
                <w:sz w:val="24"/>
                <w:szCs w:val="24"/>
                <w:highlight w:val="yellow"/>
                <w:lang w:eastAsia="zh-CN"/>
              </w:rPr>
              <w:t>words</w:t>
            </w:r>
            <w:r w:rsidR="00C634DB" w:rsidRPr="00221E34">
              <w:rPr>
                <w:rFonts w:asciiTheme="minorHAnsi" w:hAnsiTheme="minorHAnsi" w:cstheme="minorHAnsi"/>
                <w:sz w:val="24"/>
                <w:szCs w:val="24"/>
                <w:highlight w:val="yellow"/>
                <w:lang w:eastAsia="zh-CN"/>
              </w:rPr>
              <w:t>)</w:t>
            </w:r>
          </w:p>
        </w:tc>
      </w:tr>
      <w:tr w:rsidR="00FF6073" w:rsidRPr="00221E34" w14:paraId="3C2CD746" w14:textId="77777777" w:rsidTr="0001428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rPr>
          <w:trHeight w:val="113"/>
          <w:jc w:val="center"/>
        </w:trPr>
        <w:tc>
          <w:tcPr>
            <w:tcW w:w="268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739B36" w14:textId="25459969" w:rsidR="00AD6A13" w:rsidRPr="00221E34" w:rsidRDefault="00DC1E74" w:rsidP="00D5220B">
            <w:pPr>
              <w:suppressAutoHyphens/>
              <w:spacing w:after="0" w:line="276" w:lineRule="auto"/>
              <w:ind w:left="-57" w:right="-57"/>
              <w:rPr>
                <w:rFonts w:eastAsia="Times New Roman" w:cstheme="minorHAnsi"/>
                <w:b/>
                <w:sz w:val="24"/>
                <w:szCs w:val="24"/>
                <w:lang w:val="en-GB" w:eastAsia="ar-SA"/>
              </w:rPr>
            </w:pPr>
            <w:r w:rsidRPr="00221E34">
              <w:rPr>
                <w:rFonts w:eastAsia="Times New Roman" w:cstheme="minorHAnsi"/>
                <w:b/>
                <w:sz w:val="24"/>
                <w:szCs w:val="24"/>
                <w:lang w:val="en-GB" w:eastAsia="ar-SA"/>
              </w:rPr>
              <w:t>Weight</w:t>
            </w:r>
            <w:r w:rsidR="00C634DB" w:rsidRPr="00221E34">
              <w:rPr>
                <w:rFonts w:eastAsia="Times New Roman" w:cstheme="minorHAnsi"/>
                <w:b/>
                <w:sz w:val="24"/>
                <w:szCs w:val="24"/>
                <w:lang w:val="en-GB" w:eastAsia="ar-SA"/>
              </w:rPr>
              <w:t>:</w:t>
            </w:r>
          </w:p>
        </w:tc>
        <w:tc>
          <w:tcPr>
            <w:tcW w:w="6520" w:type="dxa"/>
            <w:tcBorders>
              <w:top w:val="single" w:sz="4" w:space="0" w:color="auto"/>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6162F99" w14:textId="66971B47" w:rsidR="00AD6A13" w:rsidRPr="00221E34" w:rsidRDefault="000B70ED" w:rsidP="00D5220B">
            <w:pPr>
              <w:suppressAutoHyphens/>
              <w:spacing w:after="0" w:line="276" w:lineRule="auto"/>
              <w:ind w:left="-57" w:right="-57"/>
              <w:rPr>
                <w:rFonts w:eastAsia="Times New Roman" w:cstheme="minorHAnsi"/>
                <w:bCs/>
                <w:sz w:val="24"/>
                <w:szCs w:val="24"/>
                <w:lang w:val="en-GB" w:eastAsia="ar-SA"/>
              </w:rPr>
            </w:pPr>
            <w:r w:rsidRPr="00221E34">
              <w:rPr>
                <w:rFonts w:eastAsia="Times New Roman" w:cstheme="minorHAnsi"/>
                <w:sz w:val="24"/>
                <w:szCs w:val="24"/>
                <w:lang w:val="en-GB" w:eastAsia="zh-CN"/>
              </w:rPr>
              <w:t>3</w:t>
            </w:r>
            <w:r w:rsidR="0044703A" w:rsidRPr="00221E34">
              <w:rPr>
                <w:rFonts w:eastAsia="Times New Roman" w:cstheme="minorHAnsi"/>
                <w:sz w:val="24"/>
                <w:szCs w:val="24"/>
                <w:lang w:val="en-GB" w:eastAsia="zh-CN"/>
              </w:rPr>
              <w:t xml:space="preserve">0% </w:t>
            </w:r>
          </w:p>
        </w:tc>
      </w:tr>
    </w:tbl>
    <w:p w14:paraId="05C0A417" w14:textId="1BE2D066" w:rsidR="3E2BEEEA" w:rsidRPr="00221E34" w:rsidRDefault="3E2BEEEA" w:rsidP="00221E34">
      <w:pPr>
        <w:pStyle w:val="Heading1"/>
        <w:spacing w:before="0" w:line="276" w:lineRule="auto"/>
        <w:ind w:right="401"/>
        <w:rPr>
          <w:rFonts w:asciiTheme="minorHAnsi" w:hAnsiTheme="minorHAnsi" w:cstheme="minorHAnsi"/>
          <w:b/>
          <w:bCs/>
          <w:color w:val="auto"/>
          <w:sz w:val="24"/>
          <w:szCs w:val="24"/>
          <w:lang w:val="en-GB"/>
        </w:rPr>
      </w:pPr>
    </w:p>
    <w:p w14:paraId="6F331D1A" w14:textId="77777777" w:rsidR="002C44CB" w:rsidRPr="00221E34" w:rsidRDefault="002C44CB" w:rsidP="00221E34">
      <w:pPr>
        <w:spacing w:after="0" w:line="276" w:lineRule="auto"/>
        <w:rPr>
          <w:rFonts w:cstheme="minorHAnsi"/>
          <w:sz w:val="24"/>
          <w:szCs w:val="24"/>
          <w:lang w:val="en-GB"/>
        </w:rPr>
      </w:pPr>
    </w:p>
    <w:p w14:paraId="5E9F0C2D" w14:textId="3BCD5F76" w:rsidR="008644A2" w:rsidRPr="00B4113A" w:rsidRDefault="00DD2971" w:rsidP="00221E34">
      <w:pPr>
        <w:pStyle w:val="Heading1"/>
        <w:spacing w:before="0" w:line="276" w:lineRule="auto"/>
        <w:ind w:right="401"/>
        <w:rPr>
          <w:rFonts w:asciiTheme="minorHAnsi" w:hAnsiTheme="minorHAnsi" w:cstheme="minorHAnsi"/>
          <w:b/>
          <w:bCs/>
          <w:color w:val="0070C0"/>
          <w:lang w:val="en-GB"/>
        </w:rPr>
      </w:pPr>
      <w:r w:rsidRPr="00B4113A">
        <w:rPr>
          <w:rFonts w:asciiTheme="minorHAnsi" w:hAnsiTheme="minorHAnsi" w:cstheme="minorHAnsi"/>
          <w:b/>
          <w:bCs/>
          <w:color w:val="0070C0"/>
          <w:lang w:val="en-GB"/>
        </w:rPr>
        <w:t xml:space="preserve">Module </w:t>
      </w:r>
      <w:r w:rsidR="00B4113A" w:rsidRPr="00B4113A">
        <w:rPr>
          <w:rFonts w:asciiTheme="minorHAnsi" w:hAnsiTheme="minorHAnsi" w:cstheme="minorHAnsi"/>
          <w:b/>
          <w:bCs/>
          <w:color w:val="0070C0"/>
          <w:lang w:val="en-GB"/>
        </w:rPr>
        <w:t>Aims</w:t>
      </w:r>
    </w:p>
    <w:p w14:paraId="35DC7005" w14:textId="77777777" w:rsidR="002C44CB" w:rsidRPr="00221E34" w:rsidRDefault="002C44CB" w:rsidP="00221E34">
      <w:pPr>
        <w:spacing w:after="0" w:line="276" w:lineRule="auto"/>
        <w:rPr>
          <w:rFonts w:cstheme="minorHAnsi"/>
          <w:sz w:val="24"/>
          <w:szCs w:val="24"/>
          <w:lang w:val="en-GB"/>
        </w:rPr>
      </w:pPr>
    </w:p>
    <w:p w14:paraId="04BB33D7" w14:textId="2433AEBB" w:rsidR="00DA2CF3" w:rsidRPr="00221E34" w:rsidRDefault="00DA2CF3" w:rsidP="00221E34">
      <w:pPr>
        <w:spacing w:after="0" w:line="276" w:lineRule="auto"/>
        <w:jc w:val="both"/>
        <w:rPr>
          <w:rFonts w:cstheme="minorHAnsi"/>
          <w:sz w:val="24"/>
          <w:szCs w:val="24"/>
          <w:lang w:val="en-GB"/>
        </w:rPr>
      </w:pPr>
      <w:bookmarkStart w:id="0" w:name="The_aim_of_this_module_is_to_provide_and"/>
      <w:bookmarkStart w:id="1" w:name="Brief_module_description/summary:"/>
      <w:bookmarkEnd w:id="0"/>
      <w:bookmarkEnd w:id="1"/>
      <w:r w:rsidRPr="00221E34">
        <w:rPr>
          <w:rFonts w:cstheme="minorHAnsi"/>
          <w:sz w:val="24"/>
          <w:szCs w:val="24"/>
          <w:lang w:val="en-GB"/>
        </w:rPr>
        <w:t>This module gives students the opportunity to investigate, under supervisory guidance, a particular topic or issue related to the material covered in the subject specific modules.  A major aim of this module is to help students prepare for their chosen subject-specific study at subsequent levels.</w:t>
      </w:r>
    </w:p>
    <w:p w14:paraId="32D093D0" w14:textId="77777777" w:rsidR="002809FB" w:rsidRPr="00221E34" w:rsidRDefault="002809FB" w:rsidP="00221E34">
      <w:pPr>
        <w:spacing w:after="0" w:line="276" w:lineRule="auto"/>
        <w:jc w:val="both"/>
        <w:rPr>
          <w:rFonts w:cstheme="minorHAnsi"/>
          <w:sz w:val="24"/>
          <w:szCs w:val="24"/>
          <w:lang w:val="en-GB"/>
        </w:rPr>
      </w:pPr>
    </w:p>
    <w:p w14:paraId="0BC74CC2" w14:textId="77777777" w:rsidR="002C44CB" w:rsidRPr="00221E34" w:rsidRDefault="002C44CB" w:rsidP="00221E34">
      <w:pPr>
        <w:spacing w:after="0" w:line="276" w:lineRule="auto"/>
        <w:jc w:val="both"/>
        <w:rPr>
          <w:rFonts w:cstheme="minorHAnsi"/>
          <w:sz w:val="24"/>
          <w:szCs w:val="24"/>
          <w:lang w:val="en-GB"/>
        </w:rPr>
      </w:pPr>
    </w:p>
    <w:p w14:paraId="2FCE4598" w14:textId="77D8756E" w:rsidR="00181628" w:rsidRPr="00B4113A" w:rsidRDefault="00181628" w:rsidP="00221E34">
      <w:pPr>
        <w:pStyle w:val="Heading1"/>
        <w:spacing w:before="0" w:line="276" w:lineRule="auto"/>
        <w:rPr>
          <w:rFonts w:asciiTheme="minorHAnsi" w:hAnsiTheme="minorHAnsi" w:cstheme="minorHAnsi"/>
          <w:b/>
          <w:color w:val="0070C0"/>
          <w:lang w:val="en-GB"/>
        </w:rPr>
      </w:pPr>
      <w:r w:rsidRPr="00B4113A">
        <w:rPr>
          <w:rFonts w:asciiTheme="minorHAnsi" w:hAnsiTheme="minorHAnsi" w:cstheme="minorHAnsi"/>
          <w:b/>
          <w:color w:val="0070C0"/>
          <w:lang w:val="en-GB"/>
        </w:rPr>
        <w:t>Indicative Module Content</w:t>
      </w:r>
    </w:p>
    <w:p w14:paraId="079A252E" w14:textId="77777777" w:rsidR="002C44CB" w:rsidRPr="00221E34" w:rsidRDefault="002C44CB" w:rsidP="00221E34">
      <w:pPr>
        <w:spacing w:after="0" w:line="276" w:lineRule="auto"/>
        <w:rPr>
          <w:rFonts w:cstheme="minorHAnsi"/>
          <w:sz w:val="24"/>
          <w:szCs w:val="24"/>
          <w:lang w:val="en-GB"/>
        </w:rPr>
      </w:pPr>
    </w:p>
    <w:p w14:paraId="24FE0899" w14:textId="56D4AF23" w:rsidR="000438FD" w:rsidRPr="00221E34" w:rsidRDefault="000438FD" w:rsidP="00221E34">
      <w:pPr>
        <w:spacing w:after="0" w:line="276" w:lineRule="auto"/>
        <w:jc w:val="both"/>
        <w:rPr>
          <w:rFonts w:cstheme="minorHAnsi"/>
          <w:sz w:val="24"/>
          <w:szCs w:val="24"/>
          <w:lang w:val="en-GB"/>
        </w:rPr>
      </w:pPr>
      <w:r w:rsidRPr="00221E34">
        <w:rPr>
          <w:rFonts w:cstheme="minorHAnsi"/>
          <w:sz w:val="24"/>
          <w:szCs w:val="24"/>
          <w:lang w:val="en-GB"/>
        </w:rPr>
        <w:t>The module invites you to write up a small individual project under the supervision and guidance of an appropriate, assigned member of teaching staff.</w:t>
      </w:r>
    </w:p>
    <w:p w14:paraId="1B286847" w14:textId="77777777" w:rsidR="00A74487" w:rsidRPr="00221E34" w:rsidRDefault="00A74487" w:rsidP="00221E34">
      <w:pPr>
        <w:pStyle w:val="BodyText"/>
        <w:spacing w:line="276" w:lineRule="auto"/>
        <w:rPr>
          <w:rFonts w:asciiTheme="minorHAnsi" w:eastAsiaTheme="majorEastAsia" w:hAnsiTheme="minorHAnsi" w:cstheme="minorHAnsi"/>
          <w:b/>
          <w:sz w:val="24"/>
          <w:szCs w:val="24"/>
        </w:rPr>
      </w:pPr>
    </w:p>
    <w:p w14:paraId="37CD029F" w14:textId="77777777" w:rsidR="002C44CB" w:rsidRPr="00221E34" w:rsidRDefault="002C44CB" w:rsidP="00221E34">
      <w:pPr>
        <w:pStyle w:val="BodyText"/>
        <w:spacing w:line="276" w:lineRule="auto"/>
        <w:rPr>
          <w:rFonts w:asciiTheme="minorHAnsi" w:eastAsiaTheme="majorEastAsia" w:hAnsiTheme="minorHAnsi" w:cstheme="minorHAnsi"/>
          <w:b/>
          <w:sz w:val="24"/>
          <w:szCs w:val="24"/>
        </w:rPr>
      </w:pPr>
    </w:p>
    <w:p w14:paraId="313CB134" w14:textId="4A49D5B2" w:rsidR="008644A2" w:rsidRPr="00B4113A" w:rsidRDefault="00A65CE3" w:rsidP="00221E34">
      <w:pPr>
        <w:pStyle w:val="BodyText"/>
        <w:spacing w:line="276" w:lineRule="auto"/>
        <w:jc w:val="both"/>
        <w:rPr>
          <w:rFonts w:asciiTheme="minorHAnsi" w:eastAsiaTheme="majorEastAsia" w:hAnsiTheme="minorHAnsi" w:cstheme="minorHAnsi"/>
          <w:b/>
          <w:color w:val="0070C0"/>
          <w:sz w:val="32"/>
          <w:szCs w:val="32"/>
        </w:rPr>
      </w:pPr>
      <w:r w:rsidRPr="00B4113A">
        <w:rPr>
          <w:rFonts w:asciiTheme="minorHAnsi" w:eastAsiaTheme="majorEastAsia" w:hAnsiTheme="minorHAnsi" w:cstheme="minorHAnsi"/>
          <w:b/>
          <w:color w:val="0070C0"/>
          <w:sz w:val="32"/>
          <w:szCs w:val="32"/>
        </w:rPr>
        <w:t>Learning and Teaching Strategies</w:t>
      </w:r>
    </w:p>
    <w:p w14:paraId="11A3AFF9" w14:textId="77777777" w:rsidR="002C44CB" w:rsidRPr="00221E34" w:rsidRDefault="002C44CB" w:rsidP="00221E34">
      <w:pPr>
        <w:pStyle w:val="BodyText"/>
        <w:spacing w:line="276" w:lineRule="auto"/>
        <w:jc w:val="both"/>
        <w:rPr>
          <w:rFonts w:asciiTheme="minorHAnsi" w:eastAsiaTheme="majorEastAsia" w:hAnsiTheme="minorHAnsi" w:cstheme="minorHAnsi"/>
          <w:b/>
          <w:sz w:val="24"/>
          <w:szCs w:val="24"/>
        </w:rPr>
      </w:pPr>
    </w:p>
    <w:p w14:paraId="020FEE1F" w14:textId="1E2E58A9" w:rsidR="00A16784" w:rsidRDefault="00A16784" w:rsidP="00221E34">
      <w:pPr>
        <w:pStyle w:val="BodyText1"/>
        <w:spacing w:before="0" w:after="0" w:line="276" w:lineRule="auto"/>
        <w:ind w:left="0"/>
        <w:jc w:val="both"/>
        <w:rPr>
          <w:rFonts w:asciiTheme="minorHAnsi" w:hAnsiTheme="minorHAnsi" w:cstheme="minorHAnsi"/>
          <w:sz w:val="24"/>
          <w:szCs w:val="24"/>
          <w:lang w:eastAsia="zh-CN"/>
        </w:rPr>
      </w:pPr>
      <w:bookmarkStart w:id="2" w:name="Module_learning_outcomes:"/>
      <w:bookmarkEnd w:id="2"/>
      <w:r w:rsidRPr="00221E34">
        <w:rPr>
          <w:rFonts w:asciiTheme="minorHAnsi" w:hAnsiTheme="minorHAnsi" w:cstheme="minorHAnsi"/>
          <w:sz w:val="24"/>
          <w:szCs w:val="24"/>
          <w:lang w:eastAsia="zh-CN"/>
        </w:rPr>
        <w:t xml:space="preserve">The Business programmes include a wide range of approaches to learning, </w:t>
      </w:r>
      <w:r w:rsidR="00C634DB" w:rsidRPr="00221E34">
        <w:rPr>
          <w:rFonts w:asciiTheme="minorHAnsi" w:hAnsiTheme="minorHAnsi" w:cstheme="minorHAnsi"/>
          <w:sz w:val="24"/>
          <w:szCs w:val="24"/>
          <w:lang w:eastAsia="zh-CN"/>
        </w:rPr>
        <w:t>teaching,</w:t>
      </w:r>
      <w:r w:rsidRPr="00221E34">
        <w:rPr>
          <w:rFonts w:asciiTheme="minorHAnsi" w:hAnsiTheme="minorHAnsi" w:cstheme="minorHAnsi"/>
          <w:sz w:val="24"/>
          <w:szCs w:val="24"/>
          <w:lang w:eastAsia="zh-CN"/>
        </w:rPr>
        <w:t xml:space="preserve"> and assessment. The teaching on this module will comprise of some face-to-face delivery and individual supervision.</w:t>
      </w:r>
    </w:p>
    <w:p w14:paraId="234995DE" w14:textId="77777777" w:rsidR="00846D3D" w:rsidRPr="00221E34" w:rsidRDefault="00846D3D" w:rsidP="00221E34">
      <w:pPr>
        <w:pStyle w:val="BodyText1"/>
        <w:spacing w:before="0" w:after="0" w:line="276" w:lineRule="auto"/>
        <w:ind w:left="0"/>
        <w:jc w:val="both"/>
        <w:rPr>
          <w:rFonts w:asciiTheme="minorHAnsi" w:hAnsiTheme="minorHAnsi" w:cstheme="minorHAnsi"/>
          <w:sz w:val="24"/>
          <w:szCs w:val="24"/>
          <w:lang w:eastAsia="zh-CN"/>
        </w:rPr>
      </w:pPr>
    </w:p>
    <w:p w14:paraId="767EBD2D" w14:textId="590718E6" w:rsidR="00A16784" w:rsidRPr="00221E34" w:rsidRDefault="00A16784" w:rsidP="00221E34">
      <w:pPr>
        <w:spacing w:after="0" w:line="276" w:lineRule="auto"/>
        <w:jc w:val="both"/>
        <w:rPr>
          <w:rFonts w:cstheme="minorHAnsi"/>
          <w:sz w:val="24"/>
          <w:szCs w:val="24"/>
          <w:lang w:val="en-GB"/>
        </w:rPr>
      </w:pPr>
      <w:r w:rsidRPr="00221E34">
        <w:rPr>
          <w:rFonts w:cstheme="minorHAnsi"/>
          <w:sz w:val="24"/>
          <w:szCs w:val="24"/>
          <w:lang w:val="en-GB"/>
        </w:rPr>
        <w:t xml:space="preserve">During initial meetings with their supervisor, students select and agree on an appropriate topic/method/timetable for their study, including key deadlines that are monitored by the </w:t>
      </w:r>
      <w:r w:rsidRPr="00221E34">
        <w:rPr>
          <w:rFonts w:cstheme="minorHAnsi"/>
          <w:sz w:val="24"/>
          <w:szCs w:val="24"/>
          <w:lang w:val="en-GB"/>
        </w:rPr>
        <w:lastRenderedPageBreak/>
        <w:t xml:space="preserve">supervisor throughout the semester. Students are required to submit an </w:t>
      </w:r>
      <w:r w:rsidRPr="00221E34">
        <w:rPr>
          <w:rFonts w:cstheme="minorHAnsi"/>
          <w:b/>
          <w:bCs/>
          <w:sz w:val="24"/>
          <w:szCs w:val="24"/>
          <w:lang w:val="en-GB"/>
        </w:rPr>
        <w:t>individual written proposal</w:t>
      </w:r>
      <w:r w:rsidRPr="00221E34">
        <w:rPr>
          <w:rFonts w:cstheme="minorHAnsi"/>
          <w:sz w:val="24"/>
          <w:szCs w:val="24"/>
          <w:lang w:val="en-GB"/>
        </w:rPr>
        <w:t>, which will briefly outline their chosen topic and what they intend to do in order to achieve the final written report.</w:t>
      </w:r>
      <w:r w:rsidR="00014285">
        <w:rPr>
          <w:rFonts w:cstheme="minorHAnsi"/>
          <w:sz w:val="24"/>
          <w:szCs w:val="24"/>
          <w:lang w:val="en-GB"/>
        </w:rPr>
        <w:t xml:space="preserve"> </w:t>
      </w:r>
      <w:r w:rsidRPr="00221E34">
        <w:rPr>
          <w:rFonts w:cstheme="minorHAnsi"/>
          <w:sz w:val="24"/>
          <w:szCs w:val="24"/>
          <w:lang w:val="en-GB"/>
        </w:rPr>
        <w:t>At the end of the semester, a report will be submitted which presents the student’s individual findings.</w:t>
      </w:r>
    </w:p>
    <w:p w14:paraId="177193CF" w14:textId="77777777" w:rsidR="002C44CB" w:rsidRPr="008D1576" w:rsidRDefault="002C44CB" w:rsidP="00221E34">
      <w:pPr>
        <w:spacing w:after="0" w:line="276" w:lineRule="auto"/>
        <w:jc w:val="both"/>
        <w:rPr>
          <w:rFonts w:cstheme="minorHAnsi"/>
          <w:sz w:val="20"/>
          <w:szCs w:val="20"/>
          <w:lang w:val="en-GB"/>
        </w:rPr>
      </w:pPr>
    </w:p>
    <w:p w14:paraId="772C65AC" w14:textId="693EFFCD" w:rsidR="00A16784" w:rsidRPr="00221E34" w:rsidRDefault="00A16784" w:rsidP="00221E34">
      <w:pPr>
        <w:spacing w:after="0" w:line="276" w:lineRule="auto"/>
        <w:jc w:val="both"/>
        <w:rPr>
          <w:rFonts w:cstheme="minorHAnsi"/>
          <w:sz w:val="24"/>
          <w:szCs w:val="24"/>
          <w:lang w:val="en-GB"/>
        </w:rPr>
      </w:pPr>
      <w:r w:rsidRPr="00221E34">
        <w:rPr>
          <w:rFonts w:cstheme="minorHAnsi"/>
          <w:sz w:val="24"/>
          <w:szCs w:val="24"/>
          <w:lang w:val="en-GB"/>
        </w:rPr>
        <w:t>Due to the nature of the independent study, it is the student’s responsibility to arrange regular timely online meetings with their supervisor.</w:t>
      </w:r>
      <w:r w:rsidR="002C44CB" w:rsidRPr="00221E34">
        <w:rPr>
          <w:rFonts w:cstheme="minorHAnsi"/>
          <w:sz w:val="24"/>
          <w:szCs w:val="24"/>
          <w:lang w:val="en-GB"/>
        </w:rPr>
        <w:t xml:space="preserve"> </w:t>
      </w:r>
      <w:r w:rsidRPr="00221E34">
        <w:rPr>
          <w:rFonts w:cstheme="minorHAnsi"/>
          <w:sz w:val="24"/>
          <w:szCs w:val="24"/>
          <w:lang w:val="en-GB"/>
        </w:rPr>
        <w:t>All agreed preparation must be completed to ensure that maximum value is derived from these meetings. If you are unable to attend a meeting with your supervisor you must let them know, however please ensure regular engagement as lack of attendance and engagement will likely detrimentally impact your ability to pass this module.</w:t>
      </w:r>
    </w:p>
    <w:p w14:paraId="3433329F" w14:textId="77777777" w:rsidR="00C634DB" w:rsidRPr="00221E34" w:rsidRDefault="00C634DB" w:rsidP="00221E34">
      <w:pPr>
        <w:spacing w:after="0" w:line="276" w:lineRule="auto"/>
        <w:jc w:val="both"/>
        <w:rPr>
          <w:rFonts w:cstheme="minorHAnsi"/>
          <w:sz w:val="24"/>
          <w:szCs w:val="24"/>
          <w:lang w:val="en-GB"/>
        </w:rPr>
      </w:pPr>
    </w:p>
    <w:p w14:paraId="5B5161B1" w14:textId="77777777" w:rsidR="002C44CB" w:rsidRPr="008D1576" w:rsidRDefault="002C44CB" w:rsidP="00221E34">
      <w:pPr>
        <w:spacing w:after="0" w:line="276" w:lineRule="auto"/>
        <w:jc w:val="both"/>
        <w:rPr>
          <w:rFonts w:cstheme="minorHAnsi"/>
          <w:sz w:val="20"/>
          <w:szCs w:val="20"/>
          <w:lang w:val="en-GB"/>
        </w:rPr>
      </w:pPr>
    </w:p>
    <w:p w14:paraId="1AE72D4B" w14:textId="18A8DC77" w:rsidR="008644A2" w:rsidRPr="00B4113A" w:rsidRDefault="008644A2" w:rsidP="00221E34">
      <w:pPr>
        <w:pStyle w:val="Heading1"/>
        <w:spacing w:before="0" w:line="276" w:lineRule="auto"/>
        <w:jc w:val="both"/>
        <w:rPr>
          <w:rFonts w:asciiTheme="minorHAnsi" w:hAnsiTheme="minorHAnsi" w:cstheme="minorHAnsi"/>
          <w:b/>
          <w:color w:val="0070C0"/>
          <w:lang w:val="en-GB"/>
        </w:rPr>
      </w:pPr>
      <w:r w:rsidRPr="00B4113A">
        <w:rPr>
          <w:rFonts w:asciiTheme="minorHAnsi" w:hAnsiTheme="minorHAnsi" w:cstheme="minorHAnsi"/>
          <w:b/>
          <w:color w:val="0070C0"/>
          <w:lang w:val="en-GB"/>
        </w:rPr>
        <w:t xml:space="preserve">Overview of </w:t>
      </w:r>
      <w:r w:rsidR="00B4113A" w:rsidRPr="00B4113A">
        <w:rPr>
          <w:rFonts w:asciiTheme="minorHAnsi" w:hAnsiTheme="minorHAnsi" w:cstheme="minorHAnsi"/>
          <w:b/>
          <w:color w:val="0070C0"/>
          <w:lang w:val="en-GB"/>
        </w:rPr>
        <w:t xml:space="preserve">Learning </w:t>
      </w:r>
      <w:r w:rsidRPr="00B4113A">
        <w:rPr>
          <w:rFonts w:asciiTheme="minorHAnsi" w:hAnsiTheme="minorHAnsi" w:cstheme="minorHAnsi"/>
          <w:b/>
          <w:color w:val="0070C0"/>
          <w:lang w:val="en-GB"/>
        </w:rPr>
        <w:t xml:space="preserve">and </w:t>
      </w:r>
      <w:r w:rsidR="00B4113A" w:rsidRPr="00B4113A">
        <w:rPr>
          <w:rFonts w:asciiTheme="minorHAnsi" w:hAnsiTheme="minorHAnsi" w:cstheme="minorHAnsi"/>
          <w:b/>
          <w:color w:val="0070C0"/>
          <w:lang w:val="en-GB"/>
        </w:rPr>
        <w:t xml:space="preserve">Teaching Activities </w:t>
      </w:r>
      <w:r w:rsidRPr="00B4113A">
        <w:rPr>
          <w:rFonts w:asciiTheme="minorHAnsi" w:hAnsiTheme="minorHAnsi" w:cstheme="minorHAnsi"/>
          <w:b/>
          <w:color w:val="0070C0"/>
          <w:lang w:val="en-GB"/>
        </w:rPr>
        <w:t xml:space="preserve">on the </w:t>
      </w:r>
      <w:r w:rsidR="00B4113A">
        <w:rPr>
          <w:rFonts w:asciiTheme="minorHAnsi" w:hAnsiTheme="minorHAnsi" w:cstheme="minorHAnsi"/>
          <w:b/>
          <w:color w:val="0070C0"/>
          <w:lang w:val="en-GB"/>
        </w:rPr>
        <w:t>M</w:t>
      </w:r>
      <w:r w:rsidRPr="00B4113A">
        <w:rPr>
          <w:rFonts w:asciiTheme="minorHAnsi" w:hAnsiTheme="minorHAnsi" w:cstheme="minorHAnsi"/>
          <w:b/>
          <w:color w:val="0070C0"/>
          <w:lang w:val="en-GB"/>
        </w:rPr>
        <w:t>odule</w:t>
      </w:r>
    </w:p>
    <w:p w14:paraId="31C16885" w14:textId="77777777" w:rsidR="008644A2" w:rsidRPr="008D1576" w:rsidRDefault="008644A2" w:rsidP="00221E34">
      <w:pPr>
        <w:pStyle w:val="BodyText"/>
        <w:spacing w:line="276" w:lineRule="auto"/>
        <w:jc w:val="both"/>
        <w:rPr>
          <w:rFonts w:asciiTheme="minorHAnsi" w:hAnsiTheme="minorHAnsi" w:cstheme="minorHAnsi"/>
          <w:b/>
          <w:sz w:val="20"/>
          <w:szCs w:val="20"/>
        </w:rPr>
      </w:pPr>
    </w:p>
    <w:p w14:paraId="63D37AB9" w14:textId="30D7B97A" w:rsidR="008644A2" w:rsidRPr="00221E34" w:rsidRDefault="008644A2" w:rsidP="00221E34">
      <w:pPr>
        <w:pStyle w:val="BodyText"/>
        <w:spacing w:line="276" w:lineRule="auto"/>
        <w:ind w:right="188"/>
        <w:jc w:val="both"/>
        <w:rPr>
          <w:rFonts w:asciiTheme="minorHAnsi" w:hAnsiTheme="minorHAnsi" w:cstheme="minorHAnsi"/>
          <w:sz w:val="24"/>
          <w:szCs w:val="24"/>
        </w:rPr>
      </w:pPr>
      <w:bookmarkStart w:id="3" w:name="Teaching_will_be_primarily_through_small"/>
      <w:bookmarkEnd w:id="3"/>
      <w:r w:rsidRPr="00221E34">
        <w:rPr>
          <w:rFonts w:asciiTheme="minorHAnsi" w:hAnsiTheme="minorHAnsi" w:cstheme="minorHAnsi"/>
          <w:sz w:val="24"/>
          <w:szCs w:val="24"/>
        </w:rPr>
        <w:t>Teaching will be primarily through small group seminars, workshops, VLE/e-learning resources, and regular</w:t>
      </w:r>
      <w:r w:rsidRPr="00221E34">
        <w:rPr>
          <w:rFonts w:asciiTheme="minorHAnsi" w:hAnsiTheme="minorHAnsi" w:cstheme="minorHAnsi"/>
          <w:spacing w:val="-47"/>
          <w:sz w:val="24"/>
          <w:szCs w:val="24"/>
        </w:rPr>
        <w:t xml:space="preserve"> </w:t>
      </w:r>
      <w:r w:rsidRPr="00221E34">
        <w:rPr>
          <w:rFonts w:asciiTheme="minorHAnsi" w:hAnsiTheme="minorHAnsi" w:cstheme="minorHAnsi"/>
          <w:sz w:val="24"/>
          <w:szCs w:val="24"/>
        </w:rPr>
        <w:t>one-to-one</w:t>
      </w:r>
      <w:r w:rsidRPr="00221E34">
        <w:rPr>
          <w:rFonts w:asciiTheme="minorHAnsi" w:hAnsiTheme="minorHAnsi" w:cstheme="minorHAnsi"/>
          <w:spacing w:val="-1"/>
          <w:sz w:val="24"/>
          <w:szCs w:val="24"/>
        </w:rPr>
        <w:t xml:space="preserve"> </w:t>
      </w:r>
      <w:r w:rsidRPr="00221E34">
        <w:rPr>
          <w:rFonts w:asciiTheme="minorHAnsi" w:hAnsiTheme="minorHAnsi" w:cstheme="minorHAnsi"/>
          <w:sz w:val="24"/>
          <w:szCs w:val="24"/>
        </w:rPr>
        <w:t>tutorials</w:t>
      </w:r>
      <w:r w:rsidRPr="00221E34">
        <w:rPr>
          <w:rFonts w:asciiTheme="minorHAnsi" w:hAnsiTheme="minorHAnsi" w:cstheme="minorHAnsi"/>
          <w:spacing w:val="-1"/>
          <w:sz w:val="24"/>
          <w:szCs w:val="24"/>
        </w:rPr>
        <w:t xml:space="preserve"> </w:t>
      </w:r>
      <w:r w:rsidRPr="00221E34">
        <w:rPr>
          <w:rFonts w:asciiTheme="minorHAnsi" w:hAnsiTheme="minorHAnsi" w:cstheme="minorHAnsi"/>
          <w:sz w:val="24"/>
          <w:szCs w:val="24"/>
        </w:rPr>
        <w:t>with</w:t>
      </w:r>
      <w:r w:rsidRPr="00221E34">
        <w:rPr>
          <w:rFonts w:asciiTheme="minorHAnsi" w:hAnsiTheme="minorHAnsi" w:cstheme="minorHAnsi"/>
          <w:spacing w:val="1"/>
          <w:sz w:val="24"/>
          <w:szCs w:val="24"/>
        </w:rPr>
        <w:t xml:space="preserve"> </w:t>
      </w:r>
      <w:r w:rsidRPr="00221E34">
        <w:rPr>
          <w:rFonts w:asciiTheme="minorHAnsi" w:hAnsiTheme="minorHAnsi" w:cstheme="minorHAnsi"/>
          <w:sz w:val="24"/>
          <w:szCs w:val="24"/>
        </w:rPr>
        <w:t>personal</w:t>
      </w:r>
      <w:r w:rsidRPr="00221E34">
        <w:rPr>
          <w:rFonts w:asciiTheme="minorHAnsi" w:hAnsiTheme="minorHAnsi" w:cstheme="minorHAnsi"/>
          <w:spacing w:val="-2"/>
          <w:sz w:val="24"/>
          <w:szCs w:val="24"/>
        </w:rPr>
        <w:t xml:space="preserve"> </w:t>
      </w:r>
      <w:r w:rsidRPr="00221E34">
        <w:rPr>
          <w:rFonts w:asciiTheme="minorHAnsi" w:hAnsiTheme="minorHAnsi" w:cstheme="minorHAnsi"/>
          <w:sz w:val="24"/>
          <w:szCs w:val="24"/>
        </w:rPr>
        <w:t>tutors/supervisors.</w:t>
      </w:r>
    </w:p>
    <w:p w14:paraId="68313C94" w14:textId="77777777" w:rsidR="00B62A56" w:rsidRPr="008D1576" w:rsidRDefault="00B62A56" w:rsidP="00221E34">
      <w:pPr>
        <w:pStyle w:val="BodyText"/>
        <w:spacing w:line="276" w:lineRule="auto"/>
        <w:ind w:right="188"/>
        <w:rPr>
          <w:rFonts w:asciiTheme="minorHAnsi" w:hAnsiTheme="minorHAnsi" w:cstheme="minorHAnsi"/>
          <w:sz w:val="20"/>
          <w:szCs w:val="20"/>
        </w:rPr>
      </w:pPr>
    </w:p>
    <w:tbl>
      <w:tblPr>
        <w:tblStyle w:val="TableGrid"/>
        <w:tblW w:w="9781" w:type="dxa"/>
        <w:tblInd w:w="-5" w:type="dxa"/>
        <w:tblLook w:val="04A0" w:firstRow="1" w:lastRow="0" w:firstColumn="1" w:lastColumn="0" w:noHBand="0" w:noVBand="1"/>
      </w:tblPr>
      <w:tblGrid>
        <w:gridCol w:w="447"/>
        <w:gridCol w:w="9334"/>
      </w:tblGrid>
      <w:tr w:rsidR="00D6326D" w:rsidRPr="00221E34" w14:paraId="0FC66231" w14:textId="77777777" w:rsidTr="00014285">
        <w:tc>
          <w:tcPr>
            <w:tcW w:w="284" w:type="dxa"/>
          </w:tcPr>
          <w:p w14:paraId="0484EF7A" w14:textId="77777777" w:rsidR="00D6326D" w:rsidRPr="00221E34" w:rsidRDefault="00D6326D" w:rsidP="00014285">
            <w:pPr>
              <w:spacing w:line="276" w:lineRule="auto"/>
              <w:ind w:left="-57" w:right="-57"/>
              <w:jc w:val="center"/>
              <w:rPr>
                <w:rFonts w:eastAsia="Calibri" w:cstheme="minorHAnsi"/>
                <w:b/>
                <w:bCs/>
                <w:color w:val="000000" w:themeColor="text1"/>
                <w:sz w:val="24"/>
                <w:szCs w:val="24"/>
                <w:lang w:eastAsia="ar-SA"/>
              </w:rPr>
            </w:pPr>
            <w:r w:rsidRPr="00221E34">
              <w:rPr>
                <w:rFonts w:eastAsia="Calibri" w:cstheme="minorHAnsi"/>
                <w:b/>
                <w:bCs/>
                <w:color w:val="000000" w:themeColor="text1"/>
                <w:sz w:val="24"/>
                <w:szCs w:val="24"/>
                <w:lang w:eastAsia="ar-SA"/>
              </w:rPr>
              <w:t>No</w:t>
            </w:r>
          </w:p>
        </w:tc>
        <w:tc>
          <w:tcPr>
            <w:tcW w:w="9497" w:type="dxa"/>
          </w:tcPr>
          <w:p w14:paraId="7AE3C9EC" w14:textId="77777777" w:rsidR="00D6326D" w:rsidRPr="00221E34" w:rsidRDefault="00D6326D" w:rsidP="00014285">
            <w:pPr>
              <w:spacing w:line="276" w:lineRule="auto"/>
              <w:ind w:left="-57" w:right="-57"/>
              <w:jc w:val="both"/>
              <w:rPr>
                <w:rFonts w:eastAsia="Calibri" w:cstheme="minorHAnsi"/>
                <w:b/>
                <w:bCs/>
                <w:color w:val="000000" w:themeColor="text1"/>
                <w:sz w:val="24"/>
                <w:szCs w:val="24"/>
                <w:lang w:eastAsia="ar-SA"/>
              </w:rPr>
            </w:pPr>
            <w:r w:rsidRPr="00221E34">
              <w:rPr>
                <w:rFonts w:eastAsia="Calibri" w:cstheme="minorHAnsi"/>
                <w:b/>
                <w:bCs/>
                <w:color w:val="000000" w:themeColor="text1"/>
                <w:sz w:val="24"/>
                <w:szCs w:val="24"/>
                <w:lang w:eastAsia="ar-SA"/>
              </w:rPr>
              <w:t xml:space="preserve">Learning Outcomes </w:t>
            </w:r>
          </w:p>
        </w:tc>
      </w:tr>
      <w:tr w:rsidR="00D6326D" w:rsidRPr="00221E34" w14:paraId="3B73F227" w14:textId="77777777" w:rsidTr="00014285">
        <w:tc>
          <w:tcPr>
            <w:tcW w:w="284" w:type="dxa"/>
          </w:tcPr>
          <w:p w14:paraId="48B1A43A" w14:textId="77777777" w:rsidR="00D6326D" w:rsidRPr="00221E34" w:rsidRDefault="00D6326D" w:rsidP="00014285">
            <w:pPr>
              <w:spacing w:line="276" w:lineRule="auto"/>
              <w:ind w:left="-57" w:right="-57"/>
              <w:jc w:val="center"/>
              <w:rPr>
                <w:rFonts w:eastAsia="Calibri" w:cstheme="minorHAnsi"/>
                <w:color w:val="000000" w:themeColor="text1"/>
                <w:sz w:val="24"/>
                <w:szCs w:val="24"/>
                <w:lang w:eastAsia="ar-SA"/>
              </w:rPr>
            </w:pPr>
            <w:r w:rsidRPr="00221E34">
              <w:rPr>
                <w:rFonts w:eastAsia="Calibri" w:cstheme="minorHAnsi"/>
                <w:color w:val="000000" w:themeColor="text1"/>
                <w:sz w:val="24"/>
                <w:szCs w:val="24"/>
                <w:lang w:eastAsia="ar-SA"/>
              </w:rPr>
              <w:t>1</w:t>
            </w:r>
          </w:p>
        </w:tc>
        <w:tc>
          <w:tcPr>
            <w:tcW w:w="9497" w:type="dxa"/>
          </w:tcPr>
          <w:p w14:paraId="61F62846" w14:textId="77777777" w:rsidR="00D6326D" w:rsidRPr="00221E34" w:rsidRDefault="00D6326D" w:rsidP="00014285">
            <w:pPr>
              <w:autoSpaceDE w:val="0"/>
              <w:autoSpaceDN w:val="0"/>
              <w:adjustRightInd w:val="0"/>
              <w:spacing w:line="276" w:lineRule="auto"/>
              <w:ind w:left="-57" w:right="-57"/>
              <w:rPr>
                <w:rFonts w:eastAsia="Calibri" w:cstheme="minorHAnsi"/>
                <w:color w:val="FF0000"/>
                <w:sz w:val="24"/>
                <w:szCs w:val="24"/>
                <w:lang w:eastAsia="ar-SA"/>
              </w:rPr>
            </w:pPr>
            <w:r w:rsidRPr="00221E34">
              <w:rPr>
                <w:rFonts w:cstheme="minorHAnsi"/>
                <w:sz w:val="24"/>
                <w:szCs w:val="24"/>
              </w:rPr>
              <w:t>Undertake a basic, subject specific literature review relevant to the focus of study.</w:t>
            </w:r>
          </w:p>
        </w:tc>
      </w:tr>
      <w:tr w:rsidR="00D6326D" w:rsidRPr="00221E34" w14:paraId="06DC730C" w14:textId="77777777" w:rsidTr="00014285">
        <w:tc>
          <w:tcPr>
            <w:tcW w:w="284" w:type="dxa"/>
          </w:tcPr>
          <w:p w14:paraId="6A1D8B25" w14:textId="77777777" w:rsidR="00D6326D" w:rsidRPr="00221E34" w:rsidRDefault="00D6326D" w:rsidP="00014285">
            <w:pPr>
              <w:spacing w:line="276" w:lineRule="auto"/>
              <w:ind w:left="-57" w:right="-57"/>
              <w:jc w:val="center"/>
              <w:rPr>
                <w:rFonts w:eastAsia="Calibri" w:cstheme="minorHAnsi"/>
                <w:color w:val="000000" w:themeColor="text1"/>
                <w:sz w:val="24"/>
                <w:szCs w:val="24"/>
                <w:lang w:eastAsia="ar-SA"/>
              </w:rPr>
            </w:pPr>
            <w:r w:rsidRPr="00221E34">
              <w:rPr>
                <w:rFonts w:eastAsia="Calibri" w:cstheme="minorHAnsi"/>
                <w:color w:val="000000" w:themeColor="text1"/>
                <w:sz w:val="24"/>
                <w:szCs w:val="24"/>
                <w:lang w:eastAsia="ar-SA"/>
              </w:rPr>
              <w:t>2</w:t>
            </w:r>
          </w:p>
        </w:tc>
        <w:tc>
          <w:tcPr>
            <w:tcW w:w="9497" w:type="dxa"/>
          </w:tcPr>
          <w:p w14:paraId="0A700780" w14:textId="77777777" w:rsidR="00D6326D" w:rsidRPr="00221E34" w:rsidRDefault="00D6326D" w:rsidP="00014285">
            <w:pPr>
              <w:spacing w:line="276" w:lineRule="auto"/>
              <w:ind w:left="-57" w:right="-57"/>
              <w:jc w:val="both"/>
              <w:rPr>
                <w:rFonts w:eastAsia="Humnst777 BT" w:cstheme="minorHAnsi"/>
                <w:color w:val="0070C0"/>
                <w:sz w:val="24"/>
                <w:szCs w:val="24"/>
              </w:rPr>
            </w:pPr>
            <w:r w:rsidRPr="00221E34">
              <w:rPr>
                <w:rFonts w:cstheme="minorHAnsi"/>
                <w:sz w:val="24"/>
                <w:szCs w:val="24"/>
              </w:rPr>
              <w:t>Employ a simple, discipline appropriate methodology for their investigation.</w:t>
            </w:r>
          </w:p>
        </w:tc>
      </w:tr>
      <w:tr w:rsidR="00D6326D" w:rsidRPr="00221E34" w14:paraId="42D20CE8" w14:textId="77777777" w:rsidTr="00014285">
        <w:tc>
          <w:tcPr>
            <w:tcW w:w="284" w:type="dxa"/>
          </w:tcPr>
          <w:p w14:paraId="52365A04" w14:textId="77777777" w:rsidR="00D6326D" w:rsidRPr="00221E34" w:rsidRDefault="00D6326D" w:rsidP="00014285">
            <w:pPr>
              <w:spacing w:line="276" w:lineRule="auto"/>
              <w:ind w:left="-57" w:right="-57"/>
              <w:jc w:val="center"/>
              <w:rPr>
                <w:rFonts w:eastAsia="Calibri" w:cstheme="minorHAnsi"/>
                <w:color w:val="000000" w:themeColor="text1"/>
                <w:sz w:val="24"/>
                <w:szCs w:val="24"/>
                <w:lang w:eastAsia="ar-SA"/>
              </w:rPr>
            </w:pPr>
            <w:r w:rsidRPr="00221E34">
              <w:rPr>
                <w:rFonts w:eastAsia="Calibri" w:cstheme="minorHAnsi"/>
                <w:color w:val="000000" w:themeColor="text1"/>
                <w:sz w:val="24"/>
                <w:szCs w:val="24"/>
                <w:lang w:eastAsia="ar-SA"/>
              </w:rPr>
              <w:t>3</w:t>
            </w:r>
          </w:p>
        </w:tc>
        <w:tc>
          <w:tcPr>
            <w:tcW w:w="9497" w:type="dxa"/>
          </w:tcPr>
          <w:p w14:paraId="0A28304F" w14:textId="77777777" w:rsidR="00D6326D" w:rsidRPr="00221E34" w:rsidRDefault="00D6326D" w:rsidP="00014285">
            <w:pPr>
              <w:spacing w:line="276" w:lineRule="auto"/>
              <w:ind w:left="-57" w:right="-57"/>
              <w:jc w:val="both"/>
              <w:rPr>
                <w:rFonts w:eastAsia="Humnst777 BT" w:cstheme="minorHAnsi"/>
                <w:color w:val="0070C0"/>
                <w:sz w:val="24"/>
                <w:szCs w:val="24"/>
              </w:rPr>
            </w:pPr>
            <w:r w:rsidRPr="00221E34">
              <w:rPr>
                <w:rFonts w:cstheme="minorHAnsi"/>
                <w:sz w:val="24"/>
                <w:szCs w:val="24"/>
              </w:rPr>
              <w:t>Communicate their ideas, arguments and findings clearly using an individual proposal and individual essay.</w:t>
            </w:r>
          </w:p>
        </w:tc>
      </w:tr>
    </w:tbl>
    <w:p w14:paraId="2A761C3E" w14:textId="4BA22F20" w:rsidR="00DD2971" w:rsidRPr="00221E34" w:rsidRDefault="00DD2971" w:rsidP="00221E34">
      <w:pPr>
        <w:spacing w:after="0" w:line="276" w:lineRule="auto"/>
        <w:jc w:val="both"/>
        <w:rPr>
          <w:rFonts w:eastAsia="Calibri" w:cstheme="minorHAnsi"/>
          <w:sz w:val="24"/>
          <w:szCs w:val="24"/>
          <w:lang w:val="en-GB" w:eastAsia="ar-SA"/>
        </w:rPr>
      </w:pPr>
      <w:bookmarkStart w:id="4" w:name="Our_philosophy_of_learning_and_teaching,"/>
      <w:bookmarkEnd w:id="4"/>
    </w:p>
    <w:p w14:paraId="05431833" w14:textId="77777777" w:rsidR="002C44CB" w:rsidRPr="008D1576" w:rsidRDefault="002C44CB" w:rsidP="00221E34">
      <w:pPr>
        <w:spacing w:after="0" w:line="276" w:lineRule="auto"/>
        <w:jc w:val="both"/>
        <w:rPr>
          <w:rFonts w:eastAsia="Calibri" w:cstheme="minorHAnsi"/>
          <w:sz w:val="20"/>
          <w:szCs w:val="20"/>
          <w:lang w:val="en-GB" w:eastAsia="ar-SA"/>
        </w:rPr>
      </w:pPr>
    </w:p>
    <w:p w14:paraId="27F6B878" w14:textId="5DB14FE1" w:rsidR="006D6095" w:rsidRPr="00B4113A" w:rsidRDefault="006D6095" w:rsidP="00221E34">
      <w:pPr>
        <w:spacing w:after="0" w:line="276" w:lineRule="auto"/>
        <w:jc w:val="both"/>
        <w:rPr>
          <w:rFonts w:eastAsia="Calibri" w:cstheme="minorHAnsi"/>
          <w:b/>
          <w:bCs/>
          <w:color w:val="0070C0"/>
          <w:sz w:val="32"/>
          <w:szCs w:val="32"/>
          <w:lang w:val="en-GB" w:eastAsia="ar-SA"/>
        </w:rPr>
      </w:pPr>
      <w:r w:rsidRPr="00B4113A">
        <w:rPr>
          <w:rFonts w:eastAsia="Calibri" w:cstheme="minorHAnsi"/>
          <w:b/>
          <w:bCs/>
          <w:color w:val="0070C0"/>
          <w:sz w:val="32"/>
          <w:szCs w:val="32"/>
          <w:lang w:val="en-GB" w:eastAsia="ar-SA"/>
        </w:rPr>
        <w:t>Description/Guidance</w:t>
      </w:r>
    </w:p>
    <w:p w14:paraId="0E6E8A2F" w14:textId="77777777" w:rsidR="002C44CB" w:rsidRPr="008D1576" w:rsidRDefault="002C44CB" w:rsidP="00221E34">
      <w:pPr>
        <w:spacing w:after="0" w:line="276" w:lineRule="auto"/>
        <w:jc w:val="both"/>
        <w:rPr>
          <w:rFonts w:eastAsia="Calibri" w:cstheme="minorHAnsi"/>
          <w:b/>
          <w:bCs/>
          <w:sz w:val="20"/>
          <w:szCs w:val="20"/>
          <w:lang w:val="en-GB" w:eastAsia="ar-SA"/>
        </w:rPr>
      </w:pPr>
    </w:p>
    <w:tbl>
      <w:tblPr>
        <w:tblStyle w:val="TableGrid"/>
        <w:tblW w:w="9781" w:type="dxa"/>
        <w:tblInd w:w="-5" w:type="dxa"/>
        <w:tblLayout w:type="fixed"/>
        <w:tblLook w:val="04A0" w:firstRow="1" w:lastRow="0" w:firstColumn="1" w:lastColumn="0" w:noHBand="0" w:noVBand="1"/>
      </w:tblPr>
      <w:tblGrid>
        <w:gridCol w:w="2268"/>
        <w:gridCol w:w="7513"/>
      </w:tblGrid>
      <w:tr w:rsidR="00A74C0B" w:rsidRPr="00221E34" w14:paraId="0684AC95" w14:textId="77777777" w:rsidTr="00014285">
        <w:tc>
          <w:tcPr>
            <w:tcW w:w="2268" w:type="dxa"/>
            <w:shd w:val="clear" w:color="auto" w:fill="FFE599" w:themeFill="accent4" w:themeFillTint="66"/>
          </w:tcPr>
          <w:p w14:paraId="6E89BA56" w14:textId="59C1AC1B" w:rsidR="00A13FEC" w:rsidRPr="00221E34" w:rsidRDefault="00A13FEC"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Topic</w:t>
            </w:r>
            <w:r w:rsidR="005D2B91" w:rsidRPr="00221E34">
              <w:rPr>
                <w:rFonts w:asciiTheme="minorHAnsi" w:hAnsiTheme="minorHAnsi" w:cstheme="minorHAnsi"/>
                <w:b/>
                <w:bCs w:val="0"/>
                <w:sz w:val="24"/>
                <w:szCs w:val="24"/>
              </w:rPr>
              <w:t>:</w:t>
            </w:r>
          </w:p>
        </w:tc>
        <w:tc>
          <w:tcPr>
            <w:tcW w:w="7513" w:type="dxa"/>
            <w:shd w:val="clear" w:color="auto" w:fill="FFE599" w:themeFill="accent4" w:themeFillTint="66"/>
          </w:tcPr>
          <w:p w14:paraId="5FA54AD7" w14:textId="77777777" w:rsidR="00D619C9" w:rsidRPr="00221E34" w:rsidRDefault="006134C0" w:rsidP="00014285">
            <w:pPr>
              <w:spacing w:line="276" w:lineRule="auto"/>
              <w:ind w:left="-57" w:right="-57"/>
              <w:rPr>
                <w:rFonts w:eastAsia="Times New Roman" w:cstheme="minorHAnsi"/>
                <w:bCs/>
                <w:sz w:val="24"/>
                <w:szCs w:val="24"/>
              </w:rPr>
            </w:pPr>
            <w:r w:rsidRPr="00221E34">
              <w:rPr>
                <w:rFonts w:eastAsia="Times New Roman" w:cstheme="minorHAnsi"/>
                <w:bCs/>
                <w:sz w:val="24"/>
                <w:szCs w:val="24"/>
              </w:rPr>
              <w:t>The module invites you write up a small individual project</w:t>
            </w:r>
          </w:p>
          <w:p w14:paraId="34BE6064" w14:textId="63350F24" w:rsidR="00A13FEC" w:rsidRPr="00221E34" w:rsidRDefault="000C7313" w:rsidP="00014285">
            <w:pPr>
              <w:spacing w:line="276" w:lineRule="auto"/>
              <w:ind w:left="-57" w:right="-57"/>
              <w:rPr>
                <w:rFonts w:eastAsia="Times New Roman" w:cstheme="minorHAnsi"/>
                <w:sz w:val="24"/>
                <w:szCs w:val="24"/>
              </w:rPr>
            </w:pPr>
            <w:r w:rsidRPr="00221E34">
              <w:rPr>
                <w:rFonts w:eastAsia="Times New Roman" w:cstheme="minorHAnsi"/>
                <w:b/>
                <w:sz w:val="24"/>
                <w:szCs w:val="24"/>
                <w:highlight w:val="green"/>
              </w:rPr>
              <w:t>(TOPICS ARE GIVEN BELOW)</w:t>
            </w:r>
          </w:p>
        </w:tc>
      </w:tr>
      <w:tr w:rsidR="00A74C0B" w:rsidRPr="00221E34" w14:paraId="7401B07B" w14:textId="77777777" w:rsidTr="00014285">
        <w:tc>
          <w:tcPr>
            <w:tcW w:w="2268" w:type="dxa"/>
          </w:tcPr>
          <w:p w14:paraId="5F9E6964" w14:textId="0D76F125" w:rsidR="006D6095" w:rsidRPr="00221E34" w:rsidRDefault="00A13FEC"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 xml:space="preserve">Delivery </w:t>
            </w:r>
            <w:r w:rsidR="00C634DB" w:rsidRPr="00221E34">
              <w:rPr>
                <w:rFonts w:asciiTheme="minorHAnsi" w:hAnsiTheme="minorHAnsi" w:cstheme="minorHAnsi"/>
                <w:b/>
                <w:bCs w:val="0"/>
                <w:sz w:val="24"/>
                <w:szCs w:val="24"/>
              </w:rPr>
              <w:t>m</w:t>
            </w:r>
            <w:r w:rsidRPr="00221E34">
              <w:rPr>
                <w:rFonts w:asciiTheme="minorHAnsi" w:hAnsiTheme="minorHAnsi" w:cstheme="minorHAnsi"/>
                <w:b/>
                <w:bCs w:val="0"/>
                <w:sz w:val="24"/>
                <w:szCs w:val="24"/>
              </w:rPr>
              <w:t>ethod</w:t>
            </w:r>
            <w:r w:rsidR="005D2B91" w:rsidRPr="00221E34">
              <w:rPr>
                <w:rFonts w:asciiTheme="minorHAnsi" w:hAnsiTheme="minorHAnsi" w:cstheme="minorHAnsi"/>
                <w:b/>
                <w:bCs w:val="0"/>
                <w:sz w:val="24"/>
                <w:szCs w:val="24"/>
              </w:rPr>
              <w:t>:</w:t>
            </w:r>
          </w:p>
        </w:tc>
        <w:tc>
          <w:tcPr>
            <w:tcW w:w="7513" w:type="dxa"/>
          </w:tcPr>
          <w:p w14:paraId="5B3DFC37" w14:textId="628B9487" w:rsidR="006D6095" w:rsidRPr="00221E34" w:rsidRDefault="006134C0" w:rsidP="00014285">
            <w:pPr>
              <w:pStyle w:val="AssessmentOutline"/>
              <w:spacing w:before="0" w:after="0" w:line="276" w:lineRule="auto"/>
              <w:ind w:left="-57" w:right="-57" w:firstLine="0"/>
              <w:rPr>
                <w:rFonts w:asciiTheme="minorHAnsi" w:hAnsiTheme="minorHAnsi" w:cstheme="minorHAnsi"/>
                <w:sz w:val="24"/>
                <w:szCs w:val="24"/>
              </w:rPr>
            </w:pPr>
            <w:r w:rsidRPr="00221E34">
              <w:rPr>
                <w:rFonts w:asciiTheme="minorHAnsi" w:hAnsiTheme="minorHAnsi" w:cstheme="minorHAnsi"/>
                <w:sz w:val="24"/>
                <w:szCs w:val="24"/>
              </w:rPr>
              <w:t xml:space="preserve">Assignment </w:t>
            </w:r>
          </w:p>
        </w:tc>
      </w:tr>
      <w:tr w:rsidR="00A74C0B" w:rsidRPr="00221E34" w14:paraId="6DAB50EA" w14:textId="77777777" w:rsidTr="00014285">
        <w:tc>
          <w:tcPr>
            <w:tcW w:w="2268" w:type="dxa"/>
          </w:tcPr>
          <w:p w14:paraId="7FDC4B1A" w14:textId="01E4C55C" w:rsidR="006D6095" w:rsidRPr="00221E34" w:rsidRDefault="006D6095"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Type/</w:t>
            </w:r>
            <w:r w:rsidR="005D2B91" w:rsidRPr="00221E34">
              <w:rPr>
                <w:rFonts w:asciiTheme="minorHAnsi" w:hAnsiTheme="minorHAnsi" w:cstheme="minorHAnsi"/>
                <w:b/>
                <w:bCs w:val="0"/>
                <w:sz w:val="24"/>
                <w:szCs w:val="24"/>
              </w:rPr>
              <w:t>f</w:t>
            </w:r>
            <w:r w:rsidRPr="00221E34">
              <w:rPr>
                <w:rFonts w:asciiTheme="minorHAnsi" w:hAnsiTheme="minorHAnsi" w:cstheme="minorHAnsi"/>
                <w:b/>
                <w:bCs w:val="0"/>
                <w:sz w:val="24"/>
                <w:szCs w:val="24"/>
              </w:rPr>
              <w:t>ormat</w:t>
            </w:r>
            <w:r w:rsidR="005D2B91" w:rsidRPr="00221E34">
              <w:rPr>
                <w:rFonts w:asciiTheme="minorHAnsi" w:hAnsiTheme="minorHAnsi" w:cstheme="minorHAnsi"/>
                <w:b/>
                <w:bCs w:val="0"/>
                <w:sz w:val="24"/>
                <w:szCs w:val="24"/>
              </w:rPr>
              <w:t>:</w:t>
            </w:r>
          </w:p>
        </w:tc>
        <w:tc>
          <w:tcPr>
            <w:tcW w:w="7513" w:type="dxa"/>
          </w:tcPr>
          <w:p w14:paraId="413A1E5B" w14:textId="48F68200" w:rsidR="006D6095" w:rsidRPr="00221E34" w:rsidRDefault="00D94FBD" w:rsidP="00014285">
            <w:pPr>
              <w:pStyle w:val="AssessmentOutline"/>
              <w:spacing w:before="0" w:after="0" w:line="276" w:lineRule="auto"/>
              <w:ind w:left="-57" w:right="-57" w:firstLine="0"/>
              <w:rPr>
                <w:rFonts w:asciiTheme="minorHAnsi" w:hAnsiTheme="minorHAnsi" w:cstheme="minorHAnsi"/>
                <w:sz w:val="24"/>
                <w:szCs w:val="24"/>
              </w:rPr>
            </w:pPr>
            <w:r w:rsidRPr="00221E34">
              <w:rPr>
                <w:rFonts w:asciiTheme="minorHAnsi" w:hAnsiTheme="minorHAnsi" w:cstheme="minorHAnsi"/>
                <w:sz w:val="24"/>
                <w:szCs w:val="24"/>
                <w:highlight w:val="yellow"/>
              </w:rPr>
              <w:t>PROPOSAL</w:t>
            </w:r>
          </w:p>
        </w:tc>
      </w:tr>
      <w:tr w:rsidR="00A74C0B" w:rsidRPr="00221E34" w14:paraId="13D6692C" w14:textId="77777777" w:rsidTr="00014285">
        <w:tc>
          <w:tcPr>
            <w:tcW w:w="2268" w:type="dxa"/>
          </w:tcPr>
          <w:p w14:paraId="604C0243" w14:textId="09DB468E" w:rsidR="00A13FEC" w:rsidRPr="00221E34" w:rsidRDefault="00A13FEC"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 xml:space="preserve">Word </w:t>
            </w:r>
            <w:r w:rsidR="005D2B91" w:rsidRPr="00221E34">
              <w:rPr>
                <w:rFonts w:asciiTheme="minorHAnsi" w:hAnsiTheme="minorHAnsi" w:cstheme="minorHAnsi"/>
                <w:b/>
                <w:bCs w:val="0"/>
                <w:sz w:val="24"/>
                <w:szCs w:val="24"/>
              </w:rPr>
              <w:t>c</w:t>
            </w:r>
            <w:r w:rsidRPr="00221E34">
              <w:rPr>
                <w:rFonts w:asciiTheme="minorHAnsi" w:hAnsiTheme="minorHAnsi" w:cstheme="minorHAnsi"/>
                <w:b/>
                <w:bCs w:val="0"/>
                <w:sz w:val="24"/>
                <w:szCs w:val="24"/>
              </w:rPr>
              <w:t>ount</w:t>
            </w:r>
            <w:r w:rsidR="005D2B91" w:rsidRPr="00221E34">
              <w:rPr>
                <w:rFonts w:asciiTheme="minorHAnsi" w:hAnsiTheme="minorHAnsi" w:cstheme="minorHAnsi"/>
                <w:b/>
                <w:bCs w:val="0"/>
                <w:sz w:val="24"/>
                <w:szCs w:val="24"/>
              </w:rPr>
              <w:t>:</w:t>
            </w:r>
          </w:p>
        </w:tc>
        <w:tc>
          <w:tcPr>
            <w:tcW w:w="7513" w:type="dxa"/>
          </w:tcPr>
          <w:p w14:paraId="5EFFBBD9" w14:textId="2D3E0DE9" w:rsidR="00A13FEC" w:rsidRPr="00221E34" w:rsidRDefault="002807D5" w:rsidP="00014285">
            <w:pPr>
              <w:pStyle w:val="AssessmentOutline"/>
              <w:spacing w:before="0" w:after="0" w:line="276" w:lineRule="auto"/>
              <w:ind w:left="-57" w:right="-57" w:firstLine="0"/>
              <w:rPr>
                <w:rFonts w:asciiTheme="minorHAnsi" w:hAnsiTheme="minorHAnsi" w:cstheme="minorHAnsi"/>
                <w:sz w:val="24"/>
                <w:szCs w:val="24"/>
              </w:rPr>
            </w:pPr>
            <w:r w:rsidRPr="00221E34">
              <w:rPr>
                <w:rFonts w:asciiTheme="minorHAnsi" w:hAnsiTheme="minorHAnsi" w:cstheme="minorHAnsi"/>
                <w:sz w:val="24"/>
                <w:szCs w:val="24"/>
                <w:highlight w:val="yellow"/>
              </w:rPr>
              <w:t>1</w:t>
            </w:r>
            <w:r w:rsidR="00587301">
              <w:rPr>
                <w:rFonts w:asciiTheme="minorHAnsi" w:hAnsiTheme="minorHAnsi" w:cstheme="minorHAnsi"/>
                <w:sz w:val="24"/>
                <w:szCs w:val="24"/>
                <w:highlight w:val="yellow"/>
              </w:rPr>
              <w:t>,</w:t>
            </w:r>
            <w:r w:rsidRPr="00221E34">
              <w:rPr>
                <w:rFonts w:asciiTheme="minorHAnsi" w:hAnsiTheme="minorHAnsi" w:cstheme="minorHAnsi"/>
                <w:sz w:val="24"/>
                <w:szCs w:val="24"/>
                <w:highlight w:val="yellow"/>
              </w:rPr>
              <w:t>2</w:t>
            </w:r>
            <w:r w:rsidR="001F3D00" w:rsidRPr="00221E34">
              <w:rPr>
                <w:rFonts w:asciiTheme="minorHAnsi" w:hAnsiTheme="minorHAnsi" w:cstheme="minorHAnsi"/>
                <w:sz w:val="24"/>
                <w:szCs w:val="24"/>
                <w:highlight w:val="yellow"/>
              </w:rPr>
              <w:t>00</w:t>
            </w:r>
            <w:r w:rsidR="006576A3" w:rsidRPr="00221E34">
              <w:rPr>
                <w:rFonts w:asciiTheme="minorHAnsi" w:hAnsiTheme="minorHAnsi" w:cstheme="minorHAnsi"/>
                <w:sz w:val="24"/>
                <w:szCs w:val="24"/>
                <w:highlight w:val="yellow"/>
              </w:rPr>
              <w:t xml:space="preserve"> words</w:t>
            </w:r>
            <w:r w:rsidR="006576A3" w:rsidRPr="00221E34">
              <w:rPr>
                <w:rFonts w:asciiTheme="minorHAnsi" w:hAnsiTheme="minorHAnsi" w:cstheme="minorHAnsi"/>
                <w:sz w:val="24"/>
                <w:szCs w:val="24"/>
              </w:rPr>
              <w:t xml:space="preserve"> </w:t>
            </w:r>
          </w:p>
        </w:tc>
      </w:tr>
      <w:tr w:rsidR="00A74C0B" w:rsidRPr="00221E34" w14:paraId="75361A5F" w14:textId="77777777" w:rsidTr="00014285">
        <w:tc>
          <w:tcPr>
            <w:tcW w:w="2268" w:type="dxa"/>
          </w:tcPr>
          <w:p w14:paraId="238D81B2" w14:textId="3C2E6D68" w:rsidR="00A13FEC" w:rsidRPr="00221E34" w:rsidRDefault="00A13FEC"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Weight</w:t>
            </w:r>
            <w:r w:rsidR="005D2B91" w:rsidRPr="00221E34">
              <w:rPr>
                <w:rFonts w:asciiTheme="minorHAnsi" w:hAnsiTheme="minorHAnsi" w:cstheme="minorHAnsi"/>
                <w:b/>
                <w:bCs w:val="0"/>
                <w:sz w:val="24"/>
                <w:szCs w:val="24"/>
              </w:rPr>
              <w:t>:</w:t>
            </w:r>
          </w:p>
        </w:tc>
        <w:tc>
          <w:tcPr>
            <w:tcW w:w="7513" w:type="dxa"/>
          </w:tcPr>
          <w:p w14:paraId="06B552CC" w14:textId="2A6CE89F" w:rsidR="00A13FEC" w:rsidRPr="00221E34" w:rsidRDefault="000B70ED" w:rsidP="00014285">
            <w:pPr>
              <w:pStyle w:val="AssessmentOutline"/>
              <w:spacing w:before="0" w:after="0" w:line="276" w:lineRule="auto"/>
              <w:ind w:left="-57" w:right="-57" w:firstLine="0"/>
              <w:rPr>
                <w:rFonts w:asciiTheme="minorHAnsi" w:hAnsiTheme="minorHAnsi" w:cstheme="minorHAnsi"/>
                <w:sz w:val="24"/>
                <w:szCs w:val="24"/>
              </w:rPr>
            </w:pPr>
            <w:r w:rsidRPr="00221E34">
              <w:rPr>
                <w:rFonts w:asciiTheme="minorHAnsi" w:hAnsiTheme="minorHAnsi" w:cstheme="minorHAnsi"/>
                <w:sz w:val="24"/>
                <w:szCs w:val="24"/>
              </w:rPr>
              <w:t>3</w:t>
            </w:r>
            <w:r w:rsidR="00A13FEC" w:rsidRPr="00221E34">
              <w:rPr>
                <w:rFonts w:asciiTheme="minorHAnsi" w:hAnsiTheme="minorHAnsi" w:cstheme="minorHAnsi"/>
                <w:sz w:val="24"/>
                <w:szCs w:val="24"/>
              </w:rPr>
              <w:t xml:space="preserve">0% </w:t>
            </w:r>
            <w:r w:rsidR="00014285">
              <w:rPr>
                <w:rFonts w:asciiTheme="minorHAnsi" w:hAnsiTheme="minorHAnsi" w:cstheme="minorHAnsi"/>
                <w:sz w:val="24"/>
                <w:szCs w:val="24"/>
              </w:rPr>
              <w:t>m</w:t>
            </w:r>
            <w:r w:rsidR="00A13FEC" w:rsidRPr="00221E34">
              <w:rPr>
                <w:rFonts w:asciiTheme="minorHAnsi" w:hAnsiTheme="minorHAnsi" w:cstheme="minorHAnsi"/>
                <w:sz w:val="24"/>
                <w:szCs w:val="24"/>
              </w:rPr>
              <w:t xml:space="preserve">arks </w:t>
            </w:r>
            <w:r w:rsidR="001605C9" w:rsidRPr="00221E34">
              <w:rPr>
                <w:rFonts w:asciiTheme="minorHAnsi" w:hAnsiTheme="minorHAnsi" w:cstheme="minorHAnsi"/>
                <w:sz w:val="24"/>
                <w:szCs w:val="24"/>
              </w:rPr>
              <w:t xml:space="preserve"> </w:t>
            </w:r>
          </w:p>
        </w:tc>
      </w:tr>
      <w:tr w:rsidR="00A74C0B" w:rsidRPr="00221E34" w14:paraId="17FD9679" w14:textId="77777777" w:rsidTr="00014285">
        <w:tc>
          <w:tcPr>
            <w:tcW w:w="2268" w:type="dxa"/>
          </w:tcPr>
          <w:p w14:paraId="379EAC8B" w14:textId="6F6154EC" w:rsidR="00A13FEC" w:rsidRPr="00221E34" w:rsidRDefault="00A13FEC"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 xml:space="preserve">Submission method: </w:t>
            </w:r>
          </w:p>
        </w:tc>
        <w:tc>
          <w:tcPr>
            <w:tcW w:w="7513" w:type="dxa"/>
          </w:tcPr>
          <w:p w14:paraId="5D4E180D" w14:textId="47223B61" w:rsidR="00A13FEC" w:rsidRPr="00221E34" w:rsidRDefault="00A13FEC" w:rsidP="00014285">
            <w:pPr>
              <w:pStyle w:val="AssessmentOutline"/>
              <w:spacing w:before="0" w:after="0" w:line="276" w:lineRule="auto"/>
              <w:ind w:left="-57" w:right="-57" w:firstLine="0"/>
              <w:rPr>
                <w:rFonts w:asciiTheme="minorHAnsi" w:hAnsiTheme="minorHAnsi" w:cstheme="minorHAnsi"/>
                <w:sz w:val="24"/>
                <w:szCs w:val="24"/>
              </w:rPr>
            </w:pPr>
            <w:r w:rsidRPr="00221E34">
              <w:rPr>
                <w:rFonts w:asciiTheme="minorHAnsi" w:hAnsiTheme="minorHAnsi" w:cstheme="minorHAnsi"/>
                <w:sz w:val="24"/>
                <w:szCs w:val="24"/>
              </w:rPr>
              <w:t>CCCU Turnitin</w:t>
            </w:r>
          </w:p>
        </w:tc>
      </w:tr>
      <w:tr w:rsidR="00A74C0B" w:rsidRPr="00221E34" w14:paraId="761C0AB4" w14:textId="77777777" w:rsidTr="00014285">
        <w:tc>
          <w:tcPr>
            <w:tcW w:w="2268" w:type="dxa"/>
          </w:tcPr>
          <w:p w14:paraId="1D867B28" w14:textId="2F52282F" w:rsidR="00A13FEC" w:rsidRPr="00221E34" w:rsidRDefault="00A13FEC" w:rsidP="00014285">
            <w:pPr>
              <w:pStyle w:val="AssessmentOutline"/>
              <w:spacing w:before="0" w:after="0" w:line="276" w:lineRule="auto"/>
              <w:ind w:left="-57" w:right="-57" w:firstLine="0"/>
              <w:rPr>
                <w:rFonts w:asciiTheme="minorHAnsi" w:hAnsiTheme="minorHAnsi" w:cstheme="minorHAnsi"/>
                <w:b/>
                <w:bCs w:val="0"/>
                <w:sz w:val="24"/>
                <w:szCs w:val="24"/>
              </w:rPr>
            </w:pPr>
            <w:r w:rsidRPr="00221E34">
              <w:rPr>
                <w:rFonts w:asciiTheme="minorHAnsi" w:hAnsiTheme="minorHAnsi" w:cstheme="minorHAnsi"/>
                <w:b/>
                <w:bCs w:val="0"/>
                <w:sz w:val="24"/>
                <w:szCs w:val="24"/>
              </w:rPr>
              <w:t xml:space="preserve">Basic </w:t>
            </w:r>
            <w:r w:rsidR="005D2B91" w:rsidRPr="00221E34">
              <w:rPr>
                <w:rFonts w:asciiTheme="minorHAnsi" w:hAnsiTheme="minorHAnsi" w:cstheme="minorHAnsi"/>
                <w:b/>
                <w:bCs w:val="0"/>
                <w:sz w:val="24"/>
                <w:szCs w:val="24"/>
              </w:rPr>
              <w:t>g</w:t>
            </w:r>
            <w:r w:rsidRPr="00221E34">
              <w:rPr>
                <w:rFonts w:asciiTheme="minorHAnsi" w:hAnsiTheme="minorHAnsi" w:cstheme="minorHAnsi"/>
                <w:b/>
                <w:bCs w:val="0"/>
                <w:sz w:val="24"/>
                <w:szCs w:val="24"/>
              </w:rPr>
              <w:t>uidelines</w:t>
            </w:r>
            <w:r w:rsidR="002B77D7" w:rsidRPr="00221E34">
              <w:rPr>
                <w:rFonts w:asciiTheme="minorHAnsi" w:hAnsiTheme="minorHAnsi" w:cstheme="minorHAnsi"/>
                <w:b/>
                <w:bCs w:val="0"/>
                <w:sz w:val="24"/>
                <w:szCs w:val="24"/>
              </w:rPr>
              <w:t>:</w:t>
            </w:r>
            <w:r w:rsidRPr="00221E34">
              <w:rPr>
                <w:rFonts w:asciiTheme="minorHAnsi" w:hAnsiTheme="minorHAnsi" w:cstheme="minorHAnsi"/>
                <w:b/>
                <w:bCs w:val="0"/>
                <w:sz w:val="24"/>
                <w:szCs w:val="24"/>
              </w:rPr>
              <w:t xml:space="preserve"> </w:t>
            </w:r>
          </w:p>
        </w:tc>
        <w:tc>
          <w:tcPr>
            <w:tcW w:w="7513" w:type="dxa"/>
          </w:tcPr>
          <w:p w14:paraId="1D0CA5EA" w14:textId="3C48EBFF" w:rsidR="00E841C9" w:rsidRPr="00221E34" w:rsidRDefault="00E841C9" w:rsidP="008A1704">
            <w:pPr>
              <w:pStyle w:val="BodyText"/>
              <w:numPr>
                <w:ilvl w:val="0"/>
                <w:numId w:val="9"/>
              </w:numPr>
              <w:spacing w:line="276" w:lineRule="auto"/>
              <w:ind w:left="568" w:hanging="284"/>
              <w:jc w:val="both"/>
              <w:rPr>
                <w:rFonts w:asciiTheme="minorHAnsi" w:eastAsia="Times New Roman" w:hAnsiTheme="minorHAnsi" w:cstheme="minorHAnsi"/>
                <w:bCs/>
                <w:sz w:val="24"/>
                <w:szCs w:val="24"/>
              </w:rPr>
            </w:pPr>
            <w:r w:rsidRPr="00221E34">
              <w:rPr>
                <w:rFonts w:asciiTheme="minorHAnsi" w:eastAsia="Times New Roman" w:hAnsiTheme="minorHAnsi" w:cstheme="minorHAnsi"/>
                <w:bCs/>
                <w:sz w:val="24"/>
                <w:szCs w:val="24"/>
              </w:rPr>
              <w:t xml:space="preserve">Individual </w:t>
            </w:r>
            <w:r w:rsidR="005653F8" w:rsidRPr="00221E34">
              <w:rPr>
                <w:rFonts w:asciiTheme="minorHAnsi" w:eastAsia="Times New Roman" w:hAnsiTheme="minorHAnsi" w:cstheme="minorHAnsi"/>
                <w:bCs/>
                <w:sz w:val="24"/>
                <w:szCs w:val="24"/>
              </w:rPr>
              <w:t>Report</w:t>
            </w:r>
            <w:r w:rsidRPr="00221E34">
              <w:rPr>
                <w:rFonts w:asciiTheme="minorHAnsi" w:eastAsia="Times New Roman" w:hAnsiTheme="minorHAnsi" w:cstheme="minorHAnsi"/>
                <w:bCs/>
                <w:sz w:val="24"/>
                <w:szCs w:val="24"/>
              </w:rPr>
              <w:t xml:space="preserve"> </w:t>
            </w:r>
          </w:p>
          <w:p w14:paraId="54927ACA" w14:textId="11ED8A95" w:rsidR="005653F8" w:rsidRPr="00221E34" w:rsidRDefault="005653F8" w:rsidP="008A1704">
            <w:pPr>
              <w:pStyle w:val="BodyText"/>
              <w:numPr>
                <w:ilvl w:val="0"/>
                <w:numId w:val="9"/>
              </w:numPr>
              <w:spacing w:line="276" w:lineRule="auto"/>
              <w:ind w:left="568" w:hanging="284"/>
              <w:jc w:val="both"/>
              <w:rPr>
                <w:rFonts w:asciiTheme="minorHAnsi" w:eastAsia="Times New Roman" w:hAnsiTheme="minorHAnsi" w:cstheme="minorHAnsi"/>
                <w:bCs/>
                <w:sz w:val="24"/>
                <w:szCs w:val="24"/>
              </w:rPr>
            </w:pPr>
            <w:r w:rsidRPr="00221E34">
              <w:rPr>
                <w:rFonts w:asciiTheme="minorHAnsi" w:eastAsia="Times New Roman" w:hAnsiTheme="minorHAnsi" w:cstheme="minorHAnsi"/>
                <w:bCs/>
                <w:sz w:val="24"/>
                <w:szCs w:val="24"/>
              </w:rPr>
              <w:t>A series of option topics from which you will need to choose one will be discussed with you during the taught element of this module.</w:t>
            </w:r>
          </w:p>
          <w:p w14:paraId="4B2F7158" w14:textId="5B4C0182" w:rsidR="008644A2" w:rsidRPr="00221E34" w:rsidRDefault="00A83879" w:rsidP="008A1704">
            <w:pPr>
              <w:pStyle w:val="ListParagraph"/>
              <w:numPr>
                <w:ilvl w:val="0"/>
                <w:numId w:val="9"/>
              </w:numPr>
              <w:spacing w:line="276" w:lineRule="auto"/>
              <w:ind w:left="568" w:hanging="284"/>
              <w:jc w:val="both"/>
              <w:rPr>
                <w:rFonts w:eastAsia="Times New Roman" w:cstheme="minorHAnsi"/>
                <w:bCs/>
                <w:sz w:val="24"/>
                <w:szCs w:val="24"/>
              </w:rPr>
            </w:pPr>
            <w:r w:rsidRPr="00221E34">
              <w:rPr>
                <w:rFonts w:eastAsia="Times New Roman" w:cstheme="minorHAnsi"/>
                <w:bCs/>
                <w:sz w:val="24"/>
                <w:szCs w:val="24"/>
              </w:rPr>
              <w:lastRenderedPageBreak/>
              <w:t>The module invites you to choose, carry out and write up a small individual project</w:t>
            </w:r>
            <w:r w:rsidR="00EE19C0" w:rsidRPr="00221E34">
              <w:rPr>
                <w:rFonts w:eastAsia="Times New Roman" w:cstheme="minorHAnsi"/>
                <w:bCs/>
                <w:sz w:val="24"/>
                <w:szCs w:val="24"/>
              </w:rPr>
              <w:t xml:space="preserve">. </w:t>
            </w:r>
            <w:r w:rsidR="00CD6C1A" w:rsidRPr="00221E34">
              <w:rPr>
                <w:rFonts w:eastAsia="Times New Roman" w:cstheme="minorHAnsi"/>
                <w:bCs/>
                <w:sz w:val="24"/>
                <w:szCs w:val="24"/>
              </w:rPr>
              <w:t xml:space="preserve">You MUST use college cover page template. </w:t>
            </w:r>
          </w:p>
        </w:tc>
      </w:tr>
      <w:tr w:rsidR="00B21C6C" w:rsidRPr="00221E34" w14:paraId="4A911C58" w14:textId="77777777" w:rsidTr="00014285">
        <w:tc>
          <w:tcPr>
            <w:tcW w:w="2268" w:type="dxa"/>
          </w:tcPr>
          <w:p w14:paraId="202E4BB5" w14:textId="0B7F07DE" w:rsidR="00A13FEC" w:rsidRPr="00221E34" w:rsidRDefault="00A13FEC" w:rsidP="00014285">
            <w:pPr>
              <w:pStyle w:val="AssessmentOutline"/>
              <w:spacing w:before="0" w:after="0" w:line="276" w:lineRule="auto"/>
              <w:ind w:left="-57" w:right="-57" w:firstLine="0"/>
              <w:rPr>
                <w:rFonts w:asciiTheme="minorHAnsi" w:hAnsiTheme="minorHAnsi" w:cstheme="minorHAnsi"/>
                <w:b/>
                <w:sz w:val="24"/>
                <w:szCs w:val="24"/>
              </w:rPr>
            </w:pPr>
            <w:r w:rsidRPr="00221E34">
              <w:rPr>
                <w:rFonts w:asciiTheme="minorHAnsi" w:hAnsiTheme="minorHAnsi" w:cstheme="minorHAnsi"/>
                <w:b/>
                <w:sz w:val="24"/>
                <w:szCs w:val="24"/>
              </w:rPr>
              <w:lastRenderedPageBreak/>
              <w:t xml:space="preserve">Assessment </w:t>
            </w:r>
            <w:r w:rsidR="002B77D7" w:rsidRPr="00221E34">
              <w:rPr>
                <w:rFonts w:asciiTheme="minorHAnsi" w:hAnsiTheme="minorHAnsi" w:cstheme="minorHAnsi"/>
                <w:b/>
                <w:sz w:val="24"/>
                <w:szCs w:val="24"/>
              </w:rPr>
              <w:t>g</w:t>
            </w:r>
            <w:r w:rsidR="008644A2" w:rsidRPr="00221E34">
              <w:rPr>
                <w:rFonts w:asciiTheme="minorHAnsi" w:hAnsiTheme="minorHAnsi" w:cstheme="minorHAnsi"/>
                <w:b/>
                <w:sz w:val="24"/>
                <w:szCs w:val="24"/>
              </w:rPr>
              <w:t xml:space="preserve">rading </w:t>
            </w:r>
            <w:r w:rsidRPr="00221E34">
              <w:rPr>
                <w:rFonts w:asciiTheme="minorHAnsi" w:hAnsiTheme="minorHAnsi" w:cstheme="minorHAnsi"/>
                <w:b/>
                <w:sz w:val="24"/>
                <w:szCs w:val="24"/>
              </w:rPr>
              <w:t xml:space="preserve">criteria: </w:t>
            </w:r>
          </w:p>
        </w:tc>
        <w:tc>
          <w:tcPr>
            <w:tcW w:w="7513" w:type="dxa"/>
          </w:tcPr>
          <w:p w14:paraId="14A8FFEC" w14:textId="1B99F983" w:rsidR="009316F0" w:rsidRPr="00221E34" w:rsidRDefault="009316F0" w:rsidP="008A1704">
            <w:pPr>
              <w:spacing w:line="276" w:lineRule="auto"/>
              <w:ind w:left="-57" w:right="-57"/>
              <w:rPr>
                <w:rFonts w:cstheme="minorHAnsi"/>
                <w:sz w:val="24"/>
                <w:szCs w:val="24"/>
              </w:rPr>
            </w:pPr>
            <w:r w:rsidRPr="00221E34">
              <w:rPr>
                <w:rFonts w:cstheme="minorHAnsi"/>
                <w:sz w:val="24"/>
                <w:szCs w:val="24"/>
              </w:rPr>
              <w:t xml:space="preserve">25%   </w:t>
            </w:r>
            <w:r w:rsidR="00D206BB" w:rsidRPr="00221E34">
              <w:rPr>
                <w:rFonts w:cstheme="minorHAnsi"/>
                <w:sz w:val="24"/>
                <w:szCs w:val="24"/>
              </w:rPr>
              <w:t>Evaluation of process and the quality of information/data</w:t>
            </w:r>
            <w:r w:rsidR="008A1704">
              <w:rPr>
                <w:rFonts w:cstheme="minorHAnsi"/>
                <w:sz w:val="24"/>
                <w:szCs w:val="24"/>
              </w:rPr>
              <w:t xml:space="preserve"> </w:t>
            </w:r>
            <w:r w:rsidR="00D54179">
              <w:rPr>
                <w:rFonts w:cstheme="minorHAnsi"/>
                <w:sz w:val="24"/>
                <w:szCs w:val="24"/>
              </w:rPr>
              <w:t>developed</w:t>
            </w:r>
            <w:r w:rsidR="00D206BB" w:rsidRPr="00221E34">
              <w:rPr>
                <w:rFonts w:cstheme="minorHAnsi"/>
                <w:sz w:val="24"/>
                <w:szCs w:val="24"/>
              </w:rPr>
              <w:t xml:space="preserve">          </w:t>
            </w:r>
            <w:r w:rsidR="002905C6" w:rsidRPr="00221E34">
              <w:rPr>
                <w:rFonts w:cstheme="minorHAnsi"/>
                <w:sz w:val="24"/>
                <w:szCs w:val="24"/>
              </w:rPr>
              <w:t xml:space="preserve"> </w:t>
            </w:r>
          </w:p>
          <w:p w14:paraId="22A0CF6B" w14:textId="400F2BCE" w:rsidR="00D206BB" w:rsidRPr="00221E34" w:rsidRDefault="00D206BB" w:rsidP="008A1704">
            <w:pPr>
              <w:spacing w:line="276" w:lineRule="auto"/>
              <w:ind w:left="-57" w:right="-57"/>
              <w:rPr>
                <w:rFonts w:cstheme="minorHAnsi"/>
                <w:color w:val="000000"/>
                <w:sz w:val="24"/>
                <w:szCs w:val="24"/>
              </w:rPr>
            </w:pPr>
            <w:r w:rsidRPr="00221E34">
              <w:rPr>
                <w:rFonts w:cstheme="minorHAnsi"/>
                <w:sz w:val="24"/>
                <w:szCs w:val="24"/>
              </w:rPr>
              <w:t xml:space="preserve">25% </w:t>
            </w:r>
            <w:r w:rsidR="002F53D5" w:rsidRPr="00221E34">
              <w:rPr>
                <w:rFonts w:cstheme="minorHAnsi"/>
                <w:sz w:val="24"/>
                <w:szCs w:val="24"/>
              </w:rPr>
              <w:t xml:space="preserve">  </w:t>
            </w:r>
            <w:r w:rsidR="002F53D5" w:rsidRPr="00221E34">
              <w:rPr>
                <w:rFonts w:cstheme="minorHAnsi"/>
                <w:color w:val="000000"/>
                <w:sz w:val="24"/>
                <w:szCs w:val="24"/>
              </w:rPr>
              <w:t>Knowledge and application of subject and theories</w:t>
            </w:r>
          </w:p>
          <w:p w14:paraId="4629A7CD" w14:textId="77777777" w:rsidR="002F53D5" w:rsidRPr="00221E34" w:rsidRDefault="002F53D5" w:rsidP="008A1704">
            <w:pPr>
              <w:spacing w:line="276" w:lineRule="auto"/>
              <w:ind w:left="-57" w:right="-57"/>
              <w:rPr>
                <w:rFonts w:cstheme="minorHAnsi"/>
                <w:color w:val="000000"/>
                <w:sz w:val="24"/>
                <w:szCs w:val="24"/>
              </w:rPr>
            </w:pPr>
            <w:r w:rsidRPr="00221E34">
              <w:rPr>
                <w:rFonts w:cstheme="minorHAnsi"/>
                <w:color w:val="000000"/>
                <w:sz w:val="24"/>
                <w:szCs w:val="24"/>
              </w:rPr>
              <w:t>10%   Quality of sources used</w:t>
            </w:r>
          </w:p>
          <w:p w14:paraId="0AA45DA9" w14:textId="63A67DD9" w:rsidR="002F53D5" w:rsidRPr="00221E34" w:rsidRDefault="002905C6" w:rsidP="008A1704">
            <w:pPr>
              <w:spacing w:line="276" w:lineRule="auto"/>
              <w:ind w:left="-57" w:right="-57"/>
              <w:rPr>
                <w:rFonts w:cstheme="minorHAnsi"/>
                <w:sz w:val="24"/>
                <w:szCs w:val="24"/>
              </w:rPr>
            </w:pPr>
            <w:r w:rsidRPr="00221E34">
              <w:rPr>
                <w:rFonts w:cstheme="minorHAnsi"/>
                <w:sz w:val="24"/>
                <w:szCs w:val="24"/>
              </w:rPr>
              <w:t>10%   Referencing</w:t>
            </w:r>
          </w:p>
          <w:p w14:paraId="22D03510" w14:textId="65D55CB2" w:rsidR="002905C6" w:rsidRPr="00221E34" w:rsidRDefault="00404405" w:rsidP="008A1704">
            <w:pPr>
              <w:spacing w:line="276" w:lineRule="auto"/>
              <w:ind w:left="-57" w:right="-57"/>
              <w:rPr>
                <w:rFonts w:cstheme="minorHAnsi"/>
                <w:sz w:val="24"/>
                <w:szCs w:val="24"/>
              </w:rPr>
            </w:pPr>
            <w:r w:rsidRPr="00221E34">
              <w:rPr>
                <w:rFonts w:cstheme="minorHAnsi"/>
                <w:sz w:val="24"/>
                <w:szCs w:val="24"/>
              </w:rPr>
              <w:t>10%   Clarity of objectives and focus of work</w:t>
            </w:r>
          </w:p>
          <w:p w14:paraId="48837D2B" w14:textId="7D72FBA9" w:rsidR="00B133F7" w:rsidRPr="00221E34" w:rsidRDefault="00B133F7" w:rsidP="008A1704">
            <w:pPr>
              <w:spacing w:line="276" w:lineRule="auto"/>
              <w:ind w:left="-57" w:right="-57"/>
              <w:rPr>
                <w:rFonts w:cstheme="minorHAnsi"/>
                <w:sz w:val="24"/>
                <w:szCs w:val="24"/>
              </w:rPr>
            </w:pPr>
            <w:r w:rsidRPr="00221E34">
              <w:rPr>
                <w:rFonts w:cstheme="minorHAnsi"/>
                <w:sz w:val="24"/>
                <w:szCs w:val="24"/>
              </w:rPr>
              <w:t>20%   Clarity of expression (incl. accuracy, spelling, grammar,</w:t>
            </w:r>
            <w:r w:rsidR="00D54179">
              <w:rPr>
                <w:rFonts w:cstheme="minorHAnsi"/>
                <w:sz w:val="24"/>
                <w:szCs w:val="24"/>
              </w:rPr>
              <w:t xml:space="preserve"> </w:t>
            </w:r>
            <w:r w:rsidR="00337BAD">
              <w:rPr>
                <w:rFonts w:cstheme="minorHAnsi"/>
                <w:sz w:val="24"/>
                <w:szCs w:val="24"/>
              </w:rPr>
              <w:t>punctuation</w:t>
            </w:r>
          </w:p>
          <w:p w14:paraId="2B1B1F6B" w14:textId="0651C0CA" w:rsidR="0092155C" w:rsidRPr="00221E34" w:rsidRDefault="00A424B8" w:rsidP="008A1704">
            <w:pPr>
              <w:spacing w:line="276" w:lineRule="auto"/>
              <w:ind w:left="-57" w:right="-57"/>
              <w:rPr>
                <w:rFonts w:cstheme="minorHAnsi"/>
                <w:sz w:val="24"/>
                <w:szCs w:val="24"/>
              </w:rPr>
            </w:pPr>
            <w:r w:rsidRPr="00221E34">
              <w:rPr>
                <w:rFonts w:cstheme="minorHAnsi"/>
                <w:sz w:val="24"/>
                <w:szCs w:val="24"/>
              </w:rPr>
              <w:t xml:space="preserve">           </w:t>
            </w:r>
            <w:r w:rsidR="00B133F7" w:rsidRPr="00221E34">
              <w:rPr>
                <w:rFonts w:cstheme="minorHAnsi"/>
                <w:sz w:val="24"/>
                <w:szCs w:val="24"/>
              </w:rPr>
              <w:t>and numeracy)</w:t>
            </w:r>
          </w:p>
        </w:tc>
      </w:tr>
    </w:tbl>
    <w:p w14:paraId="63563DD6" w14:textId="77777777" w:rsidR="00A424B8" w:rsidRPr="00221E34" w:rsidRDefault="00A424B8" w:rsidP="00221E34">
      <w:pPr>
        <w:spacing w:after="0" w:line="276" w:lineRule="auto"/>
        <w:ind w:left="720"/>
        <w:rPr>
          <w:rFonts w:eastAsia="Calibri" w:cstheme="minorHAnsi"/>
          <w:w w:val="95"/>
          <w:sz w:val="24"/>
          <w:szCs w:val="24"/>
          <w:lang w:val="en-GB"/>
        </w:rPr>
      </w:pPr>
    </w:p>
    <w:p w14:paraId="53BBF6CA" w14:textId="77777777" w:rsidR="00A424B8" w:rsidRPr="00221E34" w:rsidRDefault="00A424B8" w:rsidP="00221E34">
      <w:pPr>
        <w:spacing w:after="0" w:line="276" w:lineRule="auto"/>
        <w:ind w:left="720"/>
        <w:rPr>
          <w:rFonts w:eastAsia="Calibri" w:cstheme="minorHAnsi"/>
          <w:w w:val="95"/>
          <w:sz w:val="24"/>
          <w:szCs w:val="24"/>
          <w:lang w:val="en-GB"/>
        </w:rPr>
      </w:pPr>
    </w:p>
    <w:p w14:paraId="7D0A82A7" w14:textId="57FC5CDB" w:rsidR="009A452E" w:rsidRPr="00BD7EEC" w:rsidRDefault="005D78A2" w:rsidP="00221E34">
      <w:pPr>
        <w:spacing w:after="0" w:line="276" w:lineRule="auto"/>
        <w:rPr>
          <w:rFonts w:eastAsia="Calibri" w:cstheme="minorHAnsi"/>
          <w:b/>
          <w:bCs/>
          <w:color w:val="0070C0"/>
          <w:w w:val="95"/>
          <w:sz w:val="32"/>
          <w:szCs w:val="32"/>
        </w:rPr>
      </w:pPr>
      <w:r w:rsidRPr="00BD7EEC">
        <w:rPr>
          <w:rFonts w:eastAsia="Calibri" w:cstheme="minorHAnsi"/>
          <w:b/>
          <w:bCs/>
          <w:color w:val="0070C0"/>
          <w:w w:val="95"/>
          <w:sz w:val="32"/>
          <w:szCs w:val="32"/>
        </w:rPr>
        <w:t xml:space="preserve">Report </w:t>
      </w:r>
      <w:r w:rsidR="00BD7EEC">
        <w:rPr>
          <w:rFonts w:eastAsia="Calibri" w:cstheme="minorHAnsi"/>
          <w:b/>
          <w:bCs/>
          <w:color w:val="0070C0"/>
          <w:w w:val="95"/>
          <w:sz w:val="32"/>
          <w:szCs w:val="32"/>
        </w:rPr>
        <w:t>T</w:t>
      </w:r>
      <w:r w:rsidRPr="00BD7EEC">
        <w:rPr>
          <w:rFonts w:eastAsia="Calibri" w:cstheme="minorHAnsi"/>
          <w:b/>
          <w:bCs/>
          <w:color w:val="0070C0"/>
          <w:w w:val="95"/>
          <w:sz w:val="32"/>
          <w:szCs w:val="32"/>
        </w:rPr>
        <w:t xml:space="preserve">opics – </w:t>
      </w:r>
      <w:r w:rsidRPr="00BD7EEC">
        <w:rPr>
          <w:rFonts w:eastAsia="Calibri" w:cstheme="minorHAnsi"/>
          <w:b/>
          <w:bCs/>
          <w:color w:val="0070C0"/>
          <w:w w:val="95"/>
          <w:sz w:val="32"/>
          <w:szCs w:val="32"/>
          <w:highlight w:val="yellow"/>
        </w:rPr>
        <w:t xml:space="preserve">Choose </w:t>
      </w:r>
      <w:r w:rsidR="00BD7EEC">
        <w:rPr>
          <w:rFonts w:eastAsia="Calibri" w:cstheme="minorHAnsi"/>
          <w:b/>
          <w:bCs/>
          <w:color w:val="0070C0"/>
          <w:w w:val="95"/>
          <w:sz w:val="32"/>
          <w:szCs w:val="32"/>
          <w:highlight w:val="yellow"/>
        </w:rPr>
        <w:t>O</w:t>
      </w:r>
      <w:r w:rsidRPr="00BD7EEC">
        <w:rPr>
          <w:rFonts w:eastAsia="Calibri" w:cstheme="minorHAnsi"/>
          <w:b/>
          <w:bCs/>
          <w:color w:val="0070C0"/>
          <w:w w:val="95"/>
          <w:sz w:val="32"/>
          <w:szCs w:val="32"/>
          <w:highlight w:val="yellow"/>
        </w:rPr>
        <w:t>ne.</w:t>
      </w:r>
    </w:p>
    <w:p w14:paraId="73046C23" w14:textId="77777777" w:rsidR="00A424B8" w:rsidRPr="00221E34" w:rsidRDefault="00A424B8" w:rsidP="00221E34">
      <w:pPr>
        <w:spacing w:after="0" w:line="276" w:lineRule="auto"/>
        <w:ind w:left="720"/>
        <w:rPr>
          <w:rFonts w:eastAsia="Calibri" w:cstheme="minorHAnsi"/>
          <w:b/>
          <w:bCs/>
          <w:w w:val="95"/>
          <w:sz w:val="24"/>
          <w:szCs w:val="24"/>
          <w:lang w:val="en-GB"/>
        </w:rPr>
      </w:pPr>
    </w:p>
    <w:p w14:paraId="53B5A785" w14:textId="0F95B341" w:rsidR="009A452E" w:rsidRPr="00221E34" w:rsidRDefault="009A452E" w:rsidP="00BD7EEC">
      <w:pPr>
        <w:numPr>
          <w:ilvl w:val="0"/>
          <w:numId w:val="27"/>
        </w:numPr>
        <w:spacing w:after="0" w:line="276" w:lineRule="auto"/>
        <w:ind w:left="568" w:hanging="284"/>
        <w:jc w:val="both"/>
        <w:rPr>
          <w:rFonts w:eastAsia="Calibri" w:cstheme="minorHAnsi"/>
          <w:w w:val="95"/>
          <w:sz w:val="24"/>
          <w:szCs w:val="24"/>
          <w:lang w:val="en-GB"/>
        </w:rPr>
      </w:pPr>
      <w:r w:rsidRPr="00221E34">
        <w:rPr>
          <w:rFonts w:eastAsia="Calibri" w:cstheme="minorHAnsi"/>
          <w:w w:val="95"/>
          <w:sz w:val="24"/>
          <w:szCs w:val="24"/>
          <w:lang w:val="en-GB"/>
        </w:rPr>
        <w:t>Investigate the factors that are contributing to the decline of the high street and analyse and discuss the suggestions that are being made as to how this should be handled.</w:t>
      </w:r>
    </w:p>
    <w:p w14:paraId="7AE88E93" w14:textId="77777777" w:rsidR="009A452E" w:rsidRPr="00221E34" w:rsidRDefault="009A452E" w:rsidP="00BD7EEC">
      <w:pPr>
        <w:numPr>
          <w:ilvl w:val="0"/>
          <w:numId w:val="27"/>
        </w:numPr>
        <w:spacing w:after="0" w:line="276" w:lineRule="auto"/>
        <w:ind w:left="568" w:hanging="284"/>
        <w:jc w:val="both"/>
        <w:rPr>
          <w:rFonts w:eastAsia="Calibri" w:cstheme="minorHAnsi"/>
          <w:w w:val="95"/>
          <w:sz w:val="24"/>
          <w:szCs w:val="24"/>
          <w:lang w:val="en-GB"/>
        </w:rPr>
      </w:pPr>
      <w:r w:rsidRPr="00221E34">
        <w:rPr>
          <w:rFonts w:eastAsia="Calibri" w:cstheme="minorHAnsi"/>
          <w:w w:val="95"/>
          <w:sz w:val="24"/>
          <w:szCs w:val="24"/>
          <w:lang w:val="en-GB"/>
        </w:rPr>
        <w:t>Analyse and discuss changes being made to packaging in response to environmental concerns and the implications of these changes for business, the consumer and for society.</w:t>
      </w:r>
    </w:p>
    <w:p w14:paraId="46B2A7DF" w14:textId="77777777" w:rsidR="009A452E" w:rsidRPr="00221E34" w:rsidRDefault="009A452E" w:rsidP="00BD7EEC">
      <w:pPr>
        <w:numPr>
          <w:ilvl w:val="0"/>
          <w:numId w:val="27"/>
        </w:numPr>
        <w:spacing w:after="0" w:line="276" w:lineRule="auto"/>
        <w:ind w:left="568" w:hanging="284"/>
        <w:jc w:val="both"/>
        <w:rPr>
          <w:rFonts w:eastAsia="Calibri" w:cstheme="minorHAnsi"/>
          <w:w w:val="95"/>
          <w:sz w:val="24"/>
          <w:szCs w:val="24"/>
          <w:lang w:val="en-GB"/>
        </w:rPr>
      </w:pPr>
      <w:r w:rsidRPr="00221E34">
        <w:rPr>
          <w:rFonts w:eastAsia="Calibri" w:cstheme="minorHAnsi"/>
          <w:w w:val="95"/>
          <w:sz w:val="24"/>
          <w:szCs w:val="24"/>
          <w:lang w:val="en-GB"/>
        </w:rPr>
        <w:t>In light of technological advances, analyse and discuss how payment methods have changed for consumers and the implications of this.</w:t>
      </w:r>
    </w:p>
    <w:p w14:paraId="4EDEE343" w14:textId="15E5D789" w:rsidR="009A452E" w:rsidRPr="00221E34" w:rsidRDefault="009A452E" w:rsidP="00BD7EEC">
      <w:pPr>
        <w:numPr>
          <w:ilvl w:val="0"/>
          <w:numId w:val="27"/>
        </w:numPr>
        <w:spacing w:after="0" w:line="276" w:lineRule="auto"/>
        <w:ind w:left="568" w:hanging="284"/>
        <w:jc w:val="both"/>
        <w:rPr>
          <w:rFonts w:eastAsia="Calibri" w:cstheme="minorHAnsi"/>
          <w:w w:val="95"/>
          <w:sz w:val="24"/>
          <w:szCs w:val="24"/>
          <w:lang w:val="en-GB"/>
        </w:rPr>
      </w:pPr>
      <w:r w:rsidRPr="00221E34">
        <w:rPr>
          <w:rFonts w:eastAsia="Calibri" w:cstheme="minorHAnsi"/>
          <w:w w:val="95"/>
          <w:sz w:val="24"/>
          <w:szCs w:val="24"/>
          <w:lang w:val="en-GB"/>
        </w:rPr>
        <w:t xml:space="preserve">Consider that you are in the process of buying a new car. Would you choose a petrol, </w:t>
      </w:r>
      <w:r w:rsidR="00C149EA" w:rsidRPr="00221E34">
        <w:rPr>
          <w:rFonts w:eastAsia="Calibri" w:cstheme="minorHAnsi"/>
          <w:w w:val="95"/>
          <w:sz w:val="24"/>
          <w:szCs w:val="24"/>
          <w:lang w:val="en-GB"/>
        </w:rPr>
        <w:t>diesel,</w:t>
      </w:r>
      <w:r w:rsidRPr="00221E34">
        <w:rPr>
          <w:rFonts w:eastAsia="Calibri" w:cstheme="minorHAnsi"/>
          <w:w w:val="95"/>
          <w:sz w:val="24"/>
          <w:szCs w:val="24"/>
          <w:lang w:val="en-GB"/>
        </w:rPr>
        <w:t xml:space="preserve"> or electric version? Compare and contrast these three options, including consideration of cost, </w:t>
      </w:r>
      <w:r w:rsidR="00C149EA" w:rsidRPr="00221E34">
        <w:rPr>
          <w:rFonts w:eastAsia="Calibri" w:cstheme="minorHAnsi"/>
          <w:w w:val="95"/>
          <w:sz w:val="24"/>
          <w:szCs w:val="24"/>
          <w:lang w:val="en-GB"/>
        </w:rPr>
        <w:t>practicality,</w:t>
      </w:r>
      <w:r w:rsidRPr="00221E34">
        <w:rPr>
          <w:rFonts w:eastAsia="Calibri" w:cstheme="minorHAnsi"/>
          <w:w w:val="95"/>
          <w:sz w:val="24"/>
          <w:szCs w:val="24"/>
          <w:lang w:val="en-GB"/>
        </w:rPr>
        <w:t xml:space="preserve"> and reliability.</w:t>
      </w:r>
    </w:p>
    <w:p w14:paraId="13A7B916" w14:textId="77777777" w:rsidR="00DA0850" w:rsidRPr="00221E34" w:rsidRDefault="009A452E" w:rsidP="00BD7EEC">
      <w:pPr>
        <w:numPr>
          <w:ilvl w:val="0"/>
          <w:numId w:val="27"/>
        </w:numPr>
        <w:spacing w:after="0" w:line="276" w:lineRule="auto"/>
        <w:ind w:left="568" w:hanging="284"/>
        <w:jc w:val="both"/>
        <w:rPr>
          <w:rFonts w:eastAsia="Calibri" w:cstheme="minorHAnsi"/>
          <w:w w:val="95"/>
          <w:sz w:val="24"/>
          <w:szCs w:val="24"/>
          <w:lang w:val="en-GB"/>
        </w:rPr>
      </w:pPr>
      <w:r w:rsidRPr="00221E34">
        <w:rPr>
          <w:rFonts w:eastAsia="Calibri" w:cstheme="minorHAnsi"/>
          <w:w w:val="95"/>
          <w:sz w:val="24"/>
          <w:szCs w:val="24"/>
          <w:lang w:val="en-GB"/>
        </w:rPr>
        <w:t>With advances in streaming services such as Netflix and Amazon Prime, analyse and discuss the impact on cinema attendance. What can cinemas doing to increase their footfall?</w:t>
      </w:r>
    </w:p>
    <w:p w14:paraId="454A9234" w14:textId="77777777" w:rsidR="00DA0850" w:rsidRPr="00221E34" w:rsidRDefault="00DA0850" w:rsidP="00221E34">
      <w:pPr>
        <w:spacing w:after="0" w:line="276" w:lineRule="auto"/>
        <w:rPr>
          <w:rFonts w:eastAsia="Calibri" w:cstheme="minorHAnsi"/>
          <w:w w:val="95"/>
          <w:sz w:val="24"/>
          <w:szCs w:val="24"/>
          <w:lang w:val="en-GB"/>
        </w:rPr>
      </w:pPr>
    </w:p>
    <w:p w14:paraId="3D4599FE" w14:textId="42CCC912" w:rsidR="00C007D8" w:rsidRPr="00221E34" w:rsidRDefault="00C007D8" w:rsidP="00221E34">
      <w:pPr>
        <w:spacing w:after="0" w:line="276" w:lineRule="auto"/>
        <w:rPr>
          <w:rFonts w:eastAsia="Calibri" w:cstheme="minorHAnsi"/>
          <w:w w:val="95"/>
          <w:sz w:val="24"/>
          <w:szCs w:val="24"/>
          <w:lang w:val="en-GB"/>
        </w:rPr>
      </w:pPr>
      <w:r w:rsidRPr="00221E34">
        <w:rPr>
          <w:rFonts w:cstheme="minorHAnsi"/>
          <w:b/>
          <w:bCs/>
          <w:w w:val="95"/>
          <w:sz w:val="24"/>
          <w:szCs w:val="24"/>
          <w:u w:val="single"/>
        </w:rPr>
        <w:t xml:space="preserve">The format for your </w:t>
      </w:r>
      <w:r w:rsidR="001138B6" w:rsidRPr="00221E34">
        <w:rPr>
          <w:rFonts w:cstheme="minorHAnsi"/>
          <w:b/>
          <w:bCs/>
          <w:w w:val="95"/>
          <w:sz w:val="24"/>
          <w:szCs w:val="24"/>
          <w:u w:val="single"/>
        </w:rPr>
        <w:t>Proposal/R</w:t>
      </w:r>
      <w:r w:rsidRPr="00221E34">
        <w:rPr>
          <w:rFonts w:cstheme="minorHAnsi"/>
          <w:b/>
          <w:bCs/>
          <w:w w:val="95"/>
          <w:sz w:val="24"/>
          <w:szCs w:val="24"/>
          <w:u w:val="single"/>
        </w:rPr>
        <w:t xml:space="preserve">eport should contain the following: </w:t>
      </w:r>
    </w:p>
    <w:p w14:paraId="32317F90"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Cover/title page </w:t>
      </w:r>
    </w:p>
    <w:p w14:paraId="2FF78C6F"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Table of content </w:t>
      </w:r>
    </w:p>
    <w:p w14:paraId="46D33EFD"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Introduction/Background to the research </w:t>
      </w:r>
    </w:p>
    <w:p w14:paraId="56C6CC96"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Research Aim and Objectives </w:t>
      </w:r>
    </w:p>
    <w:p w14:paraId="527D8301"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Literature Review </w:t>
      </w:r>
    </w:p>
    <w:p w14:paraId="34179B53"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Research Methodology </w:t>
      </w:r>
    </w:p>
    <w:p w14:paraId="01500E43" w14:textId="5E61E1B8" w:rsidR="00363F62" w:rsidRPr="00221E34" w:rsidRDefault="00363F62"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Gant chart</w:t>
      </w:r>
    </w:p>
    <w:p w14:paraId="5C7454E4" w14:textId="77777777" w:rsidR="00C007D8" w:rsidRPr="00221E34" w:rsidRDefault="00C007D8" w:rsidP="00221E34">
      <w:pPr>
        <w:widowControl w:val="0"/>
        <w:numPr>
          <w:ilvl w:val="0"/>
          <w:numId w:val="15"/>
        </w:numPr>
        <w:spacing w:after="0" w:line="276" w:lineRule="auto"/>
        <w:ind w:left="714" w:hanging="357"/>
        <w:jc w:val="both"/>
        <w:rPr>
          <w:rFonts w:cstheme="minorHAnsi"/>
          <w:w w:val="95"/>
          <w:sz w:val="24"/>
          <w:szCs w:val="24"/>
          <w:lang w:val="en-GB"/>
        </w:rPr>
      </w:pPr>
      <w:r w:rsidRPr="00221E34">
        <w:rPr>
          <w:rFonts w:cstheme="minorHAnsi"/>
          <w:w w:val="95"/>
          <w:sz w:val="24"/>
          <w:szCs w:val="24"/>
          <w:lang w:val="en-GB"/>
        </w:rPr>
        <w:t xml:space="preserve">References </w:t>
      </w:r>
    </w:p>
    <w:p w14:paraId="1EE59129" w14:textId="67FEA55D" w:rsidR="00DC1D5C" w:rsidRPr="00221E34" w:rsidRDefault="00DC1D5C" w:rsidP="00221E34">
      <w:pPr>
        <w:spacing w:after="0" w:line="276" w:lineRule="auto"/>
        <w:rPr>
          <w:rFonts w:cstheme="minorHAnsi"/>
          <w:sz w:val="24"/>
          <w:szCs w:val="24"/>
          <w:lang w:val="en-GB"/>
        </w:rPr>
      </w:pPr>
      <w:bookmarkStart w:id="5" w:name="_Hlk126938886"/>
    </w:p>
    <w:bookmarkEnd w:id="5"/>
    <w:p w14:paraId="317606C7" w14:textId="5B58F426" w:rsidR="00DC1D5C" w:rsidRPr="00BD7EEC" w:rsidRDefault="00EF0E15" w:rsidP="00221E34">
      <w:pPr>
        <w:pStyle w:val="Heading1"/>
        <w:spacing w:before="0" w:line="276" w:lineRule="auto"/>
        <w:rPr>
          <w:rFonts w:asciiTheme="minorHAnsi" w:eastAsia="Times New Roman" w:hAnsiTheme="minorHAnsi" w:cstheme="minorHAnsi"/>
          <w:b/>
          <w:color w:val="0070C0"/>
          <w:lang w:val="en-GB"/>
        </w:rPr>
      </w:pPr>
      <w:r w:rsidRPr="00BD7EEC">
        <w:rPr>
          <w:rFonts w:asciiTheme="minorHAnsi" w:eastAsia="Times New Roman" w:hAnsiTheme="minorHAnsi" w:cstheme="minorHAnsi"/>
          <w:b/>
          <w:color w:val="0070C0"/>
          <w:lang w:val="en-GB"/>
        </w:rPr>
        <w:lastRenderedPageBreak/>
        <w:t>R</w:t>
      </w:r>
      <w:r w:rsidR="00DC1D5C" w:rsidRPr="00BD7EEC">
        <w:rPr>
          <w:rFonts w:asciiTheme="minorHAnsi" w:eastAsia="Times New Roman" w:hAnsiTheme="minorHAnsi" w:cstheme="minorHAnsi"/>
          <w:b/>
          <w:color w:val="0070C0"/>
          <w:lang w:val="en-GB"/>
        </w:rPr>
        <w:t xml:space="preserve">eferencing </w:t>
      </w:r>
      <w:r w:rsidR="00BD7EEC" w:rsidRPr="00BD7EEC">
        <w:rPr>
          <w:rFonts w:asciiTheme="minorHAnsi" w:eastAsia="Times New Roman" w:hAnsiTheme="minorHAnsi" w:cstheme="minorHAnsi"/>
          <w:b/>
          <w:color w:val="0070C0"/>
          <w:lang w:val="en-GB"/>
        </w:rPr>
        <w:t>System:</w:t>
      </w:r>
    </w:p>
    <w:p w14:paraId="7A2C657B" w14:textId="77777777" w:rsidR="00983562" w:rsidRPr="00221E34" w:rsidRDefault="00983562" w:rsidP="00221E34">
      <w:pPr>
        <w:spacing w:after="0" w:line="276" w:lineRule="auto"/>
        <w:rPr>
          <w:rFonts w:cstheme="minorHAnsi"/>
          <w:sz w:val="24"/>
          <w:szCs w:val="24"/>
          <w:lang w:val="en-GB"/>
        </w:rPr>
      </w:pPr>
    </w:p>
    <w:p w14:paraId="17EED50A" w14:textId="1CD89EF3" w:rsidR="00DC1D5C" w:rsidRPr="00221E34" w:rsidRDefault="00DC1D5C" w:rsidP="00221E34">
      <w:pPr>
        <w:pStyle w:val="Heading1"/>
        <w:spacing w:before="0" w:line="276" w:lineRule="auto"/>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The Business students are required to use Harvard as the standard referencing convention.</w:t>
      </w:r>
    </w:p>
    <w:p w14:paraId="3AE11699" w14:textId="77777777" w:rsidR="00983562" w:rsidRDefault="00983562" w:rsidP="00221E34">
      <w:pPr>
        <w:spacing w:after="0" w:line="276" w:lineRule="auto"/>
        <w:rPr>
          <w:rFonts w:cstheme="minorHAnsi"/>
          <w:sz w:val="24"/>
          <w:szCs w:val="24"/>
          <w:lang w:val="en-GB"/>
        </w:rPr>
      </w:pPr>
    </w:p>
    <w:p w14:paraId="22997D74" w14:textId="77777777" w:rsidR="00BD7EEC" w:rsidRDefault="00BD7EEC" w:rsidP="00221E34">
      <w:pPr>
        <w:spacing w:after="0" w:line="276" w:lineRule="auto"/>
        <w:rPr>
          <w:rFonts w:cstheme="minorHAnsi"/>
          <w:sz w:val="24"/>
          <w:szCs w:val="24"/>
          <w:lang w:val="en-GB"/>
        </w:rPr>
      </w:pPr>
    </w:p>
    <w:p w14:paraId="0E48BD57" w14:textId="77777777" w:rsidR="006A4563" w:rsidRPr="006A4563" w:rsidRDefault="006A4563" w:rsidP="006A4563">
      <w:pPr>
        <w:pStyle w:val="Heading1"/>
        <w:spacing w:before="0" w:line="276" w:lineRule="auto"/>
        <w:rPr>
          <w:rFonts w:asciiTheme="minorHAnsi" w:hAnsiTheme="minorHAnsi" w:cstheme="minorHAnsi"/>
          <w:b/>
          <w:bCs/>
          <w:color w:val="0070C0"/>
          <w:lang w:val="en-GB"/>
        </w:rPr>
      </w:pPr>
      <w:r w:rsidRPr="006A4563">
        <w:rPr>
          <w:rFonts w:asciiTheme="minorHAnsi" w:hAnsiTheme="minorHAnsi" w:cstheme="minorHAnsi"/>
          <w:b/>
          <w:bCs/>
          <w:color w:val="0070C0"/>
          <w:lang w:val="en-GB"/>
        </w:rPr>
        <w:t>Learning Materials/Resources:</w:t>
      </w:r>
    </w:p>
    <w:p w14:paraId="550079AD" w14:textId="77777777" w:rsidR="006A4563" w:rsidRDefault="006A4563" w:rsidP="00221E34">
      <w:pPr>
        <w:spacing w:after="0" w:line="276" w:lineRule="auto"/>
        <w:rPr>
          <w:rFonts w:cstheme="minorHAnsi"/>
          <w:sz w:val="24"/>
          <w:szCs w:val="24"/>
          <w:lang w:val="en-GB"/>
        </w:rPr>
      </w:pPr>
    </w:p>
    <w:p w14:paraId="0B7F22CC" w14:textId="77777777" w:rsidR="006B3ADC" w:rsidRDefault="006B3ADC" w:rsidP="006B3ADC">
      <w:pPr>
        <w:pStyle w:val="Heading1"/>
        <w:spacing w:before="0" w:line="276" w:lineRule="auto"/>
        <w:ind w:left="426" w:hanging="426"/>
        <w:rPr>
          <w:rFonts w:asciiTheme="minorHAnsi" w:eastAsia="Times New Roman" w:hAnsiTheme="minorHAnsi" w:cstheme="minorHAnsi"/>
          <w:bCs/>
          <w:i/>
          <w:iCs/>
          <w:color w:val="auto"/>
          <w:sz w:val="24"/>
          <w:szCs w:val="24"/>
          <w:lang w:val="en-GB"/>
        </w:rPr>
      </w:pPr>
      <w:r w:rsidRPr="00221E34">
        <w:rPr>
          <w:rFonts w:asciiTheme="minorHAnsi" w:eastAsia="Times New Roman" w:hAnsiTheme="minorHAnsi" w:cstheme="minorHAnsi"/>
          <w:bCs/>
          <w:i/>
          <w:iCs/>
          <w:color w:val="auto"/>
          <w:sz w:val="24"/>
          <w:szCs w:val="24"/>
          <w:lang w:val="en-GB"/>
        </w:rPr>
        <w:t>Recommended Reading list</w:t>
      </w:r>
      <w:r>
        <w:rPr>
          <w:rFonts w:asciiTheme="minorHAnsi" w:eastAsia="Times New Roman" w:hAnsiTheme="minorHAnsi" w:cstheme="minorHAnsi"/>
          <w:bCs/>
          <w:i/>
          <w:iCs/>
          <w:color w:val="auto"/>
          <w:sz w:val="24"/>
          <w:szCs w:val="24"/>
          <w:lang w:val="en-GB"/>
        </w:rPr>
        <w:t>:</w:t>
      </w:r>
    </w:p>
    <w:p w14:paraId="14DC71B5" w14:textId="77777777" w:rsidR="006B3ADC" w:rsidRPr="00221E34" w:rsidRDefault="006B3ADC" w:rsidP="006B3ADC">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 xml:space="preserve">Anderson, V. (2013), </w:t>
      </w:r>
      <w:r w:rsidRPr="00221E34">
        <w:rPr>
          <w:rFonts w:asciiTheme="minorHAnsi" w:eastAsia="Times New Roman" w:hAnsiTheme="minorHAnsi" w:cstheme="minorHAnsi"/>
          <w:bCs/>
          <w:i/>
          <w:iCs/>
          <w:color w:val="auto"/>
          <w:sz w:val="24"/>
          <w:szCs w:val="24"/>
          <w:lang w:val="en-GB"/>
        </w:rPr>
        <w:t>Research Methods in Human Resource Management</w:t>
      </w:r>
      <w:r w:rsidRPr="00221E34">
        <w:rPr>
          <w:rFonts w:asciiTheme="minorHAnsi" w:eastAsia="Times New Roman" w:hAnsiTheme="minorHAnsi" w:cstheme="minorHAnsi"/>
          <w:bCs/>
          <w:color w:val="auto"/>
          <w:sz w:val="24"/>
          <w:szCs w:val="24"/>
          <w:lang w:val="en-GB"/>
        </w:rPr>
        <w:t>. 3</w:t>
      </w:r>
      <w:r w:rsidRPr="00221E34">
        <w:rPr>
          <w:rFonts w:asciiTheme="minorHAnsi" w:eastAsia="Times New Roman" w:hAnsiTheme="minorHAnsi" w:cstheme="minorHAnsi"/>
          <w:bCs/>
          <w:color w:val="auto"/>
          <w:sz w:val="24"/>
          <w:szCs w:val="24"/>
          <w:vertAlign w:val="superscript"/>
          <w:lang w:val="en-GB"/>
        </w:rPr>
        <w:t>rd</w:t>
      </w:r>
      <w:r w:rsidRPr="00221E34">
        <w:rPr>
          <w:rFonts w:asciiTheme="minorHAnsi" w:eastAsia="Times New Roman" w:hAnsiTheme="minorHAnsi" w:cstheme="minorHAnsi"/>
          <w:bCs/>
          <w:color w:val="auto"/>
          <w:sz w:val="24"/>
          <w:szCs w:val="24"/>
          <w:lang w:val="en-GB"/>
        </w:rPr>
        <w:t xml:space="preserve"> ed., CIPD.</w:t>
      </w:r>
    </w:p>
    <w:p w14:paraId="6802EB9E" w14:textId="77777777" w:rsidR="006B3ADC" w:rsidRDefault="006B3ADC" w:rsidP="006B3ADC">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 xml:space="preserve">Blumberg, B., Cooper, D.R. and Schindler, P.S. (2011), </w:t>
      </w:r>
      <w:r w:rsidRPr="00221E34">
        <w:rPr>
          <w:rFonts w:asciiTheme="minorHAnsi" w:eastAsia="Times New Roman" w:hAnsiTheme="minorHAnsi" w:cstheme="minorHAnsi"/>
          <w:bCs/>
          <w:i/>
          <w:iCs/>
          <w:color w:val="auto"/>
          <w:sz w:val="24"/>
          <w:szCs w:val="24"/>
          <w:lang w:val="en-GB"/>
        </w:rPr>
        <w:t>Business Research Methods</w:t>
      </w:r>
      <w:r w:rsidRPr="00221E34">
        <w:rPr>
          <w:rFonts w:asciiTheme="minorHAnsi" w:eastAsia="Times New Roman" w:hAnsiTheme="minorHAnsi" w:cstheme="minorHAnsi"/>
          <w:bCs/>
          <w:color w:val="auto"/>
          <w:sz w:val="24"/>
          <w:szCs w:val="24"/>
          <w:lang w:val="en-GB"/>
        </w:rPr>
        <w:t>. 3</w:t>
      </w:r>
      <w:r w:rsidRPr="00221E34">
        <w:rPr>
          <w:rFonts w:asciiTheme="minorHAnsi" w:eastAsia="Times New Roman" w:hAnsiTheme="minorHAnsi" w:cstheme="minorHAnsi"/>
          <w:bCs/>
          <w:color w:val="auto"/>
          <w:sz w:val="24"/>
          <w:szCs w:val="24"/>
          <w:vertAlign w:val="superscript"/>
          <w:lang w:val="en-GB"/>
        </w:rPr>
        <w:t>rd</w:t>
      </w:r>
      <w:r w:rsidRPr="00221E34">
        <w:rPr>
          <w:rFonts w:asciiTheme="minorHAnsi" w:eastAsia="Times New Roman" w:hAnsiTheme="minorHAnsi" w:cstheme="minorHAnsi"/>
          <w:bCs/>
          <w:color w:val="auto"/>
          <w:sz w:val="24"/>
          <w:szCs w:val="24"/>
          <w:lang w:val="en-GB"/>
        </w:rPr>
        <w:t xml:space="preserve"> ed., McGraw Hill.</w:t>
      </w:r>
    </w:p>
    <w:p w14:paraId="71CCCED1" w14:textId="77777777" w:rsidR="00714EB6" w:rsidRPr="00221E34" w:rsidRDefault="00714EB6" w:rsidP="00714EB6">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 xml:space="preserve">Collis, J. &amp; Hussey, R. (2014), </w:t>
      </w:r>
      <w:r w:rsidRPr="00221E34">
        <w:rPr>
          <w:rFonts w:asciiTheme="minorHAnsi" w:eastAsia="Times New Roman" w:hAnsiTheme="minorHAnsi" w:cstheme="minorHAnsi"/>
          <w:bCs/>
          <w:i/>
          <w:iCs/>
          <w:color w:val="auto"/>
          <w:sz w:val="24"/>
          <w:szCs w:val="24"/>
          <w:lang w:val="en-GB"/>
        </w:rPr>
        <w:t>Business Research</w:t>
      </w:r>
      <w:r w:rsidRPr="00221E34">
        <w:rPr>
          <w:rFonts w:asciiTheme="minorHAnsi" w:eastAsia="Times New Roman" w:hAnsiTheme="minorHAnsi" w:cstheme="minorHAnsi"/>
          <w:bCs/>
          <w:color w:val="auto"/>
          <w:sz w:val="24"/>
          <w:szCs w:val="24"/>
          <w:lang w:val="en-GB"/>
        </w:rPr>
        <w:t>. 4</w:t>
      </w:r>
      <w:r w:rsidRPr="00221E34">
        <w:rPr>
          <w:rFonts w:asciiTheme="minorHAnsi" w:eastAsia="Times New Roman" w:hAnsiTheme="minorHAnsi" w:cstheme="minorHAnsi"/>
          <w:bCs/>
          <w:color w:val="auto"/>
          <w:sz w:val="24"/>
          <w:szCs w:val="24"/>
          <w:vertAlign w:val="superscript"/>
          <w:lang w:val="en-GB"/>
        </w:rPr>
        <w:t>th</w:t>
      </w:r>
      <w:r w:rsidRPr="00221E34">
        <w:rPr>
          <w:rFonts w:asciiTheme="minorHAnsi" w:eastAsia="Times New Roman" w:hAnsiTheme="minorHAnsi" w:cstheme="minorHAnsi"/>
          <w:bCs/>
          <w:color w:val="auto"/>
          <w:sz w:val="24"/>
          <w:szCs w:val="24"/>
          <w:lang w:val="en-GB"/>
        </w:rPr>
        <w:t xml:space="preserve"> ed., Palgrave Macmillan (available online from CCCU Library).</w:t>
      </w:r>
    </w:p>
    <w:p w14:paraId="4D8CC595" w14:textId="77777777" w:rsidR="00714EB6" w:rsidRPr="00221E34" w:rsidRDefault="00714EB6" w:rsidP="00714EB6">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 xml:space="preserve">Reardon, D. (2013), </w:t>
      </w:r>
      <w:r w:rsidRPr="00221E34">
        <w:rPr>
          <w:rFonts w:asciiTheme="minorHAnsi" w:eastAsia="Times New Roman" w:hAnsiTheme="minorHAnsi" w:cstheme="minorHAnsi"/>
          <w:bCs/>
          <w:i/>
          <w:iCs/>
          <w:color w:val="auto"/>
          <w:sz w:val="24"/>
          <w:szCs w:val="24"/>
          <w:lang w:val="en-GB"/>
        </w:rPr>
        <w:t>Doing Your Undergraduate Project</w:t>
      </w:r>
      <w:r w:rsidRPr="00221E34">
        <w:rPr>
          <w:rFonts w:asciiTheme="minorHAnsi" w:eastAsia="Times New Roman" w:hAnsiTheme="minorHAnsi" w:cstheme="minorHAnsi"/>
          <w:bCs/>
          <w:color w:val="auto"/>
          <w:sz w:val="24"/>
          <w:szCs w:val="24"/>
          <w:lang w:val="en-GB"/>
        </w:rPr>
        <w:t>. Sage.</w:t>
      </w:r>
    </w:p>
    <w:p w14:paraId="4C585C75" w14:textId="77777777" w:rsidR="00D51F1B" w:rsidRPr="00221E34" w:rsidRDefault="00D51F1B" w:rsidP="00D51F1B">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 xml:space="preserve">Redman, P. (2006), </w:t>
      </w:r>
      <w:r w:rsidRPr="00221E34">
        <w:rPr>
          <w:rFonts w:asciiTheme="minorHAnsi" w:eastAsia="Times New Roman" w:hAnsiTheme="minorHAnsi" w:cstheme="minorHAnsi"/>
          <w:bCs/>
          <w:i/>
          <w:iCs/>
          <w:color w:val="auto"/>
          <w:sz w:val="24"/>
          <w:szCs w:val="24"/>
          <w:lang w:val="en-GB"/>
        </w:rPr>
        <w:t>Good Essay Writing: A Social Sciences Guide</w:t>
      </w:r>
      <w:r w:rsidRPr="00221E34">
        <w:rPr>
          <w:rFonts w:asciiTheme="minorHAnsi" w:eastAsia="Times New Roman" w:hAnsiTheme="minorHAnsi" w:cstheme="minorHAnsi"/>
          <w:bCs/>
          <w:color w:val="auto"/>
          <w:sz w:val="24"/>
          <w:szCs w:val="24"/>
          <w:lang w:val="en-GB"/>
        </w:rPr>
        <w:t>. 3</w:t>
      </w:r>
      <w:r w:rsidRPr="00221E34">
        <w:rPr>
          <w:rFonts w:asciiTheme="minorHAnsi" w:eastAsia="Times New Roman" w:hAnsiTheme="minorHAnsi" w:cstheme="minorHAnsi"/>
          <w:bCs/>
          <w:color w:val="auto"/>
          <w:sz w:val="24"/>
          <w:szCs w:val="24"/>
          <w:vertAlign w:val="superscript"/>
          <w:lang w:val="en-GB"/>
        </w:rPr>
        <w:t>rd</w:t>
      </w:r>
      <w:r w:rsidRPr="00221E34">
        <w:rPr>
          <w:rFonts w:asciiTheme="minorHAnsi" w:eastAsia="Times New Roman" w:hAnsiTheme="minorHAnsi" w:cstheme="minorHAnsi"/>
          <w:bCs/>
          <w:color w:val="auto"/>
          <w:sz w:val="24"/>
          <w:szCs w:val="24"/>
          <w:lang w:val="en-GB"/>
        </w:rPr>
        <w:t xml:space="preserve"> ed., Sage.</w:t>
      </w:r>
    </w:p>
    <w:p w14:paraId="33D6B6F3" w14:textId="609E3898" w:rsidR="00DC1D5C" w:rsidRPr="00221E34" w:rsidRDefault="00DC1D5C" w:rsidP="006B3ADC">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Saunders, M</w:t>
      </w:r>
      <w:r w:rsidR="006A5E80" w:rsidRPr="00221E34">
        <w:rPr>
          <w:rFonts w:asciiTheme="minorHAnsi" w:eastAsia="Times New Roman" w:hAnsiTheme="minorHAnsi" w:cstheme="minorHAnsi"/>
          <w:bCs/>
          <w:color w:val="auto"/>
          <w:sz w:val="24"/>
          <w:szCs w:val="24"/>
          <w:lang w:val="en-GB"/>
        </w:rPr>
        <w:t>.</w:t>
      </w:r>
      <w:r w:rsidRPr="00221E34">
        <w:rPr>
          <w:rFonts w:asciiTheme="minorHAnsi" w:eastAsia="Times New Roman" w:hAnsiTheme="minorHAnsi" w:cstheme="minorHAnsi"/>
          <w:bCs/>
          <w:color w:val="auto"/>
          <w:sz w:val="24"/>
          <w:szCs w:val="24"/>
          <w:lang w:val="en-GB"/>
        </w:rPr>
        <w:t>, Lewis, P</w:t>
      </w:r>
      <w:r w:rsidR="006A5E80" w:rsidRPr="00221E34">
        <w:rPr>
          <w:rFonts w:asciiTheme="minorHAnsi" w:eastAsia="Times New Roman" w:hAnsiTheme="minorHAnsi" w:cstheme="minorHAnsi"/>
          <w:bCs/>
          <w:color w:val="auto"/>
          <w:sz w:val="24"/>
          <w:szCs w:val="24"/>
          <w:lang w:val="en-GB"/>
        </w:rPr>
        <w:t>.</w:t>
      </w:r>
      <w:r w:rsidRPr="00221E34">
        <w:rPr>
          <w:rFonts w:asciiTheme="minorHAnsi" w:eastAsia="Times New Roman" w:hAnsiTheme="minorHAnsi" w:cstheme="minorHAnsi"/>
          <w:bCs/>
          <w:color w:val="auto"/>
          <w:sz w:val="24"/>
          <w:szCs w:val="24"/>
          <w:lang w:val="en-GB"/>
        </w:rPr>
        <w:t xml:space="preserve"> &amp; Thornhill, A. (2012)</w:t>
      </w:r>
      <w:r w:rsidR="006A5E80" w:rsidRPr="00221E34">
        <w:rPr>
          <w:rFonts w:asciiTheme="minorHAnsi" w:eastAsia="Times New Roman" w:hAnsiTheme="minorHAnsi" w:cstheme="minorHAnsi"/>
          <w:bCs/>
          <w:color w:val="auto"/>
          <w:sz w:val="24"/>
          <w:szCs w:val="24"/>
          <w:lang w:val="en-GB"/>
        </w:rPr>
        <w:t>,</w:t>
      </w:r>
      <w:r w:rsidRPr="00221E34">
        <w:rPr>
          <w:rFonts w:asciiTheme="minorHAnsi" w:eastAsia="Times New Roman" w:hAnsiTheme="minorHAnsi" w:cstheme="minorHAnsi"/>
          <w:bCs/>
          <w:color w:val="auto"/>
          <w:sz w:val="24"/>
          <w:szCs w:val="24"/>
          <w:lang w:val="en-GB"/>
        </w:rPr>
        <w:t xml:space="preserve"> </w:t>
      </w:r>
      <w:r w:rsidRPr="00221E34">
        <w:rPr>
          <w:rFonts w:asciiTheme="minorHAnsi" w:eastAsia="Times New Roman" w:hAnsiTheme="minorHAnsi" w:cstheme="minorHAnsi"/>
          <w:bCs/>
          <w:i/>
          <w:iCs/>
          <w:color w:val="auto"/>
          <w:sz w:val="24"/>
          <w:szCs w:val="24"/>
          <w:lang w:val="en-GB"/>
        </w:rPr>
        <w:t>Research Methods for Business</w:t>
      </w:r>
      <w:r w:rsidR="00635B95" w:rsidRPr="00221E34">
        <w:rPr>
          <w:rFonts w:asciiTheme="minorHAnsi" w:eastAsia="Times New Roman" w:hAnsiTheme="minorHAnsi" w:cstheme="minorHAnsi"/>
          <w:bCs/>
          <w:color w:val="auto"/>
          <w:sz w:val="24"/>
          <w:szCs w:val="24"/>
          <w:lang w:val="en-GB"/>
        </w:rPr>
        <w:t xml:space="preserve"> </w:t>
      </w:r>
      <w:r w:rsidRPr="00221E34">
        <w:rPr>
          <w:rFonts w:asciiTheme="minorHAnsi" w:eastAsia="Times New Roman" w:hAnsiTheme="minorHAnsi" w:cstheme="minorHAnsi"/>
          <w:bCs/>
          <w:i/>
          <w:iCs/>
          <w:color w:val="auto"/>
          <w:sz w:val="24"/>
          <w:szCs w:val="24"/>
          <w:lang w:val="en-GB"/>
        </w:rPr>
        <w:t>Students</w:t>
      </w:r>
      <w:r w:rsidRPr="00221E34">
        <w:rPr>
          <w:rFonts w:asciiTheme="minorHAnsi" w:eastAsia="Times New Roman" w:hAnsiTheme="minorHAnsi" w:cstheme="minorHAnsi"/>
          <w:bCs/>
          <w:color w:val="auto"/>
          <w:sz w:val="24"/>
          <w:szCs w:val="24"/>
          <w:lang w:val="en-GB"/>
        </w:rPr>
        <w:t>. 6</w:t>
      </w:r>
      <w:r w:rsidR="00635B95" w:rsidRPr="00221E34">
        <w:rPr>
          <w:rFonts w:asciiTheme="minorHAnsi" w:eastAsia="Times New Roman" w:hAnsiTheme="minorHAnsi" w:cstheme="minorHAnsi"/>
          <w:bCs/>
          <w:color w:val="auto"/>
          <w:sz w:val="24"/>
          <w:szCs w:val="24"/>
          <w:vertAlign w:val="superscript"/>
          <w:lang w:val="en-GB"/>
        </w:rPr>
        <w:t>th</w:t>
      </w:r>
      <w:r w:rsidR="00635B95" w:rsidRPr="00221E34">
        <w:rPr>
          <w:rFonts w:asciiTheme="minorHAnsi" w:eastAsia="Times New Roman" w:hAnsiTheme="minorHAnsi" w:cstheme="minorHAnsi"/>
          <w:bCs/>
          <w:color w:val="auto"/>
          <w:sz w:val="24"/>
          <w:szCs w:val="24"/>
          <w:lang w:val="en-GB"/>
        </w:rPr>
        <w:t xml:space="preserve"> </w:t>
      </w:r>
      <w:r w:rsidR="009624EF" w:rsidRPr="00221E34">
        <w:rPr>
          <w:rFonts w:asciiTheme="minorHAnsi" w:eastAsia="Times New Roman" w:hAnsiTheme="minorHAnsi" w:cstheme="minorHAnsi"/>
          <w:bCs/>
          <w:color w:val="auto"/>
          <w:sz w:val="24"/>
          <w:szCs w:val="24"/>
          <w:lang w:val="en-GB"/>
        </w:rPr>
        <w:t>e</w:t>
      </w:r>
      <w:r w:rsidRPr="00221E34">
        <w:rPr>
          <w:rFonts w:asciiTheme="minorHAnsi" w:eastAsia="Times New Roman" w:hAnsiTheme="minorHAnsi" w:cstheme="minorHAnsi"/>
          <w:bCs/>
          <w:color w:val="auto"/>
          <w:sz w:val="24"/>
          <w:szCs w:val="24"/>
          <w:lang w:val="en-GB"/>
        </w:rPr>
        <w:t>d.</w:t>
      </w:r>
      <w:r w:rsidR="00635B95" w:rsidRPr="00221E34">
        <w:rPr>
          <w:rFonts w:asciiTheme="minorHAnsi" w:eastAsia="Times New Roman" w:hAnsiTheme="minorHAnsi" w:cstheme="minorHAnsi"/>
          <w:bCs/>
          <w:color w:val="auto"/>
          <w:sz w:val="24"/>
          <w:szCs w:val="24"/>
          <w:lang w:val="en-GB"/>
        </w:rPr>
        <w:t>,</w:t>
      </w:r>
      <w:r w:rsidRPr="00221E34">
        <w:rPr>
          <w:rFonts w:asciiTheme="minorHAnsi" w:eastAsia="Times New Roman" w:hAnsiTheme="minorHAnsi" w:cstheme="minorHAnsi"/>
          <w:bCs/>
          <w:color w:val="auto"/>
          <w:sz w:val="24"/>
          <w:szCs w:val="24"/>
          <w:lang w:val="en-GB"/>
        </w:rPr>
        <w:t xml:space="preserve"> FT Prentice Hall</w:t>
      </w:r>
      <w:r w:rsidR="00635B95" w:rsidRPr="00221E34">
        <w:rPr>
          <w:rFonts w:asciiTheme="minorHAnsi" w:eastAsia="Times New Roman" w:hAnsiTheme="minorHAnsi" w:cstheme="minorHAnsi"/>
          <w:bCs/>
          <w:color w:val="auto"/>
          <w:sz w:val="24"/>
          <w:szCs w:val="24"/>
          <w:lang w:val="en-GB"/>
        </w:rPr>
        <w:t xml:space="preserve"> </w:t>
      </w:r>
      <w:r w:rsidRPr="00221E34">
        <w:rPr>
          <w:rFonts w:asciiTheme="minorHAnsi" w:eastAsia="Times New Roman" w:hAnsiTheme="minorHAnsi" w:cstheme="minorHAnsi"/>
          <w:bCs/>
          <w:color w:val="auto"/>
          <w:sz w:val="24"/>
          <w:szCs w:val="24"/>
          <w:lang w:val="en-GB"/>
        </w:rPr>
        <w:t>(available online from CCCU Library)</w:t>
      </w:r>
      <w:r w:rsidR="009624EF" w:rsidRPr="00221E34">
        <w:rPr>
          <w:rFonts w:asciiTheme="minorHAnsi" w:eastAsia="Times New Roman" w:hAnsiTheme="minorHAnsi" w:cstheme="minorHAnsi"/>
          <w:bCs/>
          <w:color w:val="auto"/>
          <w:sz w:val="24"/>
          <w:szCs w:val="24"/>
          <w:lang w:val="en-GB"/>
        </w:rPr>
        <w:t>.</w:t>
      </w:r>
    </w:p>
    <w:p w14:paraId="4F356483" w14:textId="79243709" w:rsidR="00DC1D5C" w:rsidRPr="00221E34" w:rsidRDefault="00DC1D5C" w:rsidP="006B3ADC">
      <w:pPr>
        <w:pStyle w:val="Heading1"/>
        <w:numPr>
          <w:ilvl w:val="0"/>
          <w:numId w:val="26"/>
        </w:numPr>
        <w:spacing w:before="0" w:line="276" w:lineRule="auto"/>
        <w:ind w:left="568" w:hanging="284"/>
        <w:jc w:val="both"/>
        <w:rPr>
          <w:rFonts w:asciiTheme="minorHAnsi" w:eastAsia="Times New Roman" w:hAnsiTheme="minorHAnsi" w:cstheme="minorHAnsi"/>
          <w:bCs/>
          <w:color w:val="auto"/>
          <w:sz w:val="24"/>
          <w:szCs w:val="24"/>
          <w:lang w:val="en-GB"/>
        </w:rPr>
      </w:pPr>
      <w:r w:rsidRPr="00221E34">
        <w:rPr>
          <w:rFonts w:asciiTheme="minorHAnsi" w:eastAsia="Times New Roman" w:hAnsiTheme="minorHAnsi" w:cstheme="minorHAnsi"/>
          <w:bCs/>
          <w:color w:val="auto"/>
          <w:sz w:val="24"/>
          <w:szCs w:val="24"/>
          <w:lang w:val="en-GB"/>
        </w:rPr>
        <w:t>Sekaran, U. &amp; Bougie, R. (2013)</w:t>
      </w:r>
      <w:r w:rsidR="00635B95" w:rsidRPr="00221E34">
        <w:rPr>
          <w:rFonts w:asciiTheme="minorHAnsi" w:eastAsia="Times New Roman" w:hAnsiTheme="minorHAnsi" w:cstheme="minorHAnsi"/>
          <w:bCs/>
          <w:color w:val="auto"/>
          <w:sz w:val="24"/>
          <w:szCs w:val="24"/>
          <w:lang w:val="en-GB"/>
        </w:rPr>
        <w:t>,</w:t>
      </w:r>
      <w:r w:rsidRPr="00221E34">
        <w:rPr>
          <w:rFonts w:asciiTheme="minorHAnsi" w:eastAsia="Times New Roman" w:hAnsiTheme="minorHAnsi" w:cstheme="minorHAnsi"/>
          <w:bCs/>
          <w:color w:val="auto"/>
          <w:sz w:val="24"/>
          <w:szCs w:val="24"/>
          <w:lang w:val="en-GB"/>
        </w:rPr>
        <w:t xml:space="preserve"> </w:t>
      </w:r>
      <w:r w:rsidRPr="00221E34">
        <w:rPr>
          <w:rFonts w:asciiTheme="minorHAnsi" w:eastAsia="Times New Roman" w:hAnsiTheme="minorHAnsi" w:cstheme="minorHAnsi"/>
          <w:bCs/>
          <w:i/>
          <w:iCs/>
          <w:color w:val="auto"/>
          <w:sz w:val="24"/>
          <w:szCs w:val="24"/>
          <w:lang w:val="en-GB"/>
        </w:rPr>
        <w:t>Research Methods for Business: A Skill Building</w:t>
      </w:r>
      <w:r w:rsidRPr="00221E34">
        <w:rPr>
          <w:rFonts w:asciiTheme="minorHAnsi" w:eastAsia="Times New Roman" w:hAnsiTheme="minorHAnsi" w:cstheme="minorHAnsi"/>
          <w:bCs/>
          <w:color w:val="auto"/>
          <w:sz w:val="24"/>
          <w:szCs w:val="24"/>
          <w:lang w:val="en-GB"/>
        </w:rPr>
        <w:t>. 6</w:t>
      </w:r>
      <w:r w:rsidR="00635B95" w:rsidRPr="00221E34">
        <w:rPr>
          <w:rFonts w:asciiTheme="minorHAnsi" w:eastAsia="Times New Roman" w:hAnsiTheme="minorHAnsi" w:cstheme="minorHAnsi"/>
          <w:bCs/>
          <w:color w:val="auto"/>
          <w:sz w:val="24"/>
          <w:szCs w:val="24"/>
          <w:vertAlign w:val="superscript"/>
          <w:lang w:val="en-GB"/>
        </w:rPr>
        <w:t>th</w:t>
      </w:r>
      <w:r w:rsidR="00635B95" w:rsidRPr="00221E34">
        <w:rPr>
          <w:rFonts w:asciiTheme="minorHAnsi" w:eastAsia="Times New Roman" w:hAnsiTheme="minorHAnsi" w:cstheme="minorHAnsi"/>
          <w:bCs/>
          <w:color w:val="auto"/>
          <w:sz w:val="24"/>
          <w:szCs w:val="24"/>
          <w:lang w:val="en-GB"/>
        </w:rPr>
        <w:t xml:space="preserve"> </w:t>
      </w:r>
      <w:r w:rsidR="009624EF" w:rsidRPr="00221E34">
        <w:rPr>
          <w:rFonts w:asciiTheme="minorHAnsi" w:eastAsia="Times New Roman" w:hAnsiTheme="minorHAnsi" w:cstheme="minorHAnsi"/>
          <w:bCs/>
          <w:color w:val="auto"/>
          <w:sz w:val="24"/>
          <w:szCs w:val="24"/>
          <w:lang w:val="en-GB"/>
        </w:rPr>
        <w:t>e</w:t>
      </w:r>
      <w:r w:rsidRPr="00221E34">
        <w:rPr>
          <w:rFonts w:asciiTheme="minorHAnsi" w:eastAsia="Times New Roman" w:hAnsiTheme="minorHAnsi" w:cstheme="minorHAnsi"/>
          <w:bCs/>
          <w:color w:val="auto"/>
          <w:sz w:val="24"/>
          <w:szCs w:val="24"/>
          <w:lang w:val="en-GB"/>
        </w:rPr>
        <w:t>d.</w:t>
      </w:r>
      <w:r w:rsidR="00A61A23" w:rsidRPr="00221E34">
        <w:rPr>
          <w:rFonts w:asciiTheme="minorHAnsi" w:eastAsia="Times New Roman" w:hAnsiTheme="minorHAnsi" w:cstheme="minorHAnsi"/>
          <w:bCs/>
          <w:color w:val="auto"/>
          <w:sz w:val="24"/>
          <w:szCs w:val="24"/>
          <w:lang w:val="en-GB"/>
        </w:rPr>
        <w:t>,</w:t>
      </w:r>
      <w:r w:rsidRPr="00221E34">
        <w:rPr>
          <w:rFonts w:asciiTheme="minorHAnsi" w:eastAsia="Times New Roman" w:hAnsiTheme="minorHAnsi" w:cstheme="minorHAnsi"/>
          <w:bCs/>
          <w:color w:val="auto"/>
          <w:sz w:val="24"/>
          <w:szCs w:val="24"/>
          <w:lang w:val="en-GB"/>
        </w:rPr>
        <w:t xml:space="preserve"> Wiley</w:t>
      </w:r>
      <w:r w:rsidR="009624EF" w:rsidRPr="00221E34">
        <w:rPr>
          <w:rFonts w:asciiTheme="minorHAnsi" w:eastAsia="Times New Roman" w:hAnsiTheme="minorHAnsi" w:cstheme="minorHAnsi"/>
          <w:bCs/>
          <w:color w:val="auto"/>
          <w:sz w:val="24"/>
          <w:szCs w:val="24"/>
          <w:lang w:val="en-GB"/>
        </w:rPr>
        <w:t>.</w:t>
      </w:r>
    </w:p>
    <w:p w14:paraId="4E5DE66E" w14:textId="77777777" w:rsidR="00DC1D5C" w:rsidRPr="00221E34" w:rsidRDefault="00DC1D5C" w:rsidP="00221E34">
      <w:pPr>
        <w:pStyle w:val="BodyText1"/>
        <w:spacing w:before="0" w:after="0" w:line="276" w:lineRule="auto"/>
        <w:ind w:left="0"/>
        <w:rPr>
          <w:rFonts w:asciiTheme="minorHAnsi" w:hAnsiTheme="minorHAnsi" w:cstheme="minorHAnsi"/>
          <w:sz w:val="24"/>
          <w:szCs w:val="24"/>
          <w:lang w:eastAsia="zh-CN"/>
        </w:rPr>
      </w:pPr>
    </w:p>
    <w:p w14:paraId="6F48918E" w14:textId="77777777" w:rsidR="003C6DE7" w:rsidRDefault="00DC1D5C" w:rsidP="00D51F1B">
      <w:pPr>
        <w:pStyle w:val="Heading2"/>
        <w:tabs>
          <w:tab w:val="left" w:pos="0"/>
        </w:tabs>
        <w:spacing w:before="0"/>
        <w:ind w:left="1134" w:hanging="1134"/>
        <w:jc w:val="both"/>
        <w:rPr>
          <w:rFonts w:asciiTheme="minorHAnsi" w:eastAsia="Times New Roman" w:hAnsiTheme="minorHAnsi" w:cstheme="minorHAnsi"/>
          <w:b w:val="0"/>
          <w:i/>
          <w:iCs/>
          <w:color w:val="auto"/>
          <w:sz w:val="24"/>
          <w:szCs w:val="24"/>
        </w:rPr>
      </w:pPr>
      <w:r w:rsidRPr="00221E34">
        <w:rPr>
          <w:rFonts w:asciiTheme="minorHAnsi" w:eastAsia="Times New Roman" w:hAnsiTheme="minorHAnsi" w:cstheme="minorHAnsi"/>
          <w:b w:val="0"/>
          <w:i/>
          <w:iCs/>
          <w:color w:val="auto"/>
          <w:sz w:val="24"/>
          <w:szCs w:val="24"/>
        </w:rPr>
        <w:t>Journals, magazines &amp; academic articles related and relevant to the subject</w:t>
      </w:r>
      <w:r w:rsidR="003C6DE7">
        <w:rPr>
          <w:rFonts w:asciiTheme="minorHAnsi" w:eastAsia="Times New Roman" w:hAnsiTheme="minorHAnsi" w:cstheme="minorHAnsi"/>
          <w:b w:val="0"/>
          <w:i/>
          <w:iCs/>
          <w:color w:val="auto"/>
          <w:sz w:val="24"/>
          <w:szCs w:val="24"/>
        </w:rPr>
        <w:t>:</w:t>
      </w:r>
    </w:p>
    <w:p w14:paraId="47239CAD" w14:textId="405953BA" w:rsidR="00DC1D5C" w:rsidRPr="00221E34" w:rsidRDefault="00DC1D5C" w:rsidP="00D51F1B">
      <w:pPr>
        <w:pStyle w:val="Normal2"/>
        <w:tabs>
          <w:tab w:val="left" w:pos="0"/>
        </w:tabs>
        <w:spacing w:before="0" w:after="0" w:line="276" w:lineRule="auto"/>
        <w:ind w:left="0"/>
        <w:jc w:val="both"/>
        <w:rPr>
          <w:rFonts w:asciiTheme="minorHAnsi" w:hAnsiTheme="minorHAnsi" w:cstheme="minorHAnsi"/>
          <w:sz w:val="24"/>
          <w:szCs w:val="24"/>
          <w:lang w:eastAsia="en-US"/>
        </w:rPr>
      </w:pPr>
      <w:r w:rsidRPr="00221E34">
        <w:rPr>
          <w:rFonts w:asciiTheme="minorHAnsi" w:hAnsiTheme="minorHAnsi" w:cstheme="minorHAnsi"/>
          <w:sz w:val="24"/>
          <w:szCs w:val="24"/>
          <w:lang w:eastAsia="en-US"/>
        </w:rPr>
        <w:t xml:space="preserve">You are expected to keep abreast of current academic theory and the events and issues that involve or affect international </w:t>
      </w:r>
      <w:r w:rsidR="00A61A23" w:rsidRPr="00221E34">
        <w:rPr>
          <w:rFonts w:asciiTheme="minorHAnsi" w:hAnsiTheme="minorHAnsi" w:cstheme="minorHAnsi"/>
          <w:sz w:val="24"/>
          <w:szCs w:val="24"/>
          <w:lang w:eastAsia="en-US"/>
        </w:rPr>
        <w:t>logistics.</w:t>
      </w:r>
      <w:r w:rsidR="00D51F1B">
        <w:rPr>
          <w:rFonts w:asciiTheme="minorHAnsi" w:hAnsiTheme="minorHAnsi" w:cstheme="minorHAnsi"/>
          <w:sz w:val="24"/>
          <w:szCs w:val="24"/>
          <w:lang w:eastAsia="en-US"/>
        </w:rPr>
        <w:t xml:space="preserve"> </w:t>
      </w:r>
      <w:r w:rsidRPr="00221E34">
        <w:rPr>
          <w:rFonts w:asciiTheme="minorHAnsi" w:hAnsiTheme="minorHAnsi" w:cstheme="minorHAnsi"/>
          <w:sz w:val="24"/>
          <w:szCs w:val="24"/>
          <w:lang w:eastAsia="en-US"/>
        </w:rPr>
        <w:t>This may be via published and academic journals, newspapers, trade magazines etc.</w:t>
      </w:r>
    </w:p>
    <w:p w14:paraId="682B5A06" w14:textId="77777777" w:rsidR="00983562" w:rsidRPr="00221E34" w:rsidRDefault="00983562" w:rsidP="00D51F1B">
      <w:pPr>
        <w:pStyle w:val="Normal2"/>
        <w:tabs>
          <w:tab w:val="left" w:pos="0"/>
        </w:tabs>
        <w:spacing w:before="0" w:after="0" w:line="276" w:lineRule="auto"/>
        <w:ind w:left="0"/>
        <w:jc w:val="both"/>
        <w:rPr>
          <w:rFonts w:asciiTheme="minorHAnsi" w:hAnsiTheme="minorHAnsi" w:cstheme="minorHAnsi"/>
          <w:sz w:val="24"/>
          <w:szCs w:val="24"/>
          <w:lang w:eastAsia="en-US"/>
        </w:rPr>
      </w:pPr>
    </w:p>
    <w:p w14:paraId="4DCDD934" w14:textId="77777777" w:rsidR="003C6DE7" w:rsidRDefault="00DC1D5C" w:rsidP="00D51F1B">
      <w:pPr>
        <w:pStyle w:val="Heading2"/>
        <w:tabs>
          <w:tab w:val="left" w:pos="0"/>
        </w:tabs>
        <w:spacing w:before="0"/>
        <w:ind w:left="1134" w:hanging="1134"/>
        <w:jc w:val="both"/>
        <w:rPr>
          <w:rFonts w:asciiTheme="minorHAnsi" w:eastAsia="Times New Roman" w:hAnsiTheme="minorHAnsi" w:cstheme="minorHAnsi"/>
          <w:b w:val="0"/>
          <w:i/>
          <w:iCs/>
          <w:color w:val="auto"/>
          <w:sz w:val="24"/>
          <w:szCs w:val="24"/>
        </w:rPr>
      </w:pPr>
      <w:r w:rsidRPr="00221E34">
        <w:rPr>
          <w:rFonts w:asciiTheme="minorHAnsi" w:eastAsia="Times New Roman" w:hAnsiTheme="minorHAnsi" w:cstheme="minorHAnsi"/>
          <w:b w:val="0"/>
          <w:i/>
          <w:iCs/>
          <w:color w:val="auto"/>
          <w:sz w:val="24"/>
          <w:szCs w:val="24"/>
        </w:rPr>
        <w:t>Websites</w:t>
      </w:r>
      <w:r w:rsidR="003C6DE7">
        <w:rPr>
          <w:rFonts w:asciiTheme="minorHAnsi" w:eastAsia="Times New Roman" w:hAnsiTheme="minorHAnsi" w:cstheme="minorHAnsi"/>
          <w:b w:val="0"/>
          <w:i/>
          <w:iCs/>
          <w:color w:val="auto"/>
          <w:sz w:val="24"/>
          <w:szCs w:val="24"/>
        </w:rPr>
        <w:t>:</w:t>
      </w:r>
    </w:p>
    <w:p w14:paraId="30B0E3B6" w14:textId="16AB8435" w:rsidR="00425E9A" w:rsidRDefault="00DC1D5C" w:rsidP="00D51F1B">
      <w:pPr>
        <w:pStyle w:val="Normal2"/>
        <w:tabs>
          <w:tab w:val="left" w:pos="0"/>
        </w:tabs>
        <w:spacing w:before="0" w:after="0" w:line="276" w:lineRule="auto"/>
        <w:ind w:left="0"/>
        <w:jc w:val="both"/>
        <w:rPr>
          <w:rFonts w:asciiTheme="minorHAnsi" w:hAnsiTheme="minorHAnsi" w:cstheme="minorHAnsi"/>
          <w:sz w:val="24"/>
          <w:szCs w:val="24"/>
          <w:lang w:eastAsia="en-US"/>
        </w:rPr>
      </w:pPr>
      <w:r w:rsidRPr="00221E34">
        <w:rPr>
          <w:rFonts w:asciiTheme="minorHAnsi" w:hAnsiTheme="minorHAnsi" w:cstheme="minorHAnsi"/>
          <w:sz w:val="24"/>
          <w:szCs w:val="24"/>
          <w:lang w:eastAsia="en-US"/>
        </w:rPr>
        <w:t>You are expected to keep abreast of news, both specific to international logistics and general news as well as other information published in websites.</w:t>
      </w:r>
      <w:r w:rsidR="00375980">
        <w:rPr>
          <w:rFonts w:asciiTheme="minorHAnsi" w:hAnsiTheme="minorHAnsi" w:cstheme="minorHAnsi"/>
          <w:sz w:val="24"/>
          <w:szCs w:val="24"/>
          <w:lang w:eastAsia="en-US"/>
        </w:rPr>
        <w:t xml:space="preserve"> </w:t>
      </w:r>
      <w:r w:rsidRPr="00221E34">
        <w:rPr>
          <w:rFonts w:asciiTheme="minorHAnsi" w:hAnsiTheme="minorHAnsi" w:cstheme="minorHAnsi"/>
          <w:sz w:val="24"/>
          <w:szCs w:val="24"/>
          <w:lang w:eastAsia="en-US"/>
        </w:rPr>
        <w:t>Please note that the format and order of this reading list is for illustrative purposes only. Additional sources can also be found in Library services</w:t>
      </w:r>
      <w:r w:rsidR="00425E9A">
        <w:rPr>
          <w:rFonts w:asciiTheme="minorHAnsi" w:hAnsiTheme="minorHAnsi" w:cstheme="minorHAnsi"/>
          <w:sz w:val="24"/>
          <w:szCs w:val="24"/>
          <w:lang w:eastAsia="en-US"/>
        </w:rPr>
        <w:t>.</w:t>
      </w:r>
    </w:p>
    <w:p w14:paraId="1DBB1C76" w14:textId="77777777" w:rsidR="00425E9A" w:rsidRDefault="00425E9A" w:rsidP="00D51F1B">
      <w:pPr>
        <w:pStyle w:val="Normal2"/>
        <w:tabs>
          <w:tab w:val="left" w:pos="0"/>
        </w:tabs>
        <w:spacing w:before="0" w:after="0" w:line="276" w:lineRule="auto"/>
        <w:ind w:left="0"/>
        <w:jc w:val="both"/>
        <w:rPr>
          <w:rFonts w:asciiTheme="minorHAnsi" w:hAnsiTheme="minorHAnsi" w:cstheme="minorHAnsi"/>
          <w:sz w:val="24"/>
          <w:szCs w:val="24"/>
          <w:lang w:eastAsia="en-US"/>
        </w:rPr>
      </w:pPr>
    </w:p>
    <w:p w14:paraId="0BF0021F" w14:textId="0882CF57" w:rsidR="00DC1D5C" w:rsidRPr="00221E34" w:rsidRDefault="00DC1D5C" w:rsidP="00375980">
      <w:pPr>
        <w:pStyle w:val="Normal2"/>
        <w:tabs>
          <w:tab w:val="left" w:pos="0"/>
        </w:tabs>
        <w:spacing w:before="0" w:after="0" w:line="276" w:lineRule="auto"/>
        <w:ind w:left="0"/>
        <w:jc w:val="both"/>
        <w:rPr>
          <w:rFonts w:asciiTheme="minorHAnsi" w:hAnsiTheme="minorHAnsi" w:cstheme="minorHAnsi"/>
          <w:sz w:val="24"/>
          <w:szCs w:val="24"/>
          <w:lang w:eastAsia="en-US"/>
        </w:rPr>
      </w:pPr>
      <w:r w:rsidRPr="00221E34">
        <w:rPr>
          <w:rFonts w:asciiTheme="minorHAnsi" w:hAnsiTheme="minorHAnsi" w:cstheme="minorHAnsi"/>
          <w:sz w:val="24"/>
          <w:szCs w:val="24"/>
          <w:lang w:eastAsia="en-US"/>
        </w:rPr>
        <w:t>Students are requested to submit a single alphabetical order bibliography list containing all sources used for each piece of work submitted</w:t>
      </w:r>
      <w:r w:rsidR="00425E9A">
        <w:rPr>
          <w:rFonts w:asciiTheme="minorHAnsi" w:hAnsiTheme="minorHAnsi" w:cstheme="minorHAnsi"/>
          <w:sz w:val="24"/>
          <w:szCs w:val="24"/>
          <w:lang w:eastAsia="en-US"/>
        </w:rPr>
        <w:t>.</w:t>
      </w:r>
      <w:r w:rsidR="00375980">
        <w:rPr>
          <w:rFonts w:asciiTheme="minorHAnsi" w:hAnsiTheme="minorHAnsi" w:cstheme="minorHAnsi"/>
          <w:sz w:val="24"/>
          <w:szCs w:val="24"/>
          <w:lang w:eastAsia="en-US"/>
        </w:rPr>
        <w:t xml:space="preserve"> </w:t>
      </w:r>
      <w:r w:rsidRPr="00221E34">
        <w:rPr>
          <w:rFonts w:asciiTheme="minorHAnsi" w:hAnsiTheme="minorHAnsi" w:cstheme="minorHAnsi"/>
          <w:sz w:val="24"/>
          <w:szCs w:val="24"/>
          <w:lang w:eastAsia="en-US"/>
        </w:rPr>
        <w:t xml:space="preserve">For guidelines on the required Harvard referencing style please refer </w:t>
      </w:r>
      <w:r w:rsidR="00A61A23" w:rsidRPr="00221E34">
        <w:rPr>
          <w:rFonts w:asciiTheme="minorHAnsi" w:hAnsiTheme="minorHAnsi" w:cstheme="minorHAnsi"/>
          <w:sz w:val="24"/>
          <w:szCs w:val="24"/>
          <w:lang w:eastAsia="en-US"/>
        </w:rPr>
        <w:t>to:</w:t>
      </w:r>
      <w:r w:rsidRPr="00221E34">
        <w:rPr>
          <w:rFonts w:asciiTheme="minorHAnsi" w:hAnsiTheme="minorHAnsi" w:cstheme="minorHAnsi"/>
          <w:sz w:val="24"/>
          <w:szCs w:val="24"/>
          <w:lang w:eastAsia="en-US"/>
        </w:rPr>
        <w:t xml:space="preserve"> </w:t>
      </w:r>
      <w:r w:rsidR="001138B6" w:rsidRPr="00221E34">
        <w:rPr>
          <w:rFonts w:asciiTheme="minorHAnsi" w:hAnsiTheme="minorHAnsi" w:cstheme="minorHAnsi"/>
          <w:sz w:val="24"/>
          <w:szCs w:val="24"/>
          <w:lang w:eastAsia="en-US"/>
        </w:rPr>
        <w:t xml:space="preserve">  </w:t>
      </w:r>
      <w:hyperlink r:id="rId12" w:history="1">
        <w:r w:rsidR="001138B6" w:rsidRPr="00221E34">
          <w:rPr>
            <w:rStyle w:val="Hyperlink"/>
            <w:rFonts w:asciiTheme="minorHAnsi" w:hAnsiTheme="minorHAnsi" w:cstheme="minorHAnsi"/>
            <w:sz w:val="24"/>
            <w:szCs w:val="24"/>
            <w:lang w:eastAsia="en-US"/>
          </w:rPr>
          <w:t>http://www.canterbury.ac.uk/library/docs/harvard.pdf</w:t>
        </w:r>
      </w:hyperlink>
    </w:p>
    <w:p w14:paraId="231A7C2B" w14:textId="77777777" w:rsidR="001138B6" w:rsidRPr="00221E34" w:rsidRDefault="001138B6" w:rsidP="00221E34">
      <w:pPr>
        <w:pStyle w:val="Normal2"/>
        <w:tabs>
          <w:tab w:val="left" w:pos="0"/>
        </w:tabs>
        <w:spacing w:before="0" w:after="0" w:line="276" w:lineRule="auto"/>
        <w:ind w:left="0"/>
        <w:rPr>
          <w:rFonts w:asciiTheme="minorHAnsi" w:hAnsiTheme="minorHAnsi" w:cstheme="minorHAnsi"/>
          <w:sz w:val="24"/>
          <w:szCs w:val="24"/>
          <w:lang w:eastAsia="en-US"/>
        </w:rPr>
      </w:pPr>
    </w:p>
    <w:p w14:paraId="04B49C8B" w14:textId="6ACC820C" w:rsidR="00DC1D5C" w:rsidRPr="00434457" w:rsidRDefault="00DC1D5C" w:rsidP="00221E34">
      <w:pPr>
        <w:pStyle w:val="Heading1"/>
        <w:spacing w:before="0" w:line="276" w:lineRule="auto"/>
        <w:rPr>
          <w:rFonts w:asciiTheme="minorHAnsi" w:eastAsia="Times New Roman" w:hAnsiTheme="minorHAnsi" w:cstheme="minorHAnsi"/>
          <w:b/>
          <w:color w:val="0070C0"/>
          <w:sz w:val="24"/>
          <w:szCs w:val="24"/>
          <w:u w:val="single"/>
          <w:lang w:val="en-GB"/>
        </w:rPr>
      </w:pPr>
      <w:r w:rsidRPr="00434457">
        <w:rPr>
          <w:rFonts w:asciiTheme="minorHAnsi" w:eastAsia="Times New Roman" w:hAnsiTheme="minorHAnsi" w:cstheme="minorHAnsi"/>
          <w:b/>
          <w:color w:val="0070C0"/>
          <w:sz w:val="24"/>
          <w:szCs w:val="24"/>
          <w:u w:val="single"/>
          <w:lang w:val="en-GB"/>
        </w:rPr>
        <w:lastRenderedPageBreak/>
        <w:t xml:space="preserve">Transferable </w:t>
      </w:r>
      <w:r w:rsidR="00D51F1B" w:rsidRPr="00434457">
        <w:rPr>
          <w:rFonts w:asciiTheme="minorHAnsi" w:eastAsia="Times New Roman" w:hAnsiTheme="minorHAnsi" w:cstheme="minorHAnsi"/>
          <w:b/>
          <w:color w:val="0070C0"/>
          <w:sz w:val="24"/>
          <w:szCs w:val="24"/>
          <w:u w:val="single"/>
          <w:lang w:val="en-GB"/>
        </w:rPr>
        <w:t>Skills</w:t>
      </w:r>
    </w:p>
    <w:p w14:paraId="1FE62357" w14:textId="1503B684" w:rsidR="00DC1D5C" w:rsidRPr="00221E34" w:rsidRDefault="00DC1D5C" w:rsidP="00221E34">
      <w:pPr>
        <w:spacing w:after="0" w:line="276" w:lineRule="auto"/>
        <w:rPr>
          <w:rFonts w:eastAsia="Times New Roman" w:cstheme="minorHAnsi"/>
          <w:bCs/>
          <w:sz w:val="24"/>
          <w:szCs w:val="24"/>
          <w:lang w:val="en-GB"/>
        </w:rPr>
      </w:pPr>
      <w:r w:rsidRPr="00221E34">
        <w:rPr>
          <w:rFonts w:eastAsia="Times New Roman" w:cstheme="minorHAnsi"/>
          <w:bCs/>
          <w:sz w:val="24"/>
          <w:szCs w:val="24"/>
          <w:lang w:val="en-GB"/>
        </w:rPr>
        <w:t xml:space="preserve">Cognitive skills of critical thinking, </w:t>
      </w:r>
      <w:r w:rsidR="00E8493B" w:rsidRPr="00221E34">
        <w:rPr>
          <w:rFonts w:eastAsia="Times New Roman" w:cstheme="minorHAnsi"/>
          <w:bCs/>
          <w:sz w:val="24"/>
          <w:szCs w:val="24"/>
          <w:lang w:val="en-GB"/>
        </w:rPr>
        <w:t>analysis,</w:t>
      </w:r>
      <w:r w:rsidRPr="00221E34">
        <w:rPr>
          <w:rFonts w:eastAsia="Times New Roman" w:cstheme="minorHAnsi"/>
          <w:bCs/>
          <w:sz w:val="24"/>
          <w:szCs w:val="24"/>
          <w:lang w:val="en-GB"/>
        </w:rPr>
        <w:t xml:space="preserve"> and synthesis</w:t>
      </w:r>
      <w:r w:rsidR="00E8493B" w:rsidRPr="00221E34">
        <w:rPr>
          <w:rFonts w:eastAsia="Times New Roman" w:cstheme="minorHAnsi"/>
          <w:bCs/>
          <w:sz w:val="24"/>
          <w:szCs w:val="24"/>
          <w:lang w:val="en-GB"/>
        </w:rPr>
        <w:t>:</w:t>
      </w:r>
    </w:p>
    <w:p w14:paraId="5AE685D7" w14:textId="2B7275CC" w:rsidR="00DC1D5C" w:rsidRPr="00221E34" w:rsidRDefault="00DC1D5C" w:rsidP="00D51F1B">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Effective problem solving and decision making using appropriate quantitative and qualitative skills</w:t>
      </w:r>
    </w:p>
    <w:p w14:paraId="58A95CA6" w14:textId="4A7D9C0D" w:rsidR="00DC1D5C" w:rsidRPr="00221E34" w:rsidRDefault="00DC1D5C" w:rsidP="00D51F1B">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Effective communication, oral and in writing, using a range of media</w:t>
      </w:r>
    </w:p>
    <w:p w14:paraId="74543A72" w14:textId="2D0EEDB8" w:rsidR="00DC1D5C" w:rsidRPr="00221E34" w:rsidRDefault="00DC1D5C" w:rsidP="00D51F1B">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 xml:space="preserve">Numeracy and quantitative skills including data analysis, </w:t>
      </w:r>
      <w:r w:rsidR="00E8493B" w:rsidRPr="00221E34">
        <w:rPr>
          <w:rFonts w:asciiTheme="minorHAnsi" w:hAnsiTheme="minorHAnsi" w:cstheme="minorHAnsi"/>
          <w:bCs/>
          <w:sz w:val="24"/>
          <w:szCs w:val="24"/>
          <w:lang w:eastAsia="en-US"/>
        </w:rPr>
        <w:t>interpretation,</w:t>
      </w:r>
      <w:r w:rsidRPr="00221E34">
        <w:rPr>
          <w:rFonts w:asciiTheme="minorHAnsi" w:hAnsiTheme="minorHAnsi" w:cstheme="minorHAnsi"/>
          <w:bCs/>
          <w:sz w:val="24"/>
          <w:szCs w:val="24"/>
          <w:lang w:eastAsia="en-US"/>
        </w:rPr>
        <w:t xml:space="preserve"> and extrapolation</w:t>
      </w:r>
    </w:p>
    <w:p w14:paraId="5E532810" w14:textId="3F6AB46A" w:rsidR="00DC1D5C" w:rsidRPr="00221E34" w:rsidRDefault="00DC1D5C" w:rsidP="00D51F1B">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Effective use of Communication and Information Technology (CIT)</w:t>
      </w:r>
    </w:p>
    <w:p w14:paraId="3734E95F" w14:textId="30C26923" w:rsidR="00DC1D5C" w:rsidRPr="00221E34" w:rsidRDefault="00DC1D5C" w:rsidP="00D51F1B">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Effective self-management in terms of time, planning and behaviour, motivation</w:t>
      </w:r>
    </w:p>
    <w:p w14:paraId="03E9A926" w14:textId="475DBAB9" w:rsidR="00DC1D5C" w:rsidRPr="00221E34" w:rsidRDefault="00DC1D5C" w:rsidP="00D51F1B">
      <w:pPr>
        <w:pStyle w:val="Normal2bullet"/>
        <w:numPr>
          <w:ilvl w:val="0"/>
          <w:numId w:val="16"/>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 xml:space="preserve">Learning to learn and developing an appetite for learning; reflective, </w:t>
      </w:r>
      <w:r w:rsidR="00A73DAD" w:rsidRPr="00221E34">
        <w:rPr>
          <w:rFonts w:asciiTheme="minorHAnsi" w:hAnsiTheme="minorHAnsi" w:cstheme="minorHAnsi"/>
          <w:bCs/>
          <w:sz w:val="24"/>
          <w:szCs w:val="24"/>
          <w:lang w:eastAsia="en-US"/>
        </w:rPr>
        <w:t>adaptive,</w:t>
      </w:r>
      <w:r w:rsidRPr="00221E34">
        <w:rPr>
          <w:rFonts w:asciiTheme="minorHAnsi" w:hAnsiTheme="minorHAnsi" w:cstheme="minorHAnsi"/>
          <w:bCs/>
          <w:sz w:val="24"/>
          <w:szCs w:val="24"/>
          <w:lang w:eastAsia="en-US"/>
        </w:rPr>
        <w:t xml:space="preserve"> and collaborative learning</w:t>
      </w:r>
    </w:p>
    <w:p w14:paraId="34384304" w14:textId="71D13527" w:rsidR="00B6512A" w:rsidRPr="00221E34" w:rsidRDefault="00DC1D5C" w:rsidP="00D51F1B">
      <w:pPr>
        <w:pStyle w:val="ListParagraph"/>
        <w:numPr>
          <w:ilvl w:val="0"/>
          <w:numId w:val="16"/>
        </w:numPr>
        <w:spacing w:after="0" w:line="276" w:lineRule="auto"/>
        <w:ind w:left="568" w:hanging="284"/>
        <w:jc w:val="both"/>
        <w:rPr>
          <w:rFonts w:eastAsia="Times New Roman" w:cstheme="minorHAnsi"/>
          <w:bCs/>
          <w:sz w:val="24"/>
          <w:szCs w:val="24"/>
          <w:lang w:val="en-GB"/>
        </w:rPr>
      </w:pPr>
      <w:r w:rsidRPr="00221E34">
        <w:rPr>
          <w:rFonts w:eastAsia="Times New Roman" w:cstheme="minorHAnsi"/>
          <w:bCs/>
          <w:sz w:val="24"/>
          <w:szCs w:val="24"/>
          <w:lang w:val="en-GB"/>
        </w:rPr>
        <w:t>Effective performance within a team environment</w:t>
      </w:r>
    </w:p>
    <w:p w14:paraId="54F9951B" w14:textId="571FF779" w:rsidR="00DC1D5C" w:rsidRPr="00221E34" w:rsidRDefault="00DC1D5C" w:rsidP="00D51F1B">
      <w:pPr>
        <w:pStyle w:val="ListParagraph"/>
        <w:numPr>
          <w:ilvl w:val="0"/>
          <w:numId w:val="16"/>
        </w:numPr>
        <w:spacing w:after="0" w:line="276" w:lineRule="auto"/>
        <w:ind w:left="568" w:hanging="284"/>
        <w:jc w:val="both"/>
        <w:rPr>
          <w:rFonts w:eastAsia="Times New Roman" w:cstheme="minorHAnsi"/>
          <w:bCs/>
          <w:sz w:val="24"/>
          <w:szCs w:val="24"/>
          <w:lang w:val="en-GB"/>
        </w:rPr>
      </w:pPr>
      <w:r w:rsidRPr="00221E34">
        <w:rPr>
          <w:rFonts w:eastAsia="Times New Roman" w:cstheme="minorHAnsi"/>
          <w:bCs/>
          <w:sz w:val="24"/>
          <w:szCs w:val="24"/>
          <w:lang w:val="en-GB"/>
        </w:rPr>
        <w:t>Interpersonal skills of effective listening, negotiating, persuasion and presentation</w:t>
      </w:r>
    </w:p>
    <w:p w14:paraId="05DA1317" w14:textId="0749801E" w:rsidR="00DC1D5C" w:rsidRPr="00221E34" w:rsidRDefault="00DC1D5C" w:rsidP="00D51F1B">
      <w:pPr>
        <w:pStyle w:val="ListParagraph"/>
        <w:numPr>
          <w:ilvl w:val="0"/>
          <w:numId w:val="16"/>
        </w:numPr>
        <w:spacing w:after="0" w:line="276" w:lineRule="auto"/>
        <w:ind w:left="568" w:hanging="284"/>
        <w:jc w:val="both"/>
        <w:rPr>
          <w:rFonts w:eastAsia="Times New Roman" w:cstheme="minorHAnsi"/>
          <w:bCs/>
          <w:sz w:val="24"/>
          <w:szCs w:val="24"/>
          <w:lang w:val="en-GB"/>
        </w:rPr>
      </w:pPr>
      <w:r w:rsidRPr="00221E34">
        <w:rPr>
          <w:rFonts w:eastAsia="Times New Roman" w:cstheme="minorHAnsi"/>
          <w:bCs/>
          <w:sz w:val="24"/>
          <w:szCs w:val="24"/>
          <w:lang w:val="en-GB"/>
        </w:rPr>
        <w:t xml:space="preserve">Abilities to conduct research into business and management issues, either individually or as part of a team for projects/dissertations/presentations. </w:t>
      </w:r>
    </w:p>
    <w:p w14:paraId="14EF15D5" w14:textId="77777777" w:rsidR="00FE454A" w:rsidRPr="00221E34" w:rsidRDefault="00FE454A" w:rsidP="00221E34">
      <w:pPr>
        <w:pStyle w:val="ListParagraph"/>
        <w:spacing w:after="0" w:line="276" w:lineRule="auto"/>
        <w:rPr>
          <w:rFonts w:eastAsia="Times New Roman" w:cstheme="minorHAnsi"/>
          <w:bCs/>
          <w:sz w:val="24"/>
          <w:szCs w:val="24"/>
          <w:lang w:val="en-GB"/>
        </w:rPr>
      </w:pPr>
    </w:p>
    <w:p w14:paraId="257858B0" w14:textId="77777777" w:rsidR="00FE454A" w:rsidRPr="00221E34" w:rsidRDefault="00FE454A" w:rsidP="00221E34">
      <w:pPr>
        <w:pStyle w:val="ListParagraph"/>
        <w:spacing w:after="0" w:line="276" w:lineRule="auto"/>
        <w:rPr>
          <w:rFonts w:eastAsia="Times New Roman" w:cstheme="minorHAnsi"/>
          <w:bCs/>
          <w:sz w:val="24"/>
          <w:szCs w:val="24"/>
          <w:lang w:val="en-GB"/>
        </w:rPr>
      </w:pPr>
    </w:p>
    <w:p w14:paraId="1A1B0A83" w14:textId="7A2C1A8A" w:rsidR="00DC1D5C" w:rsidRPr="00D51F1B" w:rsidRDefault="00DC1D5C" w:rsidP="00221E34">
      <w:pPr>
        <w:pStyle w:val="Heading1"/>
        <w:spacing w:before="0" w:line="276" w:lineRule="auto"/>
        <w:rPr>
          <w:rFonts w:asciiTheme="minorHAnsi" w:eastAsia="Times New Roman" w:hAnsiTheme="minorHAnsi" w:cstheme="minorHAnsi"/>
          <w:b/>
          <w:color w:val="0070C0"/>
          <w:lang w:val="en-GB"/>
        </w:rPr>
      </w:pPr>
      <w:r w:rsidRPr="00D51F1B">
        <w:rPr>
          <w:rFonts w:asciiTheme="minorHAnsi" w:eastAsia="Times New Roman" w:hAnsiTheme="minorHAnsi" w:cstheme="minorHAnsi"/>
          <w:b/>
          <w:color w:val="0070C0"/>
          <w:lang w:val="en-GB"/>
        </w:rPr>
        <w:t xml:space="preserve">Additional </w:t>
      </w:r>
      <w:r w:rsidR="00D51F1B" w:rsidRPr="00D51F1B">
        <w:rPr>
          <w:rFonts w:asciiTheme="minorHAnsi" w:eastAsia="Times New Roman" w:hAnsiTheme="minorHAnsi" w:cstheme="minorHAnsi"/>
          <w:b/>
          <w:color w:val="0070C0"/>
          <w:lang w:val="en-GB"/>
        </w:rPr>
        <w:t xml:space="preserve">Information </w:t>
      </w:r>
      <w:r w:rsidR="00D51F1B">
        <w:rPr>
          <w:rFonts w:asciiTheme="minorHAnsi" w:eastAsia="Times New Roman" w:hAnsiTheme="minorHAnsi" w:cstheme="minorHAnsi"/>
          <w:b/>
          <w:color w:val="0070C0"/>
          <w:lang w:val="en-GB"/>
        </w:rPr>
        <w:t>a</w:t>
      </w:r>
      <w:r w:rsidR="00D51F1B" w:rsidRPr="00D51F1B">
        <w:rPr>
          <w:rFonts w:asciiTheme="minorHAnsi" w:eastAsia="Times New Roman" w:hAnsiTheme="minorHAnsi" w:cstheme="minorHAnsi"/>
          <w:b/>
          <w:color w:val="0070C0"/>
          <w:lang w:val="en-GB"/>
        </w:rPr>
        <w:t>nd Support</w:t>
      </w:r>
    </w:p>
    <w:p w14:paraId="284FE8B9" w14:textId="77777777" w:rsidR="00FA43E7" w:rsidRPr="00221E34" w:rsidRDefault="00FA43E7" w:rsidP="00221E34">
      <w:pPr>
        <w:spacing w:after="0" w:line="276" w:lineRule="auto"/>
        <w:rPr>
          <w:rFonts w:cstheme="minorHAnsi"/>
          <w:sz w:val="24"/>
          <w:szCs w:val="24"/>
          <w:lang w:val="en-GB"/>
        </w:rPr>
      </w:pPr>
    </w:p>
    <w:p w14:paraId="1A6EFD10" w14:textId="77777777" w:rsidR="00DC1D5C" w:rsidRPr="00221E34" w:rsidRDefault="00DC1D5C" w:rsidP="00221E34">
      <w:pPr>
        <w:spacing w:after="0" w:line="276" w:lineRule="auto"/>
        <w:rPr>
          <w:rFonts w:eastAsia="Times New Roman" w:cstheme="minorHAnsi"/>
          <w:bCs/>
          <w:sz w:val="24"/>
          <w:szCs w:val="24"/>
          <w:lang w:val="en-GB"/>
        </w:rPr>
      </w:pPr>
      <w:r w:rsidRPr="00221E34">
        <w:rPr>
          <w:rFonts w:eastAsia="Times New Roman" w:cstheme="minorHAnsi"/>
          <w:bCs/>
          <w:sz w:val="24"/>
          <w:szCs w:val="24"/>
          <w:lang w:val="en-GB"/>
        </w:rPr>
        <w:t>Remember that you MUST read this module handbook in conjunction with:</w:t>
      </w:r>
    </w:p>
    <w:p w14:paraId="2EEF0E81" w14:textId="77777777" w:rsidR="00DC1D5C" w:rsidRPr="00221E34" w:rsidRDefault="00DC1D5C" w:rsidP="00D51F1B">
      <w:pPr>
        <w:pStyle w:val="Normal2bullet"/>
        <w:numPr>
          <w:ilvl w:val="0"/>
          <w:numId w:val="28"/>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The Programme Handbook(s) available on the student administration Blackboard(s) for your Programme(s). This not only provides general information about matters relating to your whole Programme of study but also provides help and guidance on support relating to personal problems that might be affecting your study as well as rules and procedures and links to academic support and careers and employment guidance and opportunities.</w:t>
      </w:r>
    </w:p>
    <w:p w14:paraId="7293E9F6" w14:textId="7D54A7ED" w:rsidR="000B3146" w:rsidRPr="00221E34" w:rsidRDefault="00DC1D5C" w:rsidP="00D51F1B">
      <w:pPr>
        <w:pStyle w:val="Normal2bullet"/>
        <w:numPr>
          <w:ilvl w:val="0"/>
          <w:numId w:val="28"/>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 xml:space="preserve">If you are a Combined Honours student </w:t>
      </w:r>
      <w:r w:rsidR="00974EC3" w:rsidRPr="00221E34">
        <w:rPr>
          <w:rFonts w:asciiTheme="minorHAnsi" w:hAnsiTheme="minorHAnsi" w:cstheme="minorHAnsi"/>
          <w:bCs/>
          <w:sz w:val="24"/>
          <w:szCs w:val="24"/>
          <w:lang w:eastAsia="en-US"/>
        </w:rPr>
        <w:t>i.e.,</w:t>
      </w:r>
      <w:r w:rsidRPr="00221E34">
        <w:rPr>
          <w:rFonts w:asciiTheme="minorHAnsi" w:hAnsiTheme="minorHAnsi" w:cstheme="minorHAnsi"/>
          <w:bCs/>
          <w:sz w:val="24"/>
          <w:szCs w:val="24"/>
          <w:lang w:eastAsia="en-US"/>
        </w:rPr>
        <w:t xml:space="preserve"> taking modules from different programmes/</w:t>
      </w:r>
      <w:r w:rsidR="000B3146" w:rsidRPr="00221E34">
        <w:rPr>
          <w:rFonts w:asciiTheme="minorHAnsi" w:hAnsiTheme="minorHAnsi" w:cstheme="minorHAnsi"/>
          <w:bCs/>
          <w:sz w:val="24"/>
          <w:szCs w:val="24"/>
          <w:lang w:eastAsia="en-US"/>
        </w:rPr>
        <w:t xml:space="preserve"> </w:t>
      </w:r>
      <w:r w:rsidRPr="00221E34">
        <w:rPr>
          <w:rFonts w:asciiTheme="minorHAnsi" w:hAnsiTheme="minorHAnsi" w:cstheme="minorHAnsi"/>
          <w:bCs/>
          <w:sz w:val="24"/>
          <w:szCs w:val="24"/>
          <w:lang w:eastAsia="en-US"/>
        </w:rPr>
        <w:t>departments, you must look at handbooks for both halves of your degree; similarly, students taking a module that is delivered by a Programme other than their own.</w:t>
      </w:r>
    </w:p>
    <w:p w14:paraId="02396728" w14:textId="2F8385B8" w:rsidR="00DC1D5C" w:rsidRPr="00221E34" w:rsidRDefault="00DC1D5C" w:rsidP="00D51F1B">
      <w:pPr>
        <w:pStyle w:val="Normal2bullet"/>
        <w:numPr>
          <w:ilvl w:val="0"/>
          <w:numId w:val="28"/>
        </w:numPr>
        <w:spacing w:before="0" w:after="0" w:line="276" w:lineRule="auto"/>
        <w:ind w:left="568" w:hanging="284"/>
        <w:jc w:val="both"/>
        <w:rPr>
          <w:rFonts w:asciiTheme="minorHAnsi" w:hAnsiTheme="minorHAnsi" w:cstheme="minorHAnsi"/>
          <w:bCs/>
          <w:sz w:val="24"/>
          <w:szCs w:val="24"/>
          <w:lang w:eastAsia="en-US"/>
        </w:rPr>
      </w:pPr>
      <w:r w:rsidRPr="00221E34">
        <w:rPr>
          <w:rFonts w:asciiTheme="minorHAnsi" w:hAnsiTheme="minorHAnsi" w:cstheme="minorHAnsi"/>
          <w:bCs/>
          <w:sz w:val="24"/>
          <w:szCs w:val="24"/>
          <w:lang w:eastAsia="en-US"/>
        </w:rPr>
        <w:t>Graduate skills information on</w:t>
      </w:r>
      <w:r w:rsidR="0029392D" w:rsidRPr="00221E34">
        <w:rPr>
          <w:rFonts w:asciiTheme="minorHAnsi" w:hAnsiTheme="minorHAnsi" w:cstheme="minorHAnsi"/>
          <w:bCs/>
          <w:sz w:val="24"/>
          <w:szCs w:val="24"/>
          <w:lang w:eastAsia="en-US"/>
        </w:rPr>
        <w:t xml:space="preserve"> </w:t>
      </w:r>
      <w:hyperlink r:id="rId13" w:history="1">
        <w:r w:rsidR="00FA43E7" w:rsidRPr="00221E34">
          <w:rPr>
            <w:rStyle w:val="Hyperlink"/>
            <w:rFonts w:asciiTheme="minorHAnsi" w:hAnsiTheme="minorHAnsi" w:cstheme="minorHAnsi"/>
            <w:bCs/>
            <w:sz w:val="24"/>
            <w:szCs w:val="24"/>
            <w:lang w:eastAsia="en-US"/>
          </w:rPr>
          <w:t>https://www.canterbury.ac.uk/life-after-uni/career-planning/preparing-to-get-a-graduate-job.aspx</w:t>
        </w:r>
      </w:hyperlink>
    </w:p>
    <w:p w14:paraId="5CB288C0" w14:textId="77777777" w:rsidR="00FA43E7" w:rsidRPr="00221E34" w:rsidRDefault="00FA43E7" w:rsidP="00221E34">
      <w:pPr>
        <w:pStyle w:val="Normal2bullet"/>
        <w:numPr>
          <w:ilvl w:val="0"/>
          <w:numId w:val="0"/>
        </w:numPr>
        <w:spacing w:before="0" w:after="0" w:line="276" w:lineRule="auto"/>
        <w:rPr>
          <w:rFonts w:asciiTheme="minorHAnsi" w:hAnsiTheme="minorHAnsi" w:cstheme="minorHAnsi"/>
          <w:bCs/>
          <w:sz w:val="24"/>
          <w:szCs w:val="24"/>
          <w:lang w:eastAsia="en-US"/>
        </w:rPr>
      </w:pPr>
    </w:p>
    <w:p w14:paraId="03BEC6C2" w14:textId="77777777" w:rsidR="00167E9C" w:rsidRPr="00221E34" w:rsidRDefault="00DC1D5C" w:rsidP="00221E34">
      <w:pPr>
        <w:spacing w:after="0" w:line="276" w:lineRule="auto"/>
        <w:jc w:val="both"/>
        <w:rPr>
          <w:rFonts w:eastAsia="Times New Roman" w:cstheme="minorHAnsi"/>
          <w:bCs/>
          <w:sz w:val="24"/>
          <w:szCs w:val="24"/>
          <w:lang w:val="en-GB"/>
        </w:rPr>
      </w:pPr>
      <w:r w:rsidRPr="00221E34">
        <w:rPr>
          <w:rFonts w:eastAsia="Times New Roman" w:cstheme="minorHAnsi"/>
          <w:bCs/>
          <w:sz w:val="24"/>
          <w:szCs w:val="24"/>
          <w:lang w:val="en-GB"/>
        </w:rPr>
        <w:t xml:space="preserve">Most of what you need to know about your degree, </w:t>
      </w:r>
      <w:r w:rsidR="0029392D" w:rsidRPr="00221E34">
        <w:rPr>
          <w:rFonts w:eastAsia="Times New Roman" w:cstheme="minorHAnsi"/>
          <w:bCs/>
          <w:sz w:val="24"/>
          <w:szCs w:val="24"/>
          <w:lang w:val="en-GB"/>
        </w:rPr>
        <w:t>rules,</w:t>
      </w:r>
      <w:r w:rsidRPr="00221E34">
        <w:rPr>
          <w:rFonts w:eastAsia="Times New Roman" w:cstheme="minorHAnsi"/>
          <w:bCs/>
          <w:sz w:val="24"/>
          <w:szCs w:val="24"/>
          <w:lang w:val="en-GB"/>
        </w:rPr>
        <w:t xml:space="preserve"> and procedures, where to find help and so on can also be found via your student portal as below: </w:t>
      </w:r>
      <w:hyperlink r:id="rId14" w:history="1">
        <w:r w:rsidR="00FA43E7" w:rsidRPr="00221E34">
          <w:rPr>
            <w:rStyle w:val="Hyperlink"/>
            <w:rFonts w:eastAsia="Times New Roman" w:cstheme="minorHAnsi"/>
            <w:bCs/>
            <w:sz w:val="24"/>
            <w:szCs w:val="24"/>
            <w:lang w:val="en-GB"/>
          </w:rPr>
          <w:t>https://portal.canterbury.ac.uk</w:t>
        </w:r>
      </w:hyperlink>
      <w:r w:rsidRPr="00221E34">
        <w:rPr>
          <w:rFonts w:eastAsia="Times New Roman" w:cstheme="minorHAnsi"/>
          <w:bCs/>
          <w:sz w:val="24"/>
          <w:szCs w:val="24"/>
          <w:lang w:val="en-GB"/>
        </w:rPr>
        <w:t>.</w:t>
      </w:r>
    </w:p>
    <w:p w14:paraId="2F91F961" w14:textId="77777777" w:rsidR="00167E9C" w:rsidRPr="00221E34" w:rsidRDefault="00167E9C" w:rsidP="00221E34">
      <w:pPr>
        <w:spacing w:after="0" w:line="276" w:lineRule="auto"/>
        <w:jc w:val="both"/>
        <w:rPr>
          <w:rFonts w:eastAsia="Times New Roman" w:cstheme="minorHAnsi"/>
          <w:bCs/>
          <w:sz w:val="24"/>
          <w:szCs w:val="24"/>
          <w:lang w:val="en-GB"/>
        </w:rPr>
      </w:pPr>
    </w:p>
    <w:p w14:paraId="320A1443" w14:textId="48DBB3EA" w:rsidR="00DC1D5C" w:rsidRPr="00221E34" w:rsidRDefault="00DC1D5C" w:rsidP="00221E34">
      <w:pPr>
        <w:spacing w:after="0" w:line="276" w:lineRule="auto"/>
        <w:jc w:val="both"/>
        <w:rPr>
          <w:rFonts w:eastAsia="Times New Roman" w:cstheme="minorHAnsi"/>
          <w:bCs/>
          <w:sz w:val="24"/>
          <w:szCs w:val="24"/>
          <w:lang w:val="en-GB"/>
        </w:rPr>
      </w:pPr>
      <w:r w:rsidRPr="00221E34">
        <w:rPr>
          <w:rFonts w:eastAsia="Times New Roman" w:cstheme="minorHAnsi"/>
          <w:bCs/>
          <w:sz w:val="24"/>
          <w:szCs w:val="24"/>
          <w:lang w:val="en-GB"/>
        </w:rPr>
        <w:t>We look forward to working with you – please don’t hesitate to communicate any concerns or needs to your supervisor and module leader who are always happy to help!</w:t>
      </w:r>
    </w:p>
    <w:p w14:paraId="42B44309" w14:textId="1F25C446" w:rsidR="00FE053F" w:rsidRPr="00425E9A" w:rsidRDefault="00053E26" w:rsidP="00221E34">
      <w:pPr>
        <w:spacing w:after="0" w:line="276" w:lineRule="auto"/>
        <w:jc w:val="center"/>
        <w:rPr>
          <w:rFonts w:cstheme="minorHAnsi"/>
          <w:b/>
          <w:bCs/>
          <w:color w:val="0070C0"/>
          <w:sz w:val="32"/>
          <w:szCs w:val="32"/>
          <w:u w:val="single"/>
          <w:lang w:val="en-GB"/>
        </w:rPr>
      </w:pPr>
      <w:r w:rsidRPr="00425E9A">
        <w:rPr>
          <w:rFonts w:cstheme="minorHAnsi"/>
          <w:b/>
          <w:sz w:val="32"/>
          <w:szCs w:val="32"/>
          <w:lang w:val="en-GB"/>
        </w:rPr>
        <w:br w:type="page"/>
      </w:r>
      <w:r w:rsidR="00FE053F" w:rsidRPr="00425E9A">
        <w:rPr>
          <w:rFonts w:cstheme="minorHAnsi"/>
          <w:b/>
          <w:bCs/>
          <w:color w:val="0070C0"/>
          <w:sz w:val="32"/>
          <w:szCs w:val="32"/>
          <w:u w:val="single"/>
          <w:lang w:val="en-GB"/>
        </w:rPr>
        <w:lastRenderedPageBreak/>
        <w:t>Appendix 1: Cover Page</w:t>
      </w:r>
    </w:p>
    <w:p w14:paraId="7DD959AF" w14:textId="77777777" w:rsidR="00FE053F" w:rsidRPr="00221E34" w:rsidRDefault="00FE053F" w:rsidP="00221E34">
      <w:pPr>
        <w:pStyle w:val="Heading1"/>
        <w:spacing w:before="0" w:line="276" w:lineRule="auto"/>
        <w:rPr>
          <w:rFonts w:asciiTheme="minorHAnsi" w:hAnsiTheme="minorHAnsi" w:cstheme="minorHAnsi"/>
          <w:b/>
          <w:bCs/>
          <w:color w:val="000000" w:themeColor="text1"/>
          <w:sz w:val="24"/>
          <w:szCs w:val="24"/>
          <w:lang w:val="en-GB"/>
        </w:rPr>
      </w:pPr>
    </w:p>
    <w:p w14:paraId="2DEBA822" w14:textId="48F854D5" w:rsidR="00A935F0" w:rsidRDefault="00A935F0" w:rsidP="00221E34">
      <w:pPr>
        <w:pStyle w:val="Heading1"/>
        <w:spacing w:before="0" w:line="276" w:lineRule="auto"/>
        <w:rPr>
          <w:rFonts w:asciiTheme="minorHAnsi" w:hAnsiTheme="minorHAnsi" w:cstheme="minorHAnsi"/>
          <w:b/>
          <w:bCs/>
          <w:color w:val="000000" w:themeColor="text1"/>
          <w:sz w:val="24"/>
          <w:szCs w:val="24"/>
          <w:lang w:val="en-GB"/>
        </w:rPr>
      </w:pPr>
      <w:r w:rsidRPr="00221E34">
        <w:rPr>
          <w:rFonts w:asciiTheme="minorHAnsi" w:hAnsiTheme="minorHAnsi" w:cstheme="minorHAnsi"/>
          <w:b/>
          <w:bCs/>
          <w:color w:val="000000" w:themeColor="text1"/>
          <w:sz w:val="24"/>
          <w:szCs w:val="24"/>
          <w:lang w:val="en-GB"/>
        </w:rPr>
        <w:t>Student Assessment Submission and Declaration</w:t>
      </w:r>
    </w:p>
    <w:p w14:paraId="1096C59D" w14:textId="77777777" w:rsidR="00375980" w:rsidRPr="00375980" w:rsidRDefault="00375980" w:rsidP="00375980">
      <w:pPr>
        <w:spacing w:after="0"/>
        <w:rPr>
          <w:lang w:val="en-GB"/>
        </w:rPr>
      </w:pPr>
    </w:p>
    <w:p w14:paraId="449DE0DD" w14:textId="77777777" w:rsidR="00A935F0" w:rsidRDefault="00A935F0" w:rsidP="00221E34">
      <w:pPr>
        <w:spacing w:after="0" w:line="276" w:lineRule="auto"/>
        <w:rPr>
          <w:rFonts w:eastAsia="Tahoma" w:cstheme="minorHAnsi"/>
          <w:sz w:val="24"/>
          <w:szCs w:val="24"/>
          <w:lang w:val="en-GB"/>
        </w:rPr>
      </w:pPr>
      <w:r w:rsidRPr="00221E34">
        <w:rPr>
          <w:rFonts w:eastAsia="Tahoma" w:cstheme="minorHAnsi"/>
          <w:sz w:val="24"/>
          <w:szCs w:val="24"/>
          <w:lang w:val="en-GB"/>
        </w:rPr>
        <w:t>When submitting evidence for assessment, you must sign a declaration confirming that the work is your own.</w:t>
      </w:r>
    </w:p>
    <w:p w14:paraId="2CC86350" w14:textId="77777777" w:rsidR="00375980" w:rsidRPr="00221E34" w:rsidRDefault="00375980" w:rsidP="00221E34">
      <w:pPr>
        <w:spacing w:after="0" w:line="276" w:lineRule="auto"/>
        <w:rPr>
          <w:rFonts w:eastAsia="Tahoma" w:cstheme="minorHAnsi"/>
          <w:sz w:val="24"/>
          <w:szCs w:val="24"/>
          <w:lang w:val="en-GB"/>
        </w:rPr>
      </w:pPr>
    </w:p>
    <w:tbl>
      <w:tblPr>
        <w:tblStyle w:val="Style52"/>
        <w:tblW w:w="9194" w:type="dxa"/>
        <w:tblInd w:w="10" w:type="dxa"/>
        <w:tblLayout w:type="fixed"/>
        <w:tblLook w:val="04A0" w:firstRow="1" w:lastRow="0" w:firstColumn="1" w:lastColumn="0" w:noHBand="0" w:noVBand="1"/>
      </w:tblPr>
      <w:tblGrid>
        <w:gridCol w:w="2531"/>
        <w:gridCol w:w="2693"/>
        <w:gridCol w:w="1559"/>
        <w:gridCol w:w="2411"/>
      </w:tblGrid>
      <w:tr w:rsidR="00A935F0" w:rsidRPr="00221E34" w14:paraId="3CE8A3E2" w14:textId="77777777" w:rsidTr="00FE053F">
        <w:trPr>
          <w:trHeight w:val="131"/>
        </w:trPr>
        <w:tc>
          <w:tcPr>
            <w:tcW w:w="2531" w:type="dxa"/>
            <w:vMerge w:val="restart"/>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7C8672F" w14:textId="77777777" w:rsidR="00A935F0" w:rsidRPr="00221E34" w:rsidRDefault="00A935F0" w:rsidP="00375980">
            <w:pPr>
              <w:widowControl w:val="0"/>
              <w:spacing w:after="0"/>
              <w:ind w:left="57"/>
              <w:rPr>
                <w:rFonts w:asciiTheme="minorHAnsi" w:hAnsiTheme="minorHAnsi" w:cstheme="minorHAnsi"/>
                <w:sz w:val="24"/>
                <w:szCs w:val="24"/>
                <w:lang w:val="en-GB"/>
              </w:rPr>
            </w:pPr>
            <w:r w:rsidRPr="00221E34">
              <w:rPr>
                <w:rFonts w:asciiTheme="minorHAnsi" w:hAnsiTheme="minorHAnsi" w:cstheme="minorHAnsi"/>
                <w:sz w:val="24"/>
                <w:szCs w:val="24"/>
                <w:lang w:val="en-GB"/>
              </w:rPr>
              <w:t>Student name:</w:t>
            </w:r>
          </w:p>
        </w:tc>
        <w:tc>
          <w:tcPr>
            <w:tcW w:w="2693" w:type="dxa"/>
            <w:vMerge w:val="restart"/>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5E2B5B4D" w14:textId="77777777" w:rsidR="00A935F0" w:rsidRPr="00221E34" w:rsidRDefault="00A935F0" w:rsidP="00221E34">
            <w:pPr>
              <w:spacing w:after="0"/>
              <w:rPr>
                <w:rFonts w:asciiTheme="minorHAnsi" w:hAnsiTheme="minorHAnsi" w:cstheme="minorHAnsi"/>
                <w:sz w:val="24"/>
                <w:szCs w:val="24"/>
                <w:lang w:val="en-GB"/>
              </w:rPr>
            </w:pPr>
          </w:p>
        </w:tc>
        <w:tc>
          <w:tcPr>
            <w:tcW w:w="1559" w:type="dxa"/>
            <w:tcBorders>
              <w:top w:val="single" w:sz="8" w:space="0" w:color="002756"/>
              <w:left w:val="single" w:sz="8" w:space="0" w:color="002756"/>
              <w:bottom w:val="single" w:sz="4" w:space="0" w:color="auto"/>
              <w:right w:val="single" w:sz="8" w:space="0" w:color="002756"/>
            </w:tcBorders>
            <w:shd w:val="clear" w:color="auto" w:fill="D9D9D9"/>
            <w:vAlign w:val="center"/>
            <w:hideMark/>
          </w:tcPr>
          <w:p w14:paraId="405A8219" w14:textId="77777777" w:rsidR="00A935F0" w:rsidRPr="00221E34" w:rsidRDefault="00A935F0" w:rsidP="00221E34">
            <w:pPr>
              <w:widowControl w:val="0"/>
              <w:spacing w:after="0"/>
              <w:ind w:left="103"/>
              <w:rPr>
                <w:rFonts w:asciiTheme="minorHAnsi" w:hAnsiTheme="minorHAnsi" w:cstheme="minorHAnsi"/>
                <w:sz w:val="24"/>
                <w:szCs w:val="24"/>
                <w:lang w:val="en-GB"/>
              </w:rPr>
            </w:pPr>
            <w:r w:rsidRPr="00221E34">
              <w:rPr>
                <w:rFonts w:asciiTheme="minorHAnsi" w:hAnsiTheme="minorHAnsi" w:cstheme="minorHAnsi"/>
                <w:sz w:val="24"/>
                <w:szCs w:val="24"/>
                <w:lang w:val="en-GB"/>
              </w:rPr>
              <w:t>ID No</w:t>
            </w:r>
          </w:p>
        </w:tc>
        <w:tc>
          <w:tcPr>
            <w:tcW w:w="2411" w:type="dxa"/>
            <w:tcBorders>
              <w:top w:val="single" w:sz="8" w:space="0" w:color="002756"/>
              <w:left w:val="single" w:sz="8" w:space="0" w:color="002756"/>
              <w:bottom w:val="single" w:sz="4" w:space="0" w:color="auto"/>
              <w:right w:val="single" w:sz="8" w:space="0" w:color="002756"/>
            </w:tcBorders>
            <w:vAlign w:val="center"/>
          </w:tcPr>
          <w:p w14:paraId="6B3DCCD9" w14:textId="77777777" w:rsidR="00A935F0" w:rsidRPr="00221E34" w:rsidRDefault="00A935F0" w:rsidP="00221E34">
            <w:pPr>
              <w:widowControl w:val="0"/>
              <w:spacing w:after="0"/>
              <w:ind w:left="103"/>
              <w:rPr>
                <w:rFonts w:asciiTheme="minorHAnsi" w:hAnsiTheme="minorHAnsi" w:cstheme="minorHAnsi"/>
                <w:color w:val="FF0000"/>
                <w:sz w:val="24"/>
                <w:szCs w:val="24"/>
                <w:lang w:val="en-GB"/>
              </w:rPr>
            </w:pPr>
          </w:p>
        </w:tc>
      </w:tr>
      <w:tr w:rsidR="00A935F0" w:rsidRPr="00221E34" w14:paraId="19E86C27" w14:textId="77777777" w:rsidTr="00FE053F">
        <w:trPr>
          <w:trHeight w:val="107"/>
        </w:trPr>
        <w:tc>
          <w:tcPr>
            <w:tcW w:w="2531" w:type="dxa"/>
            <w:vMerge/>
            <w:tcBorders>
              <w:top w:val="single" w:sz="8" w:space="0" w:color="002756"/>
              <w:left w:val="single" w:sz="8" w:space="0" w:color="002756"/>
              <w:bottom w:val="single" w:sz="8" w:space="0" w:color="002756"/>
              <w:right w:val="single" w:sz="8" w:space="0" w:color="002756"/>
            </w:tcBorders>
            <w:vAlign w:val="center"/>
            <w:hideMark/>
          </w:tcPr>
          <w:p w14:paraId="43E3E31A" w14:textId="77777777" w:rsidR="00A935F0" w:rsidRPr="00221E34" w:rsidRDefault="00A935F0" w:rsidP="00375980">
            <w:pPr>
              <w:spacing w:after="0"/>
              <w:ind w:left="57"/>
              <w:rPr>
                <w:rFonts w:asciiTheme="minorHAnsi" w:hAnsiTheme="minorHAnsi" w:cstheme="minorHAnsi"/>
                <w:bCs/>
                <w:sz w:val="24"/>
                <w:szCs w:val="24"/>
                <w:lang w:val="en-GB"/>
              </w:rPr>
            </w:pPr>
          </w:p>
        </w:tc>
        <w:tc>
          <w:tcPr>
            <w:tcW w:w="2693" w:type="dxa"/>
            <w:vMerge/>
            <w:tcBorders>
              <w:top w:val="single" w:sz="8" w:space="0" w:color="002756"/>
              <w:left w:val="single" w:sz="8" w:space="0" w:color="002756"/>
              <w:bottom w:val="single" w:sz="8" w:space="0" w:color="002756"/>
              <w:right w:val="single" w:sz="8" w:space="0" w:color="002756"/>
            </w:tcBorders>
            <w:vAlign w:val="center"/>
            <w:hideMark/>
          </w:tcPr>
          <w:p w14:paraId="188C39A9" w14:textId="77777777" w:rsidR="00A935F0" w:rsidRPr="00221E34" w:rsidRDefault="00A935F0" w:rsidP="00221E34">
            <w:pPr>
              <w:spacing w:after="0"/>
              <w:rPr>
                <w:rFonts w:asciiTheme="minorHAnsi" w:hAnsiTheme="minorHAnsi" w:cstheme="minorHAnsi"/>
                <w:bCs/>
                <w:sz w:val="24"/>
                <w:szCs w:val="24"/>
                <w:lang w:val="en-GB"/>
              </w:rPr>
            </w:pPr>
          </w:p>
        </w:tc>
        <w:tc>
          <w:tcPr>
            <w:tcW w:w="1559" w:type="dxa"/>
            <w:tcBorders>
              <w:top w:val="single" w:sz="4" w:space="0" w:color="auto"/>
              <w:left w:val="single" w:sz="8" w:space="0" w:color="002756"/>
              <w:bottom w:val="single" w:sz="8" w:space="0" w:color="002756"/>
              <w:right w:val="single" w:sz="8" w:space="0" w:color="002756"/>
            </w:tcBorders>
            <w:shd w:val="clear" w:color="auto" w:fill="D9D9D9"/>
            <w:vAlign w:val="center"/>
            <w:hideMark/>
          </w:tcPr>
          <w:p w14:paraId="568CBA5F" w14:textId="7529F74F" w:rsidR="00A935F0" w:rsidRPr="00221E34" w:rsidRDefault="00A935F0" w:rsidP="00221E34">
            <w:pPr>
              <w:widowControl w:val="0"/>
              <w:spacing w:after="0"/>
              <w:ind w:left="103"/>
              <w:rPr>
                <w:rFonts w:asciiTheme="minorHAnsi" w:hAnsiTheme="minorHAnsi" w:cstheme="minorHAnsi"/>
                <w:sz w:val="24"/>
                <w:szCs w:val="24"/>
                <w:lang w:val="en-GB"/>
              </w:rPr>
            </w:pPr>
            <w:r w:rsidRPr="00221E34">
              <w:rPr>
                <w:rFonts w:asciiTheme="minorHAnsi" w:hAnsiTheme="minorHAnsi" w:cstheme="minorHAnsi"/>
                <w:sz w:val="24"/>
                <w:szCs w:val="24"/>
                <w:lang w:val="en-GB"/>
              </w:rPr>
              <w:t>CCCU ID No</w:t>
            </w:r>
          </w:p>
        </w:tc>
        <w:tc>
          <w:tcPr>
            <w:tcW w:w="2411" w:type="dxa"/>
            <w:tcBorders>
              <w:top w:val="single" w:sz="4" w:space="0" w:color="auto"/>
              <w:left w:val="single" w:sz="8" w:space="0" w:color="002756"/>
              <w:bottom w:val="single" w:sz="8" w:space="0" w:color="002756"/>
              <w:right w:val="single" w:sz="8" w:space="0" w:color="002756"/>
            </w:tcBorders>
            <w:vAlign w:val="center"/>
          </w:tcPr>
          <w:p w14:paraId="6FD6AE44" w14:textId="77777777" w:rsidR="00A935F0" w:rsidRPr="00221E34" w:rsidRDefault="00A935F0" w:rsidP="00221E34">
            <w:pPr>
              <w:widowControl w:val="0"/>
              <w:spacing w:after="0"/>
              <w:ind w:left="103"/>
              <w:rPr>
                <w:rFonts w:asciiTheme="minorHAnsi" w:hAnsiTheme="minorHAnsi" w:cstheme="minorHAnsi"/>
                <w:color w:val="FF0000"/>
                <w:sz w:val="24"/>
                <w:szCs w:val="24"/>
                <w:lang w:val="en-GB"/>
              </w:rPr>
            </w:pPr>
          </w:p>
        </w:tc>
      </w:tr>
      <w:tr w:rsidR="00A935F0" w:rsidRPr="00221E34" w14:paraId="6E78D637" w14:textId="77777777" w:rsidTr="00375980">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0489DAFB" w14:textId="036DDC90" w:rsidR="00A935F0" w:rsidRPr="00221E34" w:rsidRDefault="00A935F0" w:rsidP="00375980">
            <w:pPr>
              <w:widowControl w:val="0"/>
              <w:spacing w:after="0"/>
              <w:ind w:left="57"/>
              <w:rPr>
                <w:rFonts w:asciiTheme="minorHAnsi" w:hAnsiTheme="minorHAnsi" w:cstheme="minorHAnsi"/>
                <w:sz w:val="24"/>
                <w:szCs w:val="24"/>
                <w:lang w:val="en-GB"/>
              </w:rPr>
            </w:pPr>
            <w:r w:rsidRPr="00221E34">
              <w:rPr>
                <w:rFonts w:asciiTheme="minorHAnsi" w:hAnsiTheme="minorHAnsi" w:cstheme="minorHAnsi"/>
                <w:sz w:val="24"/>
                <w:szCs w:val="24"/>
                <w:lang w:val="en-GB"/>
              </w:rPr>
              <w:t>Submission date</w:t>
            </w:r>
            <w:r w:rsidR="00DB570B" w:rsidRPr="00221E34">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vAlign w:val="center"/>
          </w:tcPr>
          <w:p w14:paraId="37A2753F" w14:textId="77777777" w:rsidR="00A935F0" w:rsidRPr="00221E34" w:rsidRDefault="00A935F0" w:rsidP="00221E34">
            <w:pPr>
              <w:spacing w:after="0"/>
              <w:rPr>
                <w:rFonts w:asciiTheme="minorHAnsi" w:hAnsiTheme="minorHAnsi" w:cstheme="minorHAnsi"/>
                <w:b/>
                <w:sz w:val="24"/>
                <w:szCs w:val="24"/>
                <w:lang w:val="en-GB"/>
              </w:rPr>
            </w:pPr>
          </w:p>
        </w:tc>
      </w:tr>
      <w:tr w:rsidR="00A935F0" w:rsidRPr="00221E34" w14:paraId="4DC2225C" w14:textId="77777777" w:rsidTr="00375980">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2CBEDE23" w14:textId="77777777" w:rsidR="00A935F0" w:rsidRPr="00221E34" w:rsidRDefault="00A935F0" w:rsidP="00375980">
            <w:pPr>
              <w:widowControl w:val="0"/>
              <w:spacing w:after="0"/>
              <w:ind w:left="57"/>
              <w:rPr>
                <w:rFonts w:asciiTheme="minorHAnsi" w:hAnsiTheme="minorHAnsi" w:cstheme="minorHAnsi"/>
                <w:bCs/>
                <w:sz w:val="24"/>
                <w:szCs w:val="24"/>
                <w:lang w:val="en-GB"/>
              </w:rPr>
            </w:pPr>
            <w:r w:rsidRPr="00221E34">
              <w:rPr>
                <w:rFonts w:asciiTheme="minorHAnsi" w:hAnsiTheme="minorHAnsi" w:cstheme="minorHAnsi"/>
                <w:sz w:val="24"/>
                <w:szCs w:val="24"/>
                <w:lang w:val="en-GB"/>
              </w:rPr>
              <w:t>Programme:</w:t>
            </w:r>
          </w:p>
        </w:tc>
        <w:tc>
          <w:tcPr>
            <w:tcW w:w="6663" w:type="dxa"/>
            <w:gridSpan w:val="3"/>
            <w:tcBorders>
              <w:top w:val="single" w:sz="8" w:space="0" w:color="002756"/>
              <w:left w:val="single" w:sz="8" w:space="0" w:color="002756"/>
              <w:bottom w:val="single" w:sz="8" w:space="0" w:color="002756"/>
              <w:right w:val="single" w:sz="8" w:space="0" w:color="002756"/>
            </w:tcBorders>
            <w:vAlign w:val="center"/>
          </w:tcPr>
          <w:p w14:paraId="315CBCC2" w14:textId="77777777" w:rsidR="00A935F0" w:rsidRPr="00221E34" w:rsidRDefault="00A935F0" w:rsidP="00221E34">
            <w:pPr>
              <w:spacing w:after="0"/>
              <w:rPr>
                <w:rFonts w:asciiTheme="minorHAnsi" w:hAnsiTheme="minorHAnsi" w:cstheme="minorHAnsi"/>
                <w:sz w:val="24"/>
                <w:szCs w:val="24"/>
                <w:lang w:val="en-GB"/>
              </w:rPr>
            </w:pPr>
          </w:p>
        </w:tc>
      </w:tr>
      <w:tr w:rsidR="00A935F0" w:rsidRPr="00221E34" w14:paraId="0762D1C6" w14:textId="77777777" w:rsidTr="00375980">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2BAD12FE" w14:textId="28B33DFB" w:rsidR="00A935F0" w:rsidRPr="00221E34" w:rsidRDefault="00A935F0" w:rsidP="00375980">
            <w:pPr>
              <w:widowControl w:val="0"/>
              <w:spacing w:after="0"/>
              <w:ind w:left="57"/>
              <w:rPr>
                <w:rFonts w:asciiTheme="minorHAnsi" w:hAnsiTheme="minorHAnsi" w:cstheme="minorHAnsi"/>
                <w:sz w:val="24"/>
                <w:szCs w:val="24"/>
                <w:lang w:val="en-GB"/>
              </w:rPr>
            </w:pPr>
            <w:r w:rsidRPr="00221E34">
              <w:rPr>
                <w:rFonts w:asciiTheme="minorHAnsi" w:hAnsiTheme="minorHAnsi" w:cstheme="minorHAnsi"/>
                <w:sz w:val="24"/>
                <w:szCs w:val="24"/>
                <w:lang w:val="en-GB"/>
              </w:rPr>
              <w:t>Module name and code</w:t>
            </w:r>
            <w:r w:rsidR="00DB570B" w:rsidRPr="00221E34">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9BE5F82" w14:textId="77777777" w:rsidR="00A935F0" w:rsidRPr="00221E34" w:rsidRDefault="00A935F0" w:rsidP="00221E34">
            <w:pPr>
              <w:spacing w:after="0"/>
              <w:rPr>
                <w:rFonts w:asciiTheme="minorHAnsi" w:hAnsiTheme="minorHAnsi" w:cstheme="minorHAnsi"/>
                <w:color w:val="FF0000"/>
                <w:sz w:val="24"/>
                <w:szCs w:val="24"/>
                <w:lang w:val="en-GB"/>
              </w:rPr>
            </w:pPr>
          </w:p>
        </w:tc>
      </w:tr>
      <w:tr w:rsidR="00A935F0" w:rsidRPr="00221E34" w14:paraId="00E16AFB" w14:textId="77777777" w:rsidTr="00375980">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51660B5" w14:textId="7F5D8C76" w:rsidR="00A935F0" w:rsidRPr="00221E34" w:rsidRDefault="00A935F0" w:rsidP="00375980">
            <w:pPr>
              <w:widowControl w:val="0"/>
              <w:spacing w:after="0"/>
              <w:ind w:left="57"/>
              <w:rPr>
                <w:rFonts w:asciiTheme="minorHAnsi" w:hAnsiTheme="minorHAnsi" w:cstheme="minorHAnsi"/>
                <w:sz w:val="24"/>
                <w:szCs w:val="24"/>
                <w:lang w:val="en-GB"/>
              </w:rPr>
            </w:pPr>
            <w:r w:rsidRPr="00221E34">
              <w:rPr>
                <w:rFonts w:asciiTheme="minorHAnsi" w:hAnsiTheme="minorHAnsi" w:cstheme="minorHAnsi"/>
                <w:sz w:val="24"/>
                <w:szCs w:val="24"/>
                <w:lang w:val="en-GB"/>
              </w:rPr>
              <w:t>Title</w:t>
            </w:r>
            <w:r w:rsidR="00DB570B" w:rsidRPr="00221E34">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76890067" w14:textId="77777777" w:rsidR="00A935F0" w:rsidRPr="00221E34" w:rsidRDefault="00A935F0" w:rsidP="00221E34">
            <w:pPr>
              <w:suppressAutoHyphens/>
              <w:spacing w:after="0"/>
              <w:ind w:right="401"/>
              <w:rPr>
                <w:rFonts w:asciiTheme="minorHAnsi" w:hAnsiTheme="minorHAnsi" w:cstheme="minorHAnsi"/>
                <w:color w:val="000000" w:themeColor="text1"/>
                <w:sz w:val="24"/>
                <w:szCs w:val="24"/>
                <w:lang w:val="en-GB" w:eastAsia="ar-SA"/>
              </w:rPr>
            </w:pPr>
          </w:p>
        </w:tc>
      </w:tr>
      <w:tr w:rsidR="00A935F0" w:rsidRPr="00221E34" w14:paraId="0FA0AA7E" w14:textId="77777777" w:rsidTr="00375980">
        <w:trPr>
          <w:trHeight w:val="46"/>
        </w:trPr>
        <w:tc>
          <w:tcPr>
            <w:tcW w:w="2531"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62D1C086" w14:textId="0731342F" w:rsidR="00A935F0" w:rsidRPr="00221E34" w:rsidRDefault="00A935F0" w:rsidP="00375980">
            <w:pPr>
              <w:widowControl w:val="0"/>
              <w:spacing w:after="0"/>
              <w:ind w:left="57"/>
              <w:rPr>
                <w:rFonts w:asciiTheme="minorHAnsi" w:hAnsiTheme="minorHAnsi" w:cstheme="minorHAnsi"/>
                <w:sz w:val="24"/>
                <w:szCs w:val="24"/>
                <w:lang w:val="en-GB"/>
              </w:rPr>
            </w:pPr>
            <w:r w:rsidRPr="00221E34">
              <w:rPr>
                <w:rFonts w:asciiTheme="minorHAnsi" w:hAnsiTheme="minorHAnsi" w:cstheme="minorHAnsi"/>
                <w:sz w:val="24"/>
                <w:szCs w:val="24"/>
                <w:lang w:val="en-GB"/>
              </w:rPr>
              <w:t xml:space="preserve">Assessor </w:t>
            </w:r>
            <w:r w:rsidR="00DB570B" w:rsidRPr="00221E34">
              <w:rPr>
                <w:rFonts w:asciiTheme="minorHAnsi" w:hAnsiTheme="minorHAnsi" w:cstheme="minorHAnsi"/>
                <w:sz w:val="24"/>
                <w:szCs w:val="24"/>
                <w:lang w:val="en-GB"/>
              </w:rPr>
              <w:t>n</w:t>
            </w:r>
            <w:r w:rsidRPr="00221E34">
              <w:rPr>
                <w:rFonts w:asciiTheme="minorHAnsi" w:hAnsiTheme="minorHAnsi" w:cstheme="minorHAnsi"/>
                <w:sz w:val="24"/>
                <w:szCs w:val="24"/>
                <w:lang w:val="en-GB"/>
              </w:rPr>
              <w:t>ame</w:t>
            </w:r>
            <w:r w:rsidR="00DB570B" w:rsidRPr="00221E34">
              <w:rPr>
                <w:rFonts w:asciiTheme="minorHAnsi" w:hAnsiTheme="minorHAnsi" w:cstheme="minorHAnsi"/>
                <w:sz w:val="24"/>
                <w:szCs w:val="24"/>
                <w:lang w:val="en-GB"/>
              </w:rPr>
              <w:t>:</w:t>
            </w:r>
          </w:p>
        </w:tc>
        <w:tc>
          <w:tcPr>
            <w:tcW w:w="6663" w:type="dxa"/>
            <w:gridSpan w:val="3"/>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3D3CE5E" w14:textId="77777777" w:rsidR="00A935F0" w:rsidRPr="00221E34" w:rsidRDefault="00A935F0" w:rsidP="00221E34">
            <w:pPr>
              <w:spacing w:after="0"/>
              <w:rPr>
                <w:rFonts w:asciiTheme="minorHAnsi" w:hAnsiTheme="minorHAnsi" w:cstheme="minorHAnsi"/>
                <w:color w:val="FF0000"/>
                <w:sz w:val="24"/>
                <w:szCs w:val="24"/>
                <w:lang w:val="en-GB"/>
              </w:rPr>
            </w:pPr>
          </w:p>
        </w:tc>
      </w:tr>
    </w:tbl>
    <w:p w14:paraId="31E972DC" w14:textId="77777777" w:rsidR="00FE053F" w:rsidRDefault="00FE053F" w:rsidP="00221E34">
      <w:pPr>
        <w:spacing w:after="0" w:line="276" w:lineRule="auto"/>
        <w:rPr>
          <w:rFonts w:eastAsia="Tahoma" w:cstheme="minorHAnsi"/>
          <w:b/>
          <w:sz w:val="24"/>
          <w:szCs w:val="24"/>
          <w:lang w:val="en-GB"/>
        </w:rPr>
      </w:pPr>
    </w:p>
    <w:p w14:paraId="6B441878" w14:textId="77777777" w:rsidR="00375980" w:rsidRPr="00221E34" w:rsidRDefault="00375980" w:rsidP="00221E34">
      <w:pPr>
        <w:spacing w:after="0" w:line="276" w:lineRule="auto"/>
        <w:rPr>
          <w:rFonts w:eastAsia="Tahoma" w:cstheme="minorHAnsi"/>
          <w:b/>
          <w:sz w:val="24"/>
          <w:szCs w:val="24"/>
          <w:lang w:val="en-GB"/>
        </w:rPr>
      </w:pPr>
    </w:p>
    <w:p w14:paraId="21B95C0C" w14:textId="05AB9C2F" w:rsidR="00A935F0" w:rsidRPr="00221E34" w:rsidRDefault="00A935F0" w:rsidP="00221E34">
      <w:pPr>
        <w:spacing w:after="0" w:line="276" w:lineRule="auto"/>
        <w:rPr>
          <w:rFonts w:eastAsia="Tahoma" w:cstheme="minorHAnsi"/>
          <w:b/>
          <w:sz w:val="24"/>
          <w:szCs w:val="24"/>
          <w:lang w:val="en-GB"/>
        </w:rPr>
      </w:pPr>
      <w:r w:rsidRPr="00221E34">
        <w:rPr>
          <w:rFonts w:eastAsia="Tahoma" w:cstheme="minorHAnsi"/>
          <w:b/>
          <w:sz w:val="24"/>
          <w:szCs w:val="24"/>
          <w:lang w:val="en-GB"/>
        </w:rPr>
        <w:t>Plagiarism</w:t>
      </w:r>
    </w:p>
    <w:p w14:paraId="5BC0023F" w14:textId="77777777" w:rsidR="00FE053F" w:rsidRPr="00221E34" w:rsidRDefault="00FE053F" w:rsidP="00221E34">
      <w:pPr>
        <w:spacing w:after="0" w:line="276" w:lineRule="auto"/>
        <w:rPr>
          <w:rFonts w:eastAsia="Tahoma" w:cstheme="minorHAnsi"/>
          <w:b/>
          <w:bCs/>
          <w:sz w:val="24"/>
          <w:szCs w:val="24"/>
          <w:lang w:val="en-GB"/>
        </w:rPr>
      </w:pPr>
    </w:p>
    <w:p w14:paraId="5F0CFBA5" w14:textId="77777777" w:rsidR="00A935F0" w:rsidRPr="00221E34" w:rsidRDefault="00A935F0" w:rsidP="00221E34">
      <w:pPr>
        <w:spacing w:after="0" w:line="276" w:lineRule="auto"/>
        <w:jc w:val="both"/>
        <w:rPr>
          <w:rFonts w:eastAsia="Tahoma" w:cstheme="minorHAnsi"/>
          <w:sz w:val="24"/>
          <w:szCs w:val="24"/>
          <w:lang w:val="en-GB"/>
        </w:rPr>
      </w:pPr>
      <w:r w:rsidRPr="00221E34">
        <w:rPr>
          <w:rFonts w:eastAsia="Tahoma" w:cstheme="minorHAnsi"/>
          <w:sz w:val="24"/>
          <w:szCs w:val="24"/>
          <w:lang w:val="en-GB"/>
        </w:rPr>
        <w:t>Plagiarism is a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213A08CF" w14:textId="77777777" w:rsidR="00FE053F" w:rsidRPr="00221E34" w:rsidRDefault="00FE053F" w:rsidP="00221E34">
      <w:pPr>
        <w:spacing w:after="0" w:line="276" w:lineRule="auto"/>
        <w:jc w:val="both"/>
        <w:rPr>
          <w:rFonts w:eastAsia="Tahoma" w:cstheme="minorHAnsi"/>
          <w:sz w:val="24"/>
          <w:szCs w:val="24"/>
          <w:lang w:val="en-GB"/>
        </w:rPr>
      </w:pPr>
    </w:p>
    <w:tbl>
      <w:tblPr>
        <w:tblStyle w:val="Style53"/>
        <w:tblW w:w="9336" w:type="dxa"/>
        <w:tblInd w:w="10" w:type="dxa"/>
        <w:tblLayout w:type="fixed"/>
        <w:tblLook w:val="04A0" w:firstRow="1" w:lastRow="0" w:firstColumn="1" w:lastColumn="0" w:noHBand="0" w:noVBand="1"/>
      </w:tblPr>
      <w:tblGrid>
        <w:gridCol w:w="2247"/>
        <w:gridCol w:w="4111"/>
        <w:gridCol w:w="1276"/>
        <w:gridCol w:w="1702"/>
      </w:tblGrid>
      <w:tr w:rsidR="00A935F0" w:rsidRPr="00221E34" w14:paraId="6AF52190" w14:textId="77777777" w:rsidTr="00FE053F">
        <w:trPr>
          <w:trHeight w:val="972"/>
        </w:trPr>
        <w:tc>
          <w:tcPr>
            <w:tcW w:w="9336" w:type="dxa"/>
            <w:gridSpan w:val="4"/>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101EC721" w14:textId="77777777" w:rsidR="00A935F0" w:rsidRPr="00221E34" w:rsidRDefault="00A935F0" w:rsidP="0011184F">
            <w:pPr>
              <w:spacing w:after="0"/>
              <w:rPr>
                <w:rFonts w:asciiTheme="minorHAnsi" w:hAnsiTheme="minorHAnsi" w:cstheme="minorHAnsi"/>
                <w:b/>
                <w:sz w:val="24"/>
                <w:szCs w:val="24"/>
                <w:lang w:val="en-GB"/>
              </w:rPr>
            </w:pPr>
            <w:r w:rsidRPr="00221E34">
              <w:rPr>
                <w:rFonts w:asciiTheme="minorHAnsi" w:hAnsiTheme="minorHAnsi" w:cstheme="minorHAnsi"/>
                <w:b/>
                <w:sz w:val="24"/>
                <w:szCs w:val="24"/>
                <w:lang w:val="en-GB"/>
              </w:rPr>
              <w:t>Student declaration</w:t>
            </w:r>
          </w:p>
          <w:p w14:paraId="07C9FCD5" w14:textId="77777777" w:rsidR="00A935F0" w:rsidRPr="00221E34" w:rsidRDefault="00A935F0" w:rsidP="0011184F">
            <w:pPr>
              <w:spacing w:after="0"/>
              <w:rPr>
                <w:rFonts w:asciiTheme="minorHAnsi" w:hAnsiTheme="minorHAnsi" w:cstheme="minorHAnsi"/>
                <w:sz w:val="24"/>
                <w:szCs w:val="24"/>
                <w:lang w:val="en-GB"/>
              </w:rPr>
            </w:pPr>
            <w:r w:rsidRPr="00221E34">
              <w:rPr>
                <w:rFonts w:asciiTheme="minorHAnsi" w:hAnsiTheme="minorHAnsi" w:cstheme="minorHAnsi"/>
                <w:sz w:val="24"/>
                <w:szCs w:val="24"/>
                <w:lang w:val="en-GB"/>
              </w:rPr>
              <w:t>I certify that the assignment submission is entirely my own work. I fully understand the consequences of plagiarism. I understand that making a false declaration is a form of malpractice.</w:t>
            </w:r>
          </w:p>
        </w:tc>
      </w:tr>
      <w:tr w:rsidR="00A935F0" w:rsidRPr="00221E34" w14:paraId="1EB7ADD6" w14:textId="77777777" w:rsidTr="00FE053F">
        <w:trPr>
          <w:trHeight w:val="780"/>
        </w:trPr>
        <w:tc>
          <w:tcPr>
            <w:tcW w:w="2247"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59157544" w14:textId="77777777" w:rsidR="00A935F0" w:rsidRPr="00221E34" w:rsidRDefault="00A935F0" w:rsidP="00221E34">
            <w:pPr>
              <w:widowControl w:val="0"/>
              <w:spacing w:after="0"/>
              <w:ind w:left="103"/>
              <w:rPr>
                <w:rFonts w:asciiTheme="minorHAnsi" w:hAnsiTheme="minorHAnsi" w:cstheme="minorHAnsi"/>
                <w:sz w:val="24"/>
                <w:szCs w:val="24"/>
                <w:lang w:val="en-GB"/>
              </w:rPr>
            </w:pPr>
            <w:r w:rsidRPr="00221E34">
              <w:rPr>
                <w:rFonts w:asciiTheme="minorHAnsi" w:hAnsiTheme="minorHAnsi" w:cstheme="minorHAnsi"/>
                <w:sz w:val="24"/>
                <w:szCs w:val="24"/>
                <w:lang w:val="en-GB"/>
              </w:rPr>
              <w:t>Student signature:</w:t>
            </w:r>
          </w:p>
        </w:tc>
        <w:tc>
          <w:tcPr>
            <w:tcW w:w="4111"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27409788" w14:textId="77777777" w:rsidR="00A935F0" w:rsidRPr="00221E34" w:rsidRDefault="00A935F0" w:rsidP="00221E34">
            <w:pPr>
              <w:spacing w:after="0"/>
              <w:rPr>
                <w:rFonts w:asciiTheme="minorHAnsi" w:hAnsiTheme="minorHAnsi" w:cstheme="minorHAnsi"/>
                <w:sz w:val="24"/>
                <w:szCs w:val="24"/>
                <w:lang w:val="en-GB"/>
              </w:rPr>
            </w:pPr>
          </w:p>
        </w:tc>
        <w:tc>
          <w:tcPr>
            <w:tcW w:w="1276" w:type="dxa"/>
            <w:tcBorders>
              <w:top w:val="single" w:sz="8" w:space="0" w:color="002756"/>
              <w:left w:val="single" w:sz="8" w:space="0" w:color="002756"/>
              <w:bottom w:val="single" w:sz="8" w:space="0" w:color="002756"/>
              <w:right w:val="single" w:sz="8" w:space="0" w:color="002756"/>
            </w:tcBorders>
            <w:shd w:val="clear" w:color="auto" w:fill="D9D9D9"/>
            <w:vAlign w:val="center"/>
            <w:hideMark/>
          </w:tcPr>
          <w:p w14:paraId="74021079" w14:textId="77777777" w:rsidR="00A935F0" w:rsidRPr="00221E34" w:rsidRDefault="00A935F0" w:rsidP="00221E34">
            <w:pPr>
              <w:widowControl w:val="0"/>
              <w:spacing w:after="0"/>
              <w:ind w:left="103"/>
              <w:rPr>
                <w:rFonts w:asciiTheme="minorHAnsi" w:hAnsiTheme="minorHAnsi" w:cstheme="minorHAnsi"/>
                <w:sz w:val="24"/>
                <w:szCs w:val="24"/>
                <w:lang w:val="en-GB"/>
              </w:rPr>
            </w:pPr>
            <w:r w:rsidRPr="00221E34">
              <w:rPr>
                <w:rFonts w:asciiTheme="minorHAnsi" w:hAnsiTheme="minorHAnsi" w:cstheme="minorHAnsi"/>
                <w:sz w:val="24"/>
                <w:szCs w:val="24"/>
                <w:lang w:val="en-GB"/>
              </w:rPr>
              <w:t>Date:</w:t>
            </w:r>
          </w:p>
        </w:tc>
        <w:tc>
          <w:tcPr>
            <w:tcW w:w="1702" w:type="dxa"/>
            <w:tcBorders>
              <w:top w:val="single" w:sz="8" w:space="0" w:color="002756"/>
              <w:left w:val="single" w:sz="8" w:space="0" w:color="002756"/>
              <w:bottom w:val="single" w:sz="8" w:space="0" w:color="002756"/>
              <w:right w:val="single" w:sz="8" w:space="0" w:color="002756"/>
            </w:tcBorders>
            <w:shd w:val="clear" w:color="auto" w:fill="ACB9CA" w:themeFill="text2" w:themeFillTint="66"/>
            <w:vAlign w:val="center"/>
          </w:tcPr>
          <w:p w14:paraId="0E3EEA85" w14:textId="77777777" w:rsidR="00A935F0" w:rsidRPr="00221E34" w:rsidRDefault="00A935F0" w:rsidP="00221E34">
            <w:pPr>
              <w:spacing w:after="0"/>
              <w:rPr>
                <w:rFonts w:asciiTheme="minorHAnsi" w:hAnsiTheme="minorHAnsi" w:cstheme="minorHAnsi"/>
                <w:sz w:val="24"/>
                <w:szCs w:val="24"/>
                <w:lang w:val="en-GB"/>
              </w:rPr>
            </w:pPr>
          </w:p>
        </w:tc>
      </w:tr>
    </w:tbl>
    <w:p w14:paraId="6FC46591" w14:textId="77777777" w:rsidR="00375980" w:rsidRDefault="00375980" w:rsidP="00221E34">
      <w:pPr>
        <w:spacing w:after="0" w:line="276" w:lineRule="auto"/>
        <w:rPr>
          <w:rFonts w:cstheme="minorHAnsi"/>
          <w:b/>
          <w:sz w:val="24"/>
          <w:szCs w:val="24"/>
          <w:lang w:val="en-GB"/>
        </w:rPr>
      </w:pPr>
    </w:p>
    <w:p w14:paraId="647618BD" w14:textId="77777777" w:rsidR="00166A66" w:rsidRDefault="00166A66">
      <w:pPr>
        <w:rPr>
          <w:rFonts w:cstheme="minorHAnsi"/>
          <w:b/>
          <w:sz w:val="24"/>
          <w:szCs w:val="24"/>
          <w:lang w:val="en-GB"/>
        </w:rPr>
      </w:pPr>
      <w:r>
        <w:rPr>
          <w:rFonts w:cstheme="minorHAnsi"/>
          <w:b/>
          <w:sz w:val="24"/>
          <w:szCs w:val="24"/>
          <w:lang w:val="en-GB"/>
        </w:rPr>
        <w:br w:type="page"/>
      </w:r>
    </w:p>
    <w:p w14:paraId="6C41739B" w14:textId="0C24379C" w:rsidR="00A935F0" w:rsidRPr="00221E34" w:rsidRDefault="00FE053F" w:rsidP="00221E34">
      <w:pPr>
        <w:spacing w:after="0" w:line="276" w:lineRule="auto"/>
        <w:rPr>
          <w:rFonts w:cstheme="minorHAnsi"/>
          <w:b/>
          <w:sz w:val="24"/>
          <w:szCs w:val="24"/>
          <w:lang w:val="en-GB"/>
        </w:rPr>
      </w:pPr>
      <w:r w:rsidRPr="00221E34">
        <w:rPr>
          <w:rFonts w:cstheme="minorHAnsi"/>
          <w:b/>
          <w:sz w:val="24"/>
          <w:szCs w:val="24"/>
          <w:lang w:val="en-GB"/>
        </w:rPr>
        <w:lastRenderedPageBreak/>
        <w:t>--------</w:t>
      </w:r>
      <w:r w:rsidR="00A935F0" w:rsidRPr="00221E34">
        <w:rPr>
          <w:rFonts w:cstheme="minorHAnsi"/>
          <w:b/>
          <w:sz w:val="24"/>
          <w:szCs w:val="24"/>
          <w:lang w:val="en-GB"/>
        </w:rPr>
        <w:t>-------------------------------------------------</w:t>
      </w:r>
      <w:r w:rsidR="00D54D8E" w:rsidRPr="00221E34">
        <w:rPr>
          <w:rFonts w:cstheme="minorHAnsi"/>
          <w:b/>
          <w:sz w:val="24"/>
          <w:szCs w:val="24"/>
          <w:lang w:val="en-GB"/>
        </w:rPr>
        <w:t xml:space="preserve"> </w:t>
      </w:r>
      <w:r w:rsidR="00A935F0" w:rsidRPr="00221E34">
        <w:rPr>
          <w:rFonts w:cstheme="minorHAnsi"/>
          <w:b/>
          <w:sz w:val="24"/>
          <w:szCs w:val="24"/>
          <w:lang w:val="en-GB"/>
        </w:rPr>
        <w:t>2</w:t>
      </w:r>
      <w:r w:rsidR="00A935F0" w:rsidRPr="00221E34">
        <w:rPr>
          <w:rFonts w:cstheme="minorHAnsi"/>
          <w:b/>
          <w:sz w:val="24"/>
          <w:szCs w:val="24"/>
          <w:vertAlign w:val="superscript"/>
          <w:lang w:val="en-GB"/>
        </w:rPr>
        <w:t>nd</w:t>
      </w:r>
      <w:r w:rsidR="00A935F0" w:rsidRPr="00221E34">
        <w:rPr>
          <w:rFonts w:cstheme="minorHAnsi"/>
          <w:b/>
          <w:sz w:val="24"/>
          <w:szCs w:val="24"/>
          <w:lang w:val="en-GB"/>
        </w:rPr>
        <w:t xml:space="preserve"> Page ---------------------------------------------------------</w:t>
      </w:r>
    </w:p>
    <w:p w14:paraId="25FD01BD" w14:textId="77777777" w:rsidR="00A935F0" w:rsidRPr="00221E34" w:rsidRDefault="00A935F0" w:rsidP="00221E34">
      <w:pPr>
        <w:spacing w:after="0" w:line="276" w:lineRule="auto"/>
        <w:jc w:val="center"/>
        <w:rPr>
          <w:rFonts w:cstheme="minorHAnsi"/>
          <w:b/>
          <w:sz w:val="24"/>
          <w:szCs w:val="24"/>
          <w:lang w:val="en-GB"/>
        </w:rPr>
      </w:pPr>
    </w:p>
    <w:p w14:paraId="76387005" w14:textId="77777777" w:rsidR="00A935F0" w:rsidRPr="0011184F" w:rsidRDefault="00A935F0" w:rsidP="00221E34">
      <w:pPr>
        <w:spacing w:after="0" w:line="276" w:lineRule="auto"/>
        <w:jc w:val="center"/>
        <w:rPr>
          <w:rFonts w:cstheme="minorHAnsi"/>
          <w:b/>
          <w:color w:val="0070C0"/>
          <w:sz w:val="32"/>
          <w:szCs w:val="32"/>
          <w:lang w:val="en-GB"/>
        </w:rPr>
      </w:pPr>
      <w:r w:rsidRPr="0011184F">
        <w:rPr>
          <w:rFonts w:cstheme="minorHAnsi"/>
          <w:b/>
          <w:color w:val="0070C0"/>
          <w:sz w:val="32"/>
          <w:szCs w:val="32"/>
          <w:lang w:val="en-GB"/>
        </w:rPr>
        <w:t>Contents</w:t>
      </w:r>
    </w:p>
    <w:tbl>
      <w:tblPr>
        <w:tblStyle w:val="TableGrid"/>
        <w:tblW w:w="9356" w:type="dxa"/>
        <w:tblInd w:w="-5" w:type="dxa"/>
        <w:tblLook w:val="04A0" w:firstRow="1" w:lastRow="0" w:firstColumn="1" w:lastColumn="0" w:noHBand="0" w:noVBand="1"/>
      </w:tblPr>
      <w:tblGrid>
        <w:gridCol w:w="851"/>
        <w:gridCol w:w="7371"/>
        <w:gridCol w:w="1134"/>
      </w:tblGrid>
      <w:tr w:rsidR="00A935F0" w:rsidRPr="00221E34" w14:paraId="62C0BA64" w14:textId="77777777" w:rsidTr="00DD41E3">
        <w:tc>
          <w:tcPr>
            <w:tcW w:w="85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2E7124" w14:textId="106D22D6" w:rsidR="00A935F0" w:rsidRPr="00221E34" w:rsidRDefault="00A935F0" w:rsidP="00221E34">
            <w:pPr>
              <w:spacing w:line="276" w:lineRule="auto"/>
              <w:jc w:val="center"/>
              <w:rPr>
                <w:rFonts w:cstheme="minorHAnsi"/>
                <w:b/>
                <w:sz w:val="24"/>
                <w:szCs w:val="24"/>
              </w:rPr>
            </w:pPr>
            <w:r w:rsidRPr="00221E34">
              <w:rPr>
                <w:rFonts w:cstheme="minorHAnsi"/>
                <w:b/>
                <w:sz w:val="24"/>
                <w:szCs w:val="24"/>
              </w:rPr>
              <w:t xml:space="preserve">SL </w:t>
            </w:r>
            <w:r w:rsidR="00DD41E3" w:rsidRPr="00221E34">
              <w:rPr>
                <w:rFonts w:cstheme="minorHAnsi"/>
                <w:b/>
                <w:sz w:val="24"/>
                <w:szCs w:val="24"/>
              </w:rPr>
              <w:t>no</w:t>
            </w:r>
          </w:p>
        </w:tc>
        <w:tc>
          <w:tcPr>
            <w:tcW w:w="737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6B75FB4" w14:textId="77777777" w:rsidR="00A935F0" w:rsidRPr="00221E34" w:rsidRDefault="00A935F0" w:rsidP="00221E34">
            <w:pPr>
              <w:spacing w:line="276" w:lineRule="auto"/>
              <w:rPr>
                <w:rFonts w:cstheme="minorHAnsi"/>
                <w:b/>
                <w:bCs/>
                <w:sz w:val="24"/>
                <w:szCs w:val="24"/>
              </w:rPr>
            </w:pPr>
            <w:r w:rsidRPr="00221E34">
              <w:rPr>
                <w:rFonts w:cstheme="minorHAnsi"/>
                <w:b/>
                <w:sz w:val="24"/>
                <w:szCs w:val="24"/>
              </w:rPr>
              <w:t>Description</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DF25FA" w14:textId="77777777" w:rsidR="00A935F0" w:rsidRPr="00221E34" w:rsidRDefault="00A935F0" w:rsidP="00221E34">
            <w:pPr>
              <w:spacing w:line="276" w:lineRule="auto"/>
              <w:jc w:val="center"/>
              <w:rPr>
                <w:rFonts w:cstheme="minorHAnsi"/>
                <w:b/>
                <w:bCs/>
                <w:sz w:val="24"/>
                <w:szCs w:val="24"/>
              </w:rPr>
            </w:pPr>
            <w:r w:rsidRPr="00221E34">
              <w:rPr>
                <w:rFonts w:cstheme="minorHAnsi"/>
                <w:b/>
                <w:sz w:val="24"/>
                <w:szCs w:val="24"/>
              </w:rPr>
              <w:t>Page no</w:t>
            </w:r>
          </w:p>
        </w:tc>
      </w:tr>
      <w:tr w:rsidR="00A935F0" w:rsidRPr="00221E34" w14:paraId="2C4BCDE1" w14:textId="77777777" w:rsidTr="00DD41E3">
        <w:tc>
          <w:tcPr>
            <w:tcW w:w="851" w:type="dxa"/>
            <w:tcBorders>
              <w:top w:val="single" w:sz="4" w:space="0" w:color="auto"/>
              <w:left w:val="single" w:sz="4" w:space="0" w:color="auto"/>
              <w:bottom w:val="single" w:sz="4" w:space="0" w:color="auto"/>
              <w:right w:val="single" w:sz="4" w:space="0" w:color="auto"/>
            </w:tcBorders>
          </w:tcPr>
          <w:p w14:paraId="16BB6E9D" w14:textId="77777777" w:rsidR="00A935F0" w:rsidRPr="00221E34" w:rsidRDefault="00A935F0" w:rsidP="00221E34">
            <w:pPr>
              <w:spacing w:line="276" w:lineRule="auto"/>
              <w:rPr>
                <w:rFonts w:cstheme="minorHAnsi"/>
                <w:bCs/>
                <w:sz w:val="24"/>
                <w:szCs w:val="24"/>
              </w:rPr>
            </w:pPr>
          </w:p>
        </w:tc>
        <w:tc>
          <w:tcPr>
            <w:tcW w:w="7371" w:type="dxa"/>
            <w:tcBorders>
              <w:top w:val="single" w:sz="4" w:space="0" w:color="auto"/>
              <w:left w:val="single" w:sz="4" w:space="0" w:color="auto"/>
              <w:bottom w:val="single" w:sz="4" w:space="0" w:color="auto"/>
              <w:right w:val="single" w:sz="4" w:space="0" w:color="auto"/>
            </w:tcBorders>
          </w:tcPr>
          <w:p w14:paraId="2F8F402C"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259DA83C" w14:textId="77777777" w:rsidR="00A935F0" w:rsidRPr="00221E34" w:rsidRDefault="00A935F0" w:rsidP="00221E34">
            <w:pPr>
              <w:spacing w:line="276" w:lineRule="auto"/>
              <w:rPr>
                <w:rFonts w:cstheme="minorHAnsi"/>
                <w:sz w:val="24"/>
                <w:szCs w:val="24"/>
              </w:rPr>
            </w:pPr>
          </w:p>
        </w:tc>
      </w:tr>
      <w:tr w:rsidR="00A935F0" w:rsidRPr="00221E34" w14:paraId="3C391552" w14:textId="77777777" w:rsidTr="00DD41E3">
        <w:tc>
          <w:tcPr>
            <w:tcW w:w="851" w:type="dxa"/>
            <w:tcBorders>
              <w:top w:val="single" w:sz="4" w:space="0" w:color="auto"/>
              <w:left w:val="single" w:sz="4" w:space="0" w:color="auto"/>
              <w:bottom w:val="single" w:sz="4" w:space="0" w:color="auto"/>
              <w:right w:val="single" w:sz="4" w:space="0" w:color="auto"/>
            </w:tcBorders>
          </w:tcPr>
          <w:p w14:paraId="73260089" w14:textId="77777777" w:rsidR="00A935F0" w:rsidRPr="00221E34" w:rsidRDefault="00A935F0" w:rsidP="00221E34">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13EF72C5"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6412B1BA" w14:textId="77777777" w:rsidR="00A935F0" w:rsidRPr="00221E34" w:rsidRDefault="00A935F0" w:rsidP="00221E34">
            <w:pPr>
              <w:spacing w:line="276" w:lineRule="auto"/>
              <w:rPr>
                <w:rFonts w:cstheme="minorHAnsi"/>
                <w:sz w:val="24"/>
                <w:szCs w:val="24"/>
              </w:rPr>
            </w:pPr>
          </w:p>
        </w:tc>
      </w:tr>
      <w:tr w:rsidR="00A935F0" w:rsidRPr="00221E34" w14:paraId="3D1E33DA" w14:textId="77777777" w:rsidTr="00DD41E3">
        <w:tc>
          <w:tcPr>
            <w:tcW w:w="851" w:type="dxa"/>
            <w:tcBorders>
              <w:top w:val="single" w:sz="4" w:space="0" w:color="auto"/>
              <w:left w:val="single" w:sz="4" w:space="0" w:color="auto"/>
              <w:bottom w:val="single" w:sz="4" w:space="0" w:color="auto"/>
              <w:right w:val="single" w:sz="4" w:space="0" w:color="auto"/>
            </w:tcBorders>
          </w:tcPr>
          <w:p w14:paraId="74F3C214" w14:textId="77777777" w:rsidR="00A935F0" w:rsidRPr="00221E34" w:rsidRDefault="00A935F0" w:rsidP="00221E34">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46696A8F"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29BC00" w14:textId="77777777" w:rsidR="00A935F0" w:rsidRPr="00221E34" w:rsidRDefault="00A935F0" w:rsidP="00221E34">
            <w:pPr>
              <w:spacing w:line="276" w:lineRule="auto"/>
              <w:rPr>
                <w:rFonts w:cstheme="minorHAnsi"/>
                <w:sz w:val="24"/>
                <w:szCs w:val="24"/>
              </w:rPr>
            </w:pPr>
          </w:p>
        </w:tc>
      </w:tr>
      <w:tr w:rsidR="00A935F0" w:rsidRPr="00221E34" w14:paraId="4D08063A" w14:textId="77777777" w:rsidTr="00DD41E3">
        <w:tc>
          <w:tcPr>
            <w:tcW w:w="851" w:type="dxa"/>
            <w:tcBorders>
              <w:top w:val="single" w:sz="4" w:space="0" w:color="auto"/>
              <w:left w:val="single" w:sz="4" w:space="0" w:color="auto"/>
              <w:bottom w:val="single" w:sz="4" w:space="0" w:color="auto"/>
              <w:right w:val="single" w:sz="4" w:space="0" w:color="auto"/>
            </w:tcBorders>
          </w:tcPr>
          <w:p w14:paraId="4AB80298" w14:textId="77777777" w:rsidR="00A935F0" w:rsidRPr="00221E34" w:rsidRDefault="00A935F0" w:rsidP="00221E34">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1048573D"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424786B8" w14:textId="77777777" w:rsidR="00A935F0" w:rsidRPr="00221E34" w:rsidRDefault="00A935F0" w:rsidP="00221E34">
            <w:pPr>
              <w:spacing w:line="276" w:lineRule="auto"/>
              <w:rPr>
                <w:rFonts w:cstheme="minorHAnsi"/>
                <w:sz w:val="24"/>
                <w:szCs w:val="24"/>
              </w:rPr>
            </w:pPr>
          </w:p>
        </w:tc>
      </w:tr>
      <w:tr w:rsidR="00A935F0" w:rsidRPr="00221E34" w14:paraId="4A88D4D5" w14:textId="77777777" w:rsidTr="00DD41E3">
        <w:tc>
          <w:tcPr>
            <w:tcW w:w="851" w:type="dxa"/>
            <w:tcBorders>
              <w:top w:val="single" w:sz="4" w:space="0" w:color="auto"/>
              <w:left w:val="single" w:sz="4" w:space="0" w:color="auto"/>
              <w:bottom w:val="single" w:sz="4" w:space="0" w:color="auto"/>
              <w:right w:val="single" w:sz="4" w:space="0" w:color="auto"/>
            </w:tcBorders>
          </w:tcPr>
          <w:p w14:paraId="47E3C08D" w14:textId="77777777" w:rsidR="00A935F0" w:rsidRPr="00221E34" w:rsidRDefault="00A935F0" w:rsidP="00221E34">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075EC721"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A09F1A9" w14:textId="77777777" w:rsidR="00A935F0" w:rsidRPr="00221E34" w:rsidRDefault="00A935F0" w:rsidP="00221E34">
            <w:pPr>
              <w:spacing w:line="276" w:lineRule="auto"/>
              <w:rPr>
                <w:rFonts w:cstheme="minorHAnsi"/>
                <w:sz w:val="24"/>
                <w:szCs w:val="24"/>
              </w:rPr>
            </w:pPr>
          </w:p>
        </w:tc>
      </w:tr>
      <w:tr w:rsidR="00A935F0" w:rsidRPr="00221E34" w14:paraId="336D25AD" w14:textId="77777777" w:rsidTr="00DD41E3">
        <w:tc>
          <w:tcPr>
            <w:tcW w:w="851" w:type="dxa"/>
            <w:tcBorders>
              <w:top w:val="single" w:sz="4" w:space="0" w:color="auto"/>
              <w:left w:val="single" w:sz="4" w:space="0" w:color="auto"/>
              <w:bottom w:val="single" w:sz="4" w:space="0" w:color="auto"/>
              <w:right w:val="single" w:sz="4" w:space="0" w:color="auto"/>
            </w:tcBorders>
          </w:tcPr>
          <w:p w14:paraId="7E59D38E" w14:textId="77777777" w:rsidR="00A935F0" w:rsidRPr="00221E34" w:rsidRDefault="00A935F0" w:rsidP="00221E34">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5715E92B"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7E9EF6C0" w14:textId="77777777" w:rsidR="00A935F0" w:rsidRPr="00221E34" w:rsidRDefault="00A935F0" w:rsidP="00221E34">
            <w:pPr>
              <w:spacing w:line="276" w:lineRule="auto"/>
              <w:rPr>
                <w:rFonts w:cstheme="minorHAnsi"/>
                <w:sz w:val="24"/>
                <w:szCs w:val="24"/>
              </w:rPr>
            </w:pPr>
          </w:p>
        </w:tc>
      </w:tr>
      <w:tr w:rsidR="00A935F0" w:rsidRPr="00221E34" w14:paraId="7D778E88" w14:textId="77777777" w:rsidTr="00DD41E3">
        <w:tc>
          <w:tcPr>
            <w:tcW w:w="851" w:type="dxa"/>
            <w:tcBorders>
              <w:top w:val="single" w:sz="4" w:space="0" w:color="auto"/>
              <w:left w:val="single" w:sz="4" w:space="0" w:color="auto"/>
              <w:bottom w:val="single" w:sz="4" w:space="0" w:color="auto"/>
              <w:right w:val="single" w:sz="4" w:space="0" w:color="auto"/>
            </w:tcBorders>
          </w:tcPr>
          <w:p w14:paraId="7D4B367C" w14:textId="77777777" w:rsidR="00A935F0" w:rsidRPr="00221E34" w:rsidRDefault="00A935F0" w:rsidP="00221E34">
            <w:pPr>
              <w:spacing w:line="276" w:lineRule="auto"/>
              <w:rPr>
                <w:rFonts w:cstheme="minorHAnsi"/>
                <w:sz w:val="24"/>
                <w:szCs w:val="24"/>
              </w:rPr>
            </w:pPr>
          </w:p>
        </w:tc>
        <w:tc>
          <w:tcPr>
            <w:tcW w:w="7371" w:type="dxa"/>
            <w:tcBorders>
              <w:top w:val="single" w:sz="4" w:space="0" w:color="auto"/>
              <w:left w:val="single" w:sz="4" w:space="0" w:color="auto"/>
              <w:bottom w:val="single" w:sz="4" w:space="0" w:color="auto"/>
              <w:right w:val="single" w:sz="4" w:space="0" w:color="auto"/>
            </w:tcBorders>
          </w:tcPr>
          <w:p w14:paraId="49762EAE" w14:textId="77777777" w:rsidR="00A935F0" w:rsidRPr="00221E34" w:rsidRDefault="00A935F0" w:rsidP="00221E34">
            <w:pPr>
              <w:spacing w:line="276" w:lineRule="auto"/>
              <w:rPr>
                <w:rFonts w:cstheme="minorHAnsi"/>
                <w:sz w:val="24"/>
                <w:szCs w:val="24"/>
              </w:rPr>
            </w:pPr>
          </w:p>
        </w:tc>
        <w:tc>
          <w:tcPr>
            <w:tcW w:w="1134" w:type="dxa"/>
            <w:tcBorders>
              <w:top w:val="single" w:sz="4" w:space="0" w:color="auto"/>
              <w:left w:val="single" w:sz="4" w:space="0" w:color="auto"/>
              <w:bottom w:val="single" w:sz="4" w:space="0" w:color="auto"/>
              <w:right w:val="single" w:sz="4" w:space="0" w:color="auto"/>
            </w:tcBorders>
          </w:tcPr>
          <w:p w14:paraId="55E997F6" w14:textId="77777777" w:rsidR="00A935F0" w:rsidRPr="00221E34" w:rsidRDefault="00A935F0" w:rsidP="00221E34">
            <w:pPr>
              <w:spacing w:line="276" w:lineRule="auto"/>
              <w:rPr>
                <w:rFonts w:cstheme="minorHAnsi"/>
                <w:sz w:val="24"/>
                <w:szCs w:val="24"/>
              </w:rPr>
            </w:pPr>
          </w:p>
        </w:tc>
      </w:tr>
    </w:tbl>
    <w:p w14:paraId="6EA3F343" w14:textId="77777777" w:rsidR="00A935F0" w:rsidRPr="00221E34" w:rsidRDefault="00A935F0" w:rsidP="00221E34">
      <w:pPr>
        <w:spacing w:after="0" w:line="276" w:lineRule="auto"/>
        <w:rPr>
          <w:rFonts w:cstheme="minorHAnsi"/>
          <w:bCs/>
          <w:sz w:val="24"/>
          <w:szCs w:val="24"/>
          <w:lang w:val="en-GB"/>
        </w:rPr>
      </w:pPr>
    </w:p>
    <w:p w14:paraId="22B834EC" w14:textId="77777777" w:rsidR="00A935F0" w:rsidRPr="00221E34" w:rsidRDefault="00A935F0" w:rsidP="00221E34">
      <w:pPr>
        <w:spacing w:after="0" w:line="276" w:lineRule="auto"/>
        <w:rPr>
          <w:rFonts w:cstheme="minorHAnsi"/>
          <w:b/>
          <w:sz w:val="24"/>
          <w:szCs w:val="24"/>
          <w:lang w:val="en-GB"/>
        </w:rPr>
      </w:pPr>
    </w:p>
    <w:p w14:paraId="0D0708FD" w14:textId="77777777" w:rsidR="00AB1DA5" w:rsidRDefault="00AB1DA5" w:rsidP="00221E34">
      <w:pPr>
        <w:tabs>
          <w:tab w:val="left" w:pos="720"/>
        </w:tabs>
        <w:spacing w:after="0" w:line="276" w:lineRule="auto"/>
        <w:rPr>
          <w:rFonts w:cstheme="minorHAnsi"/>
          <w:sz w:val="24"/>
          <w:szCs w:val="24"/>
          <w:lang w:val="en-GB" w:eastAsia="zh-CN"/>
        </w:rPr>
        <w:sectPr w:rsidR="00AB1DA5" w:rsidSect="00BF663B">
          <w:headerReference w:type="default" r:id="rId15"/>
          <w:footerReference w:type="default" r:id="rId16"/>
          <w:pgSz w:w="12240" w:h="15840"/>
          <w:pgMar w:top="1440" w:right="1440" w:bottom="1440" w:left="1440" w:header="0" w:footer="510" w:gutter="0"/>
          <w:cols w:space="708"/>
          <w:docGrid w:linePitch="360"/>
        </w:sectPr>
      </w:pPr>
    </w:p>
    <w:p w14:paraId="090C455C" w14:textId="77777777" w:rsidR="00E60F29" w:rsidRPr="009A55D6" w:rsidRDefault="00E60F29" w:rsidP="00E60F29">
      <w:pPr>
        <w:spacing w:after="0" w:line="276" w:lineRule="auto"/>
        <w:rPr>
          <w:rFonts w:cstheme="minorHAnsi"/>
          <w:b/>
          <w:color w:val="0070C0"/>
          <w:sz w:val="32"/>
          <w:szCs w:val="32"/>
          <w:lang w:val="en-GB"/>
        </w:rPr>
      </w:pPr>
      <w:r w:rsidRPr="009A55D6">
        <w:rPr>
          <w:rFonts w:cstheme="minorHAnsi"/>
          <w:b/>
          <w:color w:val="0070C0"/>
          <w:sz w:val="32"/>
          <w:szCs w:val="32"/>
          <w:lang w:val="en-GB"/>
        </w:rPr>
        <w:lastRenderedPageBreak/>
        <w:t>Grading Criteria</w:t>
      </w:r>
    </w:p>
    <w:p w14:paraId="36CD867B" w14:textId="77777777" w:rsidR="00E60F29" w:rsidRDefault="00E60F29" w:rsidP="00E60F29">
      <w:pPr>
        <w:spacing w:after="0" w:line="240" w:lineRule="auto"/>
        <w:rPr>
          <w:rFonts w:cstheme="minorHAnsi"/>
          <w:b/>
          <w:sz w:val="20"/>
          <w:szCs w:val="20"/>
          <w:lang w:val="en-GB"/>
        </w:rPr>
      </w:pPr>
    </w:p>
    <w:tbl>
      <w:tblPr>
        <w:tblStyle w:val="TableGrid"/>
        <w:tblW w:w="0" w:type="auto"/>
        <w:tblLook w:val="04A0" w:firstRow="1" w:lastRow="0" w:firstColumn="1" w:lastColumn="0" w:noHBand="0" w:noVBand="1"/>
      </w:tblPr>
      <w:tblGrid>
        <w:gridCol w:w="1618"/>
        <w:gridCol w:w="1614"/>
        <w:gridCol w:w="1615"/>
        <w:gridCol w:w="1613"/>
        <w:gridCol w:w="1616"/>
        <w:gridCol w:w="1616"/>
        <w:gridCol w:w="1598"/>
        <w:gridCol w:w="1660"/>
      </w:tblGrid>
      <w:tr w:rsidR="00E60F29" w14:paraId="4C5A7F04" w14:textId="77777777" w:rsidTr="00911820">
        <w:tc>
          <w:tcPr>
            <w:tcW w:w="1618" w:type="dxa"/>
            <w:shd w:val="clear" w:color="auto" w:fill="FBE4D5" w:themeFill="accent2" w:themeFillTint="33"/>
          </w:tcPr>
          <w:p w14:paraId="05ACEF09" w14:textId="77777777" w:rsidR="00E60F29" w:rsidRPr="00405B71" w:rsidRDefault="00E60F29" w:rsidP="00911820">
            <w:pPr>
              <w:ind w:left="-57" w:right="-57"/>
              <w:jc w:val="center"/>
              <w:rPr>
                <w:rFonts w:cstheme="minorHAnsi"/>
                <w:b/>
                <w:sz w:val="20"/>
                <w:szCs w:val="20"/>
              </w:rPr>
            </w:pPr>
            <w:r w:rsidRPr="00405B71">
              <w:rPr>
                <w:rFonts w:cstheme="minorHAnsi"/>
                <w:b/>
                <w:bCs/>
                <w:sz w:val="20"/>
                <w:szCs w:val="20"/>
              </w:rPr>
              <w:t>CRITERION</w:t>
            </w:r>
          </w:p>
        </w:tc>
        <w:tc>
          <w:tcPr>
            <w:tcW w:w="1614" w:type="dxa"/>
            <w:shd w:val="clear" w:color="auto" w:fill="FBE4D5" w:themeFill="accent2" w:themeFillTint="33"/>
          </w:tcPr>
          <w:p w14:paraId="565AD148" w14:textId="77777777" w:rsidR="00E60F29" w:rsidRDefault="00E60F29" w:rsidP="00911820">
            <w:pPr>
              <w:ind w:left="-57" w:right="-57"/>
              <w:jc w:val="center"/>
              <w:rPr>
                <w:rFonts w:cstheme="minorHAnsi"/>
                <w:b/>
                <w:sz w:val="20"/>
                <w:szCs w:val="20"/>
              </w:rPr>
            </w:pPr>
            <w:r>
              <w:rPr>
                <w:rFonts w:cstheme="minorHAnsi"/>
                <w:b/>
                <w:sz w:val="20"/>
                <w:szCs w:val="20"/>
              </w:rPr>
              <w:t>100-80%</w:t>
            </w:r>
          </w:p>
          <w:p w14:paraId="751BAD04" w14:textId="77777777" w:rsidR="00E60F29" w:rsidRPr="00405B71" w:rsidRDefault="00E60F29" w:rsidP="00911820">
            <w:pPr>
              <w:ind w:left="-57" w:right="-57"/>
              <w:jc w:val="center"/>
              <w:rPr>
                <w:rFonts w:cstheme="minorHAnsi"/>
                <w:b/>
                <w:sz w:val="20"/>
                <w:szCs w:val="20"/>
              </w:rPr>
            </w:pPr>
            <w:r>
              <w:rPr>
                <w:rFonts w:cstheme="minorHAnsi"/>
                <w:b/>
                <w:sz w:val="20"/>
                <w:szCs w:val="20"/>
              </w:rPr>
              <w:t>Excellent</w:t>
            </w:r>
          </w:p>
        </w:tc>
        <w:tc>
          <w:tcPr>
            <w:tcW w:w="1615" w:type="dxa"/>
            <w:shd w:val="clear" w:color="auto" w:fill="FBE4D5" w:themeFill="accent2" w:themeFillTint="33"/>
          </w:tcPr>
          <w:p w14:paraId="41C967F1" w14:textId="77777777" w:rsidR="00E60F29" w:rsidRDefault="00E60F29" w:rsidP="00911820">
            <w:pPr>
              <w:ind w:left="-57" w:right="-57"/>
              <w:jc w:val="center"/>
              <w:rPr>
                <w:rFonts w:cstheme="minorHAnsi"/>
                <w:b/>
                <w:sz w:val="20"/>
                <w:szCs w:val="20"/>
              </w:rPr>
            </w:pPr>
            <w:r>
              <w:rPr>
                <w:rFonts w:cstheme="minorHAnsi"/>
                <w:b/>
                <w:sz w:val="20"/>
                <w:szCs w:val="20"/>
              </w:rPr>
              <w:t>79-70%</w:t>
            </w:r>
          </w:p>
          <w:p w14:paraId="66A55B32" w14:textId="77777777" w:rsidR="00E60F29" w:rsidRPr="00405B71" w:rsidRDefault="00E60F29" w:rsidP="00911820">
            <w:pPr>
              <w:ind w:left="-57" w:right="-57"/>
              <w:jc w:val="center"/>
              <w:rPr>
                <w:rFonts w:cstheme="minorHAnsi"/>
                <w:b/>
                <w:sz w:val="20"/>
                <w:szCs w:val="20"/>
              </w:rPr>
            </w:pPr>
            <w:r>
              <w:rPr>
                <w:rFonts w:cstheme="minorHAnsi"/>
                <w:b/>
                <w:sz w:val="20"/>
                <w:szCs w:val="20"/>
              </w:rPr>
              <w:t>Very good</w:t>
            </w:r>
          </w:p>
        </w:tc>
        <w:tc>
          <w:tcPr>
            <w:tcW w:w="1613" w:type="dxa"/>
            <w:shd w:val="clear" w:color="auto" w:fill="FBE4D5" w:themeFill="accent2" w:themeFillTint="33"/>
          </w:tcPr>
          <w:p w14:paraId="70A8746A" w14:textId="77777777" w:rsidR="00E60F29" w:rsidRDefault="00E60F29" w:rsidP="00911820">
            <w:pPr>
              <w:ind w:left="-57" w:right="-57"/>
              <w:jc w:val="center"/>
              <w:rPr>
                <w:rFonts w:cstheme="minorHAnsi"/>
                <w:b/>
                <w:sz w:val="20"/>
                <w:szCs w:val="20"/>
              </w:rPr>
            </w:pPr>
            <w:r>
              <w:rPr>
                <w:rFonts w:cstheme="minorHAnsi"/>
                <w:b/>
                <w:sz w:val="20"/>
                <w:szCs w:val="20"/>
              </w:rPr>
              <w:t>69-60%</w:t>
            </w:r>
          </w:p>
          <w:p w14:paraId="0986EBE4" w14:textId="77777777" w:rsidR="00E60F29" w:rsidRPr="00405B71" w:rsidRDefault="00E60F29" w:rsidP="00911820">
            <w:pPr>
              <w:ind w:left="-57" w:right="-57"/>
              <w:jc w:val="center"/>
              <w:rPr>
                <w:rFonts w:cstheme="minorHAnsi"/>
                <w:b/>
                <w:sz w:val="20"/>
                <w:szCs w:val="20"/>
              </w:rPr>
            </w:pPr>
            <w:r>
              <w:rPr>
                <w:rFonts w:cstheme="minorHAnsi"/>
                <w:b/>
                <w:sz w:val="20"/>
                <w:szCs w:val="20"/>
              </w:rPr>
              <w:t>Good</w:t>
            </w:r>
          </w:p>
        </w:tc>
        <w:tc>
          <w:tcPr>
            <w:tcW w:w="1616" w:type="dxa"/>
            <w:shd w:val="clear" w:color="auto" w:fill="FBE4D5" w:themeFill="accent2" w:themeFillTint="33"/>
          </w:tcPr>
          <w:p w14:paraId="1814342A" w14:textId="77777777" w:rsidR="00E60F29" w:rsidRDefault="00E60F29" w:rsidP="00911820">
            <w:pPr>
              <w:ind w:left="-57" w:right="-57"/>
              <w:jc w:val="center"/>
              <w:rPr>
                <w:rFonts w:cstheme="minorHAnsi"/>
                <w:b/>
                <w:sz w:val="20"/>
                <w:szCs w:val="20"/>
              </w:rPr>
            </w:pPr>
            <w:r>
              <w:rPr>
                <w:rFonts w:cstheme="minorHAnsi"/>
                <w:b/>
                <w:sz w:val="20"/>
                <w:szCs w:val="20"/>
              </w:rPr>
              <w:t>59-50%</w:t>
            </w:r>
          </w:p>
          <w:p w14:paraId="5A21FAC9" w14:textId="77777777" w:rsidR="00E60F29" w:rsidRPr="00405B71" w:rsidRDefault="00E60F29" w:rsidP="00911820">
            <w:pPr>
              <w:ind w:left="-57" w:right="-57"/>
              <w:jc w:val="center"/>
              <w:rPr>
                <w:rFonts w:cstheme="minorHAnsi"/>
                <w:b/>
                <w:sz w:val="20"/>
                <w:szCs w:val="20"/>
              </w:rPr>
            </w:pPr>
            <w:r>
              <w:rPr>
                <w:rFonts w:cstheme="minorHAnsi"/>
                <w:b/>
                <w:sz w:val="20"/>
                <w:szCs w:val="20"/>
              </w:rPr>
              <w:t>Sound</w:t>
            </w:r>
          </w:p>
        </w:tc>
        <w:tc>
          <w:tcPr>
            <w:tcW w:w="1616" w:type="dxa"/>
            <w:shd w:val="clear" w:color="auto" w:fill="FBE4D5" w:themeFill="accent2" w:themeFillTint="33"/>
          </w:tcPr>
          <w:p w14:paraId="649ECE74" w14:textId="77777777" w:rsidR="00E60F29" w:rsidRDefault="00E60F29" w:rsidP="00911820">
            <w:pPr>
              <w:ind w:left="-57" w:right="-57"/>
              <w:jc w:val="center"/>
              <w:rPr>
                <w:rFonts w:cstheme="minorHAnsi"/>
                <w:b/>
                <w:sz w:val="20"/>
                <w:szCs w:val="20"/>
              </w:rPr>
            </w:pPr>
            <w:r>
              <w:rPr>
                <w:rFonts w:cstheme="minorHAnsi"/>
                <w:b/>
                <w:sz w:val="20"/>
                <w:szCs w:val="20"/>
              </w:rPr>
              <w:t>49-40%</w:t>
            </w:r>
          </w:p>
          <w:p w14:paraId="3B632563" w14:textId="77777777" w:rsidR="00E60F29" w:rsidRPr="00405B71" w:rsidRDefault="00E60F29" w:rsidP="00911820">
            <w:pPr>
              <w:ind w:left="-57" w:right="-57"/>
              <w:jc w:val="center"/>
              <w:rPr>
                <w:rFonts w:cstheme="minorHAnsi"/>
                <w:b/>
                <w:sz w:val="20"/>
                <w:szCs w:val="20"/>
              </w:rPr>
            </w:pPr>
            <w:r>
              <w:rPr>
                <w:rFonts w:cstheme="minorHAnsi"/>
                <w:b/>
                <w:sz w:val="20"/>
                <w:szCs w:val="20"/>
              </w:rPr>
              <w:t>Satisfactory</w:t>
            </w:r>
          </w:p>
        </w:tc>
        <w:tc>
          <w:tcPr>
            <w:tcW w:w="1598" w:type="dxa"/>
            <w:shd w:val="clear" w:color="auto" w:fill="FBE4D5" w:themeFill="accent2" w:themeFillTint="33"/>
          </w:tcPr>
          <w:p w14:paraId="659E1A5C" w14:textId="77777777" w:rsidR="00E60F29" w:rsidRDefault="00E60F29" w:rsidP="00911820">
            <w:pPr>
              <w:ind w:left="-57" w:right="-57"/>
              <w:jc w:val="center"/>
              <w:rPr>
                <w:rFonts w:cstheme="minorHAnsi"/>
                <w:b/>
                <w:sz w:val="20"/>
                <w:szCs w:val="20"/>
              </w:rPr>
            </w:pPr>
            <w:r>
              <w:rPr>
                <w:rFonts w:cstheme="minorHAnsi"/>
                <w:b/>
                <w:sz w:val="20"/>
                <w:szCs w:val="20"/>
              </w:rPr>
              <w:t>39-20%</w:t>
            </w:r>
          </w:p>
          <w:p w14:paraId="7D661BA0" w14:textId="77777777" w:rsidR="00E60F29" w:rsidRPr="00405B71" w:rsidRDefault="00E60F29" w:rsidP="00911820">
            <w:pPr>
              <w:ind w:left="-57" w:right="-57"/>
              <w:jc w:val="center"/>
              <w:rPr>
                <w:rFonts w:cstheme="minorHAnsi"/>
                <w:b/>
                <w:sz w:val="20"/>
                <w:szCs w:val="20"/>
              </w:rPr>
            </w:pPr>
            <w:r>
              <w:rPr>
                <w:rFonts w:cstheme="minorHAnsi"/>
                <w:b/>
                <w:sz w:val="20"/>
                <w:szCs w:val="20"/>
              </w:rPr>
              <w:t>Fail</w:t>
            </w:r>
          </w:p>
        </w:tc>
        <w:tc>
          <w:tcPr>
            <w:tcW w:w="1660" w:type="dxa"/>
            <w:shd w:val="clear" w:color="auto" w:fill="FBE4D5" w:themeFill="accent2" w:themeFillTint="33"/>
          </w:tcPr>
          <w:p w14:paraId="513ED205" w14:textId="77777777" w:rsidR="00E60F29" w:rsidRDefault="00E60F29" w:rsidP="00911820">
            <w:pPr>
              <w:ind w:left="-57" w:right="-57"/>
              <w:jc w:val="center"/>
              <w:rPr>
                <w:rFonts w:cstheme="minorHAnsi"/>
                <w:b/>
                <w:sz w:val="20"/>
                <w:szCs w:val="20"/>
              </w:rPr>
            </w:pPr>
            <w:r>
              <w:rPr>
                <w:rFonts w:cstheme="minorHAnsi"/>
                <w:b/>
                <w:sz w:val="20"/>
                <w:szCs w:val="20"/>
              </w:rPr>
              <w:t>19-0%</w:t>
            </w:r>
          </w:p>
          <w:p w14:paraId="720BDE42" w14:textId="77777777" w:rsidR="00E60F29" w:rsidRPr="00405B71" w:rsidRDefault="00E60F29" w:rsidP="00911820">
            <w:pPr>
              <w:ind w:left="-57" w:right="-57"/>
              <w:jc w:val="center"/>
              <w:rPr>
                <w:rFonts w:cstheme="minorHAnsi"/>
                <w:b/>
                <w:sz w:val="20"/>
                <w:szCs w:val="20"/>
              </w:rPr>
            </w:pPr>
            <w:r>
              <w:rPr>
                <w:rFonts w:cstheme="minorHAnsi"/>
                <w:b/>
                <w:sz w:val="20"/>
                <w:szCs w:val="20"/>
              </w:rPr>
              <w:t>Fail</w:t>
            </w:r>
          </w:p>
        </w:tc>
      </w:tr>
      <w:tr w:rsidR="00E60F29" w14:paraId="704B1F05" w14:textId="77777777" w:rsidTr="00911820">
        <w:tc>
          <w:tcPr>
            <w:tcW w:w="12950" w:type="dxa"/>
            <w:gridSpan w:val="8"/>
            <w:shd w:val="clear" w:color="auto" w:fill="C5E0B3" w:themeFill="accent6" w:themeFillTint="66"/>
          </w:tcPr>
          <w:p w14:paraId="46C78BCD" w14:textId="77777777" w:rsidR="00E60F29" w:rsidRPr="00F54FA8" w:rsidRDefault="00E60F29" w:rsidP="00911820">
            <w:pPr>
              <w:spacing w:before="80" w:after="80"/>
              <w:ind w:left="-57" w:right="-57"/>
              <w:rPr>
                <w:rFonts w:cstheme="minorHAnsi"/>
                <w:b/>
                <w:sz w:val="20"/>
                <w:szCs w:val="20"/>
              </w:rPr>
            </w:pPr>
            <w:r w:rsidRPr="00F54FA8">
              <w:rPr>
                <w:rFonts w:cstheme="minorHAnsi"/>
                <w:b/>
                <w:sz w:val="20"/>
                <w:szCs w:val="20"/>
              </w:rPr>
              <w:t>A. KNOWLEDGE &amp; UNDERSTANDING</w:t>
            </w:r>
          </w:p>
        </w:tc>
      </w:tr>
      <w:tr w:rsidR="00E60F29" w14:paraId="1344C112" w14:textId="77777777" w:rsidTr="00911820">
        <w:tc>
          <w:tcPr>
            <w:tcW w:w="1618" w:type="dxa"/>
          </w:tcPr>
          <w:p w14:paraId="0CF20412" w14:textId="77777777" w:rsidR="00E60F29" w:rsidRPr="00405B71" w:rsidRDefault="00E60F29" w:rsidP="00911820">
            <w:pPr>
              <w:ind w:left="-57" w:right="-57"/>
              <w:rPr>
                <w:rFonts w:cstheme="minorHAnsi"/>
                <w:b/>
                <w:sz w:val="20"/>
                <w:szCs w:val="20"/>
              </w:rPr>
            </w:pPr>
            <w:r w:rsidRPr="00F54FA8">
              <w:rPr>
                <w:rFonts w:cstheme="minorHAnsi"/>
                <w:b/>
                <w:bCs/>
                <w:sz w:val="20"/>
                <w:szCs w:val="20"/>
              </w:rPr>
              <w:t>1. Knowledge and application of subject and theories</w:t>
            </w:r>
          </w:p>
        </w:tc>
        <w:tc>
          <w:tcPr>
            <w:tcW w:w="1614" w:type="dxa"/>
          </w:tcPr>
          <w:p w14:paraId="3B92E6C1" w14:textId="77777777" w:rsidR="00E60F29" w:rsidRPr="00405B71" w:rsidRDefault="00E60F29" w:rsidP="00911820">
            <w:pPr>
              <w:ind w:left="-57" w:right="-57"/>
              <w:rPr>
                <w:rFonts w:cstheme="minorHAnsi"/>
                <w:bCs/>
                <w:sz w:val="20"/>
                <w:szCs w:val="20"/>
              </w:rPr>
            </w:pPr>
            <w:r w:rsidRPr="00F54FA8">
              <w:rPr>
                <w:rFonts w:cstheme="minorHAnsi"/>
                <w:sz w:val="20"/>
                <w:szCs w:val="20"/>
              </w:rPr>
              <w:t>Shows systematic and accurate knowledge and understanding of key theories beyond what has been taught. Theories are consistently and appropriately applied in the assignment.</w:t>
            </w:r>
          </w:p>
        </w:tc>
        <w:tc>
          <w:tcPr>
            <w:tcW w:w="1615" w:type="dxa"/>
          </w:tcPr>
          <w:p w14:paraId="0DAB4725" w14:textId="77777777" w:rsidR="00E60F29" w:rsidRPr="00405B71" w:rsidRDefault="00E60F29" w:rsidP="00911820">
            <w:pPr>
              <w:ind w:left="-57" w:right="-57"/>
              <w:rPr>
                <w:rFonts w:cstheme="minorHAnsi"/>
                <w:bCs/>
                <w:sz w:val="20"/>
                <w:szCs w:val="20"/>
              </w:rPr>
            </w:pPr>
            <w:r w:rsidRPr="00F54FA8">
              <w:rPr>
                <w:rFonts w:cstheme="minorHAnsi"/>
                <w:sz w:val="20"/>
                <w:szCs w:val="20"/>
              </w:rPr>
              <w:t>Demonstrates an accurate, systematic understanding of key theories. Appropriately selected theoretical knowledge is applied in the assignment.</w:t>
            </w:r>
          </w:p>
        </w:tc>
        <w:tc>
          <w:tcPr>
            <w:tcW w:w="1613" w:type="dxa"/>
          </w:tcPr>
          <w:p w14:paraId="7ED4FF6C" w14:textId="77777777" w:rsidR="00E60F29" w:rsidRPr="00405B71" w:rsidRDefault="00E60F29" w:rsidP="00911820">
            <w:pPr>
              <w:ind w:left="-57" w:right="-57"/>
              <w:rPr>
                <w:rFonts w:cstheme="minorHAnsi"/>
                <w:bCs/>
                <w:sz w:val="20"/>
                <w:szCs w:val="20"/>
              </w:rPr>
            </w:pPr>
            <w:r w:rsidRPr="00F54FA8">
              <w:rPr>
                <w:rFonts w:cstheme="minorHAnsi"/>
                <w:sz w:val="20"/>
                <w:szCs w:val="20"/>
              </w:rPr>
              <w:t>Shows an accurate understanding of key subject-specific theories, which are appropriately integrated within the context of the assessment task.</w:t>
            </w:r>
          </w:p>
        </w:tc>
        <w:tc>
          <w:tcPr>
            <w:tcW w:w="1616" w:type="dxa"/>
          </w:tcPr>
          <w:p w14:paraId="4C57E026" w14:textId="77777777" w:rsidR="00E60F29" w:rsidRPr="002103D9" w:rsidRDefault="00E60F29" w:rsidP="00911820">
            <w:pPr>
              <w:suppressAutoHyphens/>
              <w:ind w:left="-57" w:right="-57"/>
              <w:rPr>
                <w:rFonts w:cstheme="minorHAnsi"/>
                <w:sz w:val="20"/>
                <w:szCs w:val="20"/>
              </w:rPr>
            </w:pPr>
            <w:r w:rsidRPr="00F54FA8">
              <w:rPr>
                <w:rFonts w:cstheme="minorHAnsi"/>
                <w:sz w:val="20"/>
                <w:szCs w:val="20"/>
              </w:rPr>
              <w:t>Sound but descriptive knowledge of key theories with appropriate application; the work is balanced towards the descriptive rather than the critical or analytical.</w:t>
            </w:r>
          </w:p>
        </w:tc>
        <w:tc>
          <w:tcPr>
            <w:tcW w:w="1616" w:type="dxa"/>
          </w:tcPr>
          <w:p w14:paraId="623EECD7" w14:textId="77777777" w:rsidR="00E60F29" w:rsidRPr="00405B71" w:rsidRDefault="00E60F29" w:rsidP="00911820">
            <w:pPr>
              <w:ind w:left="-57" w:right="-57"/>
              <w:rPr>
                <w:rFonts w:cstheme="minorHAnsi"/>
                <w:bCs/>
                <w:sz w:val="20"/>
                <w:szCs w:val="20"/>
              </w:rPr>
            </w:pPr>
            <w:r w:rsidRPr="00F54FA8">
              <w:rPr>
                <w:rFonts w:cstheme="minorHAnsi"/>
                <w:sz w:val="20"/>
                <w:szCs w:val="20"/>
              </w:rPr>
              <w:t>Selection of theory is satisfactory, and terminology, facts and concepts are handled accurately, but application and understanding are generalised or limited.</w:t>
            </w:r>
          </w:p>
        </w:tc>
        <w:tc>
          <w:tcPr>
            <w:tcW w:w="1598" w:type="dxa"/>
          </w:tcPr>
          <w:p w14:paraId="2310E88C" w14:textId="77777777" w:rsidR="00E60F29" w:rsidRPr="00405B71" w:rsidRDefault="00E60F29" w:rsidP="00911820">
            <w:pPr>
              <w:ind w:left="-57" w:right="-57"/>
              <w:rPr>
                <w:rFonts w:cstheme="minorHAnsi"/>
                <w:bCs/>
                <w:sz w:val="20"/>
                <w:szCs w:val="20"/>
              </w:rPr>
            </w:pPr>
            <w:r w:rsidRPr="00F54FA8">
              <w:rPr>
                <w:rFonts w:cstheme="minorHAnsi"/>
                <w:sz w:val="20"/>
                <w:szCs w:val="20"/>
              </w:rPr>
              <w:t>Knowledge of key theories is inaccurate and/or incomplete. Choice of theory inappropriate. Application and/or understanding is very limited.</w:t>
            </w:r>
          </w:p>
        </w:tc>
        <w:tc>
          <w:tcPr>
            <w:tcW w:w="1660" w:type="dxa"/>
          </w:tcPr>
          <w:p w14:paraId="5AB600AD" w14:textId="77777777" w:rsidR="00E60F29" w:rsidRPr="00405B71" w:rsidRDefault="00E60F29" w:rsidP="00911820">
            <w:pPr>
              <w:ind w:left="-57" w:right="-57"/>
              <w:rPr>
                <w:rFonts w:cstheme="minorHAnsi"/>
                <w:bCs/>
                <w:sz w:val="20"/>
                <w:szCs w:val="20"/>
              </w:rPr>
            </w:pPr>
            <w:r w:rsidRPr="00F54FA8">
              <w:rPr>
                <w:rFonts w:eastAsia="Humnst777 BT" w:cstheme="minorHAnsi"/>
                <w:color w:val="000000" w:themeColor="text1"/>
                <w:sz w:val="20"/>
                <w:szCs w:val="20"/>
              </w:rPr>
              <w:t>There is a lack of relevant subject-specific theory</w:t>
            </w:r>
            <w:r>
              <w:rPr>
                <w:rFonts w:eastAsia="Humnst777 BT" w:cstheme="minorHAnsi"/>
                <w:color w:val="000000" w:themeColor="text1"/>
                <w:sz w:val="20"/>
                <w:szCs w:val="20"/>
              </w:rPr>
              <w:t>.</w:t>
            </w:r>
          </w:p>
        </w:tc>
      </w:tr>
      <w:tr w:rsidR="00E60F29" w14:paraId="28D6F0F6" w14:textId="77777777" w:rsidTr="00911820">
        <w:tc>
          <w:tcPr>
            <w:tcW w:w="1618" w:type="dxa"/>
          </w:tcPr>
          <w:p w14:paraId="4FAF894F" w14:textId="77777777" w:rsidR="00E60F29" w:rsidRPr="00405B71" w:rsidRDefault="00E60F29" w:rsidP="00911820">
            <w:pPr>
              <w:ind w:left="-57" w:right="-57"/>
              <w:rPr>
                <w:rFonts w:cstheme="minorHAnsi"/>
                <w:b/>
                <w:sz w:val="20"/>
                <w:szCs w:val="20"/>
              </w:rPr>
            </w:pPr>
            <w:r w:rsidRPr="00353624">
              <w:rPr>
                <w:rFonts w:cstheme="minorHAnsi"/>
                <w:b/>
                <w:bCs/>
                <w:sz w:val="20"/>
                <w:szCs w:val="20"/>
              </w:rPr>
              <w:t>2. Information gathering/ processing</w:t>
            </w:r>
          </w:p>
        </w:tc>
        <w:tc>
          <w:tcPr>
            <w:tcW w:w="1614" w:type="dxa"/>
          </w:tcPr>
          <w:p w14:paraId="1C337744" w14:textId="77777777" w:rsidR="00E60F29" w:rsidRPr="00405B71" w:rsidRDefault="00E60F29" w:rsidP="00911820">
            <w:pPr>
              <w:ind w:left="-57" w:right="-57"/>
              <w:rPr>
                <w:rFonts w:cstheme="minorHAnsi"/>
                <w:bCs/>
                <w:sz w:val="20"/>
                <w:szCs w:val="20"/>
              </w:rPr>
            </w:pPr>
            <w:r w:rsidRPr="00353624">
              <w:rPr>
                <w:rFonts w:cstheme="minorHAnsi"/>
                <w:sz w:val="20"/>
                <w:szCs w:val="20"/>
              </w:rPr>
              <w:t>Selects a broad range of highly relevant information and processes it effectively.</w:t>
            </w:r>
          </w:p>
        </w:tc>
        <w:tc>
          <w:tcPr>
            <w:tcW w:w="1615" w:type="dxa"/>
          </w:tcPr>
          <w:p w14:paraId="7D731DD4" w14:textId="77777777" w:rsidR="00E60F29" w:rsidRPr="00405B71" w:rsidRDefault="00E60F29" w:rsidP="00911820">
            <w:pPr>
              <w:ind w:left="-57" w:right="-57"/>
              <w:rPr>
                <w:rFonts w:cstheme="minorHAnsi"/>
                <w:bCs/>
                <w:sz w:val="20"/>
                <w:szCs w:val="20"/>
              </w:rPr>
            </w:pPr>
            <w:r w:rsidRPr="00353624">
              <w:rPr>
                <w:rFonts w:cstheme="minorHAnsi"/>
                <w:sz w:val="20"/>
                <w:szCs w:val="20"/>
              </w:rPr>
              <w:t>Selects a range of relevant information and processes it effectively.</w:t>
            </w:r>
          </w:p>
        </w:tc>
        <w:tc>
          <w:tcPr>
            <w:tcW w:w="1613" w:type="dxa"/>
          </w:tcPr>
          <w:p w14:paraId="444C3BB6" w14:textId="77777777" w:rsidR="00E60F29" w:rsidRPr="00405B71" w:rsidRDefault="00E60F29" w:rsidP="00911820">
            <w:pPr>
              <w:ind w:left="-57" w:right="-57"/>
              <w:rPr>
                <w:rFonts w:cstheme="minorHAnsi"/>
                <w:bCs/>
                <w:sz w:val="20"/>
                <w:szCs w:val="20"/>
              </w:rPr>
            </w:pPr>
            <w:r w:rsidRPr="00353624">
              <w:rPr>
                <w:rFonts w:cstheme="minorHAnsi"/>
                <w:sz w:val="20"/>
                <w:szCs w:val="20"/>
              </w:rPr>
              <w:t>Selects mostly appropriate information and processes it on the whole effectively.</w:t>
            </w:r>
          </w:p>
        </w:tc>
        <w:tc>
          <w:tcPr>
            <w:tcW w:w="1616" w:type="dxa"/>
          </w:tcPr>
          <w:p w14:paraId="3B9B8BF6" w14:textId="77777777" w:rsidR="00E60F29" w:rsidRPr="00405B71" w:rsidRDefault="00E60F29" w:rsidP="00911820">
            <w:pPr>
              <w:ind w:left="-57" w:right="-57"/>
              <w:rPr>
                <w:rFonts w:cstheme="minorHAnsi"/>
                <w:bCs/>
                <w:sz w:val="20"/>
                <w:szCs w:val="20"/>
              </w:rPr>
            </w:pPr>
            <w:r w:rsidRPr="00353624">
              <w:rPr>
                <w:rFonts w:cstheme="minorHAnsi"/>
                <w:sz w:val="20"/>
                <w:szCs w:val="20"/>
              </w:rPr>
              <w:t>Selects generally appropriate information and processes it adequately.</w:t>
            </w:r>
          </w:p>
        </w:tc>
        <w:tc>
          <w:tcPr>
            <w:tcW w:w="1616" w:type="dxa"/>
          </w:tcPr>
          <w:p w14:paraId="595523D9" w14:textId="77777777" w:rsidR="00E60F29" w:rsidRPr="00405B71" w:rsidRDefault="00E60F29" w:rsidP="00911820">
            <w:pPr>
              <w:ind w:left="-57" w:right="-57"/>
              <w:rPr>
                <w:rFonts w:cstheme="minorHAnsi"/>
                <w:bCs/>
                <w:sz w:val="20"/>
                <w:szCs w:val="20"/>
              </w:rPr>
            </w:pPr>
            <w:r w:rsidRPr="00353624">
              <w:rPr>
                <w:rFonts w:cstheme="minorHAnsi"/>
                <w:sz w:val="20"/>
                <w:szCs w:val="20"/>
              </w:rPr>
              <w:t>Selects some appropriate information and processes it mainly adequately albeit with some omissions or errors.</w:t>
            </w:r>
          </w:p>
        </w:tc>
        <w:tc>
          <w:tcPr>
            <w:tcW w:w="1598" w:type="dxa"/>
          </w:tcPr>
          <w:p w14:paraId="324D209D" w14:textId="77777777" w:rsidR="00E60F29" w:rsidRPr="00405B71" w:rsidRDefault="00E60F29" w:rsidP="00911820">
            <w:pPr>
              <w:ind w:left="-57" w:right="-57"/>
              <w:rPr>
                <w:rFonts w:cstheme="minorHAnsi"/>
                <w:bCs/>
                <w:sz w:val="20"/>
                <w:szCs w:val="20"/>
              </w:rPr>
            </w:pPr>
            <w:r w:rsidRPr="00353624">
              <w:rPr>
                <w:rFonts w:cstheme="minorHAnsi"/>
                <w:sz w:val="20"/>
                <w:szCs w:val="20"/>
              </w:rPr>
              <w:t>The selection of information is not appropriate to the task and does not seem to be systematic. Information is not processed adequately and there may be inaccurate use of processing tools.</w:t>
            </w:r>
          </w:p>
        </w:tc>
        <w:tc>
          <w:tcPr>
            <w:tcW w:w="1660" w:type="dxa"/>
          </w:tcPr>
          <w:p w14:paraId="53E8E646" w14:textId="77777777" w:rsidR="00E60F29" w:rsidRPr="00405B71" w:rsidRDefault="00E60F29" w:rsidP="00911820">
            <w:pPr>
              <w:ind w:left="-57" w:right="-57"/>
              <w:rPr>
                <w:rFonts w:cstheme="minorHAnsi"/>
                <w:bCs/>
                <w:sz w:val="20"/>
                <w:szCs w:val="20"/>
              </w:rPr>
            </w:pPr>
            <w:r w:rsidRPr="00353624">
              <w:rPr>
                <w:rFonts w:eastAsia="Humnst777 BT" w:cstheme="minorHAnsi"/>
                <w:color w:val="000000" w:themeColor="text1"/>
                <w:sz w:val="20"/>
                <w:szCs w:val="20"/>
              </w:rPr>
              <w:t>The selection of information is not appropriate to the task and the information is not processed</w:t>
            </w:r>
            <w:r>
              <w:rPr>
                <w:rFonts w:eastAsia="Humnst777 BT" w:cstheme="minorHAnsi"/>
                <w:color w:val="000000" w:themeColor="text1"/>
                <w:sz w:val="20"/>
                <w:szCs w:val="20"/>
              </w:rPr>
              <w:t>.</w:t>
            </w:r>
          </w:p>
        </w:tc>
      </w:tr>
      <w:tr w:rsidR="00E60F29" w14:paraId="2A1B436C" w14:textId="77777777" w:rsidTr="00911820">
        <w:tc>
          <w:tcPr>
            <w:tcW w:w="1618" w:type="dxa"/>
          </w:tcPr>
          <w:p w14:paraId="58E6C590" w14:textId="77777777" w:rsidR="00E60F29" w:rsidRPr="00405B71" w:rsidRDefault="00E60F29" w:rsidP="00911820">
            <w:pPr>
              <w:ind w:left="-57" w:right="-57"/>
              <w:rPr>
                <w:rFonts w:cstheme="minorHAnsi"/>
                <w:b/>
                <w:sz w:val="20"/>
                <w:szCs w:val="20"/>
              </w:rPr>
            </w:pPr>
            <w:r w:rsidRPr="00353624">
              <w:rPr>
                <w:rFonts w:cstheme="minorHAnsi"/>
                <w:b/>
                <w:bCs/>
                <w:sz w:val="20"/>
                <w:szCs w:val="20"/>
              </w:rPr>
              <w:t>3. Evaluation of process and the quality of information/data developed</w:t>
            </w:r>
          </w:p>
        </w:tc>
        <w:tc>
          <w:tcPr>
            <w:tcW w:w="1614" w:type="dxa"/>
          </w:tcPr>
          <w:p w14:paraId="283607FF" w14:textId="77777777" w:rsidR="00E60F29" w:rsidRPr="00405B71" w:rsidRDefault="00E60F29" w:rsidP="00911820">
            <w:pPr>
              <w:ind w:left="-57" w:right="-57"/>
              <w:rPr>
                <w:rFonts w:cstheme="minorHAnsi"/>
                <w:bCs/>
                <w:sz w:val="20"/>
                <w:szCs w:val="20"/>
              </w:rPr>
            </w:pPr>
            <w:r w:rsidRPr="00353624">
              <w:rPr>
                <w:rFonts w:cstheme="minorHAnsi"/>
                <w:sz w:val="20"/>
                <w:szCs w:val="20"/>
              </w:rPr>
              <w:t xml:space="preserve">Effectively evaluates information/data and the inquiry process, including </w:t>
            </w:r>
            <w:r w:rsidRPr="00353624">
              <w:rPr>
                <w:rFonts w:cstheme="minorHAnsi"/>
                <w:sz w:val="20"/>
                <w:szCs w:val="20"/>
              </w:rPr>
              <w:lastRenderedPageBreak/>
              <w:t>some perceptive critique of the techniques used.</w:t>
            </w:r>
          </w:p>
        </w:tc>
        <w:tc>
          <w:tcPr>
            <w:tcW w:w="1615" w:type="dxa"/>
          </w:tcPr>
          <w:p w14:paraId="3BDD7D94" w14:textId="77777777" w:rsidR="00E60F29" w:rsidRPr="00405B71" w:rsidRDefault="00E60F29" w:rsidP="00911820">
            <w:pPr>
              <w:ind w:left="-57" w:right="-57"/>
              <w:rPr>
                <w:rFonts w:cstheme="minorHAnsi"/>
                <w:bCs/>
                <w:sz w:val="20"/>
                <w:szCs w:val="20"/>
              </w:rPr>
            </w:pPr>
            <w:r w:rsidRPr="00353624">
              <w:rPr>
                <w:rFonts w:cstheme="minorHAnsi"/>
                <w:sz w:val="20"/>
                <w:szCs w:val="20"/>
              </w:rPr>
              <w:lastRenderedPageBreak/>
              <w:t xml:space="preserve">Effectively evaluates information/data and the inquiry process using </w:t>
            </w:r>
            <w:r w:rsidRPr="00353624">
              <w:rPr>
                <w:rFonts w:cstheme="minorHAnsi"/>
                <w:sz w:val="20"/>
                <w:szCs w:val="20"/>
              </w:rPr>
              <w:lastRenderedPageBreak/>
              <w:t>prescribed guidelines.</w:t>
            </w:r>
          </w:p>
        </w:tc>
        <w:tc>
          <w:tcPr>
            <w:tcW w:w="1613" w:type="dxa"/>
          </w:tcPr>
          <w:p w14:paraId="3B277C98" w14:textId="77777777" w:rsidR="00E60F29" w:rsidRPr="00405B71" w:rsidRDefault="00E60F29" w:rsidP="00911820">
            <w:pPr>
              <w:ind w:left="-57" w:right="-57"/>
              <w:rPr>
                <w:rFonts w:cstheme="minorHAnsi"/>
                <w:bCs/>
                <w:sz w:val="20"/>
                <w:szCs w:val="20"/>
              </w:rPr>
            </w:pPr>
            <w:r w:rsidRPr="00353624">
              <w:rPr>
                <w:rFonts w:cstheme="minorHAnsi"/>
                <w:sz w:val="20"/>
                <w:szCs w:val="20"/>
              </w:rPr>
              <w:lastRenderedPageBreak/>
              <w:t xml:space="preserve">Effectively evaluates information and/or data and the inquiry </w:t>
            </w:r>
            <w:r w:rsidRPr="00353624">
              <w:rPr>
                <w:rFonts w:cstheme="minorHAnsi"/>
                <w:sz w:val="20"/>
                <w:szCs w:val="20"/>
              </w:rPr>
              <w:lastRenderedPageBreak/>
              <w:t>process using prescribed guidelines.</w:t>
            </w:r>
          </w:p>
        </w:tc>
        <w:tc>
          <w:tcPr>
            <w:tcW w:w="1616" w:type="dxa"/>
          </w:tcPr>
          <w:p w14:paraId="74E3A749" w14:textId="77777777" w:rsidR="00E60F29" w:rsidRPr="00405B71" w:rsidRDefault="00E60F29" w:rsidP="00911820">
            <w:pPr>
              <w:ind w:left="-57" w:right="-57"/>
              <w:rPr>
                <w:rFonts w:cstheme="minorHAnsi"/>
                <w:bCs/>
                <w:sz w:val="20"/>
                <w:szCs w:val="20"/>
              </w:rPr>
            </w:pPr>
            <w:r w:rsidRPr="00353624">
              <w:rPr>
                <w:rFonts w:cstheme="minorHAnsi"/>
                <w:sz w:val="20"/>
                <w:szCs w:val="20"/>
              </w:rPr>
              <w:lastRenderedPageBreak/>
              <w:t xml:space="preserve">Shows an accurate basic evaluation of information and/or data and </w:t>
            </w:r>
            <w:r w:rsidRPr="00353624">
              <w:rPr>
                <w:rFonts w:cstheme="minorHAnsi"/>
                <w:sz w:val="20"/>
                <w:szCs w:val="20"/>
              </w:rPr>
              <w:lastRenderedPageBreak/>
              <w:t>some basic evaluation of the inquiry process used.</w:t>
            </w:r>
          </w:p>
        </w:tc>
        <w:tc>
          <w:tcPr>
            <w:tcW w:w="1616" w:type="dxa"/>
          </w:tcPr>
          <w:p w14:paraId="5C959414" w14:textId="77777777" w:rsidR="00E60F29" w:rsidRPr="00405B71" w:rsidRDefault="00E60F29" w:rsidP="00911820">
            <w:pPr>
              <w:ind w:left="-57" w:right="-57"/>
              <w:rPr>
                <w:rFonts w:cstheme="minorHAnsi"/>
                <w:bCs/>
                <w:sz w:val="20"/>
                <w:szCs w:val="20"/>
              </w:rPr>
            </w:pPr>
            <w:r w:rsidRPr="00353624">
              <w:rPr>
                <w:rFonts w:cstheme="minorHAnsi"/>
                <w:sz w:val="20"/>
                <w:szCs w:val="20"/>
              </w:rPr>
              <w:lastRenderedPageBreak/>
              <w:t xml:space="preserve">Shows mostly accurate evaluation of information and or/data and some </w:t>
            </w:r>
            <w:r w:rsidRPr="00353624">
              <w:rPr>
                <w:rFonts w:cstheme="minorHAnsi"/>
                <w:sz w:val="20"/>
                <w:szCs w:val="20"/>
              </w:rPr>
              <w:lastRenderedPageBreak/>
              <w:t>consideration of the process used.</w:t>
            </w:r>
          </w:p>
        </w:tc>
        <w:tc>
          <w:tcPr>
            <w:tcW w:w="1598" w:type="dxa"/>
          </w:tcPr>
          <w:p w14:paraId="715EA724" w14:textId="77777777" w:rsidR="00E60F29" w:rsidRPr="00405B71" w:rsidRDefault="00E60F29" w:rsidP="00911820">
            <w:pPr>
              <w:ind w:left="-57" w:right="-57"/>
              <w:rPr>
                <w:rFonts w:cstheme="minorHAnsi"/>
                <w:bCs/>
                <w:sz w:val="20"/>
                <w:szCs w:val="20"/>
              </w:rPr>
            </w:pPr>
            <w:r w:rsidRPr="00353624">
              <w:rPr>
                <w:rFonts w:cstheme="minorHAnsi"/>
                <w:sz w:val="20"/>
                <w:szCs w:val="20"/>
              </w:rPr>
              <w:lastRenderedPageBreak/>
              <w:t xml:space="preserve">Evaluation of process and the information and/or data is </w:t>
            </w:r>
            <w:r w:rsidRPr="00353624">
              <w:rPr>
                <w:rFonts w:cstheme="minorHAnsi"/>
                <w:sz w:val="20"/>
                <w:szCs w:val="20"/>
              </w:rPr>
              <w:lastRenderedPageBreak/>
              <w:t>incomplete or inaccurate.</w:t>
            </w:r>
          </w:p>
        </w:tc>
        <w:tc>
          <w:tcPr>
            <w:tcW w:w="1660" w:type="dxa"/>
          </w:tcPr>
          <w:p w14:paraId="573F1526" w14:textId="77777777" w:rsidR="00E60F29" w:rsidRPr="00405B71" w:rsidRDefault="00E60F29" w:rsidP="00911820">
            <w:pPr>
              <w:ind w:left="-57" w:right="-57"/>
              <w:rPr>
                <w:rFonts w:cstheme="minorHAnsi"/>
                <w:bCs/>
                <w:sz w:val="20"/>
                <w:szCs w:val="20"/>
              </w:rPr>
            </w:pPr>
            <w:r w:rsidRPr="00353624">
              <w:rPr>
                <w:rFonts w:cstheme="minorHAnsi"/>
                <w:color w:val="000000" w:themeColor="text1"/>
                <w:sz w:val="20"/>
                <w:szCs w:val="20"/>
              </w:rPr>
              <w:lastRenderedPageBreak/>
              <w:t>The work shows limited or no evaluation of either process or outcomes.</w:t>
            </w:r>
          </w:p>
        </w:tc>
      </w:tr>
      <w:tr w:rsidR="00E60F29" w14:paraId="70D92A2F" w14:textId="77777777" w:rsidTr="00911820">
        <w:tc>
          <w:tcPr>
            <w:tcW w:w="12950" w:type="dxa"/>
            <w:gridSpan w:val="8"/>
            <w:shd w:val="clear" w:color="auto" w:fill="C5E0B3" w:themeFill="accent6" w:themeFillTint="66"/>
          </w:tcPr>
          <w:p w14:paraId="72F6604C" w14:textId="77777777" w:rsidR="00E60F29" w:rsidRPr="00405B71" w:rsidRDefault="00E60F29" w:rsidP="00911820">
            <w:pPr>
              <w:spacing w:before="80" w:after="80"/>
              <w:ind w:left="-57" w:right="-57"/>
              <w:rPr>
                <w:rFonts w:cstheme="minorHAnsi"/>
                <w:bCs/>
                <w:sz w:val="20"/>
                <w:szCs w:val="20"/>
              </w:rPr>
            </w:pPr>
            <w:r w:rsidRPr="001F7F96">
              <w:rPr>
                <w:rFonts w:cstheme="minorHAnsi"/>
                <w:b/>
                <w:bCs/>
                <w:sz w:val="20"/>
                <w:szCs w:val="20"/>
              </w:rPr>
              <w:t>B. COGNITIVE SKILLS</w:t>
            </w:r>
          </w:p>
        </w:tc>
      </w:tr>
      <w:tr w:rsidR="00E60F29" w14:paraId="60D230BC" w14:textId="77777777" w:rsidTr="00911820">
        <w:tc>
          <w:tcPr>
            <w:tcW w:w="1618" w:type="dxa"/>
          </w:tcPr>
          <w:p w14:paraId="5634408A" w14:textId="77777777" w:rsidR="00E60F29" w:rsidRPr="00405B71" w:rsidRDefault="00E60F29" w:rsidP="00911820">
            <w:pPr>
              <w:ind w:left="-57" w:right="-57"/>
              <w:rPr>
                <w:rFonts w:cstheme="minorHAnsi"/>
                <w:b/>
                <w:sz w:val="20"/>
                <w:szCs w:val="20"/>
              </w:rPr>
            </w:pPr>
            <w:r w:rsidRPr="001F7F96">
              <w:rPr>
                <w:rFonts w:cstheme="minorHAnsi"/>
                <w:b/>
                <w:bCs/>
                <w:sz w:val="20"/>
                <w:szCs w:val="20"/>
              </w:rPr>
              <w:t>4. Quality of sources used</w:t>
            </w:r>
          </w:p>
        </w:tc>
        <w:tc>
          <w:tcPr>
            <w:tcW w:w="1614" w:type="dxa"/>
          </w:tcPr>
          <w:p w14:paraId="2D9CC487" w14:textId="77777777" w:rsidR="00E60F29" w:rsidRPr="00405B71" w:rsidRDefault="00E60F29" w:rsidP="00911820">
            <w:pPr>
              <w:ind w:left="-57" w:right="-57"/>
              <w:rPr>
                <w:rFonts w:cstheme="minorHAnsi"/>
                <w:bCs/>
                <w:sz w:val="20"/>
                <w:szCs w:val="20"/>
              </w:rPr>
            </w:pPr>
            <w:r w:rsidRPr="001F7F96">
              <w:rPr>
                <w:rFonts w:cstheme="minorHAnsi"/>
                <w:sz w:val="20"/>
                <w:szCs w:val="20"/>
              </w:rPr>
              <w:t>Uses a combination of primary sources and high-quality secondary sources</w:t>
            </w:r>
            <w:r>
              <w:rPr>
                <w:rFonts w:cstheme="minorHAnsi"/>
                <w:sz w:val="20"/>
                <w:szCs w:val="20"/>
              </w:rPr>
              <w:t>.</w:t>
            </w:r>
          </w:p>
        </w:tc>
        <w:tc>
          <w:tcPr>
            <w:tcW w:w="1615" w:type="dxa"/>
          </w:tcPr>
          <w:p w14:paraId="722C3313" w14:textId="77777777" w:rsidR="00E60F29" w:rsidRPr="00405B71" w:rsidRDefault="00E60F29" w:rsidP="00911820">
            <w:pPr>
              <w:ind w:left="-57" w:right="-57"/>
              <w:rPr>
                <w:rFonts w:cstheme="minorHAnsi"/>
                <w:bCs/>
                <w:sz w:val="20"/>
                <w:szCs w:val="20"/>
              </w:rPr>
            </w:pPr>
            <w:r w:rsidRPr="001F7F96">
              <w:rPr>
                <w:rFonts w:cstheme="minorHAnsi"/>
                <w:sz w:val="20"/>
                <w:szCs w:val="20"/>
              </w:rPr>
              <w:t>Some use of primary sources in conjunction with high quality secondary sources.</w:t>
            </w:r>
          </w:p>
        </w:tc>
        <w:tc>
          <w:tcPr>
            <w:tcW w:w="1613" w:type="dxa"/>
          </w:tcPr>
          <w:p w14:paraId="24B05D69" w14:textId="77777777" w:rsidR="00E60F29" w:rsidRPr="00405B71" w:rsidRDefault="00E60F29" w:rsidP="00911820">
            <w:pPr>
              <w:ind w:left="-57" w:right="-57"/>
              <w:rPr>
                <w:rFonts w:cstheme="minorHAnsi"/>
                <w:bCs/>
                <w:sz w:val="20"/>
                <w:szCs w:val="20"/>
              </w:rPr>
            </w:pPr>
            <w:r w:rsidRPr="001F7F96">
              <w:rPr>
                <w:rFonts w:cstheme="minorHAnsi"/>
                <w:sz w:val="20"/>
                <w:szCs w:val="20"/>
              </w:rPr>
              <w:t>Uses appropriate secondary sources, with some limited use of primary sources.</w:t>
            </w:r>
          </w:p>
        </w:tc>
        <w:tc>
          <w:tcPr>
            <w:tcW w:w="1616" w:type="dxa"/>
          </w:tcPr>
          <w:p w14:paraId="1CFC4237" w14:textId="77777777" w:rsidR="00E60F29" w:rsidRPr="00405B71" w:rsidRDefault="00E60F29" w:rsidP="00911820">
            <w:pPr>
              <w:ind w:left="-57" w:right="-57"/>
              <w:rPr>
                <w:rFonts w:cstheme="minorHAnsi"/>
                <w:bCs/>
                <w:sz w:val="20"/>
                <w:szCs w:val="20"/>
              </w:rPr>
            </w:pPr>
            <w:r w:rsidRPr="001F7F96">
              <w:rPr>
                <w:rFonts w:cstheme="minorHAnsi"/>
                <w:sz w:val="20"/>
                <w:szCs w:val="20"/>
              </w:rPr>
              <w:t>Mostly uses appropriate secondary sources, with some limited use of primary sources.</w:t>
            </w:r>
          </w:p>
        </w:tc>
        <w:tc>
          <w:tcPr>
            <w:tcW w:w="1616" w:type="dxa"/>
          </w:tcPr>
          <w:p w14:paraId="1484ECE2" w14:textId="77777777" w:rsidR="00E60F29" w:rsidRPr="00405B71" w:rsidRDefault="00E60F29" w:rsidP="00911820">
            <w:pPr>
              <w:ind w:left="-57" w:right="-57"/>
              <w:rPr>
                <w:rFonts w:cstheme="minorHAnsi"/>
                <w:bCs/>
                <w:sz w:val="20"/>
                <w:szCs w:val="20"/>
              </w:rPr>
            </w:pPr>
            <w:r w:rsidRPr="001F7F96">
              <w:rPr>
                <w:rFonts w:cstheme="minorHAnsi"/>
                <w:sz w:val="20"/>
                <w:szCs w:val="20"/>
              </w:rPr>
              <w:t>Uses a limited number of appropriate secondary sources with little or no direct use of primary sources.</w:t>
            </w:r>
          </w:p>
        </w:tc>
        <w:tc>
          <w:tcPr>
            <w:tcW w:w="1598" w:type="dxa"/>
          </w:tcPr>
          <w:p w14:paraId="4A8056B8" w14:textId="77777777" w:rsidR="00E60F29" w:rsidRPr="00405B71" w:rsidRDefault="00E60F29" w:rsidP="00911820">
            <w:pPr>
              <w:ind w:left="-57" w:right="-57"/>
              <w:rPr>
                <w:rFonts w:cstheme="minorHAnsi"/>
                <w:bCs/>
                <w:sz w:val="20"/>
                <w:szCs w:val="20"/>
              </w:rPr>
            </w:pPr>
            <w:r w:rsidRPr="001F7F96">
              <w:rPr>
                <w:rFonts w:cstheme="minorHAnsi"/>
                <w:sz w:val="20"/>
                <w:szCs w:val="20"/>
              </w:rPr>
              <w:t>The work makes some use of appropriate sources, but also draws upon unreliable and/or inappropriate sources.</w:t>
            </w:r>
          </w:p>
        </w:tc>
        <w:tc>
          <w:tcPr>
            <w:tcW w:w="1660" w:type="dxa"/>
          </w:tcPr>
          <w:p w14:paraId="388BA8A9" w14:textId="77777777" w:rsidR="00E60F29" w:rsidRPr="00405B71" w:rsidRDefault="00E60F29" w:rsidP="00911820">
            <w:pPr>
              <w:ind w:left="-57" w:right="-57"/>
              <w:rPr>
                <w:rFonts w:cstheme="minorHAnsi"/>
                <w:bCs/>
                <w:sz w:val="20"/>
                <w:szCs w:val="20"/>
              </w:rPr>
            </w:pPr>
            <w:r w:rsidRPr="001F7F96">
              <w:rPr>
                <w:rFonts w:cstheme="minorHAnsi"/>
                <w:sz w:val="20"/>
                <w:szCs w:val="20"/>
              </w:rPr>
              <w:t>The work is based on unreliable and/ or inappropriate sources.</w:t>
            </w:r>
          </w:p>
        </w:tc>
      </w:tr>
      <w:tr w:rsidR="00E60F29" w14:paraId="6A82C69A" w14:textId="77777777" w:rsidTr="00911820">
        <w:tc>
          <w:tcPr>
            <w:tcW w:w="1618" w:type="dxa"/>
          </w:tcPr>
          <w:p w14:paraId="7AA4983A" w14:textId="77777777" w:rsidR="00E60F29" w:rsidRPr="00405B71" w:rsidRDefault="00E60F29" w:rsidP="00911820">
            <w:pPr>
              <w:ind w:left="-57" w:right="-57"/>
              <w:rPr>
                <w:rFonts w:cstheme="minorHAnsi"/>
                <w:b/>
                <w:sz w:val="20"/>
                <w:szCs w:val="20"/>
              </w:rPr>
            </w:pPr>
            <w:r w:rsidRPr="001F7F96">
              <w:rPr>
                <w:rFonts w:cstheme="minorHAnsi"/>
                <w:b/>
                <w:bCs/>
                <w:sz w:val="20"/>
                <w:szCs w:val="20"/>
              </w:rPr>
              <w:t>5. Referencing</w:t>
            </w:r>
          </w:p>
        </w:tc>
        <w:tc>
          <w:tcPr>
            <w:tcW w:w="1614" w:type="dxa"/>
          </w:tcPr>
          <w:p w14:paraId="1770D38C" w14:textId="77777777" w:rsidR="00E60F29" w:rsidRPr="00405B71" w:rsidRDefault="00E60F29" w:rsidP="00911820">
            <w:pPr>
              <w:ind w:left="-57" w:right="-57"/>
              <w:rPr>
                <w:rFonts w:cstheme="minorHAnsi"/>
                <w:bCs/>
                <w:sz w:val="20"/>
                <w:szCs w:val="20"/>
              </w:rPr>
            </w:pPr>
            <w:r w:rsidRPr="001F7F96">
              <w:rPr>
                <w:rFonts w:cstheme="minorHAnsi"/>
                <w:sz w:val="20"/>
                <w:szCs w:val="20"/>
              </w:rPr>
              <w:t>Sources used are acknowledged in the text and reference list and are used effectively to support discussion. Referencing follows a systematic approach, appropriate to the discipline. All elements of individual references are present.</w:t>
            </w:r>
          </w:p>
        </w:tc>
        <w:tc>
          <w:tcPr>
            <w:tcW w:w="1615" w:type="dxa"/>
          </w:tcPr>
          <w:p w14:paraId="5E7059AE" w14:textId="77777777" w:rsidR="00E60F29" w:rsidRPr="00405B71" w:rsidRDefault="00E60F29" w:rsidP="00911820">
            <w:pPr>
              <w:ind w:left="-57" w:right="-57"/>
              <w:rPr>
                <w:rFonts w:cstheme="minorHAnsi"/>
                <w:bCs/>
                <w:sz w:val="20"/>
                <w:szCs w:val="20"/>
              </w:rPr>
            </w:pPr>
            <w:r w:rsidRPr="001F7F96">
              <w:rPr>
                <w:rFonts w:cstheme="minorHAnsi"/>
                <w:sz w:val="20"/>
                <w:szCs w:val="20"/>
              </w:rPr>
              <w:t>Sources used are acknowledged in the text and reference list and used to support discussion. Referencing follows a systematic approach, appropriate to the discipline. All elements of individual references are present.</w:t>
            </w:r>
          </w:p>
        </w:tc>
        <w:tc>
          <w:tcPr>
            <w:tcW w:w="1613" w:type="dxa"/>
          </w:tcPr>
          <w:p w14:paraId="172D4E6A" w14:textId="77777777" w:rsidR="00E60F29" w:rsidRPr="00405B71" w:rsidRDefault="00E60F29" w:rsidP="00911820">
            <w:pPr>
              <w:ind w:left="-57" w:right="-57"/>
              <w:rPr>
                <w:rFonts w:cstheme="minorHAnsi"/>
                <w:bCs/>
                <w:sz w:val="20"/>
                <w:szCs w:val="20"/>
              </w:rPr>
            </w:pPr>
            <w:r w:rsidRPr="001F7F96">
              <w:rPr>
                <w:rFonts w:cstheme="minorHAnsi"/>
                <w:sz w:val="20"/>
                <w:szCs w:val="20"/>
              </w:rPr>
              <w:t>Sources used are acknowledged in the text and reference list. Referencing follows a systematic approach, appropriate to the discipline. Most elements of individual references are present and accurate.</w:t>
            </w:r>
          </w:p>
        </w:tc>
        <w:tc>
          <w:tcPr>
            <w:tcW w:w="1616" w:type="dxa"/>
          </w:tcPr>
          <w:p w14:paraId="4026090E" w14:textId="77777777" w:rsidR="00E60F29" w:rsidRPr="00405B71" w:rsidRDefault="00E60F29" w:rsidP="00911820">
            <w:pPr>
              <w:ind w:left="-57" w:right="-57"/>
              <w:rPr>
                <w:rFonts w:cstheme="minorHAnsi"/>
                <w:bCs/>
                <w:sz w:val="20"/>
                <w:szCs w:val="20"/>
              </w:rPr>
            </w:pPr>
            <w:r w:rsidRPr="001F7F96">
              <w:rPr>
                <w:rFonts w:cstheme="minorHAnsi"/>
                <w:sz w:val="20"/>
                <w:szCs w:val="20"/>
              </w:rPr>
              <w:t>Most sources used are acknowledged in the text and reference list. Referencing generally follows an approach, appropriate to the discipline. Most elements of individual references are present and accurate.</w:t>
            </w:r>
          </w:p>
        </w:tc>
        <w:tc>
          <w:tcPr>
            <w:tcW w:w="1616" w:type="dxa"/>
          </w:tcPr>
          <w:p w14:paraId="0E36420B" w14:textId="77777777" w:rsidR="00E60F29" w:rsidRPr="00405B71" w:rsidRDefault="00E60F29" w:rsidP="00911820">
            <w:pPr>
              <w:ind w:left="-57" w:right="-57"/>
              <w:rPr>
                <w:rFonts w:cstheme="minorHAnsi"/>
                <w:bCs/>
                <w:sz w:val="20"/>
                <w:szCs w:val="20"/>
              </w:rPr>
            </w:pPr>
            <w:r w:rsidRPr="001F7F96">
              <w:rPr>
                <w:rFonts w:cstheme="minorHAnsi"/>
                <w:sz w:val="20"/>
                <w:szCs w:val="20"/>
              </w:rPr>
              <w:t>Consistent attempts to cite sources in the text but contains inaccuracies, inconsistencies and/or omissions. Integration between text and reference list is inconsistent. Some elements of individual references contain errors.</w:t>
            </w:r>
          </w:p>
        </w:tc>
        <w:tc>
          <w:tcPr>
            <w:tcW w:w="1598" w:type="dxa"/>
          </w:tcPr>
          <w:p w14:paraId="52905F4F" w14:textId="77777777" w:rsidR="00E60F29" w:rsidRPr="00405B71" w:rsidRDefault="00E60F29" w:rsidP="00911820">
            <w:pPr>
              <w:ind w:left="-57" w:right="-57"/>
              <w:rPr>
                <w:rFonts w:cstheme="minorHAnsi"/>
                <w:bCs/>
                <w:sz w:val="20"/>
                <w:szCs w:val="20"/>
              </w:rPr>
            </w:pPr>
            <w:r w:rsidRPr="001F7F96">
              <w:rPr>
                <w:rFonts w:cstheme="minorHAnsi"/>
                <w:sz w:val="20"/>
                <w:szCs w:val="20"/>
              </w:rPr>
              <w:t>Citations of sources in the text are inconsistent, inaccurate and/or incomplete.  Entries in the bibliography/</w:t>
            </w:r>
            <w:r>
              <w:rPr>
                <w:rFonts w:cstheme="minorHAnsi"/>
                <w:sz w:val="20"/>
                <w:szCs w:val="20"/>
              </w:rPr>
              <w:t xml:space="preserve"> </w:t>
            </w:r>
            <w:r w:rsidRPr="001F7F96">
              <w:rPr>
                <w:rFonts w:cstheme="minorHAnsi"/>
                <w:sz w:val="20"/>
                <w:szCs w:val="20"/>
              </w:rPr>
              <w:t>reference list are incomplete and/or absent.</w:t>
            </w:r>
          </w:p>
        </w:tc>
        <w:tc>
          <w:tcPr>
            <w:tcW w:w="1660" w:type="dxa"/>
          </w:tcPr>
          <w:p w14:paraId="07A54633" w14:textId="77777777" w:rsidR="00E60F29" w:rsidRPr="00405B71" w:rsidRDefault="00E60F29" w:rsidP="00911820">
            <w:pPr>
              <w:ind w:left="-57" w:right="-113"/>
              <w:rPr>
                <w:rFonts w:cstheme="minorHAnsi"/>
                <w:bCs/>
                <w:sz w:val="20"/>
                <w:szCs w:val="20"/>
              </w:rPr>
            </w:pPr>
            <w:r w:rsidRPr="001F7F96">
              <w:rPr>
                <w:rFonts w:cstheme="minorHAnsi"/>
                <w:sz w:val="20"/>
                <w:szCs w:val="20"/>
              </w:rPr>
              <w:t>Little or no acknowledgement of sources of information in text and/or reference list.</w:t>
            </w:r>
          </w:p>
        </w:tc>
      </w:tr>
      <w:tr w:rsidR="00E60F29" w14:paraId="36D3D656" w14:textId="77777777" w:rsidTr="00911820">
        <w:tc>
          <w:tcPr>
            <w:tcW w:w="1618" w:type="dxa"/>
          </w:tcPr>
          <w:p w14:paraId="3609E500" w14:textId="77777777" w:rsidR="00E60F29" w:rsidRPr="00405B71" w:rsidRDefault="00E60F29" w:rsidP="00911820">
            <w:pPr>
              <w:ind w:left="-57" w:right="-57"/>
              <w:rPr>
                <w:rFonts w:cstheme="minorHAnsi"/>
                <w:b/>
                <w:sz w:val="20"/>
                <w:szCs w:val="20"/>
              </w:rPr>
            </w:pPr>
            <w:r w:rsidRPr="001F7F96">
              <w:rPr>
                <w:rFonts w:cstheme="minorHAnsi"/>
                <w:b/>
                <w:bCs/>
                <w:sz w:val="20"/>
                <w:szCs w:val="20"/>
              </w:rPr>
              <w:t>6. Clarity of objectives and focus of work</w:t>
            </w:r>
          </w:p>
        </w:tc>
        <w:tc>
          <w:tcPr>
            <w:tcW w:w="1614" w:type="dxa"/>
          </w:tcPr>
          <w:p w14:paraId="34A30FC9" w14:textId="77777777" w:rsidR="00E60F29" w:rsidRPr="00405B71" w:rsidRDefault="00E60F29" w:rsidP="00911820">
            <w:pPr>
              <w:ind w:left="-57" w:right="-57"/>
              <w:rPr>
                <w:rFonts w:cstheme="minorHAnsi"/>
                <w:bCs/>
                <w:sz w:val="20"/>
                <w:szCs w:val="20"/>
              </w:rPr>
            </w:pPr>
            <w:r w:rsidRPr="001F7F96">
              <w:rPr>
                <w:rFonts w:cstheme="minorHAnsi"/>
                <w:sz w:val="20"/>
                <w:szCs w:val="20"/>
              </w:rPr>
              <w:t xml:space="preserve">This work defines appropriate objectives and addresses them </w:t>
            </w:r>
            <w:r w:rsidRPr="001F7F96">
              <w:rPr>
                <w:rFonts w:cstheme="minorHAnsi"/>
                <w:sz w:val="20"/>
                <w:szCs w:val="20"/>
              </w:rPr>
              <w:lastRenderedPageBreak/>
              <w:t>logically and coherently throughout the work to an impressive extent.</w:t>
            </w:r>
          </w:p>
        </w:tc>
        <w:tc>
          <w:tcPr>
            <w:tcW w:w="1615" w:type="dxa"/>
          </w:tcPr>
          <w:p w14:paraId="6EA1633D"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This work defines appropriate objectives and addresses them </w:t>
            </w:r>
            <w:r w:rsidRPr="001F7F96">
              <w:rPr>
                <w:rFonts w:cstheme="minorHAnsi"/>
                <w:sz w:val="20"/>
                <w:szCs w:val="20"/>
              </w:rPr>
              <w:lastRenderedPageBreak/>
              <w:t>logically and coherently giving clear focus to the work.</w:t>
            </w:r>
          </w:p>
        </w:tc>
        <w:tc>
          <w:tcPr>
            <w:tcW w:w="1613" w:type="dxa"/>
          </w:tcPr>
          <w:p w14:paraId="40691777"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This work defines some appropriate objectives and addresses them </w:t>
            </w:r>
            <w:r w:rsidRPr="001F7F96">
              <w:rPr>
                <w:rFonts w:cstheme="minorHAnsi"/>
                <w:sz w:val="20"/>
                <w:szCs w:val="20"/>
              </w:rPr>
              <w:lastRenderedPageBreak/>
              <w:t>coherently, providing a clear focus to the work.</w:t>
            </w:r>
          </w:p>
        </w:tc>
        <w:tc>
          <w:tcPr>
            <w:tcW w:w="1616" w:type="dxa"/>
          </w:tcPr>
          <w:p w14:paraId="1AB61742"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This work outlines some appropriate but generalised objectives and </w:t>
            </w:r>
            <w:r w:rsidRPr="001F7F96">
              <w:rPr>
                <w:rFonts w:cstheme="minorHAnsi"/>
                <w:sz w:val="20"/>
                <w:szCs w:val="20"/>
              </w:rPr>
              <w:lastRenderedPageBreak/>
              <w:t>addresses them in a way which gives some focus to the work.</w:t>
            </w:r>
          </w:p>
        </w:tc>
        <w:tc>
          <w:tcPr>
            <w:tcW w:w="1616" w:type="dxa"/>
          </w:tcPr>
          <w:p w14:paraId="56A70F73"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This work uses generalised objectives to provide adequate </w:t>
            </w:r>
            <w:r w:rsidRPr="001F7F96">
              <w:rPr>
                <w:rFonts w:cstheme="minorHAnsi"/>
                <w:sz w:val="20"/>
                <w:szCs w:val="20"/>
              </w:rPr>
              <w:lastRenderedPageBreak/>
              <w:t>but limited focus to the work.</w:t>
            </w:r>
          </w:p>
        </w:tc>
        <w:tc>
          <w:tcPr>
            <w:tcW w:w="1598" w:type="dxa"/>
          </w:tcPr>
          <w:p w14:paraId="62088BC3"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In this piece of work objectives are not appropriate </w:t>
            </w:r>
            <w:r w:rsidRPr="001F7F96">
              <w:rPr>
                <w:rFonts w:cstheme="minorHAnsi"/>
                <w:sz w:val="20"/>
                <w:szCs w:val="20"/>
              </w:rPr>
              <w:lastRenderedPageBreak/>
              <w:t>and/or clearly identified – focus is not logical or coherent.</w:t>
            </w:r>
          </w:p>
        </w:tc>
        <w:tc>
          <w:tcPr>
            <w:tcW w:w="1660" w:type="dxa"/>
          </w:tcPr>
          <w:p w14:paraId="7CE6A1A3"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In this piece of work no objectives are identified, and the assignment </w:t>
            </w:r>
            <w:r w:rsidRPr="001F7F96">
              <w:rPr>
                <w:rFonts w:cstheme="minorHAnsi"/>
                <w:sz w:val="20"/>
                <w:szCs w:val="20"/>
              </w:rPr>
              <w:lastRenderedPageBreak/>
              <w:t>lacks focus and coherence.</w:t>
            </w:r>
          </w:p>
        </w:tc>
      </w:tr>
      <w:tr w:rsidR="00E60F29" w14:paraId="010CA99F" w14:textId="77777777" w:rsidTr="00911820">
        <w:tc>
          <w:tcPr>
            <w:tcW w:w="1618" w:type="dxa"/>
          </w:tcPr>
          <w:p w14:paraId="77D27F46" w14:textId="77777777" w:rsidR="00E60F29" w:rsidRPr="00405B71" w:rsidRDefault="00E60F29" w:rsidP="00911820">
            <w:pPr>
              <w:ind w:left="-57" w:right="-57"/>
              <w:rPr>
                <w:rFonts w:cstheme="minorHAnsi"/>
                <w:b/>
                <w:sz w:val="20"/>
                <w:szCs w:val="20"/>
              </w:rPr>
            </w:pPr>
            <w:r w:rsidRPr="001F7F96">
              <w:rPr>
                <w:rFonts w:cstheme="minorHAnsi"/>
                <w:b/>
                <w:bCs/>
                <w:sz w:val="20"/>
                <w:szCs w:val="20"/>
              </w:rPr>
              <w:lastRenderedPageBreak/>
              <w:t>7. Selecting research methods (Relationship between method chosen and the nature of the inquiry)</w:t>
            </w:r>
          </w:p>
        </w:tc>
        <w:tc>
          <w:tcPr>
            <w:tcW w:w="1614" w:type="dxa"/>
          </w:tcPr>
          <w:p w14:paraId="61699F0F" w14:textId="77777777" w:rsidR="00E60F29" w:rsidRPr="00405B71" w:rsidRDefault="00E60F29" w:rsidP="00911820">
            <w:pPr>
              <w:ind w:left="-57" w:right="-57"/>
              <w:rPr>
                <w:rFonts w:cstheme="minorHAnsi"/>
                <w:bCs/>
                <w:sz w:val="20"/>
                <w:szCs w:val="20"/>
              </w:rPr>
            </w:pPr>
            <w:r w:rsidRPr="001F7F96">
              <w:rPr>
                <w:rFonts w:cstheme="minorHAnsi"/>
                <w:sz w:val="20"/>
                <w:szCs w:val="20"/>
              </w:rPr>
              <w:t>Methodology selected is effective and appropriate to the aims and objectives of the task and an excellent rationale for its selection is provided.</w:t>
            </w:r>
          </w:p>
        </w:tc>
        <w:tc>
          <w:tcPr>
            <w:tcW w:w="1615" w:type="dxa"/>
          </w:tcPr>
          <w:p w14:paraId="2C07DB64" w14:textId="77777777" w:rsidR="00E60F29" w:rsidRPr="00405B71" w:rsidRDefault="00E60F29" w:rsidP="00911820">
            <w:pPr>
              <w:ind w:left="-57" w:right="-57"/>
              <w:rPr>
                <w:rFonts w:cstheme="minorHAnsi"/>
                <w:bCs/>
                <w:sz w:val="20"/>
                <w:szCs w:val="20"/>
              </w:rPr>
            </w:pPr>
            <w:r w:rsidRPr="001F7F96">
              <w:rPr>
                <w:rFonts w:cstheme="minorHAnsi"/>
                <w:sz w:val="20"/>
                <w:szCs w:val="20"/>
              </w:rPr>
              <w:t>Methodology chosen is appropriate to the task and a very good rationale is given to the selection of this methodology from the range of prescribed ones.</w:t>
            </w:r>
          </w:p>
        </w:tc>
        <w:tc>
          <w:tcPr>
            <w:tcW w:w="1613" w:type="dxa"/>
          </w:tcPr>
          <w:p w14:paraId="4478561B" w14:textId="77777777" w:rsidR="00E60F29" w:rsidRPr="00405B71" w:rsidRDefault="00E60F29" w:rsidP="00911820">
            <w:pPr>
              <w:ind w:left="-57" w:right="-57"/>
              <w:rPr>
                <w:rFonts w:cstheme="minorHAnsi"/>
                <w:bCs/>
                <w:sz w:val="20"/>
                <w:szCs w:val="20"/>
              </w:rPr>
            </w:pPr>
            <w:r w:rsidRPr="001F7F96">
              <w:rPr>
                <w:rFonts w:cstheme="minorHAnsi"/>
                <w:sz w:val="20"/>
                <w:szCs w:val="20"/>
              </w:rPr>
              <w:t>Methodology selected is appropriate to the aims and objectives of the task and a coherent rationale is provided for the selection of this methodology from the range of prescribed ones.</w:t>
            </w:r>
          </w:p>
        </w:tc>
        <w:tc>
          <w:tcPr>
            <w:tcW w:w="1616" w:type="dxa"/>
          </w:tcPr>
          <w:p w14:paraId="578C2E49" w14:textId="77777777" w:rsidR="00E60F29" w:rsidRPr="00405B71" w:rsidRDefault="00E60F29" w:rsidP="00911820">
            <w:pPr>
              <w:ind w:left="-57" w:right="-57"/>
              <w:rPr>
                <w:rFonts w:cstheme="minorHAnsi"/>
                <w:bCs/>
                <w:sz w:val="20"/>
                <w:szCs w:val="20"/>
              </w:rPr>
            </w:pPr>
            <w:r w:rsidRPr="001F7F96">
              <w:rPr>
                <w:rFonts w:cstheme="minorHAnsi"/>
                <w:sz w:val="20"/>
                <w:szCs w:val="20"/>
              </w:rPr>
              <w:t>Choice of methodology is generally appropriate to the task and a limited rationale is given for the selection of this methodology from the range of prescribed ones.</w:t>
            </w:r>
          </w:p>
        </w:tc>
        <w:tc>
          <w:tcPr>
            <w:tcW w:w="1616" w:type="dxa"/>
          </w:tcPr>
          <w:p w14:paraId="37D8969D" w14:textId="77777777" w:rsidR="00E60F29" w:rsidRPr="00405B71" w:rsidRDefault="00E60F29" w:rsidP="00911820">
            <w:pPr>
              <w:ind w:left="-57" w:right="-57"/>
              <w:rPr>
                <w:rFonts w:cstheme="minorHAnsi"/>
                <w:bCs/>
                <w:sz w:val="20"/>
                <w:szCs w:val="20"/>
              </w:rPr>
            </w:pPr>
            <w:r w:rsidRPr="001F7F96">
              <w:rPr>
                <w:rFonts w:cstheme="minorHAnsi"/>
                <w:sz w:val="20"/>
                <w:szCs w:val="20"/>
              </w:rPr>
              <w:t>Methodology used is reasonably appropriate to the task, albeit with some exceptions, and the brief rationale offered for the selection of this methodology refers to established guidance.</w:t>
            </w:r>
          </w:p>
        </w:tc>
        <w:tc>
          <w:tcPr>
            <w:tcW w:w="1598" w:type="dxa"/>
          </w:tcPr>
          <w:p w14:paraId="0B16D4B0"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The choice of methodology and relationship to information and/or data being collected is confused and confusing.</w:t>
            </w:r>
          </w:p>
        </w:tc>
        <w:tc>
          <w:tcPr>
            <w:tcW w:w="1660" w:type="dxa"/>
          </w:tcPr>
          <w:p w14:paraId="05EA1AA4"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The issue of methodology is not addressed and/or an inappropriate methodology is selected. There is little evidence of how planning was used to complete the task.</w:t>
            </w:r>
          </w:p>
        </w:tc>
      </w:tr>
      <w:tr w:rsidR="00E60F29" w14:paraId="4FD74E35" w14:textId="77777777" w:rsidTr="00911820">
        <w:tc>
          <w:tcPr>
            <w:tcW w:w="1618" w:type="dxa"/>
          </w:tcPr>
          <w:p w14:paraId="5DD3FA66" w14:textId="77777777" w:rsidR="00E60F29" w:rsidRPr="00405B71" w:rsidRDefault="00E60F29" w:rsidP="00911820">
            <w:pPr>
              <w:ind w:left="-57" w:right="-57"/>
              <w:rPr>
                <w:rFonts w:cstheme="minorHAnsi"/>
                <w:b/>
                <w:sz w:val="20"/>
                <w:szCs w:val="20"/>
              </w:rPr>
            </w:pPr>
            <w:r w:rsidRPr="001F7F96">
              <w:rPr>
                <w:rFonts w:cstheme="minorHAnsi"/>
                <w:b/>
                <w:bCs/>
                <w:sz w:val="20"/>
                <w:szCs w:val="20"/>
              </w:rPr>
              <w:t>8. Analysis</w:t>
            </w:r>
          </w:p>
        </w:tc>
        <w:tc>
          <w:tcPr>
            <w:tcW w:w="1614" w:type="dxa"/>
          </w:tcPr>
          <w:p w14:paraId="2839F964" w14:textId="77777777" w:rsidR="00E60F29" w:rsidRPr="00405B71" w:rsidRDefault="00E60F29" w:rsidP="00911820">
            <w:pPr>
              <w:ind w:left="-57" w:right="-57"/>
              <w:rPr>
                <w:rFonts w:cstheme="minorHAnsi"/>
                <w:bCs/>
                <w:sz w:val="20"/>
                <w:szCs w:val="20"/>
              </w:rPr>
            </w:pPr>
            <w:r w:rsidRPr="001F7F96">
              <w:rPr>
                <w:rFonts w:cstheme="minorHAnsi"/>
                <w:sz w:val="20"/>
                <w:szCs w:val="20"/>
              </w:rPr>
              <w:t>Makes excellent use of pre-defined techniques of analysis relevant to the discipline. Shows developing ability to compare alternative theories/analytic approaches (where relevant).</w:t>
            </w:r>
          </w:p>
        </w:tc>
        <w:tc>
          <w:tcPr>
            <w:tcW w:w="1615" w:type="dxa"/>
          </w:tcPr>
          <w:p w14:paraId="53214A91" w14:textId="77777777" w:rsidR="00E60F29" w:rsidRPr="00405B71" w:rsidRDefault="00E60F29" w:rsidP="00911820">
            <w:pPr>
              <w:ind w:left="-57" w:right="-57"/>
              <w:rPr>
                <w:rFonts w:cstheme="minorHAnsi"/>
                <w:bCs/>
                <w:sz w:val="20"/>
                <w:szCs w:val="20"/>
              </w:rPr>
            </w:pPr>
            <w:r w:rsidRPr="001F7F96">
              <w:rPr>
                <w:rFonts w:cstheme="minorHAnsi"/>
                <w:sz w:val="20"/>
                <w:szCs w:val="20"/>
              </w:rPr>
              <w:t>Makes very effective use of pre-defined techniques of analysis relevant to the discipline. Shows some awareness of alternative theories/analytic approaches (where relevant).</w:t>
            </w:r>
          </w:p>
        </w:tc>
        <w:tc>
          <w:tcPr>
            <w:tcW w:w="1613" w:type="dxa"/>
          </w:tcPr>
          <w:p w14:paraId="3F368354" w14:textId="77777777" w:rsidR="00E60F29" w:rsidRPr="00405B71" w:rsidRDefault="00E60F29" w:rsidP="00911820">
            <w:pPr>
              <w:ind w:left="-57" w:right="-57"/>
              <w:rPr>
                <w:rFonts w:cstheme="minorHAnsi"/>
                <w:bCs/>
                <w:sz w:val="20"/>
                <w:szCs w:val="20"/>
              </w:rPr>
            </w:pPr>
            <w:r w:rsidRPr="001F7F96">
              <w:rPr>
                <w:rFonts w:cstheme="minorHAnsi"/>
                <w:sz w:val="20"/>
                <w:szCs w:val="20"/>
              </w:rPr>
              <w:t>Makes reasonable and accurate use of pre-defined techniques of analysis, relevant to the discipline. Shows developing awareness of alternative theories/analytic approaches (where relevant).</w:t>
            </w:r>
          </w:p>
        </w:tc>
        <w:tc>
          <w:tcPr>
            <w:tcW w:w="1616" w:type="dxa"/>
          </w:tcPr>
          <w:p w14:paraId="29590183" w14:textId="77777777" w:rsidR="00E60F29" w:rsidRPr="00405B71" w:rsidRDefault="00E60F29" w:rsidP="00911820">
            <w:pPr>
              <w:ind w:left="-57" w:right="-57"/>
              <w:rPr>
                <w:rFonts w:cstheme="minorHAnsi"/>
                <w:bCs/>
                <w:sz w:val="20"/>
                <w:szCs w:val="20"/>
              </w:rPr>
            </w:pPr>
            <w:r w:rsidRPr="001F7F96">
              <w:rPr>
                <w:rFonts w:cstheme="minorHAnsi"/>
                <w:sz w:val="20"/>
                <w:szCs w:val="20"/>
              </w:rPr>
              <w:t>Makes satisfactory but limited use of pre-defined techniques of analysis, relevant to the discipline.</w:t>
            </w:r>
          </w:p>
        </w:tc>
        <w:tc>
          <w:tcPr>
            <w:tcW w:w="1616" w:type="dxa"/>
          </w:tcPr>
          <w:p w14:paraId="569BC9D1" w14:textId="77777777" w:rsidR="00E60F29" w:rsidRPr="00405B71" w:rsidRDefault="00E60F29" w:rsidP="00911820">
            <w:pPr>
              <w:ind w:left="-57" w:right="-57"/>
              <w:rPr>
                <w:rFonts w:cstheme="minorHAnsi"/>
                <w:bCs/>
                <w:sz w:val="20"/>
                <w:szCs w:val="20"/>
              </w:rPr>
            </w:pPr>
            <w:r w:rsidRPr="001F7F96">
              <w:rPr>
                <w:rFonts w:cstheme="minorHAnsi"/>
                <w:sz w:val="20"/>
                <w:szCs w:val="20"/>
              </w:rPr>
              <w:t>Makes mainly satisfactory but limited use of established techniques of analysis, relevant to the discipline. Some errors or omissions may be present.</w:t>
            </w:r>
          </w:p>
        </w:tc>
        <w:tc>
          <w:tcPr>
            <w:tcW w:w="1598" w:type="dxa"/>
          </w:tcPr>
          <w:p w14:paraId="319A3EDA"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Here the attempts at analysis are ineffective and/or uninformed by the discipline.</w:t>
            </w:r>
          </w:p>
        </w:tc>
        <w:tc>
          <w:tcPr>
            <w:tcW w:w="1660" w:type="dxa"/>
          </w:tcPr>
          <w:p w14:paraId="056A0891"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The work does not contain effective analysis and does not yet engage with key disciplinary techniques.</w:t>
            </w:r>
          </w:p>
        </w:tc>
      </w:tr>
      <w:tr w:rsidR="00E60F29" w14:paraId="0CFC905C" w14:textId="77777777" w:rsidTr="00911820">
        <w:tc>
          <w:tcPr>
            <w:tcW w:w="1618" w:type="dxa"/>
          </w:tcPr>
          <w:p w14:paraId="11E0358D" w14:textId="77777777" w:rsidR="00E60F29" w:rsidRPr="00405B71" w:rsidRDefault="00E60F29" w:rsidP="00911820">
            <w:pPr>
              <w:ind w:left="-57" w:right="-57"/>
              <w:rPr>
                <w:rFonts w:cstheme="minorHAnsi"/>
                <w:b/>
                <w:sz w:val="20"/>
                <w:szCs w:val="20"/>
              </w:rPr>
            </w:pPr>
            <w:r w:rsidRPr="001F7F96">
              <w:rPr>
                <w:rFonts w:cstheme="minorHAnsi"/>
                <w:b/>
                <w:bCs/>
                <w:sz w:val="20"/>
                <w:szCs w:val="20"/>
              </w:rPr>
              <w:t>9. Conclusions</w:t>
            </w:r>
          </w:p>
        </w:tc>
        <w:tc>
          <w:tcPr>
            <w:tcW w:w="1614" w:type="dxa"/>
          </w:tcPr>
          <w:p w14:paraId="61732415" w14:textId="77777777" w:rsidR="00E60F29" w:rsidRDefault="00E60F29" w:rsidP="00911820">
            <w:pPr>
              <w:ind w:left="-57" w:right="-57"/>
              <w:rPr>
                <w:rFonts w:cstheme="minorHAnsi"/>
                <w:sz w:val="20"/>
                <w:szCs w:val="20"/>
              </w:rPr>
            </w:pPr>
            <w:r w:rsidRPr="001F7F96">
              <w:rPr>
                <w:rFonts w:cstheme="minorHAnsi"/>
                <w:sz w:val="20"/>
                <w:szCs w:val="20"/>
              </w:rPr>
              <w:t xml:space="preserve">Conclusions show critical insight and excellent development of thinking. They draw the </w:t>
            </w:r>
            <w:r w:rsidRPr="001F7F96">
              <w:rPr>
                <w:rFonts w:cstheme="minorHAnsi"/>
                <w:sz w:val="20"/>
                <w:szCs w:val="20"/>
              </w:rPr>
              <w:lastRenderedPageBreak/>
              <w:t>assignment to a convincing close and relate clearly and logically to an accurate representation of relevant evidence</w:t>
            </w:r>
            <w:r>
              <w:rPr>
                <w:rFonts w:cstheme="minorHAnsi"/>
                <w:sz w:val="20"/>
                <w:szCs w:val="20"/>
              </w:rPr>
              <w:t xml:space="preserve"> </w:t>
            </w:r>
            <w:r w:rsidRPr="001F7F96">
              <w:rPr>
                <w:rFonts w:cstheme="minorHAnsi"/>
                <w:sz w:val="20"/>
                <w:szCs w:val="20"/>
              </w:rPr>
              <w:t>/theory/</w:t>
            </w:r>
          </w:p>
          <w:p w14:paraId="193C2CDF" w14:textId="77777777" w:rsidR="00E60F29" w:rsidRPr="00405B71" w:rsidRDefault="00E60F29" w:rsidP="00911820">
            <w:pPr>
              <w:ind w:left="-57" w:right="-57"/>
              <w:rPr>
                <w:rFonts w:cstheme="minorHAnsi"/>
                <w:bCs/>
                <w:sz w:val="20"/>
                <w:szCs w:val="20"/>
              </w:rPr>
            </w:pPr>
            <w:r w:rsidRPr="001F7F96">
              <w:rPr>
                <w:rFonts w:cstheme="minorHAnsi"/>
                <w:sz w:val="20"/>
                <w:szCs w:val="20"/>
              </w:rPr>
              <w:t>literature.</w:t>
            </w:r>
          </w:p>
        </w:tc>
        <w:tc>
          <w:tcPr>
            <w:tcW w:w="1615" w:type="dxa"/>
          </w:tcPr>
          <w:p w14:paraId="3492286D" w14:textId="77777777" w:rsidR="00E60F29" w:rsidRDefault="00E60F29" w:rsidP="00911820">
            <w:pPr>
              <w:ind w:left="-57" w:right="-57"/>
              <w:rPr>
                <w:rFonts w:cstheme="minorHAnsi"/>
                <w:sz w:val="20"/>
                <w:szCs w:val="20"/>
              </w:rPr>
            </w:pPr>
            <w:r w:rsidRPr="001F7F96">
              <w:rPr>
                <w:rFonts w:cstheme="minorHAnsi"/>
                <w:sz w:val="20"/>
                <w:szCs w:val="20"/>
              </w:rPr>
              <w:lastRenderedPageBreak/>
              <w:t xml:space="preserve">Conclusions show critical insight and very good development of thinking. They draw the </w:t>
            </w:r>
            <w:r w:rsidRPr="001F7F96">
              <w:rPr>
                <w:rFonts w:cstheme="minorHAnsi"/>
                <w:sz w:val="20"/>
                <w:szCs w:val="20"/>
              </w:rPr>
              <w:lastRenderedPageBreak/>
              <w:t>assignment to a convincing close and relate logically to an accurate representation of relevant evidence</w:t>
            </w:r>
            <w:r>
              <w:rPr>
                <w:rFonts w:cstheme="minorHAnsi"/>
                <w:sz w:val="20"/>
                <w:szCs w:val="20"/>
              </w:rPr>
              <w:t xml:space="preserve"> </w:t>
            </w:r>
            <w:r w:rsidRPr="001F7F96">
              <w:rPr>
                <w:rFonts w:cstheme="minorHAnsi"/>
                <w:sz w:val="20"/>
                <w:szCs w:val="20"/>
              </w:rPr>
              <w:t>/theory/</w:t>
            </w:r>
          </w:p>
          <w:p w14:paraId="6625A706" w14:textId="77777777" w:rsidR="00E60F29" w:rsidRPr="00405B71" w:rsidRDefault="00E60F29" w:rsidP="00911820">
            <w:pPr>
              <w:ind w:left="-57" w:right="-57"/>
              <w:rPr>
                <w:rFonts w:cstheme="minorHAnsi"/>
                <w:bCs/>
                <w:sz w:val="20"/>
                <w:szCs w:val="20"/>
              </w:rPr>
            </w:pPr>
            <w:r w:rsidRPr="001F7F96">
              <w:rPr>
                <w:rFonts w:cstheme="minorHAnsi"/>
                <w:sz w:val="20"/>
                <w:szCs w:val="20"/>
              </w:rPr>
              <w:t>literature.</w:t>
            </w:r>
          </w:p>
        </w:tc>
        <w:tc>
          <w:tcPr>
            <w:tcW w:w="1613" w:type="dxa"/>
          </w:tcPr>
          <w:p w14:paraId="4D8591AE"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Logical conclusions are drawn which show some critical insight and are clearly derived </w:t>
            </w:r>
            <w:r w:rsidRPr="001F7F96">
              <w:rPr>
                <w:rFonts w:cstheme="minorHAnsi"/>
                <w:sz w:val="20"/>
                <w:szCs w:val="20"/>
              </w:rPr>
              <w:lastRenderedPageBreak/>
              <w:t>from a mainly accurate representation of relevant evidence</w:t>
            </w:r>
            <w:r>
              <w:rPr>
                <w:rFonts w:cstheme="minorHAnsi"/>
                <w:sz w:val="20"/>
                <w:szCs w:val="20"/>
              </w:rPr>
              <w:t xml:space="preserve"> </w:t>
            </w:r>
            <w:r w:rsidRPr="001F7F96">
              <w:rPr>
                <w:rFonts w:cstheme="minorHAnsi"/>
                <w:sz w:val="20"/>
                <w:szCs w:val="20"/>
              </w:rPr>
              <w:t>/theory/</w:t>
            </w:r>
            <w:r>
              <w:rPr>
                <w:rFonts w:cstheme="minorHAnsi"/>
                <w:sz w:val="20"/>
                <w:szCs w:val="20"/>
              </w:rPr>
              <w:t xml:space="preserve"> </w:t>
            </w:r>
            <w:r w:rsidRPr="001F7F96">
              <w:rPr>
                <w:rFonts w:cstheme="minorHAnsi"/>
                <w:sz w:val="20"/>
                <w:szCs w:val="20"/>
              </w:rPr>
              <w:t>literature.</w:t>
            </w:r>
          </w:p>
        </w:tc>
        <w:tc>
          <w:tcPr>
            <w:tcW w:w="1616" w:type="dxa"/>
          </w:tcPr>
          <w:p w14:paraId="1832ADC2"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Generally sound conclusions are drawn, supported by relevant evidence/theory</w:t>
            </w:r>
            <w:r>
              <w:rPr>
                <w:rFonts w:cstheme="minorHAnsi"/>
                <w:sz w:val="20"/>
                <w:szCs w:val="20"/>
              </w:rPr>
              <w:t xml:space="preserve">/ </w:t>
            </w:r>
            <w:r w:rsidRPr="001F7F96">
              <w:rPr>
                <w:rFonts w:cstheme="minorHAnsi"/>
                <w:sz w:val="20"/>
                <w:szCs w:val="20"/>
              </w:rPr>
              <w:t xml:space="preserve">literature. Some </w:t>
            </w:r>
            <w:r w:rsidRPr="001F7F96">
              <w:rPr>
                <w:rFonts w:cstheme="minorHAnsi"/>
                <w:sz w:val="20"/>
                <w:szCs w:val="20"/>
              </w:rPr>
              <w:lastRenderedPageBreak/>
              <w:t>omissions or confusions may be present.</w:t>
            </w:r>
          </w:p>
        </w:tc>
        <w:tc>
          <w:tcPr>
            <w:tcW w:w="1616" w:type="dxa"/>
          </w:tcPr>
          <w:p w14:paraId="6B40B461"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Some relevant conclusions are drawn which are derived from limited understanding of </w:t>
            </w:r>
            <w:r w:rsidRPr="001F7F96">
              <w:rPr>
                <w:rFonts w:cstheme="minorHAnsi"/>
                <w:sz w:val="20"/>
                <w:szCs w:val="20"/>
              </w:rPr>
              <w:lastRenderedPageBreak/>
              <w:t>evidence/theory/ literature. Some confusions, digressions and omissions may detract from the clarity of the work.</w:t>
            </w:r>
          </w:p>
        </w:tc>
        <w:tc>
          <w:tcPr>
            <w:tcW w:w="1598" w:type="dxa"/>
          </w:tcPr>
          <w:p w14:paraId="2C54E354"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The work demonstrates limited or inaccurate understanding of the evidence and </w:t>
            </w:r>
            <w:r w:rsidRPr="001F7F96">
              <w:rPr>
                <w:rFonts w:eastAsia="Humnst777 BT" w:cstheme="minorHAnsi"/>
                <w:color w:val="000000" w:themeColor="text1"/>
                <w:sz w:val="20"/>
                <w:szCs w:val="20"/>
              </w:rPr>
              <w:lastRenderedPageBreak/>
              <w:t>does not draw together arguments effectively.</w:t>
            </w:r>
          </w:p>
        </w:tc>
        <w:tc>
          <w:tcPr>
            <w:tcW w:w="1660" w:type="dxa"/>
          </w:tcPr>
          <w:p w14:paraId="4FA1CB2E"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The work either lacks a conclusion or presents an unsubstantiated and/or invalid conclusion.</w:t>
            </w:r>
          </w:p>
        </w:tc>
      </w:tr>
      <w:tr w:rsidR="00E60F29" w14:paraId="194C35D0" w14:textId="77777777" w:rsidTr="00911820">
        <w:tc>
          <w:tcPr>
            <w:tcW w:w="1618" w:type="dxa"/>
          </w:tcPr>
          <w:p w14:paraId="503ADB6F" w14:textId="77777777" w:rsidR="00E60F29" w:rsidRPr="00405B71" w:rsidRDefault="00E60F29" w:rsidP="00911820">
            <w:pPr>
              <w:ind w:left="-57" w:right="-57"/>
              <w:rPr>
                <w:rFonts w:cstheme="minorHAnsi"/>
                <w:b/>
                <w:sz w:val="20"/>
                <w:szCs w:val="20"/>
              </w:rPr>
            </w:pPr>
            <w:r w:rsidRPr="001F7F96">
              <w:rPr>
                <w:rFonts w:cstheme="minorHAnsi"/>
                <w:b/>
                <w:bCs/>
                <w:sz w:val="20"/>
                <w:szCs w:val="20"/>
              </w:rPr>
              <w:t>10. Initiative (taking action, independence)</w:t>
            </w:r>
          </w:p>
        </w:tc>
        <w:tc>
          <w:tcPr>
            <w:tcW w:w="1614" w:type="dxa"/>
          </w:tcPr>
          <w:p w14:paraId="7D010C22" w14:textId="77777777" w:rsidR="00E60F29" w:rsidRPr="00405B71" w:rsidRDefault="00E60F29" w:rsidP="00911820">
            <w:pPr>
              <w:ind w:left="-57" w:right="-57"/>
              <w:rPr>
                <w:rFonts w:cstheme="minorHAnsi"/>
                <w:bCs/>
                <w:sz w:val="20"/>
                <w:szCs w:val="20"/>
              </w:rPr>
            </w:pPr>
            <w:r w:rsidRPr="001F7F96">
              <w:rPr>
                <w:rFonts w:cstheme="minorHAnsi"/>
                <w:sz w:val="20"/>
                <w:szCs w:val="20"/>
              </w:rPr>
              <w:t>Effectively assesses the needs of a situation and takes independent (and sometimes imaginative) action necessary to achieve goals. If in a group setting, recognises the needs and views of others</w:t>
            </w:r>
            <w:r>
              <w:rPr>
                <w:rFonts w:cstheme="minorHAnsi"/>
                <w:sz w:val="20"/>
                <w:szCs w:val="20"/>
              </w:rPr>
              <w:t>.</w:t>
            </w:r>
          </w:p>
        </w:tc>
        <w:tc>
          <w:tcPr>
            <w:tcW w:w="1615" w:type="dxa"/>
          </w:tcPr>
          <w:p w14:paraId="2C3B7A40" w14:textId="77777777" w:rsidR="00E60F29" w:rsidRPr="00405B71" w:rsidRDefault="00E60F29" w:rsidP="00911820">
            <w:pPr>
              <w:ind w:left="-57" w:right="-57"/>
              <w:rPr>
                <w:rFonts w:cstheme="minorHAnsi"/>
                <w:bCs/>
                <w:sz w:val="20"/>
                <w:szCs w:val="20"/>
              </w:rPr>
            </w:pPr>
            <w:r w:rsidRPr="001F7F96">
              <w:rPr>
                <w:rFonts w:cstheme="minorHAnsi"/>
                <w:sz w:val="20"/>
                <w:szCs w:val="20"/>
              </w:rPr>
              <w:t>Assesses the needs of a situation and acts to achieve appropriate goals.  If in a group setting, shows awareness of the needs and views of others.</w:t>
            </w:r>
          </w:p>
        </w:tc>
        <w:tc>
          <w:tcPr>
            <w:tcW w:w="1613" w:type="dxa"/>
          </w:tcPr>
          <w:p w14:paraId="00CDB382" w14:textId="77777777" w:rsidR="00E60F29" w:rsidRPr="00405B71" w:rsidRDefault="00E60F29" w:rsidP="00911820">
            <w:pPr>
              <w:ind w:left="-57" w:right="-57"/>
              <w:rPr>
                <w:rFonts w:cstheme="minorHAnsi"/>
                <w:bCs/>
                <w:sz w:val="20"/>
                <w:szCs w:val="20"/>
              </w:rPr>
            </w:pPr>
            <w:r w:rsidRPr="001F7F96">
              <w:rPr>
                <w:rFonts w:cstheme="minorHAnsi"/>
                <w:sz w:val="20"/>
                <w:szCs w:val="20"/>
              </w:rPr>
              <w:t>Where goals and methods are defined, will undertake tasks requiring independence. If in a group setting, shows some awareness of the needs and views of others</w:t>
            </w:r>
            <w:r>
              <w:rPr>
                <w:rFonts w:cstheme="minorHAnsi"/>
                <w:sz w:val="20"/>
                <w:szCs w:val="20"/>
              </w:rPr>
              <w:t>.</w:t>
            </w:r>
          </w:p>
        </w:tc>
        <w:tc>
          <w:tcPr>
            <w:tcW w:w="1616" w:type="dxa"/>
          </w:tcPr>
          <w:p w14:paraId="6E6C35ED" w14:textId="77777777" w:rsidR="00E60F29" w:rsidRPr="00405B71" w:rsidRDefault="00E60F29" w:rsidP="00911820">
            <w:pPr>
              <w:ind w:left="-57" w:right="-57"/>
              <w:rPr>
                <w:rFonts w:cstheme="minorHAnsi"/>
                <w:bCs/>
                <w:sz w:val="20"/>
                <w:szCs w:val="20"/>
              </w:rPr>
            </w:pPr>
            <w:r w:rsidRPr="001F7F96">
              <w:rPr>
                <w:rFonts w:cstheme="minorHAnsi"/>
                <w:sz w:val="20"/>
                <w:szCs w:val="20"/>
              </w:rPr>
              <w:t>Demonstrates ability to undertake some tasks beyond those prescribed where goals and methods are defined. If in a group setting, shows limited awareness of the needs and views of others.</w:t>
            </w:r>
          </w:p>
        </w:tc>
        <w:tc>
          <w:tcPr>
            <w:tcW w:w="1616" w:type="dxa"/>
          </w:tcPr>
          <w:p w14:paraId="485DABAD" w14:textId="77777777" w:rsidR="00E60F29" w:rsidRPr="00405B71" w:rsidRDefault="00E60F29" w:rsidP="00911820">
            <w:pPr>
              <w:ind w:left="-57" w:right="-57"/>
              <w:rPr>
                <w:rFonts w:cstheme="minorHAnsi"/>
                <w:bCs/>
                <w:sz w:val="20"/>
                <w:szCs w:val="20"/>
              </w:rPr>
            </w:pPr>
            <w:r w:rsidRPr="001F7F96">
              <w:rPr>
                <w:rFonts w:cstheme="minorHAnsi"/>
                <w:sz w:val="20"/>
                <w:szCs w:val="20"/>
              </w:rPr>
              <w:t>Demonstrates limited ability to undertake tasks beyond those prescribed. If in a group setting, shows very limited ability to take account of the needs and views of others.</w:t>
            </w:r>
          </w:p>
        </w:tc>
        <w:tc>
          <w:tcPr>
            <w:tcW w:w="1598" w:type="dxa"/>
          </w:tcPr>
          <w:p w14:paraId="4C8FE47D"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Limited ability has been demonstrated here to undertake tasks beyond those prescribed. If in a group setting, the needs and views of others have not been meaningfully considered.</w:t>
            </w:r>
          </w:p>
        </w:tc>
        <w:tc>
          <w:tcPr>
            <w:tcW w:w="1660" w:type="dxa"/>
          </w:tcPr>
          <w:p w14:paraId="473D64AE"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Ability to undertake independent tasks was not demonstrated on this occasion. If in a group setting, the needs and views of others have not been considered.</w:t>
            </w:r>
          </w:p>
        </w:tc>
      </w:tr>
      <w:tr w:rsidR="00E60F29" w14:paraId="467F00B6" w14:textId="77777777" w:rsidTr="00911820">
        <w:tc>
          <w:tcPr>
            <w:tcW w:w="1618" w:type="dxa"/>
          </w:tcPr>
          <w:p w14:paraId="1BB934CC" w14:textId="77777777" w:rsidR="00E60F29" w:rsidRPr="00405B71" w:rsidRDefault="00E60F29" w:rsidP="00911820">
            <w:pPr>
              <w:ind w:left="-57" w:right="-57"/>
              <w:rPr>
                <w:rFonts w:cstheme="minorHAnsi"/>
                <w:b/>
                <w:sz w:val="20"/>
                <w:szCs w:val="20"/>
              </w:rPr>
            </w:pPr>
            <w:r w:rsidRPr="001F7F96">
              <w:rPr>
                <w:rFonts w:cstheme="minorHAnsi"/>
                <w:b/>
                <w:bCs/>
                <w:sz w:val="20"/>
                <w:szCs w:val="20"/>
              </w:rPr>
              <w:t>11. Decision making</w:t>
            </w:r>
          </w:p>
        </w:tc>
        <w:tc>
          <w:tcPr>
            <w:tcW w:w="1614" w:type="dxa"/>
          </w:tcPr>
          <w:p w14:paraId="2B2B2D7C" w14:textId="77777777" w:rsidR="00E60F29" w:rsidRPr="00405B71" w:rsidRDefault="00E60F29" w:rsidP="00911820">
            <w:pPr>
              <w:ind w:left="-57" w:right="-57"/>
              <w:rPr>
                <w:rFonts w:cstheme="minorHAnsi"/>
                <w:bCs/>
                <w:sz w:val="20"/>
                <w:szCs w:val="20"/>
              </w:rPr>
            </w:pPr>
            <w:r w:rsidRPr="001F7F96">
              <w:rPr>
                <w:rFonts w:cstheme="minorHAnsi"/>
                <w:sz w:val="20"/>
                <w:szCs w:val="20"/>
              </w:rPr>
              <w:t>Uses appropriate information to evaluate options. Final decision is clear and clearly and logically derived from evaluation.</w:t>
            </w:r>
          </w:p>
        </w:tc>
        <w:tc>
          <w:tcPr>
            <w:tcW w:w="1615" w:type="dxa"/>
          </w:tcPr>
          <w:p w14:paraId="327CAA71" w14:textId="77777777" w:rsidR="00E60F29" w:rsidRPr="00405B71" w:rsidRDefault="00E60F29" w:rsidP="00911820">
            <w:pPr>
              <w:ind w:left="-57" w:right="-57"/>
              <w:rPr>
                <w:rFonts w:cstheme="minorHAnsi"/>
                <w:bCs/>
                <w:sz w:val="20"/>
                <w:szCs w:val="20"/>
              </w:rPr>
            </w:pPr>
            <w:r w:rsidRPr="001F7F96">
              <w:rPr>
                <w:rFonts w:cstheme="minorHAnsi"/>
                <w:sz w:val="20"/>
                <w:szCs w:val="20"/>
              </w:rPr>
              <w:t>Uses available information to evaluate possible options. Final decision is clear and linked to the evaluation.</w:t>
            </w:r>
          </w:p>
        </w:tc>
        <w:tc>
          <w:tcPr>
            <w:tcW w:w="1613" w:type="dxa"/>
          </w:tcPr>
          <w:p w14:paraId="73A373F5" w14:textId="77777777" w:rsidR="00E60F29" w:rsidRPr="00405B71" w:rsidRDefault="00E60F29" w:rsidP="00911820">
            <w:pPr>
              <w:ind w:left="-57" w:right="-57"/>
              <w:rPr>
                <w:rFonts w:cstheme="minorHAnsi"/>
                <w:bCs/>
                <w:sz w:val="20"/>
                <w:szCs w:val="20"/>
              </w:rPr>
            </w:pPr>
            <w:r w:rsidRPr="001F7F96">
              <w:rPr>
                <w:rFonts w:cstheme="minorHAnsi"/>
                <w:sz w:val="20"/>
                <w:szCs w:val="20"/>
              </w:rPr>
              <w:t>Recognises benefits and disadvantages of some possible options. Final decision is clear but an evidenced rationale for final decision is limited.</w:t>
            </w:r>
          </w:p>
        </w:tc>
        <w:tc>
          <w:tcPr>
            <w:tcW w:w="1616" w:type="dxa"/>
          </w:tcPr>
          <w:p w14:paraId="60A48612" w14:textId="77777777" w:rsidR="00E60F29" w:rsidRPr="00405B71" w:rsidRDefault="00E60F29" w:rsidP="00911820">
            <w:pPr>
              <w:ind w:left="-57" w:right="-57"/>
              <w:rPr>
                <w:rFonts w:cstheme="minorHAnsi"/>
                <w:bCs/>
                <w:sz w:val="20"/>
                <w:szCs w:val="20"/>
              </w:rPr>
            </w:pPr>
            <w:r w:rsidRPr="001F7F96">
              <w:rPr>
                <w:rFonts w:cstheme="minorHAnsi"/>
                <w:sz w:val="20"/>
                <w:szCs w:val="20"/>
              </w:rPr>
              <w:t>When decisions are made a reasonably logical rationale for decisions is provided.</w:t>
            </w:r>
          </w:p>
        </w:tc>
        <w:tc>
          <w:tcPr>
            <w:tcW w:w="1616" w:type="dxa"/>
          </w:tcPr>
          <w:p w14:paraId="22B85B59"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 xml:space="preserve">When decisions are made, </w:t>
            </w:r>
            <w:r w:rsidRPr="001F7F96">
              <w:rPr>
                <w:rFonts w:cstheme="minorHAnsi"/>
                <w:sz w:val="20"/>
                <w:szCs w:val="20"/>
              </w:rPr>
              <w:t>a reasonably logical but limited rationale for decisions is provided in some but not all cases.</w:t>
            </w:r>
          </w:p>
        </w:tc>
        <w:tc>
          <w:tcPr>
            <w:tcW w:w="1598" w:type="dxa"/>
          </w:tcPr>
          <w:p w14:paraId="15953402" w14:textId="77777777" w:rsidR="00E60F29" w:rsidRPr="00405B71" w:rsidRDefault="00E60F29" w:rsidP="00911820">
            <w:pPr>
              <w:ind w:left="-57" w:right="-57"/>
              <w:rPr>
                <w:rFonts w:cstheme="minorHAnsi"/>
                <w:bCs/>
                <w:sz w:val="20"/>
                <w:szCs w:val="20"/>
              </w:rPr>
            </w:pPr>
            <w:r w:rsidRPr="001F7F96">
              <w:rPr>
                <w:rFonts w:cstheme="minorHAnsi"/>
                <w:sz w:val="20"/>
                <w:szCs w:val="20"/>
              </w:rPr>
              <w:t>The rationale behind the outcome or choice is unclear or untenable.</w:t>
            </w:r>
          </w:p>
        </w:tc>
        <w:tc>
          <w:tcPr>
            <w:tcW w:w="1660" w:type="dxa"/>
          </w:tcPr>
          <w:p w14:paraId="17F8FFEE" w14:textId="77777777" w:rsidR="00E60F29" w:rsidRPr="00405B71" w:rsidRDefault="00E60F29" w:rsidP="00911820">
            <w:pPr>
              <w:ind w:left="-57" w:right="-57"/>
              <w:rPr>
                <w:rFonts w:cstheme="minorHAnsi"/>
                <w:bCs/>
                <w:sz w:val="20"/>
                <w:szCs w:val="20"/>
              </w:rPr>
            </w:pPr>
            <w:r w:rsidRPr="001F7F96">
              <w:rPr>
                <w:rFonts w:cstheme="minorHAnsi"/>
                <w:sz w:val="20"/>
                <w:szCs w:val="20"/>
              </w:rPr>
              <w:t>The outcome or choice is unclear or absent. In this work the student has not demonstrated ability to make decisions.</w:t>
            </w:r>
          </w:p>
        </w:tc>
      </w:tr>
      <w:tr w:rsidR="00E60F29" w14:paraId="0B7A3BA5" w14:textId="77777777" w:rsidTr="00911820">
        <w:tc>
          <w:tcPr>
            <w:tcW w:w="12950" w:type="dxa"/>
            <w:gridSpan w:val="8"/>
            <w:shd w:val="clear" w:color="auto" w:fill="C5E0B3" w:themeFill="accent6" w:themeFillTint="66"/>
          </w:tcPr>
          <w:p w14:paraId="114B2940" w14:textId="77777777" w:rsidR="00E60F29" w:rsidRPr="00405B71" w:rsidRDefault="00E60F29" w:rsidP="00911820">
            <w:pPr>
              <w:spacing w:before="80" w:after="80"/>
              <w:ind w:left="-57" w:right="-57"/>
              <w:rPr>
                <w:rFonts w:cstheme="minorHAnsi"/>
                <w:bCs/>
                <w:sz w:val="20"/>
                <w:szCs w:val="20"/>
              </w:rPr>
            </w:pPr>
            <w:r w:rsidRPr="001F7F96">
              <w:rPr>
                <w:rFonts w:cstheme="minorHAnsi"/>
                <w:b/>
                <w:bCs/>
                <w:sz w:val="20"/>
                <w:szCs w:val="20"/>
              </w:rPr>
              <w:t>C. PRACTICAL SKILLS</w:t>
            </w:r>
          </w:p>
        </w:tc>
      </w:tr>
      <w:tr w:rsidR="00E60F29" w14:paraId="5D201216" w14:textId="77777777" w:rsidTr="00911820">
        <w:tc>
          <w:tcPr>
            <w:tcW w:w="1618" w:type="dxa"/>
          </w:tcPr>
          <w:p w14:paraId="6B4ECFAD" w14:textId="77777777" w:rsidR="00E60F29" w:rsidRPr="00405B71" w:rsidRDefault="00E60F29" w:rsidP="00911820">
            <w:pPr>
              <w:ind w:left="-57" w:right="-57"/>
              <w:rPr>
                <w:rFonts w:cstheme="minorHAnsi"/>
                <w:b/>
                <w:sz w:val="20"/>
                <w:szCs w:val="20"/>
              </w:rPr>
            </w:pPr>
            <w:r w:rsidRPr="001F7F96">
              <w:rPr>
                <w:rFonts w:cstheme="minorHAnsi"/>
                <w:b/>
                <w:bCs/>
                <w:sz w:val="20"/>
                <w:szCs w:val="20"/>
              </w:rPr>
              <w:t>12. Creative process</w:t>
            </w:r>
          </w:p>
        </w:tc>
        <w:tc>
          <w:tcPr>
            <w:tcW w:w="1614" w:type="dxa"/>
          </w:tcPr>
          <w:p w14:paraId="49821C87" w14:textId="77777777" w:rsidR="00E60F29" w:rsidRPr="00405B71" w:rsidRDefault="00E60F29" w:rsidP="00911820">
            <w:pPr>
              <w:ind w:left="-57" w:right="-57"/>
              <w:rPr>
                <w:rFonts w:cstheme="minorHAnsi"/>
                <w:bCs/>
                <w:sz w:val="20"/>
                <w:szCs w:val="20"/>
              </w:rPr>
            </w:pPr>
            <w:r w:rsidRPr="001F7F96">
              <w:rPr>
                <w:rFonts w:cstheme="minorHAnsi"/>
                <w:sz w:val="20"/>
                <w:szCs w:val="20"/>
              </w:rPr>
              <w:t>Creative work shows well-</w:t>
            </w:r>
            <w:r w:rsidRPr="001F7F96">
              <w:rPr>
                <w:rFonts w:cstheme="minorHAnsi"/>
                <w:sz w:val="20"/>
                <w:szCs w:val="20"/>
              </w:rPr>
              <w:lastRenderedPageBreak/>
              <w:t>developed imagination and technique. Processes involved are manipulated to achieve creative results. Personal style makes its mark on models and moulds influences with originality and style.</w:t>
            </w:r>
          </w:p>
        </w:tc>
        <w:tc>
          <w:tcPr>
            <w:tcW w:w="1615" w:type="dxa"/>
          </w:tcPr>
          <w:p w14:paraId="1F8D4A7A"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Creative work shows developed </w:t>
            </w:r>
            <w:r w:rsidRPr="001F7F96">
              <w:rPr>
                <w:rFonts w:cstheme="minorHAnsi"/>
                <w:sz w:val="20"/>
                <w:szCs w:val="20"/>
              </w:rPr>
              <w:lastRenderedPageBreak/>
              <w:t>imagination and technique. Processes involved are handled with assurance to achieve creative results. Personal style makes its mark on models and moulds influences with some originality and style.</w:t>
            </w:r>
          </w:p>
        </w:tc>
        <w:tc>
          <w:tcPr>
            <w:tcW w:w="1613" w:type="dxa"/>
          </w:tcPr>
          <w:p w14:paraId="0A6EDF39"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Creative work shows some </w:t>
            </w:r>
            <w:r w:rsidRPr="001F7F96">
              <w:rPr>
                <w:rFonts w:cstheme="minorHAnsi"/>
                <w:sz w:val="20"/>
                <w:szCs w:val="20"/>
              </w:rPr>
              <w:lastRenderedPageBreak/>
              <w:t>developing imagination and technique. Processes involved have some creative application and outcomes. Personal style makes its mark at times in the work and shows some original application or adaptation of models.</w:t>
            </w:r>
          </w:p>
        </w:tc>
        <w:tc>
          <w:tcPr>
            <w:tcW w:w="1616" w:type="dxa"/>
          </w:tcPr>
          <w:p w14:paraId="5A764A53"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Creative works shows a sound </w:t>
            </w:r>
            <w:r w:rsidRPr="001F7F96">
              <w:rPr>
                <w:rFonts w:cstheme="minorHAnsi"/>
                <w:sz w:val="20"/>
                <w:szCs w:val="20"/>
              </w:rPr>
              <w:lastRenderedPageBreak/>
              <w:t>level of imagination and technique. Processes involved have some creative consequence. Personal style is evident at times in work which is otherwise largely derivative in origin.</w:t>
            </w:r>
          </w:p>
        </w:tc>
        <w:tc>
          <w:tcPr>
            <w:tcW w:w="1616" w:type="dxa"/>
          </w:tcPr>
          <w:p w14:paraId="070E29F9"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Creative work shows a basic </w:t>
            </w:r>
            <w:r w:rsidRPr="001F7F96">
              <w:rPr>
                <w:rFonts w:cstheme="minorHAnsi"/>
                <w:sz w:val="20"/>
                <w:szCs w:val="20"/>
              </w:rPr>
              <w:lastRenderedPageBreak/>
              <w:t>level of imagination and technique. Processes involved have developing creative consequence. Personal style is lacking, and the work is mainly derivative in origin.</w:t>
            </w:r>
          </w:p>
        </w:tc>
        <w:tc>
          <w:tcPr>
            <w:tcW w:w="1598" w:type="dxa"/>
          </w:tcPr>
          <w:p w14:paraId="456CE470"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This work contains </w:t>
            </w:r>
            <w:r w:rsidRPr="001F7F96">
              <w:rPr>
                <w:rFonts w:eastAsia="Humnst777 BT" w:cstheme="minorHAnsi"/>
                <w:color w:val="000000" w:themeColor="text1"/>
                <w:sz w:val="20"/>
                <w:szCs w:val="20"/>
              </w:rPr>
              <w:lastRenderedPageBreak/>
              <w:t>undeveloped ideas and/or little creativity or skill/</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technique. Minimal personal style and little insight into effective working processes are demonstrated here.</w:t>
            </w:r>
          </w:p>
        </w:tc>
        <w:tc>
          <w:tcPr>
            <w:tcW w:w="1660" w:type="dxa"/>
          </w:tcPr>
          <w:p w14:paraId="7D847241"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In this piece of work skills and </w:t>
            </w:r>
            <w:r w:rsidRPr="001F7F96">
              <w:rPr>
                <w:rFonts w:eastAsia="Humnst777 BT" w:cstheme="minorHAnsi"/>
                <w:color w:val="000000" w:themeColor="text1"/>
                <w:sz w:val="20"/>
                <w:szCs w:val="20"/>
              </w:rPr>
              <w:lastRenderedPageBreak/>
              <w:t>techniques are undeveloped. Creativity or innovation are not evidenced</w:t>
            </w:r>
            <w:r>
              <w:rPr>
                <w:rFonts w:eastAsia="Humnst777 BT" w:cstheme="minorHAnsi"/>
                <w:color w:val="000000" w:themeColor="text1"/>
                <w:sz w:val="20"/>
                <w:szCs w:val="20"/>
              </w:rPr>
              <w:t>.</w:t>
            </w:r>
          </w:p>
        </w:tc>
      </w:tr>
      <w:tr w:rsidR="00E60F29" w14:paraId="53930186" w14:textId="77777777" w:rsidTr="00911820">
        <w:tc>
          <w:tcPr>
            <w:tcW w:w="1618" w:type="dxa"/>
          </w:tcPr>
          <w:p w14:paraId="3262B42E" w14:textId="77777777" w:rsidR="00E60F29" w:rsidRPr="00405B71" w:rsidRDefault="00E60F29" w:rsidP="00911820">
            <w:pPr>
              <w:ind w:left="-57" w:right="-57"/>
              <w:rPr>
                <w:rFonts w:cstheme="minorHAnsi"/>
                <w:b/>
                <w:sz w:val="20"/>
                <w:szCs w:val="20"/>
              </w:rPr>
            </w:pPr>
            <w:r w:rsidRPr="001F7F96">
              <w:rPr>
                <w:rFonts w:cstheme="minorHAnsi"/>
                <w:b/>
                <w:bCs/>
                <w:sz w:val="20"/>
                <w:szCs w:val="20"/>
              </w:rPr>
              <w:lastRenderedPageBreak/>
              <w:t>13. Performance</w:t>
            </w:r>
          </w:p>
        </w:tc>
        <w:tc>
          <w:tcPr>
            <w:tcW w:w="1614" w:type="dxa"/>
          </w:tcPr>
          <w:p w14:paraId="0FA7088E" w14:textId="77777777" w:rsidR="00E60F29" w:rsidRPr="00405B71" w:rsidRDefault="00E60F29" w:rsidP="00911820">
            <w:pPr>
              <w:ind w:left="-57" w:right="-57"/>
              <w:rPr>
                <w:rFonts w:cstheme="minorHAnsi"/>
                <w:bCs/>
                <w:sz w:val="20"/>
                <w:szCs w:val="20"/>
              </w:rPr>
            </w:pPr>
            <w:r w:rsidRPr="001F7F96">
              <w:rPr>
                <w:rFonts w:cstheme="minorHAnsi"/>
                <w:sz w:val="20"/>
                <w:szCs w:val="20"/>
              </w:rPr>
              <w:t xml:space="preserve">Compelling, communicative, and convincing performance, demonstrating thorough understanding of style. </w:t>
            </w:r>
            <w:r w:rsidRPr="001F7F96">
              <w:rPr>
                <w:rFonts w:eastAsia="Humnst777 BT" w:cstheme="minorHAnsi"/>
                <w:sz w:val="20"/>
                <w:szCs w:val="20"/>
              </w:rPr>
              <w:t>Accurate, flexible, focused, well-rehearsed, convincing, and precise performance.</w:t>
            </w:r>
            <w:r w:rsidRPr="001F7F96">
              <w:rPr>
                <w:rFonts w:cstheme="minorHAnsi"/>
                <w:sz w:val="20"/>
                <w:szCs w:val="20"/>
              </w:rPr>
              <w:t xml:space="preserve"> Improvisations are imaginative, creative, and stylistically assured.  Stage craft presentation is excellent.</w:t>
            </w:r>
          </w:p>
        </w:tc>
        <w:tc>
          <w:tcPr>
            <w:tcW w:w="1615" w:type="dxa"/>
          </w:tcPr>
          <w:p w14:paraId="15FFD9C6" w14:textId="77777777" w:rsidR="00E60F29" w:rsidRPr="00405B71" w:rsidRDefault="00E60F29" w:rsidP="00911820">
            <w:pPr>
              <w:ind w:left="-57" w:right="-57"/>
              <w:rPr>
                <w:rFonts w:cstheme="minorHAnsi"/>
                <w:bCs/>
                <w:sz w:val="20"/>
                <w:szCs w:val="20"/>
              </w:rPr>
            </w:pPr>
            <w:r w:rsidRPr="001F7F96">
              <w:rPr>
                <w:rFonts w:cstheme="minorHAnsi"/>
                <w:sz w:val="20"/>
                <w:szCs w:val="20"/>
              </w:rPr>
              <w:t xml:space="preserve">Focused performance demonstrating communication, commitment, and thorough understanding of style with careful attention to detail, displaying consistently high level of technical ability. Improvised passages are stylistically correct and considered. Performance well-prepared, assured and persuasive. Stage craft </w:t>
            </w:r>
            <w:r w:rsidRPr="001F7F96">
              <w:rPr>
                <w:rFonts w:cstheme="minorHAnsi"/>
                <w:sz w:val="20"/>
                <w:szCs w:val="20"/>
              </w:rPr>
              <w:lastRenderedPageBreak/>
              <w:t>presentation of a very high standard.</w:t>
            </w:r>
          </w:p>
        </w:tc>
        <w:tc>
          <w:tcPr>
            <w:tcW w:w="1613" w:type="dxa"/>
          </w:tcPr>
          <w:p w14:paraId="13523E86"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Performance demonstrates communication, commitment, and an understanding of the genre with careful attention to detail, displaying a good level of technical ability. Improvised passages show a good understanding of style. Performance well- rehearsed. Stage craft presentation of a good standard.</w:t>
            </w:r>
          </w:p>
        </w:tc>
        <w:tc>
          <w:tcPr>
            <w:tcW w:w="1616" w:type="dxa"/>
          </w:tcPr>
          <w:p w14:paraId="553559FE" w14:textId="77777777" w:rsidR="00E60F29" w:rsidRPr="00405B71" w:rsidRDefault="00E60F29" w:rsidP="00911820">
            <w:pPr>
              <w:ind w:left="-57" w:right="-57"/>
              <w:rPr>
                <w:rFonts w:cstheme="minorHAnsi"/>
                <w:bCs/>
                <w:sz w:val="20"/>
                <w:szCs w:val="20"/>
              </w:rPr>
            </w:pPr>
            <w:r w:rsidRPr="001F7F96">
              <w:rPr>
                <w:rFonts w:cstheme="minorHAnsi"/>
                <w:sz w:val="20"/>
                <w:szCs w:val="20"/>
              </w:rPr>
              <w:t>Performance demonstrates communication, commitment and understanding of the genre with some attention to detail and technical ability. Improvised passages show a sound understanding of style.  Limited confidence and attention to stage craft presentation.</w:t>
            </w:r>
          </w:p>
        </w:tc>
        <w:tc>
          <w:tcPr>
            <w:tcW w:w="1616" w:type="dxa"/>
          </w:tcPr>
          <w:p w14:paraId="7ACA51C4" w14:textId="77777777" w:rsidR="00E60F29" w:rsidRPr="00405B71" w:rsidRDefault="00E60F29" w:rsidP="00911820">
            <w:pPr>
              <w:ind w:left="-57" w:right="-57"/>
              <w:rPr>
                <w:rFonts w:cstheme="minorHAnsi"/>
                <w:bCs/>
                <w:sz w:val="20"/>
                <w:szCs w:val="20"/>
              </w:rPr>
            </w:pPr>
            <w:r w:rsidRPr="001F7F96">
              <w:rPr>
                <w:rFonts w:cstheme="minorHAnsi"/>
                <w:sz w:val="20"/>
                <w:szCs w:val="20"/>
              </w:rPr>
              <w:t xml:space="preserve">Performance that mostly demonstrates communication, commitment and understanding of the genre but with little attention to detail and displaying a basic level of technical ability. Improvised passages show some understanding of style. Lacks confidence and little attention given to stage </w:t>
            </w:r>
            <w:r w:rsidRPr="001F7F96">
              <w:rPr>
                <w:rFonts w:cstheme="minorHAnsi"/>
                <w:sz w:val="20"/>
                <w:szCs w:val="20"/>
              </w:rPr>
              <w:lastRenderedPageBreak/>
              <w:t>craft presentation.</w:t>
            </w:r>
          </w:p>
        </w:tc>
        <w:tc>
          <w:tcPr>
            <w:tcW w:w="1598" w:type="dxa"/>
          </w:tcPr>
          <w:p w14:paraId="3EAFCD01"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Performance in which communication, commitment and style are limited by struggles with technical control. Improvised passages show poor understanding of the style and may be inappropriate. Performance is under-rehearsed and unconvincing and stage conduct is barely addressed.</w:t>
            </w:r>
          </w:p>
        </w:tc>
        <w:tc>
          <w:tcPr>
            <w:tcW w:w="1660" w:type="dxa"/>
          </w:tcPr>
          <w:p w14:paraId="7958827E"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Performance in which fluency and focus are severely limited by a lack of technical control. Improvised passages do not yet show understanding of style/genre or conventions of performance here. This performance is under-rehearsed, lacking in confidence and stage conduct is not appropriate.</w:t>
            </w:r>
          </w:p>
        </w:tc>
      </w:tr>
      <w:tr w:rsidR="00E60F29" w14:paraId="4A01F92C" w14:textId="77777777" w:rsidTr="00911820">
        <w:tc>
          <w:tcPr>
            <w:tcW w:w="1618" w:type="dxa"/>
          </w:tcPr>
          <w:p w14:paraId="49AE654B" w14:textId="77777777" w:rsidR="00E60F29" w:rsidRPr="00405B71" w:rsidRDefault="00E60F29" w:rsidP="00911820">
            <w:pPr>
              <w:ind w:left="-57" w:right="-57"/>
              <w:rPr>
                <w:rFonts w:cstheme="minorHAnsi"/>
                <w:b/>
                <w:sz w:val="20"/>
                <w:szCs w:val="20"/>
              </w:rPr>
            </w:pPr>
            <w:r w:rsidRPr="001F7F96">
              <w:rPr>
                <w:rFonts w:cstheme="minorHAnsi"/>
                <w:b/>
                <w:bCs/>
                <w:sz w:val="20"/>
                <w:szCs w:val="20"/>
              </w:rPr>
              <w:t>14. Form and content in a practical context</w:t>
            </w:r>
          </w:p>
        </w:tc>
        <w:tc>
          <w:tcPr>
            <w:tcW w:w="1614" w:type="dxa"/>
          </w:tcPr>
          <w:p w14:paraId="4270D280" w14:textId="77777777" w:rsidR="00E60F29" w:rsidRPr="00405B71" w:rsidRDefault="00E60F29" w:rsidP="00911820">
            <w:pPr>
              <w:ind w:left="-57" w:right="-57"/>
              <w:rPr>
                <w:rFonts w:cstheme="minorHAnsi"/>
                <w:bCs/>
                <w:sz w:val="20"/>
                <w:szCs w:val="20"/>
              </w:rPr>
            </w:pPr>
            <w:r w:rsidRPr="001F7F96">
              <w:rPr>
                <w:rFonts w:cstheme="minorHAnsi"/>
                <w:sz w:val="20"/>
                <w:szCs w:val="20"/>
              </w:rPr>
              <w:t>Evidence of critically relating theory to practice.  Demonstrates well developed ability to analyse, synthesise and experiment with relationships between form and content. Good evidence of some creativity. Technically and professionally competent in most respects.</w:t>
            </w:r>
          </w:p>
        </w:tc>
        <w:tc>
          <w:tcPr>
            <w:tcW w:w="1615" w:type="dxa"/>
          </w:tcPr>
          <w:p w14:paraId="7D4853AF" w14:textId="77777777" w:rsidR="00E60F29" w:rsidRPr="00405B71" w:rsidRDefault="00E60F29" w:rsidP="00911820">
            <w:pPr>
              <w:ind w:left="-57" w:right="-57"/>
              <w:rPr>
                <w:rFonts w:cstheme="minorHAnsi"/>
                <w:bCs/>
                <w:sz w:val="20"/>
                <w:szCs w:val="20"/>
              </w:rPr>
            </w:pPr>
            <w:r w:rsidRPr="001F7F96">
              <w:rPr>
                <w:rFonts w:cstheme="minorHAnsi"/>
                <w:sz w:val="20"/>
                <w:szCs w:val="20"/>
              </w:rPr>
              <w:t>Beginning to evidence awareness of the relationship between theory and practice. Work tends to be conventional but shows good ability to relate form and content. Aspects of creativity present. Structure and content are relevant and approaching technical and professional competence throughout.</w:t>
            </w:r>
          </w:p>
        </w:tc>
        <w:tc>
          <w:tcPr>
            <w:tcW w:w="1613" w:type="dxa"/>
          </w:tcPr>
          <w:p w14:paraId="5ABF62F3" w14:textId="77777777" w:rsidR="00E60F29" w:rsidRPr="00405B71" w:rsidRDefault="00E60F29" w:rsidP="00911820">
            <w:pPr>
              <w:ind w:left="-57" w:right="-57"/>
              <w:rPr>
                <w:rFonts w:cstheme="minorHAnsi"/>
                <w:bCs/>
                <w:sz w:val="20"/>
                <w:szCs w:val="20"/>
              </w:rPr>
            </w:pPr>
            <w:r w:rsidRPr="001F7F96">
              <w:rPr>
                <w:rFonts w:cstheme="minorHAnsi"/>
                <w:sz w:val="20"/>
                <w:szCs w:val="20"/>
              </w:rPr>
              <w:t>Evidence of an appropriate relationship between form and content. Limited presence of creativity.    Moderate degree of technical and professional competence.</w:t>
            </w:r>
          </w:p>
        </w:tc>
        <w:tc>
          <w:tcPr>
            <w:tcW w:w="1616" w:type="dxa"/>
          </w:tcPr>
          <w:p w14:paraId="7B43E036" w14:textId="77777777" w:rsidR="00E60F29" w:rsidRPr="00405B71" w:rsidRDefault="00E60F29" w:rsidP="00911820">
            <w:pPr>
              <w:ind w:left="-57" w:right="-57"/>
              <w:rPr>
                <w:rFonts w:cstheme="minorHAnsi"/>
                <w:bCs/>
                <w:sz w:val="20"/>
                <w:szCs w:val="20"/>
              </w:rPr>
            </w:pPr>
            <w:r w:rsidRPr="001F7F96">
              <w:rPr>
                <w:rFonts w:cstheme="minorHAnsi"/>
                <w:sz w:val="20"/>
                <w:szCs w:val="20"/>
              </w:rPr>
              <w:t>Reasonable evidence of understanding the relationship between form and content. Limited degree of technical and professional competence and creativity.</w:t>
            </w:r>
          </w:p>
        </w:tc>
        <w:tc>
          <w:tcPr>
            <w:tcW w:w="1616" w:type="dxa"/>
          </w:tcPr>
          <w:p w14:paraId="75FD72F2" w14:textId="77777777" w:rsidR="00E60F29" w:rsidRPr="00405B71" w:rsidRDefault="00E60F29" w:rsidP="00911820">
            <w:pPr>
              <w:ind w:left="-57" w:right="-57"/>
              <w:rPr>
                <w:rFonts w:cstheme="minorHAnsi"/>
                <w:bCs/>
                <w:sz w:val="20"/>
                <w:szCs w:val="20"/>
              </w:rPr>
            </w:pPr>
            <w:r w:rsidRPr="001F7F96">
              <w:rPr>
                <w:rFonts w:cstheme="minorHAnsi"/>
                <w:sz w:val="20"/>
                <w:szCs w:val="20"/>
              </w:rPr>
              <w:t>Some evidence of understanding of the relationship between form and content. Adequate degree of technical and professional competence. Limited creativity.</w:t>
            </w:r>
          </w:p>
        </w:tc>
        <w:tc>
          <w:tcPr>
            <w:tcW w:w="1598" w:type="dxa"/>
          </w:tcPr>
          <w:p w14:paraId="172FAD85"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Work shows little or no evidence of an understanding of the relationship between form and content. The submission lacks creativity and is technically poor.</w:t>
            </w:r>
          </w:p>
        </w:tc>
        <w:tc>
          <w:tcPr>
            <w:tcW w:w="1660" w:type="dxa"/>
          </w:tcPr>
          <w:p w14:paraId="1B2087AF"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The work has not addressed the brief in a way that shows understanding of the relationship between form and content.</w:t>
            </w:r>
          </w:p>
        </w:tc>
      </w:tr>
      <w:tr w:rsidR="00E60F29" w14:paraId="2E551C71" w14:textId="77777777" w:rsidTr="00911820">
        <w:tc>
          <w:tcPr>
            <w:tcW w:w="12950" w:type="dxa"/>
            <w:gridSpan w:val="8"/>
            <w:shd w:val="clear" w:color="auto" w:fill="C5E0B3" w:themeFill="accent6" w:themeFillTint="66"/>
          </w:tcPr>
          <w:p w14:paraId="48C0FA74" w14:textId="77777777" w:rsidR="00E60F29" w:rsidRPr="00405B71" w:rsidRDefault="00E60F29" w:rsidP="00911820">
            <w:pPr>
              <w:spacing w:before="80" w:after="80"/>
              <w:ind w:left="-57" w:right="-57"/>
              <w:rPr>
                <w:rFonts w:cstheme="minorHAnsi"/>
                <w:bCs/>
                <w:sz w:val="20"/>
                <w:szCs w:val="20"/>
              </w:rPr>
            </w:pPr>
            <w:r w:rsidRPr="001F7F96">
              <w:rPr>
                <w:rFonts w:cstheme="minorHAnsi"/>
                <w:b/>
                <w:bCs/>
                <w:sz w:val="20"/>
                <w:szCs w:val="20"/>
              </w:rPr>
              <w:t>D. TRANSFERABLE SKILLS</w:t>
            </w:r>
          </w:p>
        </w:tc>
      </w:tr>
      <w:tr w:rsidR="00E60F29" w14:paraId="2204C278" w14:textId="77777777" w:rsidTr="00911820">
        <w:tc>
          <w:tcPr>
            <w:tcW w:w="1618" w:type="dxa"/>
          </w:tcPr>
          <w:p w14:paraId="1230EEE6" w14:textId="77777777" w:rsidR="00E60F29" w:rsidRPr="00405B71" w:rsidRDefault="00E60F29" w:rsidP="00911820">
            <w:pPr>
              <w:ind w:left="-57" w:right="-57"/>
              <w:rPr>
                <w:rFonts w:cstheme="minorHAnsi"/>
                <w:b/>
                <w:sz w:val="20"/>
                <w:szCs w:val="20"/>
              </w:rPr>
            </w:pPr>
            <w:r w:rsidRPr="001F7F96">
              <w:rPr>
                <w:rFonts w:cstheme="minorHAnsi"/>
                <w:b/>
                <w:bCs/>
                <w:sz w:val="20"/>
                <w:szCs w:val="20"/>
              </w:rPr>
              <w:t>15. Communication and presentation (appropriate to discipline)</w:t>
            </w:r>
          </w:p>
        </w:tc>
        <w:tc>
          <w:tcPr>
            <w:tcW w:w="1614" w:type="dxa"/>
          </w:tcPr>
          <w:p w14:paraId="7A49AAD8" w14:textId="77777777" w:rsidR="00E60F29" w:rsidRPr="00405B71" w:rsidRDefault="00E60F29" w:rsidP="00911820">
            <w:pPr>
              <w:ind w:left="-57" w:right="-57"/>
              <w:rPr>
                <w:rFonts w:cstheme="minorHAnsi"/>
                <w:bCs/>
                <w:sz w:val="20"/>
                <w:szCs w:val="20"/>
              </w:rPr>
            </w:pPr>
            <w:r w:rsidRPr="001F7F96">
              <w:rPr>
                <w:rFonts w:cstheme="minorHAnsi"/>
                <w:sz w:val="20"/>
                <w:szCs w:val="20"/>
              </w:rPr>
              <w:t>Extremely effective communication which demonstrates a strong and sophisticated understanding of the discipline.</w:t>
            </w:r>
          </w:p>
        </w:tc>
        <w:tc>
          <w:tcPr>
            <w:tcW w:w="1615" w:type="dxa"/>
          </w:tcPr>
          <w:p w14:paraId="772C10A2" w14:textId="77777777" w:rsidR="00E60F29" w:rsidRPr="00405B71" w:rsidRDefault="00E60F29" w:rsidP="00911820">
            <w:pPr>
              <w:ind w:left="-57" w:right="-57"/>
              <w:rPr>
                <w:rFonts w:cstheme="minorHAnsi"/>
                <w:bCs/>
                <w:sz w:val="20"/>
                <w:szCs w:val="20"/>
              </w:rPr>
            </w:pPr>
            <w:r w:rsidRPr="001F7F96">
              <w:rPr>
                <w:rFonts w:cstheme="minorHAnsi"/>
                <w:sz w:val="20"/>
                <w:szCs w:val="20"/>
              </w:rPr>
              <w:t>Very effective communication in a format appropriate to the discipline which demonstrates strong understanding of the discipline.</w:t>
            </w:r>
          </w:p>
        </w:tc>
        <w:tc>
          <w:tcPr>
            <w:tcW w:w="1613" w:type="dxa"/>
          </w:tcPr>
          <w:p w14:paraId="708713E7" w14:textId="77777777" w:rsidR="00E60F29" w:rsidRPr="00405B71" w:rsidRDefault="00E60F29" w:rsidP="00911820">
            <w:pPr>
              <w:ind w:left="-57" w:right="-57"/>
              <w:rPr>
                <w:rFonts w:cstheme="minorHAnsi"/>
                <w:bCs/>
                <w:sz w:val="20"/>
                <w:szCs w:val="20"/>
              </w:rPr>
            </w:pPr>
            <w:r w:rsidRPr="001F7F96">
              <w:rPr>
                <w:rFonts w:cstheme="minorHAnsi"/>
                <w:sz w:val="20"/>
                <w:szCs w:val="20"/>
              </w:rPr>
              <w:t>Effective communication in a format appropriate to the discipline.</w:t>
            </w:r>
          </w:p>
        </w:tc>
        <w:tc>
          <w:tcPr>
            <w:tcW w:w="1616" w:type="dxa"/>
          </w:tcPr>
          <w:p w14:paraId="09138B45" w14:textId="77777777" w:rsidR="00E60F29" w:rsidRPr="00405B71" w:rsidRDefault="00E60F29" w:rsidP="00911820">
            <w:pPr>
              <w:ind w:left="-57" w:right="-57"/>
              <w:rPr>
                <w:rFonts w:cstheme="minorHAnsi"/>
                <w:bCs/>
                <w:sz w:val="20"/>
                <w:szCs w:val="20"/>
              </w:rPr>
            </w:pPr>
            <w:r w:rsidRPr="001F7F96">
              <w:rPr>
                <w:rFonts w:cstheme="minorHAnsi"/>
                <w:sz w:val="20"/>
                <w:szCs w:val="20"/>
              </w:rPr>
              <w:t>Generally effective communication in a format appropriate to the discipline.</w:t>
            </w:r>
          </w:p>
        </w:tc>
        <w:tc>
          <w:tcPr>
            <w:tcW w:w="1616" w:type="dxa"/>
          </w:tcPr>
          <w:p w14:paraId="4DD27D67" w14:textId="77777777" w:rsidR="00E60F29" w:rsidRPr="00405B71" w:rsidRDefault="00E60F29" w:rsidP="00911820">
            <w:pPr>
              <w:ind w:left="-57" w:right="-57"/>
              <w:rPr>
                <w:rFonts w:cstheme="minorHAnsi"/>
                <w:bCs/>
                <w:sz w:val="20"/>
                <w:szCs w:val="20"/>
              </w:rPr>
            </w:pPr>
            <w:r w:rsidRPr="001F7F96">
              <w:rPr>
                <w:rFonts w:cstheme="minorHAnsi"/>
                <w:sz w:val="20"/>
                <w:szCs w:val="20"/>
              </w:rPr>
              <w:t>Generally clear communication and some evidence of a limited awareness of an appropriate academic style for the discipline.</w:t>
            </w:r>
          </w:p>
        </w:tc>
        <w:tc>
          <w:tcPr>
            <w:tcW w:w="1598" w:type="dxa"/>
          </w:tcPr>
          <w:p w14:paraId="1F21C01F"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Communication is unstructured and unfocused and/or in a format inappropriate to the discipline.</w:t>
            </w:r>
          </w:p>
        </w:tc>
        <w:tc>
          <w:tcPr>
            <w:tcW w:w="1660" w:type="dxa"/>
          </w:tcPr>
          <w:p w14:paraId="6CD427B9"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Communication is disorganised and/</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or incoherent and does not show understanding of the discipline’s style.</w:t>
            </w:r>
          </w:p>
        </w:tc>
      </w:tr>
      <w:tr w:rsidR="00E60F29" w14:paraId="37928617" w14:textId="77777777" w:rsidTr="00911820">
        <w:tc>
          <w:tcPr>
            <w:tcW w:w="1618" w:type="dxa"/>
          </w:tcPr>
          <w:p w14:paraId="2BA53C8D" w14:textId="77777777" w:rsidR="00E60F29" w:rsidRPr="00405B71" w:rsidRDefault="00E60F29" w:rsidP="00911820">
            <w:pPr>
              <w:ind w:left="-57" w:right="-57"/>
              <w:rPr>
                <w:rFonts w:cstheme="minorHAnsi"/>
                <w:b/>
                <w:sz w:val="20"/>
                <w:szCs w:val="20"/>
              </w:rPr>
            </w:pPr>
            <w:r w:rsidRPr="001F7F96">
              <w:rPr>
                <w:rFonts w:cstheme="minorHAnsi"/>
                <w:b/>
                <w:bCs/>
                <w:sz w:val="20"/>
                <w:szCs w:val="20"/>
              </w:rPr>
              <w:t xml:space="preserve">16. Clarity of expression (incl. </w:t>
            </w:r>
            <w:r w:rsidRPr="001F7F96">
              <w:rPr>
                <w:rFonts w:cstheme="minorHAnsi"/>
                <w:b/>
                <w:bCs/>
                <w:sz w:val="20"/>
                <w:szCs w:val="20"/>
              </w:rPr>
              <w:lastRenderedPageBreak/>
              <w:t>accuracy, spelling, grammar, punctuation, and numeracy)</w:t>
            </w:r>
          </w:p>
        </w:tc>
        <w:tc>
          <w:tcPr>
            <w:tcW w:w="1614" w:type="dxa"/>
          </w:tcPr>
          <w:p w14:paraId="7D10C795"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Fluent writing style, appropriate </w:t>
            </w:r>
            <w:r w:rsidRPr="001F7F96">
              <w:rPr>
                <w:rFonts w:cstheme="minorHAnsi"/>
                <w:sz w:val="20"/>
                <w:szCs w:val="20"/>
              </w:rPr>
              <w:lastRenderedPageBreak/>
              <w:t xml:space="preserve">to assignment.  </w:t>
            </w:r>
            <w:r>
              <w:rPr>
                <w:rFonts w:cstheme="minorHAnsi"/>
                <w:sz w:val="20"/>
                <w:szCs w:val="20"/>
              </w:rPr>
              <w:t>G</w:t>
            </w:r>
            <w:r w:rsidRPr="001F7F96">
              <w:rPr>
                <w:rFonts w:cstheme="minorHAnsi"/>
                <w:sz w:val="20"/>
                <w:szCs w:val="20"/>
              </w:rPr>
              <w:t>rammar, spelling, and numeracy are highly accurate.</w:t>
            </w:r>
          </w:p>
        </w:tc>
        <w:tc>
          <w:tcPr>
            <w:tcW w:w="1615" w:type="dxa"/>
          </w:tcPr>
          <w:p w14:paraId="07C5A195"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Fluent writing style, appropriate </w:t>
            </w:r>
            <w:r w:rsidRPr="001F7F96">
              <w:rPr>
                <w:rFonts w:cstheme="minorHAnsi"/>
                <w:sz w:val="20"/>
                <w:szCs w:val="20"/>
              </w:rPr>
              <w:lastRenderedPageBreak/>
              <w:t xml:space="preserve">to the assignment. </w:t>
            </w:r>
            <w:r>
              <w:rPr>
                <w:rFonts w:cstheme="minorHAnsi"/>
                <w:sz w:val="20"/>
                <w:szCs w:val="20"/>
              </w:rPr>
              <w:t>G</w:t>
            </w:r>
            <w:r w:rsidRPr="001F7F96">
              <w:rPr>
                <w:rFonts w:cstheme="minorHAnsi"/>
                <w:sz w:val="20"/>
                <w:szCs w:val="20"/>
              </w:rPr>
              <w:t>rammar, spelling, and numeracy are accurate.</w:t>
            </w:r>
          </w:p>
        </w:tc>
        <w:tc>
          <w:tcPr>
            <w:tcW w:w="1613" w:type="dxa"/>
          </w:tcPr>
          <w:p w14:paraId="43D48DBF"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Language generally fluent </w:t>
            </w:r>
            <w:r w:rsidRPr="001F7F96">
              <w:rPr>
                <w:rFonts w:cstheme="minorHAnsi"/>
                <w:sz w:val="20"/>
                <w:szCs w:val="20"/>
              </w:rPr>
              <w:lastRenderedPageBreak/>
              <w:t xml:space="preserve">and expressive. </w:t>
            </w:r>
            <w:r>
              <w:rPr>
                <w:rFonts w:cstheme="minorHAnsi"/>
                <w:sz w:val="20"/>
                <w:szCs w:val="20"/>
              </w:rPr>
              <w:t>G</w:t>
            </w:r>
            <w:r w:rsidRPr="001F7F96">
              <w:rPr>
                <w:rFonts w:cstheme="minorHAnsi"/>
                <w:sz w:val="20"/>
                <w:szCs w:val="20"/>
              </w:rPr>
              <w:t>rammar, spelling, and numeracy are accurate.</w:t>
            </w:r>
          </w:p>
        </w:tc>
        <w:tc>
          <w:tcPr>
            <w:tcW w:w="1616" w:type="dxa"/>
          </w:tcPr>
          <w:p w14:paraId="4C4EB034"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Meaning is clear but language not </w:t>
            </w:r>
            <w:r w:rsidRPr="001F7F96">
              <w:rPr>
                <w:rFonts w:cstheme="minorHAnsi"/>
                <w:sz w:val="20"/>
                <w:szCs w:val="20"/>
              </w:rPr>
              <w:lastRenderedPageBreak/>
              <w:t xml:space="preserve">always used fluently. </w:t>
            </w:r>
            <w:r>
              <w:rPr>
                <w:rFonts w:cstheme="minorHAnsi"/>
                <w:sz w:val="20"/>
                <w:szCs w:val="20"/>
              </w:rPr>
              <w:t>G</w:t>
            </w:r>
            <w:r w:rsidRPr="001F7F96">
              <w:rPr>
                <w:rFonts w:cstheme="minorHAnsi"/>
                <w:sz w:val="20"/>
                <w:szCs w:val="20"/>
              </w:rPr>
              <w:t>rammar, spelling and/or numeracy are mainly accurate.</w:t>
            </w:r>
          </w:p>
        </w:tc>
        <w:tc>
          <w:tcPr>
            <w:tcW w:w="1616" w:type="dxa"/>
          </w:tcPr>
          <w:p w14:paraId="01CA903D"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Meaning is largely clear, but </w:t>
            </w:r>
            <w:r w:rsidRPr="001F7F96">
              <w:rPr>
                <w:rFonts w:cstheme="minorHAnsi"/>
                <w:sz w:val="20"/>
                <w:szCs w:val="20"/>
              </w:rPr>
              <w:lastRenderedPageBreak/>
              <w:t>language choices include errors which detract from the style and fluency. Accuracy of spelling, grammar, punctuation and numeracy allows understanding but needs to be improved</w:t>
            </w:r>
            <w:r>
              <w:rPr>
                <w:rFonts w:cstheme="minorHAnsi"/>
                <w:sz w:val="20"/>
                <w:szCs w:val="20"/>
              </w:rPr>
              <w:t>.</w:t>
            </w:r>
          </w:p>
        </w:tc>
        <w:tc>
          <w:tcPr>
            <w:tcW w:w="1598" w:type="dxa"/>
          </w:tcPr>
          <w:p w14:paraId="530C235D"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The meaning is often unclear with </w:t>
            </w:r>
            <w:r w:rsidRPr="001F7F96">
              <w:rPr>
                <w:rFonts w:eastAsia="Humnst777 BT" w:cstheme="minorHAnsi"/>
                <w:color w:val="000000" w:themeColor="text1"/>
                <w:sz w:val="20"/>
                <w:szCs w:val="20"/>
              </w:rPr>
              <w:lastRenderedPageBreak/>
              <w:t>frequent errors in grammar, spelling, and or numeracy.</w:t>
            </w:r>
          </w:p>
        </w:tc>
        <w:tc>
          <w:tcPr>
            <w:tcW w:w="1660" w:type="dxa"/>
          </w:tcPr>
          <w:p w14:paraId="13B59143"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lastRenderedPageBreak/>
              <w:t xml:space="preserve">The meaning is unclear </w:t>
            </w:r>
            <w:r w:rsidRPr="001F7F96">
              <w:rPr>
                <w:rFonts w:eastAsia="Humnst777 BT" w:cstheme="minorHAnsi"/>
                <w:color w:val="000000" w:themeColor="text1"/>
                <w:sz w:val="20"/>
                <w:szCs w:val="20"/>
              </w:rPr>
              <w:lastRenderedPageBreak/>
              <w:t>throughout. Errors in spelling, grammar, punctuation and/</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or numeracy make interpretation challenging for an assessor</w:t>
            </w:r>
            <w:r>
              <w:rPr>
                <w:rFonts w:eastAsia="Humnst777 BT" w:cstheme="minorHAnsi"/>
                <w:color w:val="000000" w:themeColor="text1"/>
                <w:sz w:val="20"/>
                <w:szCs w:val="20"/>
              </w:rPr>
              <w:t>.</w:t>
            </w:r>
          </w:p>
        </w:tc>
      </w:tr>
      <w:tr w:rsidR="00E60F29" w14:paraId="6790BBAA" w14:textId="77777777" w:rsidTr="00911820">
        <w:tc>
          <w:tcPr>
            <w:tcW w:w="1618" w:type="dxa"/>
          </w:tcPr>
          <w:p w14:paraId="0B2EF687" w14:textId="77777777" w:rsidR="00E60F29" w:rsidRPr="00405B71" w:rsidRDefault="00E60F29" w:rsidP="00911820">
            <w:pPr>
              <w:ind w:left="-57" w:right="-57"/>
              <w:rPr>
                <w:rFonts w:cstheme="minorHAnsi"/>
                <w:b/>
                <w:sz w:val="20"/>
                <w:szCs w:val="20"/>
              </w:rPr>
            </w:pPr>
            <w:r w:rsidRPr="001F7F96">
              <w:rPr>
                <w:rFonts w:eastAsia="Humnst777 BT" w:cstheme="minorHAnsi"/>
                <w:b/>
                <w:bCs/>
                <w:sz w:val="20"/>
                <w:szCs w:val="20"/>
              </w:rPr>
              <w:lastRenderedPageBreak/>
              <w:t>17. Digital skills</w:t>
            </w:r>
          </w:p>
        </w:tc>
        <w:tc>
          <w:tcPr>
            <w:tcW w:w="1614" w:type="dxa"/>
          </w:tcPr>
          <w:p w14:paraId="23B4482D"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Excellent use of a range of appropriate digital technologies to enhance the work, showing digital literacy and originality.</w:t>
            </w:r>
          </w:p>
        </w:tc>
        <w:tc>
          <w:tcPr>
            <w:tcW w:w="1615" w:type="dxa"/>
          </w:tcPr>
          <w:p w14:paraId="5641A37D"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A range of digital technologies are used accurately to enhance the work, demonstrating very good digital literacy.</w:t>
            </w:r>
          </w:p>
        </w:tc>
        <w:tc>
          <w:tcPr>
            <w:tcW w:w="1613" w:type="dxa"/>
          </w:tcPr>
          <w:p w14:paraId="2F29D4A4"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A range of appropriate digital technologies are used largely accurately to enhance the work, showing good digital literacy.</w:t>
            </w:r>
          </w:p>
        </w:tc>
        <w:tc>
          <w:tcPr>
            <w:tcW w:w="1616" w:type="dxa"/>
          </w:tcPr>
          <w:p w14:paraId="72CF766F"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Appropriate digital technologies are used to enhance the work, showing some digital literacy.</w:t>
            </w:r>
          </w:p>
        </w:tc>
        <w:tc>
          <w:tcPr>
            <w:tcW w:w="1616" w:type="dxa"/>
          </w:tcPr>
          <w:p w14:paraId="1BFF7EE1"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Understandable and clear work with use of appropriate digital technologies but errors which detract from digital literacy.</w:t>
            </w:r>
          </w:p>
        </w:tc>
        <w:tc>
          <w:tcPr>
            <w:tcW w:w="1598" w:type="dxa"/>
          </w:tcPr>
          <w:p w14:paraId="33B34FA3"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Some appropriate digital technologies are used but overall digital literacy is poor.</w:t>
            </w:r>
          </w:p>
        </w:tc>
        <w:tc>
          <w:tcPr>
            <w:tcW w:w="1660" w:type="dxa"/>
          </w:tcPr>
          <w:p w14:paraId="0102E826"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Digital technologies are not used appropriately; digital literacy not demonstrated.</w:t>
            </w:r>
          </w:p>
        </w:tc>
      </w:tr>
      <w:tr w:rsidR="00E60F29" w14:paraId="57F57C59" w14:textId="77777777" w:rsidTr="00911820">
        <w:tc>
          <w:tcPr>
            <w:tcW w:w="1618" w:type="dxa"/>
          </w:tcPr>
          <w:p w14:paraId="367C5C00" w14:textId="77777777" w:rsidR="00E60F29" w:rsidRPr="00405B71" w:rsidRDefault="00E60F29" w:rsidP="00911820">
            <w:pPr>
              <w:ind w:left="-57" w:right="-57"/>
              <w:rPr>
                <w:rFonts w:cstheme="minorHAnsi"/>
                <w:b/>
                <w:sz w:val="20"/>
                <w:szCs w:val="20"/>
              </w:rPr>
            </w:pPr>
            <w:r w:rsidRPr="001F7F96">
              <w:rPr>
                <w:rFonts w:cstheme="minorHAnsi"/>
                <w:b/>
                <w:bCs/>
                <w:sz w:val="20"/>
                <w:szCs w:val="20"/>
              </w:rPr>
              <w:t>18. Presentation (visual)</w:t>
            </w:r>
          </w:p>
        </w:tc>
        <w:tc>
          <w:tcPr>
            <w:tcW w:w="1614" w:type="dxa"/>
          </w:tcPr>
          <w:p w14:paraId="5BE238E0" w14:textId="77777777" w:rsidR="00E60F29" w:rsidRPr="00405B71" w:rsidRDefault="00E60F29" w:rsidP="00911820">
            <w:pPr>
              <w:ind w:left="-57" w:right="-57"/>
              <w:rPr>
                <w:rFonts w:cstheme="minorHAnsi"/>
                <w:bCs/>
                <w:sz w:val="20"/>
                <w:szCs w:val="20"/>
              </w:rPr>
            </w:pPr>
            <w:r w:rsidRPr="001F7F96">
              <w:rPr>
                <w:rFonts w:cstheme="minorHAnsi"/>
                <w:sz w:val="20"/>
                <w:szCs w:val="20"/>
              </w:rPr>
              <w:t>Message is presented clearly and imaginatively with very strong visual impact.</w:t>
            </w:r>
          </w:p>
        </w:tc>
        <w:tc>
          <w:tcPr>
            <w:tcW w:w="1615" w:type="dxa"/>
          </w:tcPr>
          <w:p w14:paraId="10ACD127" w14:textId="77777777" w:rsidR="00E60F29" w:rsidRPr="00405B71" w:rsidRDefault="00E60F29" w:rsidP="00911820">
            <w:pPr>
              <w:ind w:left="-57" w:right="-57"/>
              <w:rPr>
                <w:rFonts w:cstheme="minorHAnsi"/>
                <w:bCs/>
                <w:sz w:val="20"/>
                <w:szCs w:val="20"/>
              </w:rPr>
            </w:pPr>
            <w:r w:rsidRPr="001F7F96">
              <w:rPr>
                <w:rFonts w:cstheme="minorHAnsi"/>
                <w:sz w:val="20"/>
                <w:szCs w:val="20"/>
              </w:rPr>
              <w:t>Message is presented clearly and creatively with strong visual impact.</w:t>
            </w:r>
          </w:p>
        </w:tc>
        <w:tc>
          <w:tcPr>
            <w:tcW w:w="1613" w:type="dxa"/>
          </w:tcPr>
          <w:p w14:paraId="50E08E99" w14:textId="77777777" w:rsidR="00E60F29" w:rsidRPr="00405B71" w:rsidRDefault="00E60F29" w:rsidP="00911820">
            <w:pPr>
              <w:ind w:left="-57" w:right="-57"/>
              <w:rPr>
                <w:rFonts w:cstheme="minorHAnsi"/>
                <w:bCs/>
                <w:sz w:val="20"/>
                <w:szCs w:val="20"/>
              </w:rPr>
            </w:pPr>
            <w:r w:rsidRPr="001F7F96">
              <w:rPr>
                <w:rFonts w:cstheme="minorHAnsi"/>
                <w:sz w:val="20"/>
                <w:szCs w:val="20"/>
              </w:rPr>
              <w:t>Presentation is clear and has some visual impact.</w:t>
            </w:r>
          </w:p>
        </w:tc>
        <w:tc>
          <w:tcPr>
            <w:tcW w:w="1616" w:type="dxa"/>
          </w:tcPr>
          <w:p w14:paraId="51CB5DB8" w14:textId="77777777" w:rsidR="00E60F29" w:rsidRPr="00405B71" w:rsidRDefault="00E60F29" w:rsidP="00911820">
            <w:pPr>
              <w:ind w:left="-57" w:right="-57"/>
              <w:rPr>
                <w:rFonts w:cstheme="minorHAnsi"/>
                <w:bCs/>
                <w:sz w:val="20"/>
                <w:szCs w:val="20"/>
              </w:rPr>
            </w:pPr>
            <w:r w:rsidRPr="001F7F96">
              <w:rPr>
                <w:rFonts w:cstheme="minorHAnsi"/>
                <w:sz w:val="20"/>
                <w:szCs w:val="20"/>
              </w:rPr>
              <w:t>Presentation has a generally sound structure, and visual tools are used effectively.</w:t>
            </w:r>
          </w:p>
        </w:tc>
        <w:tc>
          <w:tcPr>
            <w:tcW w:w="1616" w:type="dxa"/>
          </w:tcPr>
          <w:p w14:paraId="01D74965" w14:textId="77777777" w:rsidR="00E60F29" w:rsidRPr="00405B71" w:rsidRDefault="00E60F29" w:rsidP="00911820">
            <w:pPr>
              <w:ind w:left="-57" w:right="-57"/>
              <w:rPr>
                <w:rFonts w:cstheme="minorHAnsi"/>
                <w:bCs/>
                <w:sz w:val="20"/>
                <w:szCs w:val="20"/>
              </w:rPr>
            </w:pPr>
            <w:r w:rsidRPr="001F7F96">
              <w:rPr>
                <w:rFonts w:cstheme="minorHAnsi"/>
                <w:sz w:val="20"/>
                <w:szCs w:val="20"/>
              </w:rPr>
              <w:t>Visual aspect and/or structure of presentation is adequate but with limited creativity.</w:t>
            </w:r>
          </w:p>
        </w:tc>
        <w:tc>
          <w:tcPr>
            <w:tcW w:w="1598" w:type="dxa"/>
          </w:tcPr>
          <w:p w14:paraId="3B274A3C" w14:textId="77777777" w:rsidR="00E60F29" w:rsidRPr="00405B71" w:rsidRDefault="00E60F29" w:rsidP="00911820">
            <w:pPr>
              <w:ind w:left="-57" w:right="-57"/>
              <w:rPr>
                <w:rFonts w:cstheme="minorHAnsi"/>
                <w:bCs/>
                <w:sz w:val="20"/>
                <w:szCs w:val="20"/>
              </w:rPr>
            </w:pPr>
            <w:r w:rsidRPr="001F7F96">
              <w:rPr>
                <w:rFonts w:cstheme="minorHAnsi"/>
                <w:sz w:val="20"/>
                <w:szCs w:val="20"/>
              </w:rPr>
              <w:t>Presented in a disorganised manner. Lacks appropriate support from visual tools.</w:t>
            </w:r>
          </w:p>
        </w:tc>
        <w:tc>
          <w:tcPr>
            <w:tcW w:w="1660" w:type="dxa"/>
          </w:tcPr>
          <w:p w14:paraId="6D57AF85" w14:textId="77777777" w:rsidR="00E60F29" w:rsidRPr="00405B71" w:rsidRDefault="00E60F29" w:rsidP="00911820">
            <w:pPr>
              <w:ind w:left="-57" w:right="-57"/>
              <w:rPr>
                <w:rFonts w:cstheme="minorHAnsi"/>
                <w:bCs/>
                <w:sz w:val="20"/>
                <w:szCs w:val="20"/>
              </w:rPr>
            </w:pPr>
            <w:r w:rsidRPr="001F7F96">
              <w:rPr>
                <w:rFonts w:cstheme="minorHAnsi"/>
                <w:sz w:val="20"/>
                <w:szCs w:val="20"/>
              </w:rPr>
              <w:t>Presentation is disorganised and/</w:t>
            </w:r>
            <w:r>
              <w:rPr>
                <w:rFonts w:cstheme="minorHAnsi"/>
                <w:sz w:val="20"/>
                <w:szCs w:val="20"/>
              </w:rPr>
              <w:t xml:space="preserve"> </w:t>
            </w:r>
            <w:r w:rsidRPr="001F7F96">
              <w:rPr>
                <w:rFonts w:cstheme="minorHAnsi"/>
                <w:sz w:val="20"/>
                <w:szCs w:val="20"/>
              </w:rPr>
              <w:t>or incoherent and/</w:t>
            </w:r>
            <w:r>
              <w:rPr>
                <w:rFonts w:cstheme="minorHAnsi"/>
                <w:sz w:val="20"/>
                <w:szCs w:val="20"/>
              </w:rPr>
              <w:t xml:space="preserve"> </w:t>
            </w:r>
            <w:r w:rsidRPr="001F7F96">
              <w:rPr>
                <w:rFonts w:cstheme="minorHAnsi"/>
                <w:sz w:val="20"/>
                <w:szCs w:val="20"/>
              </w:rPr>
              <w:t>or medium is non-visual.</w:t>
            </w:r>
          </w:p>
        </w:tc>
      </w:tr>
      <w:tr w:rsidR="00E60F29" w14:paraId="34049997" w14:textId="77777777" w:rsidTr="00911820">
        <w:tc>
          <w:tcPr>
            <w:tcW w:w="1618" w:type="dxa"/>
          </w:tcPr>
          <w:p w14:paraId="7FB0460F" w14:textId="77777777" w:rsidR="00E60F29" w:rsidRPr="00405B71" w:rsidRDefault="00E60F29" w:rsidP="00911820">
            <w:pPr>
              <w:ind w:left="-57" w:right="-57"/>
              <w:rPr>
                <w:rFonts w:cstheme="minorHAnsi"/>
                <w:b/>
                <w:sz w:val="20"/>
                <w:szCs w:val="20"/>
              </w:rPr>
            </w:pPr>
            <w:r w:rsidRPr="001F7F96">
              <w:rPr>
                <w:rFonts w:cstheme="minorHAnsi"/>
                <w:b/>
                <w:bCs/>
                <w:sz w:val="20"/>
                <w:szCs w:val="20"/>
              </w:rPr>
              <w:t>19. Presentation (oral)</w:t>
            </w:r>
          </w:p>
        </w:tc>
        <w:tc>
          <w:tcPr>
            <w:tcW w:w="1614" w:type="dxa"/>
          </w:tcPr>
          <w:p w14:paraId="287CA496" w14:textId="77777777" w:rsidR="00E60F29" w:rsidRPr="00405B71" w:rsidRDefault="00E60F29" w:rsidP="00911820">
            <w:pPr>
              <w:ind w:left="-57" w:right="-57"/>
              <w:rPr>
                <w:rFonts w:cstheme="minorHAnsi"/>
                <w:bCs/>
                <w:sz w:val="20"/>
                <w:szCs w:val="20"/>
              </w:rPr>
            </w:pPr>
            <w:r w:rsidRPr="001F7F96">
              <w:rPr>
                <w:rFonts w:cstheme="minorHAnsi"/>
                <w:sz w:val="20"/>
                <w:szCs w:val="20"/>
              </w:rPr>
              <w:t xml:space="preserve">Presentation is very well structured and engaging. Audibility and pace are appropriate to audience and used engagingly </w:t>
            </w:r>
            <w:r w:rsidRPr="001F7F96">
              <w:rPr>
                <w:rFonts w:cstheme="minorHAnsi"/>
                <w:sz w:val="20"/>
                <w:szCs w:val="20"/>
              </w:rPr>
              <w:lastRenderedPageBreak/>
              <w:t>with excellent effect to enhance the presentation.</w:t>
            </w:r>
          </w:p>
        </w:tc>
        <w:tc>
          <w:tcPr>
            <w:tcW w:w="1615" w:type="dxa"/>
          </w:tcPr>
          <w:p w14:paraId="50C2E123"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Presentation is well structured and engaging. Audibility and pace are effective in engaging the audience.</w:t>
            </w:r>
          </w:p>
        </w:tc>
        <w:tc>
          <w:tcPr>
            <w:tcW w:w="1613" w:type="dxa"/>
          </w:tcPr>
          <w:p w14:paraId="5F43E2F7" w14:textId="77777777" w:rsidR="00E60F29" w:rsidRPr="00405B71" w:rsidRDefault="00E60F29" w:rsidP="00911820">
            <w:pPr>
              <w:ind w:left="-57" w:right="-57"/>
              <w:rPr>
                <w:rFonts w:cstheme="minorHAnsi"/>
                <w:bCs/>
                <w:sz w:val="20"/>
                <w:szCs w:val="20"/>
              </w:rPr>
            </w:pPr>
            <w:r w:rsidRPr="001F7F96">
              <w:rPr>
                <w:rFonts w:cstheme="minorHAnsi"/>
                <w:sz w:val="20"/>
                <w:szCs w:val="20"/>
              </w:rPr>
              <w:t>Presentation is well-structured and attempts to engage the audience. Pace and audibility are very good.</w:t>
            </w:r>
          </w:p>
        </w:tc>
        <w:tc>
          <w:tcPr>
            <w:tcW w:w="1616" w:type="dxa"/>
          </w:tcPr>
          <w:p w14:paraId="4A67031C" w14:textId="77777777" w:rsidR="00E60F29" w:rsidRPr="00405B71" w:rsidRDefault="00E60F29" w:rsidP="00911820">
            <w:pPr>
              <w:ind w:left="-57" w:right="-57"/>
              <w:rPr>
                <w:rFonts w:cstheme="minorHAnsi"/>
                <w:bCs/>
                <w:sz w:val="20"/>
                <w:szCs w:val="20"/>
              </w:rPr>
            </w:pPr>
            <w:r w:rsidRPr="001F7F96">
              <w:rPr>
                <w:rFonts w:cstheme="minorHAnsi"/>
                <w:sz w:val="20"/>
                <w:szCs w:val="20"/>
              </w:rPr>
              <w:t>Presentation has a generally sound structure. Pace and audibility are satisfactory most of the time.</w:t>
            </w:r>
          </w:p>
        </w:tc>
        <w:tc>
          <w:tcPr>
            <w:tcW w:w="1616" w:type="dxa"/>
          </w:tcPr>
          <w:p w14:paraId="6CEF19CB" w14:textId="77777777" w:rsidR="00E60F29" w:rsidRPr="00405B71" w:rsidRDefault="00E60F29" w:rsidP="00911820">
            <w:pPr>
              <w:ind w:left="-57" w:right="-57"/>
              <w:rPr>
                <w:rFonts w:cstheme="minorHAnsi"/>
                <w:bCs/>
                <w:sz w:val="20"/>
                <w:szCs w:val="20"/>
              </w:rPr>
            </w:pPr>
            <w:r w:rsidRPr="001F7F96">
              <w:rPr>
                <w:rFonts w:cstheme="minorHAnsi"/>
                <w:sz w:val="20"/>
                <w:szCs w:val="20"/>
              </w:rPr>
              <w:t>Pace, audibility and/or structure of presentation are adequate with some areas for development.</w:t>
            </w:r>
          </w:p>
        </w:tc>
        <w:tc>
          <w:tcPr>
            <w:tcW w:w="1598" w:type="dxa"/>
          </w:tcPr>
          <w:p w14:paraId="2BBD6BAC" w14:textId="77777777" w:rsidR="00E60F29" w:rsidRPr="00405B71" w:rsidRDefault="00E60F29" w:rsidP="00911820">
            <w:pPr>
              <w:ind w:left="-57" w:right="-57"/>
              <w:rPr>
                <w:rFonts w:cstheme="minorHAnsi"/>
                <w:bCs/>
                <w:sz w:val="20"/>
                <w:szCs w:val="20"/>
              </w:rPr>
            </w:pPr>
            <w:r w:rsidRPr="001F7F96">
              <w:rPr>
                <w:rFonts w:cstheme="minorHAnsi"/>
                <w:sz w:val="20"/>
                <w:szCs w:val="20"/>
              </w:rPr>
              <w:t>Delivery is disorganised and/</w:t>
            </w:r>
            <w:r>
              <w:rPr>
                <w:rFonts w:cstheme="minorHAnsi"/>
                <w:sz w:val="20"/>
                <w:szCs w:val="20"/>
              </w:rPr>
              <w:t xml:space="preserve"> </w:t>
            </w:r>
            <w:r w:rsidRPr="001F7F96">
              <w:rPr>
                <w:rFonts w:cstheme="minorHAnsi"/>
                <w:sz w:val="20"/>
                <w:szCs w:val="20"/>
              </w:rPr>
              <w:t>or pace and audibility is poor.</w:t>
            </w:r>
          </w:p>
        </w:tc>
        <w:tc>
          <w:tcPr>
            <w:tcW w:w="1660" w:type="dxa"/>
          </w:tcPr>
          <w:p w14:paraId="1CD860C1" w14:textId="77777777" w:rsidR="00E60F29" w:rsidRPr="00405B71" w:rsidRDefault="00E60F29" w:rsidP="00911820">
            <w:pPr>
              <w:ind w:left="-57" w:right="-57"/>
              <w:rPr>
                <w:rFonts w:cstheme="minorHAnsi"/>
                <w:bCs/>
                <w:sz w:val="20"/>
                <w:szCs w:val="20"/>
              </w:rPr>
            </w:pPr>
            <w:r w:rsidRPr="001F7F96">
              <w:rPr>
                <w:rFonts w:cstheme="minorHAnsi"/>
                <w:sz w:val="20"/>
                <w:szCs w:val="20"/>
              </w:rPr>
              <w:t>Presentation is not understandable and/or inaudible and/or not an oral presentation.</w:t>
            </w:r>
          </w:p>
        </w:tc>
      </w:tr>
      <w:tr w:rsidR="00E60F29" w14:paraId="26BD7260" w14:textId="77777777" w:rsidTr="00911820">
        <w:tc>
          <w:tcPr>
            <w:tcW w:w="1618" w:type="dxa"/>
          </w:tcPr>
          <w:p w14:paraId="2F8508A7" w14:textId="77777777" w:rsidR="00E60F29" w:rsidRPr="00405B71" w:rsidRDefault="00E60F29" w:rsidP="00911820">
            <w:pPr>
              <w:ind w:left="-57" w:right="-57"/>
              <w:rPr>
                <w:rFonts w:cstheme="minorHAnsi"/>
                <w:b/>
                <w:sz w:val="20"/>
                <w:szCs w:val="20"/>
              </w:rPr>
            </w:pPr>
            <w:r w:rsidRPr="001F7F96">
              <w:rPr>
                <w:rFonts w:cstheme="minorHAnsi"/>
                <w:b/>
                <w:bCs/>
                <w:sz w:val="20"/>
                <w:szCs w:val="20"/>
              </w:rPr>
              <w:t>20. Interactive and group skills (including teamwork, negotiation, understanding group dynamics)</w:t>
            </w:r>
          </w:p>
        </w:tc>
        <w:tc>
          <w:tcPr>
            <w:tcW w:w="1614" w:type="dxa"/>
          </w:tcPr>
          <w:p w14:paraId="1DA9BD7F" w14:textId="77777777" w:rsidR="00E60F29" w:rsidRPr="00405B71" w:rsidRDefault="00E60F29" w:rsidP="00911820">
            <w:pPr>
              <w:ind w:left="-57" w:right="-57"/>
              <w:rPr>
                <w:rFonts w:cstheme="minorHAnsi"/>
                <w:bCs/>
                <w:sz w:val="20"/>
                <w:szCs w:val="20"/>
              </w:rPr>
            </w:pPr>
            <w:r w:rsidRPr="001F7F96">
              <w:rPr>
                <w:rFonts w:cstheme="minorHAnsi"/>
                <w:sz w:val="20"/>
                <w:szCs w:val="20"/>
              </w:rPr>
              <w:t>Interacts effectively within a learning group, giving and receiving information and ideas and modifying responses where appropriate.</w:t>
            </w:r>
          </w:p>
        </w:tc>
        <w:tc>
          <w:tcPr>
            <w:tcW w:w="1615" w:type="dxa"/>
          </w:tcPr>
          <w:p w14:paraId="13D767EA" w14:textId="77777777" w:rsidR="00E60F29" w:rsidRPr="00405B71" w:rsidRDefault="00E60F29" w:rsidP="00911820">
            <w:pPr>
              <w:ind w:left="-57" w:right="-57"/>
              <w:rPr>
                <w:rFonts w:cstheme="minorHAnsi"/>
                <w:bCs/>
                <w:sz w:val="20"/>
                <w:szCs w:val="20"/>
              </w:rPr>
            </w:pPr>
            <w:r w:rsidRPr="001F7F96">
              <w:rPr>
                <w:rFonts w:cstheme="minorHAnsi"/>
                <w:sz w:val="20"/>
                <w:szCs w:val="20"/>
              </w:rPr>
              <w:t>Meets obligations to others (tutors and/or peers) providing contributions to support shared objectives. Recognises and assesses alternative options.</w:t>
            </w:r>
          </w:p>
        </w:tc>
        <w:tc>
          <w:tcPr>
            <w:tcW w:w="1613" w:type="dxa"/>
          </w:tcPr>
          <w:p w14:paraId="49BA2704" w14:textId="77777777" w:rsidR="00E60F29" w:rsidRPr="00405B71" w:rsidRDefault="00E60F29" w:rsidP="00911820">
            <w:pPr>
              <w:ind w:left="-57" w:right="-57"/>
              <w:rPr>
                <w:rFonts w:cstheme="minorHAnsi"/>
                <w:bCs/>
                <w:sz w:val="20"/>
                <w:szCs w:val="20"/>
              </w:rPr>
            </w:pPr>
            <w:r w:rsidRPr="001F7F96">
              <w:rPr>
                <w:rFonts w:cstheme="minorHAnsi"/>
                <w:sz w:val="20"/>
                <w:szCs w:val="20"/>
              </w:rPr>
              <w:t>Shows awareness of the need to adopt a range of responses to interact effectively. Contributes effectively to group aims.</w:t>
            </w:r>
          </w:p>
        </w:tc>
        <w:tc>
          <w:tcPr>
            <w:tcW w:w="1616" w:type="dxa"/>
          </w:tcPr>
          <w:p w14:paraId="0577A856" w14:textId="77777777" w:rsidR="00E60F29" w:rsidRPr="00405B71" w:rsidRDefault="00E60F29" w:rsidP="00911820">
            <w:pPr>
              <w:ind w:left="-57" w:right="-57"/>
              <w:rPr>
                <w:rFonts w:cstheme="minorHAnsi"/>
                <w:bCs/>
                <w:sz w:val="20"/>
                <w:szCs w:val="20"/>
              </w:rPr>
            </w:pPr>
            <w:r w:rsidRPr="001F7F96">
              <w:rPr>
                <w:rFonts w:cstheme="minorHAnsi"/>
                <w:sz w:val="20"/>
                <w:szCs w:val="20"/>
              </w:rPr>
              <w:t>Shows awareness of the need for adopting a range of responses to interact effectively. Contributes reasonably effectively to group aims.</w:t>
            </w:r>
          </w:p>
        </w:tc>
        <w:tc>
          <w:tcPr>
            <w:tcW w:w="1616" w:type="dxa"/>
          </w:tcPr>
          <w:p w14:paraId="5A81A396" w14:textId="77777777" w:rsidR="00E60F29" w:rsidRPr="00405B71" w:rsidRDefault="00E60F29" w:rsidP="00911820">
            <w:pPr>
              <w:ind w:left="-57" w:right="-57"/>
              <w:rPr>
                <w:rFonts w:cstheme="minorHAnsi"/>
                <w:bCs/>
                <w:sz w:val="20"/>
                <w:szCs w:val="20"/>
              </w:rPr>
            </w:pPr>
            <w:r w:rsidRPr="001F7F96">
              <w:rPr>
                <w:rFonts w:cstheme="minorHAnsi"/>
                <w:sz w:val="20"/>
                <w:szCs w:val="20"/>
              </w:rPr>
              <w:t>Uses basic interactive skills appropriately to usefully contribute to the group aims.</w:t>
            </w:r>
          </w:p>
        </w:tc>
        <w:tc>
          <w:tcPr>
            <w:tcW w:w="1598" w:type="dxa"/>
          </w:tcPr>
          <w:p w14:paraId="3A6DA21C"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In this assignment there was a tendency to avoid working with others or contributions to this group activity were not effective or constructive.</w:t>
            </w:r>
          </w:p>
        </w:tc>
        <w:tc>
          <w:tcPr>
            <w:tcW w:w="1660" w:type="dxa"/>
          </w:tcPr>
          <w:p w14:paraId="1AF0E63D"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In this assignment there was a lack of contributions to the group, or the contributions made were unconstructive and made it harder for the group to achieve their aims.</w:t>
            </w:r>
          </w:p>
        </w:tc>
      </w:tr>
      <w:tr w:rsidR="00E60F29" w14:paraId="40288616" w14:textId="77777777" w:rsidTr="00911820">
        <w:tc>
          <w:tcPr>
            <w:tcW w:w="1618" w:type="dxa"/>
          </w:tcPr>
          <w:p w14:paraId="4CD999E7" w14:textId="77777777" w:rsidR="00E60F29" w:rsidRPr="00405B71" w:rsidRDefault="00E60F29" w:rsidP="00911820">
            <w:pPr>
              <w:ind w:left="-57" w:right="-57"/>
              <w:rPr>
                <w:rFonts w:cstheme="minorHAnsi"/>
                <w:b/>
                <w:sz w:val="20"/>
                <w:szCs w:val="20"/>
              </w:rPr>
            </w:pPr>
            <w:r w:rsidRPr="001F7F96">
              <w:rPr>
                <w:rFonts w:cstheme="minorHAnsi"/>
                <w:b/>
                <w:bCs/>
                <w:sz w:val="20"/>
                <w:szCs w:val="20"/>
              </w:rPr>
              <w:t>21. Self-presentation</w:t>
            </w:r>
            <w:r>
              <w:rPr>
                <w:rFonts w:cstheme="minorHAnsi"/>
                <w:b/>
                <w:bCs/>
                <w:sz w:val="20"/>
                <w:szCs w:val="20"/>
              </w:rPr>
              <w:t>/</w:t>
            </w:r>
            <w:r w:rsidRPr="001F7F96">
              <w:rPr>
                <w:rFonts w:cstheme="minorHAnsi"/>
                <w:b/>
                <w:bCs/>
                <w:sz w:val="20"/>
                <w:szCs w:val="20"/>
              </w:rPr>
              <w:t xml:space="preserve"> interpersonal skills</w:t>
            </w:r>
          </w:p>
        </w:tc>
        <w:tc>
          <w:tcPr>
            <w:tcW w:w="1614" w:type="dxa"/>
          </w:tcPr>
          <w:p w14:paraId="52F20244" w14:textId="77777777" w:rsidR="00E60F29" w:rsidRPr="00405B71" w:rsidRDefault="00E60F29" w:rsidP="00911820">
            <w:pPr>
              <w:ind w:left="-57" w:right="-57"/>
              <w:rPr>
                <w:rFonts w:cstheme="minorHAnsi"/>
                <w:bCs/>
                <w:sz w:val="20"/>
                <w:szCs w:val="20"/>
              </w:rPr>
            </w:pPr>
            <w:r w:rsidRPr="001F7F96">
              <w:rPr>
                <w:rFonts w:cstheme="minorHAnsi"/>
                <w:sz w:val="20"/>
                <w:szCs w:val="20"/>
              </w:rPr>
              <w:t>Confident self-presentation employing a range of interpersonal skills appropriate to the individual’s aims and setting(s).</w:t>
            </w:r>
          </w:p>
        </w:tc>
        <w:tc>
          <w:tcPr>
            <w:tcW w:w="1615" w:type="dxa"/>
          </w:tcPr>
          <w:p w14:paraId="294DD241" w14:textId="77777777" w:rsidR="00E60F29" w:rsidRPr="00405B71" w:rsidRDefault="00E60F29" w:rsidP="00911820">
            <w:pPr>
              <w:ind w:left="-57" w:right="-57"/>
              <w:rPr>
                <w:rFonts w:cstheme="minorHAnsi"/>
                <w:bCs/>
                <w:sz w:val="20"/>
                <w:szCs w:val="20"/>
              </w:rPr>
            </w:pPr>
            <w:r w:rsidRPr="001F7F96">
              <w:rPr>
                <w:rFonts w:cstheme="minorHAnsi"/>
                <w:sz w:val="20"/>
                <w:szCs w:val="20"/>
              </w:rPr>
              <w:t>Confident self-presentation and interpersonal skills appropriate to the individual’s aims and setting(s).</w:t>
            </w:r>
          </w:p>
        </w:tc>
        <w:tc>
          <w:tcPr>
            <w:tcW w:w="1613" w:type="dxa"/>
          </w:tcPr>
          <w:p w14:paraId="2987E281"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 xml:space="preserve">Adopts both a formal and informal style and uses basic interpersonal skills appropriate </w:t>
            </w:r>
            <w:r w:rsidRPr="001F7F96">
              <w:rPr>
                <w:rFonts w:cstheme="minorHAnsi"/>
                <w:sz w:val="20"/>
                <w:szCs w:val="20"/>
              </w:rPr>
              <w:t>to the setting(s).</w:t>
            </w:r>
          </w:p>
        </w:tc>
        <w:tc>
          <w:tcPr>
            <w:tcW w:w="1616" w:type="dxa"/>
          </w:tcPr>
          <w:p w14:paraId="5D092F00" w14:textId="77777777" w:rsidR="00E60F29" w:rsidRPr="00405B71" w:rsidRDefault="00E60F29" w:rsidP="00911820">
            <w:pPr>
              <w:ind w:left="-57" w:right="-57"/>
              <w:rPr>
                <w:rFonts w:cstheme="minorHAnsi"/>
                <w:bCs/>
                <w:sz w:val="20"/>
                <w:szCs w:val="20"/>
              </w:rPr>
            </w:pPr>
            <w:r w:rsidRPr="001F7F96">
              <w:rPr>
                <w:rFonts w:cstheme="minorHAnsi"/>
                <w:sz w:val="20"/>
                <w:szCs w:val="20"/>
              </w:rPr>
              <w:t>Adopts both a formal and informal style and uses basic interpersonal skills generally appropriately but not always matching the needs of the situation.</w:t>
            </w:r>
          </w:p>
        </w:tc>
        <w:tc>
          <w:tcPr>
            <w:tcW w:w="1616" w:type="dxa"/>
          </w:tcPr>
          <w:p w14:paraId="445CFF6C"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 xml:space="preserve">Shows awareness of different styles of self-presentation and is willing to use them in different situations but </w:t>
            </w:r>
            <w:r w:rsidRPr="001F7F96">
              <w:rPr>
                <w:rFonts w:cstheme="minorHAnsi"/>
                <w:sz w:val="20"/>
                <w:szCs w:val="20"/>
              </w:rPr>
              <w:t>without always matching the needs of the situation.</w:t>
            </w:r>
          </w:p>
        </w:tc>
        <w:tc>
          <w:tcPr>
            <w:tcW w:w="1598" w:type="dxa"/>
          </w:tcPr>
          <w:p w14:paraId="3EBFA5B4"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Demonstrates some self-awareness and/or interpersonal skills but at key moments the skills deployed did not match the needs of the situation.</w:t>
            </w:r>
          </w:p>
        </w:tc>
        <w:tc>
          <w:tcPr>
            <w:tcW w:w="1660" w:type="dxa"/>
          </w:tcPr>
          <w:p w14:paraId="5944D191"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In this task self-awareness and appropriate interpersonal skills were not matched to the needs of the situation.</w:t>
            </w:r>
          </w:p>
        </w:tc>
      </w:tr>
      <w:tr w:rsidR="00E60F29" w14:paraId="3542DA2D" w14:textId="77777777" w:rsidTr="00911820">
        <w:tc>
          <w:tcPr>
            <w:tcW w:w="1618" w:type="dxa"/>
          </w:tcPr>
          <w:p w14:paraId="6DACCEBC" w14:textId="77777777" w:rsidR="00E60F29" w:rsidRPr="00405B71" w:rsidRDefault="00E60F29" w:rsidP="00911820">
            <w:pPr>
              <w:ind w:left="-57" w:right="-57"/>
              <w:rPr>
                <w:rFonts w:cstheme="minorHAnsi"/>
                <w:b/>
                <w:sz w:val="20"/>
                <w:szCs w:val="20"/>
              </w:rPr>
            </w:pPr>
            <w:r w:rsidRPr="001F7F96">
              <w:rPr>
                <w:rFonts w:cstheme="minorHAnsi"/>
                <w:b/>
                <w:bCs/>
                <w:sz w:val="20"/>
                <w:szCs w:val="20"/>
              </w:rPr>
              <w:t>22. Time management/</w:t>
            </w:r>
            <w:r>
              <w:rPr>
                <w:rFonts w:cstheme="minorHAnsi"/>
                <w:b/>
                <w:bCs/>
                <w:sz w:val="20"/>
                <w:szCs w:val="20"/>
              </w:rPr>
              <w:t xml:space="preserve"> </w:t>
            </w:r>
            <w:r w:rsidRPr="001F7F96">
              <w:rPr>
                <w:rFonts w:cstheme="minorHAnsi"/>
                <w:b/>
                <w:bCs/>
                <w:sz w:val="20"/>
                <w:szCs w:val="20"/>
              </w:rPr>
              <w:t>self-management</w:t>
            </w:r>
          </w:p>
        </w:tc>
        <w:tc>
          <w:tcPr>
            <w:tcW w:w="1614" w:type="dxa"/>
          </w:tcPr>
          <w:p w14:paraId="1983ECD9" w14:textId="77777777" w:rsidR="00E60F29" w:rsidRPr="00405B71" w:rsidRDefault="00E60F29" w:rsidP="00911820">
            <w:pPr>
              <w:ind w:left="-57" w:right="-57"/>
              <w:rPr>
                <w:rFonts w:cstheme="minorHAnsi"/>
                <w:bCs/>
                <w:sz w:val="20"/>
                <w:szCs w:val="20"/>
              </w:rPr>
            </w:pPr>
            <w:r w:rsidRPr="001F7F96">
              <w:rPr>
                <w:rFonts w:cstheme="minorHAnsi"/>
                <w:sz w:val="20"/>
                <w:szCs w:val="20"/>
              </w:rPr>
              <w:t xml:space="preserve">Meets deadlines. Plans well ahead. </w:t>
            </w:r>
            <w:r w:rsidRPr="001F7F96">
              <w:rPr>
                <w:rFonts w:eastAsia="Humnst777 BT" w:cstheme="minorHAnsi"/>
                <w:sz w:val="20"/>
                <w:szCs w:val="20"/>
              </w:rPr>
              <w:t>Sets self-determined targets and contingency plans allowing sufficient time to receive and act on guidance/</w:t>
            </w:r>
            <w:r>
              <w:rPr>
                <w:rFonts w:eastAsia="Humnst777 BT" w:cstheme="minorHAnsi"/>
                <w:sz w:val="20"/>
                <w:szCs w:val="20"/>
              </w:rPr>
              <w:t xml:space="preserve"> </w:t>
            </w:r>
            <w:r w:rsidRPr="001F7F96">
              <w:rPr>
                <w:rFonts w:eastAsia="Humnst777 BT" w:cstheme="minorHAnsi"/>
                <w:sz w:val="20"/>
                <w:szCs w:val="20"/>
              </w:rPr>
              <w:t>feedback.</w:t>
            </w:r>
          </w:p>
        </w:tc>
        <w:tc>
          <w:tcPr>
            <w:tcW w:w="1615" w:type="dxa"/>
          </w:tcPr>
          <w:p w14:paraId="7521FFB2"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Meets deadlines. Plans and monitors progress to allow sufficient time for development of the work.</w:t>
            </w:r>
          </w:p>
        </w:tc>
        <w:tc>
          <w:tcPr>
            <w:tcW w:w="1613" w:type="dxa"/>
          </w:tcPr>
          <w:p w14:paraId="345B38B7"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Makes plans and implements them in an effective manner to meet deadlines.</w:t>
            </w:r>
          </w:p>
        </w:tc>
        <w:tc>
          <w:tcPr>
            <w:tcW w:w="1616" w:type="dxa"/>
          </w:tcPr>
          <w:p w14:paraId="2A9B916F"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Meets important deadlines. Exhibits some limited evidence of planning.</w:t>
            </w:r>
          </w:p>
        </w:tc>
        <w:tc>
          <w:tcPr>
            <w:tcW w:w="1616" w:type="dxa"/>
          </w:tcPr>
          <w:p w14:paraId="2D2717B5" w14:textId="77777777" w:rsidR="00E60F29" w:rsidRPr="00405B71" w:rsidRDefault="00E60F29" w:rsidP="00911820">
            <w:pPr>
              <w:ind w:left="-57" w:right="-57"/>
              <w:rPr>
                <w:rFonts w:cstheme="minorHAnsi"/>
                <w:bCs/>
                <w:sz w:val="20"/>
                <w:szCs w:val="20"/>
              </w:rPr>
            </w:pPr>
            <w:r w:rsidRPr="001F7F96">
              <w:rPr>
                <w:rFonts w:cstheme="minorHAnsi"/>
                <w:sz w:val="20"/>
                <w:szCs w:val="20"/>
              </w:rPr>
              <w:t>Usually meets important deadlines. Exhibits limited evidence of planning.</w:t>
            </w:r>
          </w:p>
        </w:tc>
        <w:tc>
          <w:tcPr>
            <w:tcW w:w="1598" w:type="dxa"/>
          </w:tcPr>
          <w:p w14:paraId="4FC54010"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Some deadlines met, but most deadlines missed. Extremely limited evidence of effective time management.</w:t>
            </w:r>
          </w:p>
        </w:tc>
        <w:tc>
          <w:tcPr>
            <w:tcW w:w="1660" w:type="dxa"/>
          </w:tcPr>
          <w:p w14:paraId="5D378053"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Deadlines not or rarely met. Not yet demonstrating ability to make and implement plans.</w:t>
            </w:r>
          </w:p>
        </w:tc>
      </w:tr>
      <w:tr w:rsidR="00E60F29" w14:paraId="53884C63" w14:textId="77777777" w:rsidTr="00911820">
        <w:tc>
          <w:tcPr>
            <w:tcW w:w="1618" w:type="dxa"/>
          </w:tcPr>
          <w:p w14:paraId="60B8CB02" w14:textId="77777777" w:rsidR="00E60F29" w:rsidRPr="00405B71" w:rsidRDefault="00E60F29" w:rsidP="00911820">
            <w:pPr>
              <w:ind w:left="-57" w:right="-57"/>
              <w:rPr>
                <w:rFonts w:cstheme="minorHAnsi"/>
                <w:b/>
                <w:sz w:val="20"/>
                <w:szCs w:val="20"/>
              </w:rPr>
            </w:pPr>
            <w:r w:rsidRPr="001F7F96">
              <w:rPr>
                <w:rFonts w:cstheme="minorHAnsi"/>
                <w:b/>
                <w:bCs/>
                <w:sz w:val="20"/>
                <w:szCs w:val="20"/>
              </w:rPr>
              <w:lastRenderedPageBreak/>
              <w:t>23. Independence</w:t>
            </w:r>
            <w:r>
              <w:rPr>
                <w:rFonts w:cstheme="minorHAnsi"/>
                <w:b/>
                <w:bCs/>
                <w:sz w:val="20"/>
                <w:szCs w:val="20"/>
              </w:rPr>
              <w:t xml:space="preserve">/ </w:t>
            </w:r>
            <w:r w:rsidRPr="001F7F96">
              <w:rPr>
                <w:rFonts w:cstheme="minorHAnsi"/>
                <w:b/>
                <w:bCs/>
                <w:sz w:val="20"/>
                <w:szCs w:val="20"/>
              </w:rPr>
              <w:t>autonomy (including planning and managing learning)</w:t>
            </w:r>
          </w:p>
        </w:tc>
        <w:tc>
          <w:tcPr>
            <w:tcW w:w="1614" w:type="dxa"/>
          </w:tcPr>
          <w:p w14:paraId="2C5103B0" w14:textId="77777777" w:rsidR="00E60F29" w:rsidRPr="00405B71" w:rsidRDefault="00E60F29" w:rsidP="00911820">
            <w:pPr>
              <w:ind w:left="-57" w:right="-57"/>
              <w:rPr>
                <w:rFonts w:cstheme="minorHAnsi"/>
                <w:bCs/>
                <w:sz w:val="20"/>
                <w:szCs w:val="20"/>
              </w:rPr>
            </w:pPr>
            <w:r w:rsidRPr="001F7F96">
              <w:rPr>
                <w:rFonts w:cstheme="minorHAnsi"/>
                <w:sz w:val="20"/>
                <w:szCs w:val="20"/>
              </w:rPr>
              <w:t>Identifies learning needs and follows activities to improve performance. Is autonomous in learning tasks and shows a desire to keep learning and improving.</w:t>
            </w:r>
          </w:p>
        </w:tc>
        <w:tc>
          <w:tcPr>
            <w:tcW w:w="1615" w:type="dxa"/>
          </w:tcPr>
          <w:p w14:paraId="3B07495C" w14:textId="77777777" w:rsidR="00E60F29" w:rsidRPr="00405B71" w:rsidRDefault="00E60F29" w:rsidP="00911820">
            <w:pPr>
              <w:ind w:left="-57" w:right="-57"/>
              <w:rPr>
                <w:rFonts w:cstheme="minorHAnsi"/>
                <w:bCs/>
                <w:sz w:val="20"/>
                <w:szCs w:val="20"/>
              </w:rPr>
            </w:pPr>
            <w:r w:rsidRPr="001F7F96">
              <w:rPr>
                <w:rFonts w:cstheme="minorHAnsi"/>
                <w:sz w:val="20"/>
                <w:szCs w:val="20"/>
              </w:rPr>
              <w:t>Shows independence in planning learning, identifying appropriate learning resources, and acting on feedback to keep learning and improving performance.</w:t>
            </w:r>
          </w:p>
        </w:tc>
        <w:tc>
          <w:tcPr>
            <w:tcW w:w="1613" w:type="dxa"/>
          </w:tcPr>
          <w:p w14:paraId="219620C5" w14:textId="77777777" w:rsidR="00E60F29" w:rsidRPr="00405B71" w:rsidRDefault="00E60F29" w:rsidP="00911820">
            <w:pPr>
              <w:ind w:left="-57" w:right="-57"/>
              <w:rPr>
                <w:rFonts w:cstheme="minorHAnsi"/>
                <w:bCs/>
                <w:sz w:val="20"/>
                <w:szCs w:val="20"/>
              </w:rPr>
            </w:pPr>
            <w:r w:rsidRPr="001F7F96">
              <w:rPr>
                <w:rFonts w:cstheme="minorHAnsi"/>
                <w:sz w:val="20"/>
                <w:szCs w:val="20"/>
              </w:rPr>
              <w:t>Largely works independently. Accesses and uses a range of learning resources, feedback, and support to try to keep learning and improving performance.</w:t>
            </w:r>
          </w:p>
        </w:tc>
        <w:tc>
          <w:tcPr>
            <w:tcW w:w="1616" w:type="dxa"/>
          </w:tcPr>
          <w:p w14:paraId="1773F0F2" w14:textId="77777777" w:rsidR="00E60F29" w:rsidRPr="00405B71" w:rsidRDefault="00E60F29" w:rsidP="00911820">
            <w:pPr>
              <w:ind w:left="-57" w:right="-57"/>
              <w:rPr>
                <w:rFonts w:cstheme="minorHAnsi"/>
                <w:bCs/>
                <w:sz w:val="20"/>
                <w:szCs w:val="20"/>
              </w:rPr>
            </w:pPr>
            <w:r w:rsidRPr="001F7F96">
              <w:rPr>
                <w:rFonts w:cstheme="minorHAnsi"/>
                <w:sz w:val="20"/>
                <w:szCs w:val="20"/>
              </w:rPr>
              <w:t>Undertakes clearly directed work independently. Uses the standard learning resources and feedback to try to keep learning and improving performance.</w:t>
            </w:r>
          </w:p>
        </w:tc>
        <w:tc>
          <w:tcPr>
            <w:tcW w:w="1616" w:type="dxa"/>
          </w:tcPr>
          <w:p w14:paraId="55EF4369" w14:textId="77777777" w:rsidR="00E60F29" w:rsidRPr="00405B71" w:rsidRDefault="00E60F29" w:rsidP="00911820">
            <w:pPr>
              <w:ind w:left="-57" w:right="-57"/>
              <w:rPr>
                <w:rFonts w:cstheme="minorHAnsi"/>
                <w:bCs/>
                <w:sz w:val="20"/>
                <w:szCs w:val="20"/>
              </w:rPr>
            </w:pPr>
            <w:r w:rsidRPr="001F7F96">
              <w:rPr>
                <w:rFonts w:cstheme="minorHAnsi"/>
                <w:sz w:val="20"/>
                <w:szCs w:val="20"/>
              </w:rPr>
              <w:t>Demonstrates limited ability to work independently, needing significant guidance on methods and resources. Engages with guidance to meet core requirements.</w:t>
            </w:r>
          </w:p>
        </w:tc>
        <w:tc>
          <w:tcPr>
            <w:tcW w:w="1598" w:type="dxa"/>
          </w:tcPr>
          <w:p w14:paraId="56FA08A2"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Demonstrates very limited ability to work independently, needing significant guidance on methods and resources. Is unsuccessful in engaging with guidance to meet core requirements</w:t>
            </w:r>
            <w:r>
              <w:rPr>
                <w:rFonts w:eastAsia="Humnst777 BT" w:cstheme="minorHAnsi"/>
                <w:sz w:val="20"/>
                <w:szCs w:val="20"/>
              </w:rPr>
              <w:t>.</w:t>
            </w:r>
          </w:p>
        </w:tc>
        <w:tc>
          <w:tcPr>
            <w:tcW w:w="1660" w:type="dxa"/>
          </w:tcPr>
          <w:p w14:paraId="512A017F" w14:textId="77777777" w:rsidR="00E60F29" w:rsidRPr="00405B71" w:rsidRDefault="00E60F29" w:rsidP="00911820">
            <w:pPr>
              <w:ind w:left="-57" w:right="-57"/>
              <w:rPr>
                <w:rFonts w:cstheme="minorHAnsi"/>
                <w:bCs/>
                <w:sz w:val="20"/>
                <w:szCs w:val="20"/>
              </w:rPr>
            </w:pPr>
            <w:r w:rsidRPr="001F7F96">
              <w:rPr>
                <w:rFonts w:eastAsia="Humnst777 BT" w:cstheme="minorHAnsi"/>
                <w:sz w:val="20"/>
                <w:szCs w:val="20"/>
              </w:rPr>
              <w:t>Has not yet demonstrated ability to work independently, needing significant guidance on all or almost all methods and resources.</w:t>
            </w:r>
          </w:p>
        </w:tc>
      </w:tr>
      <w:tr w:rsidR="00E60F29" w14:paraId="525DC0C0" w14:textId="77777777" w:rsidTr="00911820">
        <w:tc>
          <w:tcPr>
            <w:tcW w:w="1618" w:type="dxa"/>
          </w:tcPr>
          <w:p w14:paraId="2EE75758" w14:textId="77777777" w:rsidR="00E60F29" w:rsidRPr="00405B71" w:rsidRDefault="00E60F29" w:rsidP="00911820">
            <w:pPr>
              <w:ind w:left="-57" w:right="-57"/>
              <w:rPr>
                <w:rFonts w:cstheme="minorHAnsi"/>
                <w:b/>
                <w:sz w:val="20"/>
                <w:szCs w:val="20"/>
              </w:rPr>
            </w:pPr>
            <w:r w:rsidRPr="001F7F96">
              <w:rPr>
                <w:rFonts w:cstheme="minorHAnsi"/>
                <w:b/>
                <w:bCs/>
                <w:sz w:val="20"/>
                <w:szCs w:val="20"/>
              </w:rPr>
              <w:t>24. Reflection (including self-criticism/ awareness)</w:t>
            </w:r>
          </w:p>
        </w:tc>
        <w:tc>
          <w:tcPr>
            <w:tcW w:w="1614" w:type="dxa"/>
          </w:tcPr>
          <w:p w14:paraId="7C0E9B97" w14:textId="77777777" w:rsidR="00E60F29" w:rsidRPr="00405B71" w:rsidRDefault="00E60F29" w:rsidP="00911820">
            <w:pPr>
              <w:ind w:left="-57" w:right="-57"/>
              <w:rPr>
                <w:rFonts w:cstheme="minorHAnsi"/>
                <w:bCs/>
                <w:sz w:val="20"/>
                <w:szCs w:val="20"/>
              </w:rPr>
            </w:pPr>
            <w:r w:rsidRPr="001F7F96">
              <w:rPr>
                <w:rFonts w:cstheme="minorHAnsi"/>
                <w:sz w:val="20"/>
                <w:szCs w:val="20"/>
              </w:rPr>
              <w:t>Confidently evaluates own strengths and weaknesses and the criteria by which such judgements are made. Interrogates received opinion, prejudices and value sets operating.</w:t>
            </w:r>
          </w:p>
        </w:tc>
        <w:tc>
          <w:tcPr>
            <w:tcW w:w="1615" w:type="dxa"/>
          </w:tcPr>
          <w:p w14:paraId="5773DAC7" w14:textId="77777777" w:rsidR="00E60F29" w:rsidRPr="00405B71" w:rsidRDefault="00E60F29" w:rsidP="00911820">
            <w:pPr>
              <w:ind w:left="-57" w:right="-57"/>
              <w:rPr>
                <w:rFonts w:cstheme="minorHAnsi"/>
                <w:bCs/>
                <w:sz w:val="20"/>
                <w:szCs w:val="20"/>
              </w:rPr>
            </w:pPr>
            <w:r w:rsidRPr="001F7F96">
              <w:rPr>
                <w:rFonts w:cstheme="minorHAnsi"/>
                <w:sz w:val="20"/>
                <w:szCs w:val="20"/>
              </w:rPr>
              <w:t>Confidently evaluates own strengths and weaknesses and shows developing understanding of the criteria by which such judgements are made. Prepared to question received opinion, prejudices and value sets operating.</w:t>
            </w:r>
          </w:p>
        </w:tc>
        <w:tc>
          <w:tcPr>
            <w:tcW w:w="1613" w:type="dxa"/>
          </w:tcPr>
          <w:p w14:paraId="129CE5ED" w14:textId="77777777" w:rsidR="00E60F29" w:rsidRPr="00405B71" w:rsidRDefault="00E60F29" w:rsidP="00911820">
            <w:pPr>
              <w:ind w:left="-57" w:right="-57"/>
              <w:rPr>
                <w:rFonts w:cstheme="minorHAnsi"/>
                <w:bCs/>
                <w:sz w:val="20"/>
                <w:szCs w:val="20"/>
              </w:rPr>
            </w:pPr>
            <w:r w:rsidRPr="001F7F96">
              <w:rPr>
                <w:rFonts w:cstheme="minorHAnsi"/>
                <w:sz w:val="20"/>
                <w:szCs w:val="20"/>
              </w:rPr>
              <w:t>Able to evaluate own strengths and weaknesses and shows understanding of criteria for judgements. Starts to question received opinion, prejudices and value sets operating.</w:t>
            </w:r>
          </w:p>
        </w:tc>
        <w:tc>
          <w:tcPr>
            <w:tcW w:w="1616" w:type="dxa"/>
          </w:tcPr>
          <w:p w14:paraId="282D8293" w14:textId="77777777" w:rsidR="00E60F29" w:rsidRPr="00405B71" w:rsidRDefault="00E60F29" w:rsidP="00911820">
            <w:pPr>
              <w:ind w:left="-57" w:right="-57"/>
              <w:rPr>
                <w:rFonts w:cstheme="minorHAnsi"/>
                <w:bCs/>
                <w:sz w:val="20"/>
                <w:szCs w:val="20"/>
              </w:rPr>
            </w:pPr>
            <w:r w:rsidRPr="001F7F96">
              <w:rPr>
                <w:rFonts w:cstheme="minorHAnsi"/>
                <w:sz w:val="20"/>
                <w:szCs w:val="20"/>
              </w:rPr>
              <w:t>Demonstrates an understanding of the criteria set by others. Recognises own strengths and weaknesses in relation to these criteria. Does not question received opinion.</w:t>
            </w:r>
          </w:p>
        </w:tc>
        <w:tc>
          <w:tcPr>
            <w:tcW w:w="1616" w:type="dxa"/>
          </w:tcPr>
          <w:p w14:paraId="74F71432" w14:textId="77777777" w:rsidR="00E60F29" w:rsidRPr="00405B71" w:rsidRDefault="00E60F29" w:rsidP="00911820">
            <w:pPr>
              <w:ind w:left="-57" w:right="-57"/>
              <w:rPr>
                <w:rFonts w:cstheme="minorHAnsi"/>
                <w:bCs/>
                <w:sz w:val="20"/>
                <w:szCs w:val="20"/>
              </w:rPr>
            </w:pPr>
            <w:r w:rsidRPr="001F7F96">
              <w:rPr>
                <w:rFonts w:cstheme="minorHAnsi"/>
                <w:sz w:val="20"/>
                <w:szCs w:val="20"/>
              </w:rPr>
              <w:t>Dependent on criteria set by others. Begins to recognise own strengths and weaknesses in relation to these criteria. Does not question received opinion.</w:t>
            </w:r>
          </w:p>
        </w:tc>
        <w:tc>
          <w:tcPr>
            <w:tcW w:w="1598" w:type="dxa"/>
          </w:tcPr>
          <w:p w14:paraId="45CEB75A" w14:textId="77777777" w:rsidR="00E60F29" w:rsidRPr="00405B71" w:rsidRDefault="00E60F29" w:rsidP="00911820">
            <w:pPr>
              <w:ind w:left="-57" w:right="-57"/>
              <w:rPr>
                <w:rFonts w:cstheme="minorHAnsi"/>
                <w:bCs/>
                <w:sz w:val="20"/>
                <w:szCs w:val="20"/>
              </w:rPr>
            </w:pPr>
            <w:r w:rsidRPr="001F7F96">
              <w:rPr>
                <w:rFonts w:cstheme="minorHAnsi"/>
                <w:sz w:val="20"/>
                <w:szCs w:val="20"/>
              </w:rPr>
              <w:t>Partial awareness of criteria set by others and limited ability to evaluate own strengths and weaknesses in relation to them.</w:t>
            </w:r>
          </w:p>
        </w:tc>
        <w:tc>
          <w:tcPr>
            <w:tcW w:w="1660" w:type="dxa"/>
          </w:tcPr>
          <w:p w14:paraId="265CD4D5"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Work does not apply criteria set by others or show recognition of own strengths and weaknesses. An inaccurate view of the situation is presented.</w:t>
            </w:r>
          </w:p>
        </w:tc>
      </w:tr>
      <w:tr w:rsidR="00E60F29" w14:paraId="48C59373" w14:textId="77777777" w:rsidTr="00911820">
        <w:tc>
          <w:tcPr>
            <w:tcW w:w="1618" w:type="dxa"/>
          </w:tcPr>
          <w:p w14:paraId="71B869A0" w14:textId="77777777" w:rsidR="00E60F29" w:rsidRPr="00405B71" w:rsidRDefault="00E60F29" w:rsidP="00911820">
            <w:pPr>
              <w:ind w:left="-57" w:right="-57"/>
              <w:rPr>
                <w:rFonts w:cstheme="minorHAnsi"/>
                <w:b/>
                <w:sz w:val="20"/>
                <w:szCs w:val="20"/>
              </w:rPr>
            </w:pPr>
            <w:r w:rsidRPr="001F7F96">
              <w:rPr>
                <w:rFonts w:cstheme="minorHAnsi"/>
                <w:b/>
                <w:bCs/>
                <w:sz w:val="20"/>
                <w:szCs w:val="20"/>
              </w:rPr>
              <w:t>25. Critical review (to be used in peer assessment)</w:t>
            </w:r>
          </w:p>
        </w:tc>
        <w:tc>
          <w:tcPr>
            <w:tcW w:w="1614" w:type="dxa"/>
          </w:tcPr>
          <w:p w14:paraId="4AB92433"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Assesses/</w:t>
            </w:r>
            <w:r>
              <w:rPr>
                <w:rFonts w:eastAsia="Humnst777 BT" w:cstheme="minorHAnsi"/>
                <w:color w:val="000000" w:themeColor="text1"/>
                <w:sz w:val="20"/>
                <w:szCs w:val="20"/>
              </w:rPr>
              <w:t xml:space="preserve"> </w:t>
            </w:r>
            <w:r w:rsidRPr="001F7F96">
              <w:rPr>
                <w:rFonts w:eastAsia="Humnst777 BT" w:cstheme="minorHAnsi"/>
                <w:color w:val="000000" w:themeColor="text1"/>
                <w:sz w:val="20"/>
                <w:szCs w:val="20"/>
              </w:rPr>
              <w:t>evaluates the work of others convincingly using a range of criteria (existing and some self-</w:t>
            </w:r>
            <w:r w:rsidRPr="001F7F96">
              <w:rPr>
                <w:rFonts w:eastAsia="Humnst777 BT" w:cstheme="minorHAnsi"/>
                <w:color w:val="000000" w:themeColor="text1"/>
                <w:sz w:val="20"/>
                <w:szCs w:val="20"/>
              </w:rPr>
              <w:lastRenderedPageBreak/>
              <w:t>determined)</w:t>
            </w:r>
            <w:r w:rsidRPr="001F7F96">
              <w:rPr>
                <w:rFonts w:cstheme="minorHAnsi"/>
                <w:sz w:val="20"/>
                <w:szCs w:val="20"/>
              </w:rPr>
              <w:t>, indicating possibilities for improvement.</w:t>
            </w:r>
          </w:p>
        </w:tc>
        <w:tc>
          <w:tcPr>
            <w:tcW w:w="1615" w:type="dxa"/>
          </w:tcPr>
          <w:p w14:paraId="3BAE82C8"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Assesses and/or evaluates the work of others using existing criteria. Provides insights into how </w:t>
            </w:r>
            <w:r w:rsidRPr="001F7F96">
              <w:rPr>
                <w:rFonts w:cstheme="minorHAnsi"/>
                <w:sz w:val="20"/>
                <w:szCs w:val="20"/>
              </w:rPr>
              <w:lastRenderedPageBreak/>
              <w:t>work could be developed.</w:t>
            </w:r>
          </w:p>
        </w:tc>
        <w:tc>
          <w:tcPr>
            <w:tcW w:w="1613" w:type="dxa"/>
          </w:tcPr>
          <w:p w14:paraId="30DC0CB9"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Comments in general terms on the work of others using prescribed formats. Identifies some strengths and weaknesses </w:t>
            </w:r>
            <w:r w:rsidRPr="001F7F96">
              <w:rPr>
                <w:rFonts w:cstheme="minorHAnsi"/>
                <w:sz w:val="20"/>
                <w:szCs w:val="20"/>
              </w:rPr>
              <w:lastRenderedPageBreak/>
              <w:t>and may suggest some generalised improvements.</w:t>
            </w:r>
          </w:p>
        </w:tc>
        <w:tc>
          <w:tcPr>
            <w:tcW w:w="1616" w:type="dxa"/>
          </w:tcPr>
          <w:p w14:paraId="04E0D56D"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Comments in general terms on the work of others using prescribed formats. May identify some </w:t>
            </w:r>
            <w:r w:rsidRPr="001F7F96">
              <w:rPr>
                <w:rFonts w:cstheme="minorHAnsi"/>
                <w:sz w:val="20"/>
                <w:szCs w:val="20"/>
              </w:rPr>
              <w:lastRenderedPageBreak/>
              <w:t>strengths and/or weaknesses.</w:t>
            </w:r>
          </w:p>
        </w:tc>
        <w:tc>
          <w:tcPr>
            <w:tcW w:w="1616" w:type="dxa"/>
          </w:tcPr>
          <w:p w14:paraId="40685D43"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 xml:space="preserve">Comments in general terms on the work of others using prescribed formats. Some of the comments may be inaccurate </w:t>
            </w:r>
            <w:r w:rsidRPr="001F7F96">
              <w:rPr>
                <w:rFonts w:cstheme="minorHAnsi"/>
                <w:sz w:val="20"/>
                <w:szCs w:val="20"/>
              </w:rPr>
              <w:lastRenderedPageBreak/>
              <w:t>or inappropriate with room for development.</w:t>
            </w:r>
          </w:p>
        </w:tc>
        <w:tc>
          <w:tcPr>
            <w:tcW w:w="1598" w:type="dxa"/>
          </w:tcPr>
          <w:p w14:paraId="7ECEA2AF" w14:textId="77777777" w:rsidR="00E60F29" w:rsidRPr="00405B71" w:rsidRDefault="00E60F29" w:rsidP="00911820">
            <w:pPr>
              <w:ind w:left="-57" w:right="-57"/>
              <w:rPr>
                <w:rFonts w:cstheme="minorHAnsi"/>
                <w:bCs/>
                <w:sz w:val="20"/>
                <w:szCs w:val="20"/>
              </w:rPr>
            </w:pPr>
            <w:r w:rsidRPr="001F7F96">
              <w:rPr>
                <w:rFonts w:cstheme="minorHAnsi"/>
                <w:sz w:val="20"/>
                <w:szCs w:val="20"/>
              </w:rPr>
              <w:lastRenderedPageBreak/>
              <w:t>Demonstrates limited ability to make reasoned and appropriate comment on the work of others.</w:t>
            </w:r>
          </w:p>
        </w:tc>
        <w:tc>
          <w:tcPr>
            <w:tcW w:w="1660" w:type="dxa"/>
          </w:tcPr>
          <w:p w14:paraId="5844217D"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Has not yet demonstrated ability to make reasoned and appropriate comment on the work of others.</w:t>
            </w:r>
          </w:p>
        </w:tc>
      </w:tr>
      <w:tr w:rsidR="00E60F29" w14:paraId="18143F61" w14:textId="77777777" w:rsidTr="00911820">
        <w:tc>
          <w:tcPr>
            <w:tcW w:w="12950" w:type="dxa"/>
            <w:gridSpan w:val="8"/>
            <w:shd w:val="clear" w:color="auto" w:fill="C5E0B3" w:themeFill="accent6" w:themeFillTint="66"/>
          </w:tcPr>
          <w:p w14:paraId="5EB670DA" w14:textId="77777777" w:rsidR="00E60F29" w:rsidRPr="00405B71" w:rsidRDefault="00E60F29" w:rsidP="00911820">
            <w:pPr>
              <w:spacing w:before="80" w:after="80"/>
              <w:ind w:left="-57" w:right="-57"/>
              <w:rPr>
                <w:rFonts w:cstheme="minorHAnsi"/>
                <w:bCs/>
                <w:sz w:val="20"/>
                <w:szCs w:val="20"/>
              </w:rPr>
            </w:pPr>
            <w:r w:rsidRPr="001F7F96">
              <w:rPr>
                <w:rFonts w:cstheme="minorHAnsi"/>
                <w:b/>
                <w:bCs/>
                <w:sz w:val="20"/>
                <w:szCs w:val="20"/>
              </w:rPr>
              <w:t>E. PROFESSIONAL COMPETENCES</w:t>
            </w:r>
          </w:p>
        </w:tc>
      </w:tr>
      <w:tr w:rsidR="00E60F29" w14:paraId="4F010AFA" w14:textId="77777777" w:rsidTr="00911820">
        <w:tc>
          <w:tcPr>
            <w:tcW w:w="1618" w:type="dxa"/>
          </w:tcPr>
          <w:p w14:paraId="5BD01A18" w14:textId="77777777" w:rsidR="00E60F29" w:rsidRPr="00405B71" w:rsidRDefault="00E60F29" w:rsidP="00911820">
            <w:pPr>
              <w:ind w:left="-57" w:right="-57"/>
              <w:rPr>
                <w:rFonts w:cstheme="minorHAnsi"/>
                <w:b/>
                <w:sz w:val="20"/>
                <w:szCs w:val="20"/>
              </w:rPr>
            </w:pPr>
            <w:r w:rsidRPr="001F7F96">
              <w:rPr>
                <w:rFonts w:cstheme="minorHAnsi"/>
                <w:b/>
                <w:bCs/>
                <w:sz w:val="20"/>
                <w:szCs w:val="20"/>
              </w:rPr>
              <w:t>26. Work within a framework of professional values/code of conduct</w:t>
            </w:r>
          </w:p>
        </w:tc>
        <w:tc>
          <w:tcPr>
            <w:tcW w:w="1614" w:type="dxa"/>
          </w:tcPr>
          <w:p w14:paraId="5985EADA" w14:textId="77777777" w:rsidR="00E60F29" w:rsidRPr="00405B71" w:rsidRDefault="00E60F29" w:rsidP="00911820">
            <w:pPr>
              <w:ind w:left="-57" w:right="-57"/>
              <w:rPr>
                <w:rFonts w:cstheme="minorHAnsi"/>
                <w:bCs/>
                <w:sz w:val="20"/>
                <w:szCs w:val="20"/>
              </w:rPr>
            </w:pPr>
            <w:r w:rsidRPr="001F7F96">
              <w:rPr>
                <w:rFonts w:cstheme="minorHAnsi"/>
                <w:sz w:val="20"/>
                <w:szCs w:val="20"/>
              </w:rPr>
              <w:t>Develops objectives which are consistent with professional values and/or code of conduct and appropriate to the clientele.</w:t>
            </w:r>
          </w:p>
        </w:tc>
        <w:tc>
          <w:tcPr>
            <w:tcW w:w="1615" w:type="dxa"/>
          </w:tcPr>
          <w:p w14:paraId="018F88C3" w14:textId="77777777" w:rsidR="00E60F29" w:rsidRPr="00405B71" w:rsidRDefault="00E60F29" w:rsidP="00911820">
            <w:pPr>
              <w:ind w:left="-57" w:right="-57"/>
              <w:rPr>
                <w:rFonts w:cstheme="minorHAnsi"/>
                <w:bCs/>
                <w:sz w:val="20"/>
                <w:szCs w:val="20"/>
              </w:rPr>
            </w:pPr>
            <w:r w:rsidRPr="001F7F96">
              <w:rPr>
                <w:rFonts w:cstheme="minorHAnsi"/>
                <w:sz w:val="20"/>
                <w:szCs w:val="20"/>
              </w:rPr>
              <w:t>Develops objectives which are consistent with professional values and/or code of conduct and generally appropriate to the clientele.</w:t>
            </w:r>
          </w:p>
        </w:tc>
        <w:tc>
          <w:tcPr>
            <w:tcW w:w="1613" w:type="dxa"/>
          </w:tcPr>
          <w:p w14:paraId="7A7E52F7" w14:textId="77777777" w:rsidR="00E60F29" w:rsidRPr="00405B71" w:rsidRDefault="00E60F29" w:rsidP="00911820">
            <w:pPr>
              <w:ind w:left="-57" w:right="-57"/>
              <w:rPr>
                <w:rFonts w:cstheme="minorHAnsi"/>
                <w:bCs/>
                <w:sz w:val="20"/>
                <w:szCs w:val="20"/>
              </w:rPr>
            </w:pPr>
            <w:r w:rsidRPr="001F7F96">
              <w:rPr>
                <w:rFonts w:cstheme="minorHAnsi"/>
                <w:sz w:val="20"/>
                <w:szCs w:val="20"/>
              </w:rPr>
              <w:t>Uses objectives which are consistent with professional values and/or code of conduct but are set by the clientele.  Limited consideration of appropriateness and practicability of planned brief.</w:t>
            </w:r>
          </w:p>
        </w:tc>
        <w:tc>
          <w:tcPr>
            <w:tcW w:w="1616" w:type="dxa"/>
          </w:tcPr>
          <w:p w14:paraId="5B41BB6D" w14:textId="77777777" w:rsidR="00E60F29" w:rsidRPr="00405B71" w:rsidRDefault="00E60F29" w:rsidP="00911820">
            <w:pPr>
              <w:ind w:left="-57" w:right="-57"/>
              <w:rPr>
                <w:rFonts w:cstheme="minorHAnsi"/>
                <w:bCs/>
                <w:sz w:val="20"/>
                <w:szCs w:val="20"/>
              </w:rPr>
            </w:pPr>
            <w:r w:rsidRPr="001F7F96">
              <w:rPr>
                <w:rFonts w:cstheme="minorHAnsi"/>
                <w:sz w:val="20"/>
                <w:szCs w:val="20"/>
              </w:rPr>
              <w:t>Mostly uses objectives which are consistent with professional values/code of conduct but are set by the clientele. Very limited consideration of appropriateness and practicability of planned brief.</w:t>
            </w:r>
          </w:p>
        </w:tc>
        <w:tc>
          <w:tcPr>
            <w:tcW w:w="1616" w:type="dxa"/>
          </w:tcPr>
          <w:p w14:paraId="03C026FC" w14:textId="77777777" w:rsidR="00E60F29" w:rsidRPr="00405B71" w:rsidRDefault="00E60F29" w:rsidP="00911820">
            <w:pPr>
              <w:ind w:left="-57" w:right="-57"/>
              <w:rPr>
                <w:rFonts w:cstheme="minorHAnsi"/>
                <w:bCs/>
                <w:sz w:val="20"/>
                <w:szCs w:val="20"/>
              </w:rPr>
            </w:pPr>
            <w:r w:rsidRPr="001F7F96">
              <w:rPr>
                <w:rFonts w:cstheme="minorHAnsi"/>
                <w:sz w:val="20"/>
                <w:szCs w:val="20"/>
              </w:rPr>
              <w:t>Objectives used show an awareness of the needs of clients and professional values/code of conduct, but these are sometimes inconsistently reconciled and may impact the quality of the brief developed.</w:t>
            </w:r>
          </w:p>
        </w:tc>
        <w:tc>
          <w:tcPr>
            <w:tcW w:w="1598" w:type="dxa"/>
          </w:tcPr>
          <w:p w14:paraId="7DA4319D"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Not enough of an attempt made to ascertain needs of clientele and develop a workable brief. Limited use of professional values and/or code of conduct frameworks.</w:t>
            </w:r>
          </w:p>
        </w:tc>
        <w:tc>
          <w:tcPr>
            <w:tcW w:w="1660" w:type="dxa"/>
          </w:tcPr>
          <w:p w14:paraId="1F104A59"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No attempt made to ascertain needs of clientele and develop a workable brief. Has not worked within the prescribed professional values and/or code of conduct framework.</w:t>
            </w:r>
          </w:p>
        </w:tc>
      </w:tr>
      <w:tr w:rsidR="00E60F29" w14:paraId="21FA66AD" w14:textId="77777777" w:rsidTr="00911820">
        <w:tc>
          <w:tcPr>
            <w:tcW w:w="1618" w:type="dxa"/>
          </w:tcPr>
          <w:p w14:paraId="760F0012" w14:textId="77777777" w:rsidR="00E60F29" w:rsidRPr="00405B71" w:rsidRDefault="00E60F29" w:rsidP="00911820">
            <w:pPr>
              <w:ind w:left="-57" w:right="-57"/>
              <w:rPr>
                <w:rFonts w:cstheme="minorHAnsi"/>
                <w:b/>
                <w:sz w:val="20"/>
                <w:szCs w:val="20"/>
              </w:rPr>
            </w:pPr>
            <w:r w:rsidRPr="001F7F96">
              <w:rPr>
                <w:rFonts w:cstheme="minorHAnsi"/>
                <w:b/>
                <w:bCs/>
                <w:sz w:val="20"/>
                <w:szCs w:val="20"/>
              </w:rPr>
              <w:t>27. Reflective practice</w:t>
            </w:r>
          </w:p>
        </w:tc>
        <w:tc>
          <w:tcPr>
            <w:tcW w:w="1614" w:type="dxa"/>
          </w:tcPr>
          <w:p w14:paraId="388297EB" w14:textId="77777777" w:rsidR="00E60F29" w:rsidRPr="00405B71" w:rsidRDefault="00E60F29" w:rsidP="00911820">
            <w:pPr>
              <w:ind w:left="-57" w:right="-57"/>
              <w:rPr>
                <w:rFonts w:cstheme="minorHAnsi"/>
                <w:bCs/>
                <w:sz w:val="20"/>
                <w:szCs w:val="20"/>
              </w:rPr>
            </w:pPr>
            <w:r w:rsidRPr="001F7F96">
              <w:rPr>
                <w:rFonts w:cstheme="minorHAnsi"/>
                <w:sz w:val="20"/>
                <w:szCs w:val="20"/>
              </w:rPr>
              <w:t>Effectively evaluates personal practice and that of others using several appropriate frames of reference. Develops plans of actions considering this evaluation.</w:t>
            </w:r>
          </w:p>
        </w:tc>
        <w:tc>
          <w:tcPr>
            <w:tcW w:w="1615" w:type="dxa"/>
          </w:tcPr>
          <w:p w14:paraId="050AE313" w14:textId="77777777" w:rsidR="00E60F29" w:rsidRPr="00405B71" w:rsidRDefault="00E60F29" w:rsidP="00911820">
            <w:pPr>
              <w:ind w:left="-57" w:right="-57"/>
              <w:rPr>
                <w:rFonts w:cstheme="minorHAnsi"/>
                <w:bCs/>
                <w:sz w:val="20"/>
                <w:szCs w:val="20"/>
              </w:rPr>
            </w:pPr>
            <w:r w:rsidRPr="001F7F96">
              <w:rPr>
                <w:rFonts w:cstheme="minorHAnsi"/>
                <w:sz w:val="20"/>
                <w:szCs w:val="20"/>
              </w:rPr>
              <w:t>Evaluates own practice effectively and to evaluate the practice of others using several frames of reference. Considers alternative future actions.</w:t>
            </w:r>
          </w:p>
        </w:tc>
        <w:tc>
          <w:tcPr>
            <w:tcW w:w="1613" w:type="dxa"/>
          </w:tcPr>
          <w:p w14:paraId="0DB5F512" w14:textId="77777777" w:rsidR="00E60F29" w:rsidRPr="00405B71" w:rsidRDefault="00E60F29" w:rsidP="00911820">
            <w:pPr>
              <w:ind w:left="-57" w:right="-57"/>
              <w:rPr>
                <w:rFonts w:cstheme="minorHAnsi"/>
                <w:bCs/>
                <w:sz w:val="20"/>
                <w:szCs w:val="20"/>
              </w:rPr>
            </w:pPr>
            <w:r w:rsidRPr="001F7F96">
              <w:rPr>
                <w:rFonts w:cstheme="minorHAnsi"/>
                <w:sz w:val="20"/>
                <w:szCs w:val="20"/>
              </w:rPr>
              <w:t>Interprets own practice and that of others using several frames of reference. Identifies some appropriate further actions.</w:t>
            </w:r>
          </w:p>
        </w:tc>
        <w:tc>
          <w:tcPr>
            <w:tcW w:w="1616" w:type="dxa"/>
          </w:tcPr>
          <w:p w14:paraId="18876A9D" w14:textId="77777777" w:rsidR="00E60F29" w:rsidRPr="00405B71" w:rsidRDefault="00E60F29" w:rsidP="00911820">
            <w:pPr>
              <w:ind w:left="-57" w:right="-57"/>
              <w:rPr>
                <w:rFonts w:cstheme="minorHAnsi"/>
                <w:bCs/>
                <w:sz w:val="20"/>
                <w:szCs w:val="20"/>
              </w:rPr>
            </w:pPr>
            <w:r w:rsidRPr="001F7F96">
              <w:rPr>
                <w:rFonts w:cstheme="minorHAnsi"/>
                <w:sz w:val="20"/>
                <w:szCs w:val="20"/>
              </w:rPr>
              <w:t>Interprets own practice and that of others using prescribed frames of reference. Identifies some further actions.</w:t>
            </w:r>
          </w:p>
        </w:tc>
        <w:tc>
          <w:tcPr>
            <w:tcW w:w="1616" w:type="dxa"/>
          </w:tcPr>
          <w:p w14:paraId="1E11CFEB" w14:textId="77777777" w:rsidR="00E60F29" w:rsidRPr="00405B71" w:rsidRDefault="00E60F29" w:rsidP="00911820">
            <w:pPr>
              <w:ind w:left="-57" w:right="-57"/>
              <w:rPr>
                <w:rFonts w:cstheme="minorHAnsi"/>
                <w:bCs/>
                <w:sz w:val="20"/>
                <w:szCs w:val="20"/>
              </w:rPr>
            </w:pPr>
            <w:r w:rsidRPr="001F7F96">
              <w:rPr>
                <w:rFonts w:cstheme="minorHAnsi"/>
                <w:sz w:val="20"/>
                <w:szCs w:val="20"/>
              </w:rPr>
              <w:t>Mostly able to interpret own practice and that of others using prescribed frames of reference. Only able to identify limited further actions.</w:t>
            </w:r>
          </w:p>
        </w:tc>
        <w:tc>
          <w:tcPr>
            <w:tcW w:w="1598" w:type="dxa"/>
          </w:tcPr>
          <w:p w14:paraId="2C623DC5"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Very limited interpretation of own practice and that of others here. As a result, appropriate future action planning is extremely limited.</w:t>
            </w:r>
          </w:p>
        </w:tc>
        <w:tc>
          <w:tcPr>
            <w:tcW w:w="1660" w:type="dxa"/>
          </w:tcPr>
          <w:p w14:paraId="4FE86869" w14:textId="77777777" w:rsidR="00E60F29" w:rsidRPr="00405B71" w:rsidRDefault="00E60F29" w:rsidP="00911820">
            <w:pPr>
              <w:ind w:left="-57" w:right="-57"/>
              <w:rPr>
                <w:rFonts w:cstheme="minorHAnsi"/>
                <w:bCs/>
                <w:sz w:val="20"/>
                <w:szCs w:val="20"/>
              </w:rPr>
            </w:pPr>
            <w:r w:rsidRPr="001F7F96">
              <w:rPr>
                <w:rFonts w:eastAsia="Humnst777 BT" w:cstheme="minorHAnsi"/>
                <w:color w:val="000000" w:themeColor="text1"/>
                <w:sz w:val="20"/>
                <w:szCs w:val="20"/>
              </w:rPr>
              <w:t>Incomplete or inaccurate interpretation of own practice and that of others here. As a result, not yet able to plan any appropriate future actions.</w:t>
            </w:r>
          </w:p>
        </w:tc>
      </w:tr>
    </w:tbl>
    <w:p w14:paraId="1E41CF38" w14:textId="77777777" w:rsidR="00E60F29" w:rsidRPr="009A55D6" w:rsidRDefault="00E60F29" w:rsidP="00E60F29">
      <w:pPr>
        <w:spacing w:after="0" w:line="240" w:lineRule="auto"/>
        <w:rPr>
          <w:rFonts w:cstheme="minorHAnsi"/>
          <w:b/>
          <w:sz w:val="20"/>
          <w:szCs w:val="20"/>
          <w:lang w:val="en-GB"/>
        </w:rPr>
      </w:pPr>
    </w:p>
    <w:sectPr w:rsidR="00E60F29" w:rsidRPr="009A55D6" w:rsidSect="00BF663B">
      <w:pgSz w:w="15840" w:h="12240" w:orient="landscape"/>
      <w:pgMar w:top="1440" w:right="1440" w:bottom="1440" w:left="1440"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9970E7" w14:textId="77777777" w:rsidR="00440970" w:rsidRDefault="00440970" w:rsidP="00BF4013">
      <w:pPr>
        <w:spacing w:after="0" w:line="240" w:lineRule="auto"/>
      </w:pPr>
      <w:r>
        <w:separator/>
      </w:r>
    </w:p>
  </w:endnote>
  <w:endnote w:type="continuationSeparator" w:id="0">
    <w:p w14:paraId="13B372B3" w14:textId="77777777" w:rsidR="00440970" w:rsidRDefault="00440970" w:rsidP="00BF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BT">
    <w:altName w:val="Lucida Sans Unicode"/>
    <w:charset w:val="00"/>
    <w:family w:val="swiss"/>
    <w:pitch w:val="variable"/>
    <w:sig w:usb0="00000087" w:usb1="00000000" w:usb2="00000000" w:usb3="00000000" w:csb0="0000001B" w:csb1="00000000"/>
  </w:font>
  <w:font w:name="Humanist 777">
    <w:altName w:val="Calibri"/>
    <w:charset w:val="00"/>
    <w:family w:val="auto"/>
    <w:pitch w:val="variable"/>
    <w:sig w:usb0="A00000AF" w:usb1="40000048" w:usb2="00000000" w:usb3="00000000" w:csb0="0000011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4042440"/>
      <w:docPartObj>
        <w:docPartGallery w:val="Page Numbers (Bottom of Page)"/>
        <w:docPartUnique/>
      </w:docPartObj>
    </w:sdtPr>
    <w:sdtEndPr/>
    <w:sdtContent>
      <w:sdt>
        <w:sdtPr>
          <w:id w:val="-1769616900"/>
          <w:docPartObj>
            <w:docPartGallery w:val="Page Numbers (Top of Page)"/>
            <w:docPartUnique/>
          </w:docPartObj>
        </w:sdtPr>
        <w:sdtEndPr/>
        <w:sdtContent>
          <w:p w14:paraId="5CFEC9EC" w14:textId="39BD3F84" w:rsidR="000F77EB" w:rsidRDefault="000F77E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E3BDAA" w14:textId="77777777" w:rsidR="00BF4013" w:rsidRDefault="00BF4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39237" w14:textId="77777777" w:rsidR="00440970" w:rsidRDefault="00440970" w:rsidP="00BF4013">
      <w:pPr>
        <w:spacing w:after="0" w:line="240" w:lineRule="auto"/>
      </w:pPr>
      <w:r>
        <w:separator/>
      </w:r>
    </w:p>
  </w:footnote>
  <w:footnote w:type="continuationSeparator" w:id="0">
    <w:p w14:paraId="26D07382" w14:textId="77777777" w:rsidR="00440970" w:rsidRDefault="00440970" w:rsidP="00BF4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E339D" w14:textId="77777777" w:rsidR="009C398B" w:rsidRDefault="009C398B" w:rsidP="009C398B">
    <w:pPr>
      <w:pStyle w:val="Header"/>
    </w:pPr>
  </w:p>
  <w:p w14:paraId="5ECEDB49" w14:textId="21C2FEFB" w:rsidR="009C398B" w:rsidRDefault="009C398B" w:rsidP="009C398B">
    <w:pPr>
      <w:pStyle w:val="Header"/>
    </w:pPr>
  </w:p>
  <w:p w14:paraId="40BF63C6" w14:textId="50BCB3A8" w:rsidR="009C398B" w:rsidRDefault="009C398B" w:rsidP="009C398B">
    <w:pPr>
      <w:pStyle w:val="Header"/>
    </w:pPr>
    <w:r>
      <w:rPr>
        <w:noProof/>
      </w:rPr>
      <w:drawing>
        <wp:anchor distT="0" distB="0" distL="114300" distR="114300" simplePos="0" relativeHeight="251660288" behindDoc="0" locked="0" layoutInCell="1" allowOverlap="1" wp14:anchorId="0C55371A" wp14:editId="11C2574E">
          <wp:simplePos x="0" y="0"/>
          <wp:positionH relativeFrom="column">
            <wp:posOffset>-23191</wp:posOffset>
          </wp:positionH>
          <wp:positionV relativeFrom="page">
            <wp:posOffset>420370</wp:posOffset>
          </wp:positionV>
          <wp:extent cx="1101725" cy="413385"/>
          <wp:effectExtent l="0" t="0" r="3175" b="5715"/>
          <wp:wrapSquare wrapText="bothSides"/>
          <wp:docPr id="766446856" name="Picture 2" descr="Canterbury Christ Church University - The Education People S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6856" name="Picture 2" descr="Canterbury Christ Church University - The Education People Show"/>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01725" cy="413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37E1F" w14:textId="77777777" w:rsidR="009C398B" w:rsidRDefault="009C398B" w:rsidP="009C398B">
    <w:pPr>
      <w:pStyle w:val="Header"/>
    </w:pPr>
  </w:p>
  <w:p w14:paraId="48EA20E9" w14:textId="77777777" w:rsidR="009C398B" w:rsidRDefault="009C398B" w:rsidP="009C398B">
    <w:pPr>
      <w:pStyle w:val="Header"/>
    </w:pPr>
  </w:p>
  <w:p w14:paraId="58FD6695" w14:textId="77777777" w:rsidR="009C398B" w:rsidRDefault="009C398B" w:rsidP="009C398B">
    <w:pPr>
      <w:pStyle w:val="Header"/>
    </w:pPr>
    <w:r>
      <w:rPr>
        <w:noProof/>
      </w:rPr>
      <w:drawing>
        <wp:anchor distT="0" distB="0" distL="114300" distR="114300" simplePos="0" relativeHeight="251659264" behindDoc="0" locked="0" layoutInCell="1" allowOverlap="1" wp14:anchorId="082DD7B4" wp14:editId="61B8CA43">
          <wp:simplePos x="0" y="0"/>
          <wp:positionH relativeFrom="margin">
            <wp:posOffset>4778375</wp:posOffset>
          </wp:positionH>
          <wp:positionV relativeFrom="page">
            <wp:posOffset>364794</wp:posOffset>
          </wp:positionV>
          <wp:extent cx="1068070" cy="413385"/>
          <wp:effectExtent l="0" t="0" r="0" b="5715"/>
          <wp:wrapSquare wrapText="bothSides"/>
          <wp:docPr id="298317306" name="Picture 29831730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a:extLst>
                      <a:ext uri="{28A0092B-C50C-407E-A947-70E740481C1C}">
                        <a14:useLocalDpi xmlns:a14="http://schemas.microsoft.com/office/drawing/2010/main" val="0"/>
                      </a:ex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90ED6BC0-1654-863E-AAE0-6DB1AC0A38EA}"/>
                      </a:ext>
                    </a:extLst>
                  </a:blip>
                  <a:stretch>
                    <a:fillRect/>
                  </a:stretch>
                </pic:blipFill>
                <pic:spPr bwMode="auto">
                  <a:xfrm>
                    <a:off x="0" y="0"/>
                    <a:ext cx="1068070" cy="413385"/>
                  </a:xfrm>
                  <a:prstGeom prst="rect">
                    <a:avLst/>
                  </a:prstGeom>
                  <a:noFill/>
                </pic:spPr>
              </pic:pic>
            </a:graphicData>
          </a:graphic>
          <wp14:sizeRelH relativeFrom="margin">
            <wp14:pctWidth>0</wp14:pctWidth>
          </wp14:sizeRelH>
          <wp14:sizeRelV relativeFrom="margin">
            <wp14:pctHeight>0</wp14:pctHeight>
          </wp14:sizeRelV>
        </wp:anchor>
      </w:drawing>
    </w:r>
  </w:p>
  <w:p w14:paraId="71F4C401" w14:textId="5BC1CD22" w:rsidR="002315C3" w:rsidRPr="009C398B" w:rsidRDefault="002315C3" w:rsidP="009C39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7DC"/>
    <w:multiLevelType w:val="hybridMultilevel"/>
    <w:tmpl w:val="709EF824"/>
    <w:lvl w:ilvl="0" w:tplc="E1DA119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213C71"/>
    <w:multiLevelType w:val="hybridMultilevel"/>
    <w:tmpl w:val="EA960C1A"/>
    <w:lvl w:ilvl="0" w:tplc="9D4255D8">
      <w:start w:val="1"/>
      <w:numFmt w:val="decimal"/>
      <w:lvlText w:val="%1."/>
      <w:lvlJc w:val="left"/>
      <w:pPr>
        <w:ind w:left="834" w:hanging="361"/>
      </w:pPr>
      <w:rPr>
        <w:rFonts w:ascii="Calibri" w:eastAsia="Calibri" w:hAnsi="Calibri" w:cs="Calibri" w:hint="default"/>
        <w:b w:val="0"/>
        <w:bCs w:val="0"/>
        <w:i w:val="0"/>
        <w:iCs w:val="0"/>
        <w:w w:val="99"/>
        <w:sz w:val="22"/>
        <w:szCs w:val="22"/>
        <w:lang w:val="en-GB" w:eastAsia="en-US" w:bidi="ar-SA"/>
      </w:rPr>
    </w:lvl>
    <w:lvl w:ilvl="1" w:tplc="A2F06352">
      <w:numFmt w:val="bullet"/>
      <w:lvlText w:val="•"/>
      <w:lvlJc w:val="left"/>
      <w:pPr>
        <w:ind w:left="1740" w:hanging="361"/>
      </w:pPr>
      <w:rPr>
        <w:rFonts w:hint="default"/>
        <w:lang w:val="en-GB" w:eastAsia="en-US" w:bidi="ar-SA"/>
      </w:rPr>
    </w:lvl>
    <w:lvl w:ilvl="2" w:tplc="BED23294">
      <w:numFmt w:val="bullet"/>
      <w:lvlText w:val="•"/>
      <w:lvlJc w:val="left"/>
      <w:pPr>
        <w:ind w:left="2641" w:hanging="361"/>
      </w:pPr>
      <w:rPr>
        <w:rFonts w:hint="default"/>
        <w:lang w:val="en-GB" w:eastAsia="en-US" w:bidi="ar-SA"/>
      </w:rPr>
    </w:lvl>
    <w:lvl w:ilvl="3" w:tplc="B6EE4E2C">
      <w:numFmt w:val="bullet"/>
      <w:lvlText w:val="•"/>
      <w:lvlJc w:val="left"/>
      <w:pPr>
        <w:ind w:left="3541" w:hanging="361"/>
      </w:pPr>
      <w:rPr>
        <w:rFonts w:hint="default"/>
        <w:lang w:val="en-GB" w:eastAsia="en-US" w:bidi="ar-SA"/>
      </w:rPr>
    </w:lvl>
    <w:lvl w:ilvl="4" w:tplc="5CE6585E">
      <w:numFmt w:val="bullet"/>
      <w:lvlText w:val="•"/>
      <w:lvlJc w:val="left"/>
      <w:pPr>
        <w:ind w:left="4442" w:hanging="361"/>
      </w:pPr>
      <w:rPr>
        <w:rFonts w:hint="default"/>
        <w:lang w:val="en-GB" w:eastAsia="en-US" w:bidi="ar-SA"/>
      </w:rPr>
    </w:lvl>
    <w:lvl w:ilvl="5" w:tplc="A53A2444">
      <w:numFmt w:val="bullet"/>
      <w:lvlText w:val="•"/>
      <w:lvlJc w:val="left"/>
      <w:pPr>
        <w:ind w:left="5343" w:hanging="361"/>
      </w:pPr>
      <w:rPr>
        <w:rFonts w:hint="default"/>
        <w:lang w:val="en-GB" w:eastAsia="en-US" w:bidi="ar-SA"/>
      </w:rPr>
    </w:lvl>
    <w:lvl w:ilvl="6" w:tplc="97480D58">
      <w:numFmt w:val="bullet"/>
      <w:lvlText w:val="•"/>
      <w:lvlJc w:val="left"/>
      <w:pPr>
        <w:ind w:left="6243" w:hanging="361"/>
      </w:pPr>
      <w:rPr>
        <w:rFonts w:hint="default"/>
        <w:lang w:val="en-GB" w:eastAsia="en-US" w:bidi="ar-SA"/>
      </w:rPr>
    </w:lvl>
    <w:lvl w:ilvl="7" w:tplc="30F6A83E">
      <w:numFmt w:val="bullet"/>
      <w:lvlText w:val="•"/>
      <w:lvlJc w:val="left"/>
      <w:pPr>
        <w:ind w:left="7144" w:hanging="361"/>
      </w:pPr>
      <w:rPr>
        <w:rFonts w:hint="default"/>
        <w:lang w:val="en-GB" w:eastAsia="en-US" w:bidi="ar-SA"/>
      </w:rPr>
    </w:lvl>
    <w:lvl w:ilvl="8" w:tplc="D5D25B70">
      <w:numFmt w:val="bullet"/>
      <w:lvlText w:val="•"/>
      <w:lvlJc w:val="left"/>
      <w:pPr>
        <w:ind w:left="8045" w:hanging="361"/>
      </w:pPr>
      <w:rPr>
        <w:rFonts w:hint="default"/>
        <w:lang w:val="en-GB" w:eastAsia="en-US" w:bidi="ar-SA"/>
      </w:rPr>
    </w:lvl>
  </w:abstractNum>
  <w:abstractNum w:abstractNumId="2" w15:restartNumberingAfterBreak="0">
    <w:nsid w:val="0D703DA2"/>
    <w:multiLevelType w:val="multilevel"/>
    <w:tmpl w:val="5608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912C3"/>
    <w:multiLevelType w:val="hybridMultilevel"/>
    <w:tmpl w:val="32A2BD28"/>
    <w:lvl w:ilvl="0" w:tplc="08090001">
      <w:start w:val="1"/>
      <w:numFmt w:val="bullet"/>
      <w:lvlText w:val=""/>
      <w:lvlJc w:val="left"/>
      <w:pPr>
        <w:ind w:left="720" w:hanging="360"/>
      </w:pPr>
      <w:rPr>
        <w:rFonts w:ascii="Symbol" w:hAnsi="Symbol" w:hint="default"/>
        <w:color w:val="ED7D31"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B00B11"/>
    <w:multiLevelType w:val="hybridMultilevel"/>
    <w:tmpl w:val="98F81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C01373"/>
    <w:multiLevelType w:val="hybridMultilevel"/>
    <w:tmpl w:val="1AD2647C"/>
    <w:lvl w:ilvl="0" w:tplc="08090001">
      <w:start w:val="1"/>
      <w:numFmt w:val="bullet"/>
      <w:lvlText w:val=""/>
      <w:lvlJc w:val="left"/>
      <w:pPr>
        <w:ind w:left="720" w:hanging="360"/>
      </w:pPr>
      <w:rPr>
        <w:rFonts w:ascii="Symbol" w:hAnsi="Symbol" w:hint="default"/>
        <w:color w:val="231F20"/>
        <w:w w:val="56"/>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E8048B"/>
    <w:multiLevelType w:val="hybridMultilevel"/>
    <w:tmpl w:val="D0E21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165C24"/>
    <w:multiLevelType w:val="hybridMultilevel"/>
    <w:tmpl w:val="88BC162E"/>
    <w:lvl w:ilvl="0" w:tplc="E1DA1192">
      <w:numFmt w:val="bullet"/>
      <w:lvlText w:val="•"/>
      <w:lvlJc w:val="left"/>
      <w:pPr>
        <w:ind w:left="720" w:hanging="360"/>
      </w:pPr>
      <w:rPr>
        <w:rFonts w:ascii="Times New Roman" w:eastAsia="Times New Roman" w:hAnsi="Times New Roman" w:cs="Times New Roman" w:hint="default"/>
        <w:color w:val="ED7D31"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F9014DF"/>
    <w:multiLevelType w:val="hybridMultilevel"/>
    <w:tmpl w:val="31F61BBA"/>
    <w:lvl w:ilvl="0" w:tplc="94087F6E">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17D6EE0"/>
    <w:multiLevelType w:val="hybridMultilevel"/>
    <w:tmpl w:val="F4226354"/>
    <w:lvl w:ilvl="0" w:tplc="08090001">
      <w:start w:val="1"/>
      <w:numFmt w:val="bullet"/>
      <w:lvlText w:val=""/>
      <w:lvlJc w:val="left"/>
      <w:pPr>
        <w:ind w:left="3240" w:hanging="360"/>
      </w:pPr>
      <w:rPr>
        <w:rFonts w:ascii="Symbol" w:hAnsi="Symbol" w:hint="default"/>
      </w:rPr>
    </w:lvl>
    <w:lvl w:ilvl="1" w:tplc="E1DA1192">
      <w:numFmt w:val="bullet"/>
      <w:lvlText w:val="•"/>
      <w:lvlJc w:val="left"/>
      <w:pPr>
        <w:ind w:left="3960" w:hanging="360"/>
      </w:pPr>
      <w:rPr>
        <w:rFonts w:ascii="Times New Roman" w:eastAsia="Times New Roman" w:hAnsi="Times New Roman" w:cs="Times New Roman"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10" w15:restartNumberingAfterBreak="0">
    <w:nsid w:val="259F7552"/>
    <w:multiLevelType w:val="hybridMultilevel"/>
    <w:tmpl w:val="35903D56"/>
    <w:lvl w:ilvl="0" w:tplc="08090017">
      <w:start w:val="1"/>
      <w:numFmt w:val="low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7506624"/>
    <w:multiLevelType w:val="hybridMultilevel"/>
    <w:tmpl w:val="87B6F61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03693"/>
    <w:multiLevelType w:val="hybridMultilevel"/>
    <w:tmpl w:val="DF34853C"/>
    <w:lvl w:ilvl="0" w:tplc="D6C0FD74">
      <w:numFmt w:val="bullet"/>
      <w:lvlText w:val=""/>
      <w:lvlJc w:val="left"/>
      <w:pPr>
        <w:ind w:left="540" w:hanging="360"/>
      </w:pPr>
      <w:rPr>
        <w:rFonts w:ascii="Symbol" w:eastAsia="Symbol" w:hAnsi="Symbol" w:cs="Symbol" w:hint="default"/>
        <w:b w:val="0"/>
        <w:bCs w:val="0"/>
        <w:i w:val="0"/>
        <w:iCs w:val="0"/>
        <w:color w:val="5F4879"/>
        <w:w w:val="99"/>
        <w:sz w:val="22"/>
        <w:szCs w:val="22"/>
        <w:lang w:val="en-GB" w:eastAsia="en-US" w:bidi="ar-SA"/>
      </w:rPr>
    </w:lvl>
    <w:lvl w:ilvl="1" w:tplc="FB267394">
      <w:numFmt w:val="bullet"/>
      <w:lvlText w:val=""/>
      <w:lvlJc w:val="left"/>
      <w:pPr>
        <w:ind w:left="193" w:hanging="360"/>
      </w:pPr>
      <w:rPr>
        <w:rFonts w:ascii="Symbol" w:eastAsia="Symbol" w:hAnsi="Symbol" w:cs="Symbol" w:hint="default"/>
        <w:w w:val="99"/>
        <w:lang w:val="en-GB" w:eastAsia="en-US" w:bidi="ar-SA"/>
      </w:rPr>
    </w:lvl>
    <w:lvl w:ilvl="2" w:tplc="58B466D2">
      <w:numFmt w:val="bullet"/>
      <w:lvlText w:val="•"/>
      <w:lvlJc w:val="left"/>
      <w:pPr>
        <w:ind w:left="920" w:hanging="360"/>
      </w:pPr>
      <w:rPr>
        <w:rFonts w:hint="default"/>
        <w:lang w:val="en-GB" w:eastAsia="en-US" w:bidi="ar-SA"/>
      </w:rPr>
    </w:lvl>
    <w:lvl w:ilvl="3" w:tplc="1E1A313E">
      <w:numFmt w:val="bullet"/>
      <w:lvlText w:val="•"/>
      <w:lvlJc w:val="left"/>
      <w:pPr>
        <w:ind w:left="2038" w:hanging="360"/>
      </w:pPr>
      <w:rPr>
        <w:rFonts w:hint="default"/>
        <w:lang w:val="en-GB" w:eastAsia="en-US" w:bidi="ar-SA"/>
      </w:rPr>
    </w:lvl>
    <w:lvl w:ilvl="4" w:tplc="886C1746">
      <w:numFmt w:val="bullet"/>
      <w:lvlText w:val="•"/>
      <w:lvlJc w:val="left"/>
      <w:pPr>
        <w:ind w:left="3156" w:hanging="360"/>
      </w:pPr>
      <w:rPr>
        <w:rFonts w:hint="default"/>
        <w:lang w:val="en-GB" w:eastAsia="en-US" w:bidi="ar-SA"/>
      </w:rPr>
    </w:lvl>
    <w:lvl w:ilvl="5" w:tplc="16E223DE">
      <w:numFmt w:val="bullet"/>
      <w:lvlText w:val="•"/>
      <w:lvlJc w:val="left"/>
      <w:pPr>
        <w:ind w:left="4274" w:hanging="360"/>
      </w:pPr>
      <w:rPr>
        <w:rFonts w:hint="default"/>
        <w:lang w:val="en-GB" w:eastAsia="en-US" w:bidi="ar-SA"/>
      </w:rPr>
    </w:lvl>
    <w:lvl w:ilvl="6" w:tplc="74FC6A5C">
      <w:numFmt w:val="bullet"/>
      <w:lvlText w:val="•"/>
      <w:lvlJc w:val="left"/>
      <w:pPr>
        <w:ind w:left="5393" w:hanging="360"/>
      </w:pPr>
      <w:rPr>
        <w:rFonts w:hint="default"/>
        <w:lang w:val="en-GB" w:eastAsia="en-US" w:bidi="ar-SA"/>
      </w:rPr>
    </w:lvl>
    <w:lvl w:ilvl="7" w:tplc="A5B0F09C">
      <w:numFmt w:val="bullet"/>
      <w:lvlText w:val="•"/>
      <w:lvlJc w:val="left"/>
      <w:pPr>
        <w:ind w:left="6511" w:hanging="360"/>
      </w:pPr>
      <w:rPr>
        <w:rFonts w:hint="default"/>
        <w:lang w:val="en-GB" w:eastAsia="en-US" w:bidi="ar-SA"/>
      </w:rPr>
    </w:lvl>
    <w:lvl w:ilvl="8" w:tplc="5520289A">
      <w:numFmt w:val="bullet"/>
      <w:lvlText w:val="•"/>
      <w:lvlJc w:val="left"/>
      <w:pPr>
        <w:ind w:left="7629" w:hanging="360"/>
      </w:pPr>
      <w:rPr>
        <w:rFonts w:hint="default"/>
        <w:lang w:val="en-GB" w:eastAsia="en-US" w:bidi="ar-SA"/>
      </w:rPr>
    </w:lvl>
  </w:abstractNum>
  <w:abstractNum w:abstractNumId="13" w15:restartNumberingAfterBreak="0">
    <w:nsid w:val="416E6DD9"/>
    <w:multiLevelType w:val="hybridMultilevel"/>
    <w:tmpl w:val="F8546A1C"/>
    <w:lvl w:ilvl="0" w:tplc="C432441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577B31"/>
    <w:multiLevelType w:val="hybridMultilevel"/>
    <w:tmpl w:val="FFFFFFFF"/>
    <w:lvl w:ilvl="0" w:tplc="91701C24">
      <w:start w:val="1"/>
      <w:numFmt w:val="decimal"/>
      <w:lvlText w:val="%1."/>
      <w:lvlJc w:val="left"/>
      <w:pPr>
        <w:tabs>
          <w:tab w:val="num" w:pos="720"/>
        </w:tabs>
        <w:ind w:left="720" w:hanging="360"/>
      </w:pPr>
    </w:lvl>
    <w:lvl w:ilvl="1" w:tplc="FB84AB64" w:tentative="1">
      <w:start w:val="1"/>
      <w:numFmt w:val="decimal"/>
      <w:lvlText w:val="%2."/>
      <w:lvlJc w:val="left"/>
      <w:pPr>
        <w:tabs>
          <w:tab w:val="num" w:pos="1440"/>
        </w:tabs>
        <w:ind w:left="1440" w:hanging="360"/>
      </w:pPr>
    </w:lvl>
    <w:lvl w:ilvl="2" w:tplc="8760E398" w:tentative="1">
      <w:start w:val="1"/>
      <w:numFmt w:val="decimal"/>
      <w:lvlText w:val="%3."/>
      <w:lvlJc w:val="left"/>
      <w:pPr>
        <w:tabs>
          <w:tab w:val="num" w:pos="2160"/>
        </w:tabs>
        <w:ind w:left="2160" w:hanging="360"/>
      </w:pPr>
    </w:lvl>
    <w:lvl w:ilvl="3" w:tplc="CF26876E" w:tentative="1">
      <w:start w:val="1"/>
      <w:numFmt w:val="decimal"/>
      <w:lvlText w:val="%4."/>
      <w:lvlJc w:val="left"/>
      <w:pPr>
        <w:tabs>
          <w:tab w:val="num" w:pos="2880"/>
        </w:tabs>
        <w:ind w:left="2880" w:hanging="360"/>
      </w:pPr>
    </w:lvl>
    <w:lvl w:ilvl="4" w:tplc="3028C8E6" w:tentative="1">
      <w:start w:val="1"/>
      <w:numFmt w:val="decimal"/>
      <w:lvlText w:val="%5."/>
      <w:lvlJc w:val="left"/>
      <w:pPr>
        <w:tabs>
          <w:tab w:val="num" w:pos="3600"/>
        </w:tabs>
        <w:ind w:left="3600" w:hanging="360"/>
      </w:pPr>
    </w:lvl>
    <w:lvl w:ilvl="5" w:tplc="BA12DD1C" w:tentative="1">
      <w:start w:val="1"/>
      <w:numFmt w:val="decimal"/>
      <w:lvlText w:val="%6."/>
      <w:lvlJc w:val="left"/>
      <w:pPr>
        <w:tabs>
          <w:tab w:val="num" w:pos="4320"/>
        </w:tabs>
        <w:ind w:left="4320" w:hanging="360"/>
      </w:pPr>
    </w:lvl>
    <w:lvl w:ilvl="6" w:tplc="3BBC0F02" w:tentative="1">
      <w:start w:val="1"/>
      <w:numFmt w:val="decimal"/>
      <w:lvlText w:val="%7."/>
      <w:lvlJc w:val="left"/>
      <w:pPr>
        <w:tabs>
          <w:tab w:val="num" w:pos="5040"/>
        </w:tabs>
        <w:ind w:left="5040" w:hanging="360"/>
      </w:pPr>
    </w:lvl>
    <w:lvl w:ilvl="7" w:tplc="323208E6" w:tentative="1">
      <w:start w:val="1"/>
      <w:numFmt w:val="decimal"/>
      <w:lvlText w:val="%8."/>
      <w:lvlJc w:val="left"/>
      <w:pPr>
        <w:tabs>
          <w:tab w:val="num" w:pos="5760"/>
        </w:tabs>
        <w:ind w:left="5760" w:hanging="360"/>
      </w:pPr>
    </w:lvl>
    <w:lvl w:ilvl="8" w:tplc="E35CDEBA" w:tentative="1">
      <w:start w:val="1"/>
      <w:numFmt w:val="decimal"/>
      <w:lvlText w:val="%9."/>
      <w:lvlJc w:val="left"/>
      <w:pPr>
        <w:tabs>
          <w:tab w:val="num" w:pos="6480"/>
        </w:tabs>
        <w:ind w:left="6480" w:hanging="360"/>
      </w:pPr>
    </w:lvl>
  </w:abstractNum>
  <w:abstractNum w:abstractNumId="15" w15:restartNumberingAfterBreak="0">
    <w:nsid w:val="44C86125"/>
    <w:multiLevelType w:val="hybridMultilevel"/>
    <w:tmpl w:val="8B968E5A"/>
    <w:lvl w:ilvl="0" w:tplc="7E4244CE">
      <w:start w:val="1"/>
      <w:numFmt w:val="bullet"/>
      <w:pStyle w:val="Normal2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6" w15:restartNumberingAfterBreak="0">
    <w:nsid w:val="482F64D7"/>
    <w:multiLevelType w:val="hybridMultilevel"/>
    <w:tmpl w:val="3B9090C2"/>
    <w:lvl w:ilvl="0" w:tplc="08090001">
      <w:start w:val="1"/>
      <w:numFmt w:val="bullet"/>
      <w:lvlText w:val=""/>
      <w:lvlJc w:val="left"/>
      <w:pPr>
        <w:ind w:left="720" w:hanging="360"/>
      </w:pPr>
      <w:rPr>
        <w:rFonts w:ascii="Symbol" w:hAnsi="Symbol" w:hint="default"/>
        <w:color w:val="ED7D31" w:themeColor="accen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AB120BE"/>
    <w:multiLevelType w:val="hybridMultilevel"/>
    <w:tmpl w:val="ABAED7EC"/>
    <w:lvl w:ilvl="0" w:tplc="30881814">
      <w:start w:val="1"/>
      <w:numFmt w:val="bullet"/>
      <w:lvlText w:val=""/>
      <w:lvlJc w:val="left"/>
      <w:pPr>
        <w:ind w:left="720" w:hanging="360"/>
      </w:pPr>
      <w:rPr>
        <w:rFonts w:ascii="Symbol" w:hAnsi="Symbol" w:hint="default"/>
        <w:color w:val="ED7D31" w:themeColor="accen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00383D"/>
    <w:multiLevelType w:val="hybridMultilevel"/>
    <w:tmpl w:val="98F81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9F11FE"/>
    <w:multiLevelType w:val="hybridMultilevel"/>
    <w:tmpl w:val="7076C2B4"/>
    <w:lvl w:ilvl="0" w:tplc="C2002944">
      <w:numFmt w:val="bullet"/>
      <w:lvlText w:val="•"/>
      <w:lvlJc w:val="left"/>
      <w:pPr>
        <w:ind w:left="720" w:hanging="360"/>
      </w:pPr>
      <w:rPr>
        <w:rFonts w:ascii="Calibri" w:eastAsia="Calibri" w:hAnsi="Calibri" w:cs="Calibri" w:hint="default"/>
        <w:color w:val="231F20"/>
        <w:w w:val="56"/>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A704FFB"/>
    <w:multiLevelType w:val="hybridMultilevel"/>
    <w:tmpl w:val="0B46CC36"/>
    <w:lvl w:ilvl="0" w:tplc="08090001">
      <w:start w:val="1"/>
      <w:numFmt w:val="bullet"/>
      <w:lvlText w:val=""/>
      <w:lvlJc w:val="left"/>
      <w:pPr>
        <w:ind w:left="823" w:hanging="267"/>
      </w:pPr>
      <w:rPr>
        <w:rFonts w:ascii="Symbol" w:hAnsi="Symbol" w:hint="default"/>
        <w:color w:val="231F20"/>
        <w:w w:val="56"/>
        <w:sz w:val="24"/>
        <w:szCs w:val="24"/>
      </w:rPr>
    </w:lvl>
    <w:lvl w:ilvl="1" w:tplc="C968167A">
      <w:numFmt w:val="bullet"/>
      <w:lvlText w:val="•"/>
      <w:lvlJc w:val="left"/>
      <w:pPr>
        <w:ind w:left="1780" w:hanging="267"/>
      </w:pPr>
    </w:lvl>
    <w:lvl w:ilvl="2" w:tplc="C33C7C52">
      <w:numFmt w:val="bullet"/>
      <w:lvlText w:val="•"/>
      <w:lvlJc w:val="left"/>
      <w:pPr>
        <w:ind w:left="2741" w:hanging="267"/>
      </w:pPr>
    </w:lvl>
    <w:lvl w:ilvl="3" w:tplc="F6803C8C">
      <w:numFmt w:val="bullet"/>
      <w:lvlText w:val="•"/>
      <w:lvlJc w:val="left"/>
      <w:pPr>
        <w:ind w:left="3701" w:hanging="267"/>
      </w:pPr>
    </w:lvl>
    <w:lvl w:ilvl="4" w:tplc="1E86778C">
      <w:numFmt w:val="bullet"/>
      <w:lvlText w:val="•"/>
      <w:lvlJc w:val="left"/>
      <w:pPr>
        <w:ind w:left="4662" w:hanging="267"/>
      </w:pPr>
    </w:lvl>
    <w:lvl w:ilvl="5" w:tplc="C3CCFAFA">
      <w:numFmt w:val="bullet"/>
      <w:lvlText w:val="•"/>
      <w:lvlJc w:val="left"/>
      <w:pPr>
        <w:ind w:left="5622" w:hanging="267"/>
      </w:pPr>
    </w:lvl>
    <w:lvl w:ilvl="6" w:tplc="133AD6A8">
      <w:numFmt w:val="bullet"/>
      <w:lvlText w:val="•"/>
      <w:lvlJc w:val="left"/>
      <w:pPr>
        <w:ind w:left="6583" w:hanging="267"/>
      </w:pPr>
    </w:lvl>
    <w:lvl w:ilvl="7" w:tplc="88F0D63E">
      <w:numFmt w:val="bullet"/>
      <w:lvlText w:val="•"/>
      <w:lvlJc w:val="left"/>
      <w:pPr>
        <w:ind w:left="7543" w:hanging="267"/>
      </w:pPr>
    </w:lvl>
    <w:lvl w:ilvl="8" w:tplc="AFF62424">
      <w:numFmt w:val="bullet"/>
      <w:lvlText w:val="•"/>
      <w:lvlJc w:val="left"/>
      <w:pPr>
        <w:ind w:left="8504" w:hanging="267"/>
      </w:pPr>
    </w:lvl>
  </w:abstractNum>
  <w:abstractNum w:abstractNumId="21" w15:restartNumberingAfterBreak="0">
    <w:nsid w:val="5BAC2D62"/>
    <w:multiLevelType w:val="hybridMultilevel"/>
    <w:tmpl w:val="74541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0B2BC3"/>
    <w:multiLevelType w:val="hybridMultilevel"/>
    <w:tmpl w:val="26DE6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731C49"/>
    <w:multiLevelType w:val="hybridMultilevel"/>
    <w:tmpl w:val="45041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4" w15:restartNumberingAfterBreak="0">
    <w:nsid w:val="7A0154C4"/>
    <w:multiLevelType w:val="hybridMultilevel"/>
    <w:tmpl w:val="5E9C1D06"/>
    <w:lvl w:ilvl="0" w:tplc="C2002944">
      <w:numFmt w:val="bullet"/>
      <w:lvlText w:val="•"/>
      <w:lvlJc w:val="left"/>
      <w:pPr>
        <w:ind w:left="823" w:hanging="267"/>
      </w:pPr>
      <w:rPr>
        <w:rFonts w:ascii="Calibri" w:eastAsia="Calibri" w:hAnsi="Calibri" w:cs="Calibri" w:hint="default"/>
        <w:color w:val="231F20"/>
        <w:w w:val="56"/>
        <w:sz w:val="24"/>
        <w:szCs w:val="24"/>
      </w:rPr>
    </w:lvl>
    <w:lvl w:ilvl="1" w:tplc="A25E65DC">
      <w:numFmt w:val="bullet"/>
      <w:lvlText w:val="•"/>
      <w:lvlJc w:val="left"/>
      <w:pPr>
        <w:ind w:left="1780" w:hanging="267"/>
      </w:pPr>
    </w:lvl>
    <w:lvl w:ilvl="2" w:tplc="245C303C">
      <w:numFmt w:val="bullet"/>
      <w:lvlText w:val="•"/>
      <w:lvlJc w:val="left"/>
      <w:pPr>
        <w:ind w:left="2741" w:hanging="267"/>
      </w:pPr>
    </w:lvl>
    <w:lvl w:ilvl="3" w:tplc="B7BAF140">
      <w:numFmt w:val="bullet"/>
      <w:lvlText w:val="•"/>
      <w:lvlJc w:val="left"/>
      <w:pPr>
        <w:ind w:left="3701" w:hanging="267"/>
      </w:pPr>
    </w:lvl>
    <w:lvl w:ilvl="4" w:tplc="AFD27F9C">
      <w:numFmt w:val="bullet"/>
      <w:lvlText w:val="•"/>
      <w:lvlJc w:val="left"/>
      <w:pPr>
        <w:ind w:left="4662" w:hanging="267"/>
      </w:pPr>
    </w:lvl>
    <w:lvl w:ilvl="5" w:tplc="F9086CEE">
      <w:numFmt w:val="bullet"/>
      <w:lvlText w:val="•"/>
      <w:lvlJc w:val="left"/>
      <w:pPr>
        <w:ind w:left="5622" w:hanging="267"/>
      </w:pPr>
    </w:lvl>
    <w:lvl w:ilvl="6" w:tplc="73EA3784">
      <w:numFmt w:val="bullet"/>
      <w:lvlText w:val="•"/>
      <w:lvlJc w:val="left"/>
      <w:pPr>
        <w:ind w:left="6583" w:hanging="267"/>
      </w:pPr>
    </w:lvl>
    <w:lvl w:ilvl="7" w:tplc="4BBCBC74">
      <w:numFmt w:val="bullet"/>
      <w:lvlText w:val="•"/>
      <w:lvlJc w:val="left"/>
      <w:pPr>
        <w:ind w:left="7543" w:hanging="267"/>
      </w:pPr>
    </w:lvl>
    <w:lvl w:ilvl="8" w:tplc="47A6FE8A">
      <w:numFmt w:val="bullet"/>
      <w:lvlText w:val="•"/>
      <w:lvlJc w:val="left"/>
      <w:pPr>
        <w:ind w:left="8504" w:hanging="267"/>
      </w:pPr>
    </w:lvl>
  </w:abstractNum>
  <w:abstractNum w:abstractNumId="25" w15:restartNumberingAfterBreak="0">
    <w:nsid w:val="7AB66640"/>
    <w:multiLevelType w:val="hybridMultilevel"/>
    <w:tmpl w:val="FFF648CA"/>
    <w:lvl w:ilvl="0" w:tplc="A3E0575A">
      <w:start w:val="1"/>
      <w:numFmt w:val="bullet"/>
      <w:lvlText w:val=""/>
      <w:lvlJc w:val="left"/>
      <w:pPr>
        <w:ind w:left="720" w:hanging="360"/>
      </w:pPr>
      <w:rPr>
        <w:rFonts w:ascii="Symbol" w:hAnsi="Symbol" w:hint="default"/>
        <w:color w:val="BF8F00" w:themeColor="accent4"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67770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748622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2084929">
    <w:abstractNumId w:val="23"/>
  </w:num>
  <w:num w:numId="4" w16cid:durableId="1344044217">
    <w:abstractNumId w:val="11"/>
  </w:num>
  <w:num w:numId="5" w16cid:durableId="60176033">
    <w:abstractNumId w:val="1"/>
  </w:num>
  <w:num w:numId="6" w16cid:durableId="612909073">
    <w:abstractNumId w:val="12"/>
  </w:num>
  <w:num w:numId="7" w16cid:durableId="1266114481">
    <w:abstractNumId w:val="18"/>
  </w:num>
  <w:num w:numId="8" w16cid:durableId="2012829523">
    <w:abstractNumId w:val="4"/>
  </w:num>
  <w:num w:numId="9" w16cid:durableId="837767391">
    <w:abstractNumId w:val="6"/>
  </w:num>
  <w:num w:numId="10" w16cid:durableId="1807552362">
    <w:abstractNumId w:val="2"/>
  </w:num>
  <w:num w:numId="11" w16cid:durableId="2127456447">
    <w:abstractNumId w:val="25"/>
  </w:num>
  <w:num w:numId="12" w16cid:durableId="1358653538">
    <w:abstractNumId w:val="13"/>
  </w:num>
  <w:num w:numId="13" w16cid:durableId="1410663039">
    <w:abstractNumId w:val="15"/>
  </w:num>
  <w:num w:numId="14" w16cid:durableId="1158154438">
    <w:abstractNumId w:val="10"/>
  </w:num>
  <w:num w:numId="15" w16cid:durableId="182667108">
    <w:abstractNumId w:val="9"/>
  </w:num>
  <w:num w:numId="16" w16cid:durableId="387799697">
    <w:abstractNumId w:val="21"/>
  </w:num>
  <w:num w:numId="17" w16cid:durableId="577859580">
    <w:abstractNumId w:val="9"/>
  </w:num>
  <w:num w:numId="18" w16cid:durableId="859902461">
    <w:abstractNumId w:val="24"/>
  </w:num>
  <w:num w:numId="19" w16cid:durableId="140386118">
    <w:abstractNumId w:val="20"/>
  </w:num>
  <w:num w:numId="20" w16cid:durableId="1441025053">
    <w:abstractNumId w:val="17"/>
  </w:num>
  <w:num w:numId="21" w16cid:durableId="2126725768">
    <w:abstractNumId w:val="3"/>
  </w:num>
  <w:num w:numId="22" w16cid:durableId="1224760216">
    <w:abstractNumId w:val="16"/>
  </w:num>
  <w:num w:numId="23" w16cid:durableId="296224369">
    <w:abstractNumId w:val="7"/>
  </w:num>
  <w:num w:numId="24" w16cid:durableId="1661032758">
    <w:abstractNumId w:val="19"/>
  </w:num>
  <w:num w:numId="25" w16cid:durableId="1322545626">
    <w:abstractNumId w:val="5"/>
  </w:num>
  <w:num w:numId="26" w16cid:durableId="1181122341">
    <w:abstractNumId w:val="0"/>
  </w:num>
  <w:num w:numId="27" w16cid:durableId="779297118">
    <w:abstractNumId w:val="14"/>
  </w:num>
  <w:num w:numId="28" w16cid:durableId="8204631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A13"/>
    <w:rsid w:val="00014285"/>
    <w:rsid w:val="00015884"/>
    <w:rsid w:val="00021772"/>
    <w:rsid w:val="00025FEF"/>
    <w:rsid w:val="00030376"/>
    <w:rsid w:val="00034D02"/>
    <w:rsid w:val="000432B7"/>
    <w:rsid w:val="000438FD"/>
    <w:rsid w:val="00053E26"/>
    <w:rsid w:val="00055FAF"/>
    <w:rsid w:val="000561C3"/>
    <w:rsid w:val="00062E13"/>
    <w:rsid w:val="0006776D"/>
    <w:rsid w:val="000747CB"/>
    <w:rsid w:val="00092707"/>
    <w:rsid w:val="00095C8B"/>
    <w:rsid w:val="00097557"/>
    <w:rsid w:val="00097EAF"/>
    <w:rsid w:val="000B0E52"/>
    <w:rsid w:val="000B3146"/>
    <w:rsid w:val="000B70ED"/>
    <w:rsid w:val="000B7D75"/>
    <w:rsid w:val="000C7313"/>
    <w:rsid w:val="000E525B"/>
    <w:rsid w:val="000E7533"/>
    <w:rsid w:val="000F77EB"/>
    <w:rsid w:val="00101E37"/>
    <w:rsid w:val="001109E7"/>
    <w:rsid w:val="0011184F"/>
    <w:rsid w:val="001138B6"/>
    <w:rsid w:val="00115DBD"/>
    <w:rsid w:val="00116331"/>
    <w:rsid w:val="001342D9"/>
    <w:rsid w:val="00134936"/>
    <w:rsid w:val="00143CF3"/>
    <w:rsid w:val="00155C45"/>
    <w:rsid w:val="001605C9"/>
    <w:rsid w:val="001619E9"/>
    <w:rsid w:val="00166A66"/>
    <w:rsid w:val="00167E9C"/>
    <w:rsid w:val="00180480"/>
    <w:rsid w:val="00181628"/>
    <w:rsid w:val="001907D7"/>
    <w:rsid w:val="001929F8"/>
    <w:rsid w:val="0019433A"/>
    <w:rsid w:val="001A2A8F"/>
    <w:rsid w:val="001B1A79"/>
    <w:rsid w:val="001B438B"/>
    <w:rsid w:val="001B6D03"/>
    <w:rsid w:val="001C441D"/>
    <w:rsid w:val="001E4B8F"/>
    <w:rsid w:val="001E747F"/>
    <w:rsid w:val="001F3D00"/>
    <w:rsid w:val="0020044C"/>
    <w:rsid w:val="00210A20"/>
    <w:rsid w:val="00221E34"/>
    <w:rsid w:val="002227B0"/>
    <w:rsid w:val="00227570"/>
    <w:rsid w:val="002315C3"/>
    <w:rsid w:val="00234E6B"/>
    <w:rsid w:val="0024532E"/>
    <w:rsid w:val="0027524C"/>
    <w:rsid w:val="00275BED"/>
    <w:rsid w:val="002807D5"/>
    <w:rsid w:val="002809FB"/>
    <w:rsid w:val="002905C6"/>
    <w:rsid w:val="0029392D"/>
    <w:rsid w:val="002A28DE"/>
    <w:rsid w:val="002A4F51"/>
    <w:rsid w:val="002A6BB9"/>
    <w:rsid w:val="002B64A4"/>
    <w:rsid w:val="002B77D7"/>
    <w:rsid w:val="002C12B7"/>
    <w:rsid w:val="002C200D"/>
    <w:rsid w:val="002C2C11"/>
    <w:rsid w:val="002C2D65"/>
    <w:rsid w:val="002C44CB"/>
    <w:rsid w:val="002C45C3"/>
    <w:rsid w:val="002C5DBD"/>
    <w:rsid w:val="002D09B6"/>
    <w:rsid w:val="002D4AEB"/>
    <w:rsid w:val="002F2AB8"/>
    <w:rsid w:val="002F53D5"/>
    <w:rsid w:val="003102FD"/>
    <w:rsid w:val="00313C9D"/>
    <w:rsid w:val="00325D6F"/>
    <w:rsid w:val="003264BE"/>
    <w:rsid w:val="00327B92"/>
    <w:rsid w:val="00332C8D"/>
    <w:rsid w:val="003356F0"/>
    <w:rsid w:val="00335D69"/>
    <w:rsid w:val="0033638D"/>
    <w:rsid w:val="00337BAD"/>
    <w:rsid w:val="0035361A"/>
    <w:rsid w:val="00356DF7"/>
    <w:rsid w:val="00363BB9"/>
    <w:rsid w:val="00363F62"/>
    <w:rsid w:val="00364CE5"/>
    <w:rsid w:val="00367866"/>
    <w:rsid w:val="003715BD"/>
    <w:rsid w:val="00372A9E"/>
    <w:rsid w:val="00373D11"/>
    <w:rsid w:val="00374385"/>
    <w:rsid w:val="00375980"/>
    <w:rsid w:val="00377911"/>
    <w:rsid w:val="00387519"/>
    <w:rsid w:val="003909B0"/>
    <w:rsid w:val="0039243E"/>
    <w:rsid w:val="00396131"/>
    <w:rsid w:val="003B14C9"/>
    <w:rsid w:val="003B4B2E"/>
    <w:rsid w:val="003C569D"/>
    <w:rsid w:val="003C6DE7"/>
    <w:rsid w:val="003D41D2"/>
    <w:rsid w:val="003E4FEF"/>
    <w:rsid w:val="003F1A51"/>
    <w:rsid w:val="003F2385"/>
    <w:rsid w:val="003F4D8F"/>
    <w:rsid w:val="003F579D"/>
    <w:rsid w:val="004030DA"/>
    <w:rsid w:val="00403E8C"/>
    <w:rsid w:val="00404405"/>
    <w:rsid w:val="00405646"/>
    <w:rsid w:val="00425E9A"/>
    <w:rsid w:val="004302BD"/>
    <w:rsid w:val="00434457"/>
    <w:rsid w:val="00440970"/>
    <w:rsid w:val="00444A69"/>
    <w:rsid w:val="0044703A"/>
    <w:rsid w:val="00462B01"/>
    <w:rsid w:val="00465183"/>
    <w:rsid w:val="00470ECA"/>
    <w:rsid w:val="004711C2"/>
    <w:rsid w:val="00484793"/>
    <w:rsid w:val="004868EA"/>
    <w:rsid w:val="00494642"/>
    <w:rsid w:val="00494E4F"/>
    <w:rsid w:val="004A1636"/>
    <w:rsid w:val="004B7CEC"/>
    <w:rsid w:val="004C6122"/>
    <w:rsid w:val="004D7478"/>
    <w:rsid w:val="004E24FC"/>
    <w:rsid w:val="004F17A9"/>
    <w:rsid w:val="00513315"/>
    <w:rsid w:val="00513D33"/>
    <w:rsid w:val="005214A5"/>
    <w:rsid w:val="00522F17"/>
    <w:rsid w:val="005319C8"/>
    <w:rsid w:val="00545F69"/>
    <w:rsid w:val="005653F8"/>
    <w:rsid w:val="00566516"/>
    <w:rsid w:val="00567226"/>
    <w:rsid w:val="00570A7E"/>
    <w:rsid w:val="00570FBE"/>
    <w:rsid w:val="00573480"/>
    <w:rsid w:val="00575237"/>
    <w:rsid w:val="005759E9"/>
    <w:rsid w:val="00587301"/>
    <w:rsid w:val="00593FB0"/>
    <w:rsid w:val="005A43EB"/>
    <w:rsid w:val="005A5F87"/>
    <w:rsid w:val="005B1628"/>
    <w:rsid w:val="005B2C49"/>
    <w:rsid w:val="005B6C6F"/>
    <w:rsid w:val="005C11E5"/>
    <w:rsid w:val="005C44B2"/>
    <w:rsid w:val="005D17B1"/>
    <w:rsid w:val="005D2B91"/>
    <w:rsid w:val="005D45E9"/>
    <w:rsid w:val="005D78A2"/>
    <w:rsid w:val="005D78AC"/>
    <w:rsid w:val="005E591D"/>
    <w:rsid w:val="006134C0"/>
    <w:rsid w:val="00624F30"/>
    <w:rsid w:val="00635B95"/>
    <w:rsid w:val="00641F5E"/>
    <w:rsid w:val="00647B2E"/>
    <w:rsid w:val="0065526C"/>
    <w:rsid w:val="006576A3"/>
    <w:rsid w:val="00675477"/>
    <w:rsid w:val="00677DE7"/>
    <w:rsid w:val="00692FC7"/>
    <w:rsid w:val="006941F0"/>
    <w:rsid w:val="006958A5"/>
    <w:rsid w:val="0069602E"/>
    <w:rsid w:val="00697CF7"/>
    <w:rsid w:val="006A0EDC"/>
    <w:rsid w:val="006A4563"/>
    <w:rsid w:val="006A508A"/>
    <w:rsid w:val="006A5E80"/>
    <w:rsid w:val="006B3ADC"/>
    <w:rsid w:val="006B45C7"/>
    <w:rsid w:val="006D6095"/>
    <w:rsid w:val="006E2578"/>
    <w:rsid w:val="006E4CC8"/>
    <w:rsid w:val="006E706C"/>
    <w:rsid w:val="006F0F49"/>
    <w:rsid w:val="006F4E73"/>
    <w:rsid w:val="0070125B"/>
    <w:rsid w:val="007019A1"/>
    <w:rsid w:val="00711060"/>
    <w:rsid w:val="00711CC4"/>
    <w:rsid w:val="00714EB6"/>
    <w:rsid w:val="00722A6C"/>
    <w:rsid w:val="00723F38"/>
    <w:rsid w:val="0072651B"/>
    <w:rsid w:val="007433E2"/>
    <w:rsid w:val="00747B26"/>
    <w:rsid w:val="00747F99"/>
    <w:rsid w:val="007539C7"/>
    <w:rsid w:val="0075604E"/>
    <w:rsid w:val="00757012"/>
    <w:rsid w:val="00775D64"/>
    <w:rsid w:val="00777923"/>
    <w:rsid w:val="0078434A"/>
    <w:rsid w:val="00796ED4"/>
    <w:rsid w:val="007A0A6D"/>
    <w:rsid w:val="007C6E48"/>
    <w:rsid w:val="007E0738"/>
    <w:rsid w:val="007E5CE3"/>
    <w:rsid w:val="007F239C"/>
    <w:rsid w:val="00813CC0"/>
    <w:rsid w:val="0082002A"/>
    <w:rsid w:val="00821EAE"/>
    <w:rsid w:val="008255D7"/>
    <w:rsid w:val="00841C30"/>
    <w:rsid w:val="00846D3D"/>
    <w:rsid w:val="00846DCA"/>
    <w:rsid w:val="008534F5"/>
    <w:rsid w:val="008618A7"/>
    <w:rsid w:val="008644A2"/>
    <w:rsid w:val="00865923"/>
    <w:rsid w:val="008740B0"/>
    <w:rsid w:val="008742D6"/>
    <w:rsid w:val="00874EFC"/>
    <w:rsid w:val="00876FDB"/>
    <w:rsid w:val="00881F54"/>
    <w:rsid w:val="008926A4"/>
    <w:rsid w:val="008935DA"/>
    <w:rsid w:val="008938BE"/>
    <w:rsid w:val="00894E20"/>
    <w:rsid w:val="008A1704"/>
    <w:rsid w:val="008C0554"/>
    <w:rsid w:val="008C27AC"/>
    <w:rsid w:val="008C488F"/>
    <w:rsid w:val="008D0660"/>
    <w:rsid w:val="008D1576"/>
    <w:rsid w:val="008D4BEF"/>
    <w:rsid w:val="008D516E"/>
    <w:rsid w:val="008E40D8"/>
    <w:rsid w:val="008E4F72"/>
    <w:rsid w:val="008F1663"/>
    <w:rsid w:val="008F7E1B"/>
    <w:rsid w:val="00921049"/>
    <w:rsid w:val="0092155C"/>
    <w:rsid w:val="0092341A"/>
    <w:rsid w:val="00925E76"/>
    <w:rsid w:val="00927B52"/>
    <w:rsid w:val="00930118"/>
    <w:rsid w:val="009316F0"/>
    <w:rsid w:val="00943DC9"/>
    <w:rsid w:val="00956028"/>
    <w:rsid w:val="009624EF"/>
    <w:rsid w:val="009635FE"/>
    <w:rsid w:val="00974EC3"/>
    <w:rsid w:val="00983562"/>
    <w:rsid w:val="00992659"/>
    <w:rsid w:val="00992DFF"/>
    <w:rsid w:val="00996D33"/>
    <w:rsid w:val="009A0DA4"/>
    <w:rsid w:val="009A1AFD"/>
    <w:rsid w:val="009A452E"/>
    <w:rsid w:val="009A4709"/>
    <w:rsid w:val="009B1D4C"/>
    <w:rsid w:val="009B73C8"/>
    <w:rsid w:val="009C398B"/>
    <w:rsid w:val="009C621D"/>
    <w:rsid w:val="009D0F8F"/>
    <w:rsid w:val="009E5E29"/>
    <w:rsid w:val="009E7BEA"/>
    <w:rsid w:val="009F4256"/>
    <w:rsid w:val="00A10E0E"/>
    <w:rsid w:val="00A13FEC"/>
    <w:rsid w:val="00A16784"/>
    <w:rsid w:val="00A17B22"/>
    <w:rsid w:val="00A37DC5"/>
    <w:rsid w:val="00A424B8"/>
    <w:rsid w:val="00A452D0"/>
    <w:rsid w:val="00A54CF7"/>
    <w:rsid w:val="00A5551F"/>
    <w:rsid w:val="00A61A23"/>
    <w:rsid w:val="00A61CBD"/>
    <w:rsid w:val="00A63967"/>
    <w:rsid w:val="00A65CE3"/>
    <w:rsid w:val="00A73DAD"/>
    <w:rsid w:val="00A74487"/>
    <w:rsid w:val="00A74C0B"/>
    <w:rsid w:val="00A76924"/>
    <w:rsid w:val="00A778DE"/>
    <w:rsid w:val="00A77BAD"/>
    <w:rsid w:val="00A83879"/>
    <w:rsid w:val="00A855CA"/>
    <w:rsid w:val="00A907DF"/>
    <w:rsid w:val="00A914C9"/>
    <w:rsid w:val="00A935F0"/>
    <w:rsid w:val="00AA0B32"/>
    <w:rsid w:val="00AB1A84"/>
    <w:rsid w:val="00AB1DA5"/>
    <w:rsid w:val="00AB2967"/>
    <w:rsid w:val="00AB3D44"/>
    <w:rsid w:val="00AB79B9"/>
    <w:rsid w:val="00AC1A81"/>
    <w:rsid w:val="00AD1AC2"/>
    <w:rsid w:val="00AD29BD"/>
    <w:rsid w:val="00AD60E7"/>
    <w:rsid w:val="00AD6A13"/>
    <w:rsid w:val="00AE0472"/>
    <w:rsid w:val="00AE7A73"/>
    <w:rsid w:val="00B04EFD"/>
    <w:rsid w:val="00B062C8"/>
    <w:rsid w:val="00B119E9"/>
    <w:rsid w:val="00B133F7"/>
    <w:rsid w:val="00B21C6C"/>
    <w:rsid w:val="00B32B4E"/>
    <w:rsid w:val="00B33CB1"/>
    <w:rsid w:val="00B4113A"/>
    <w:rsid w:val="00B41946"/>
    <w:rsid w:val="00B50666"/>
    <w:rsid w:val="00B52AFF"/>
    <w:rsid w:val="00B52F4A"/>
    <w:rsid w:val="00B61BF1"/>
    <w:rsid w:val="00B62A56"/>
    <w:rsid w:val="00B6512A"/>
    <w:rsid w:val="00B6705F"/>
    <w:rsid w:val="00B71103"/>
    <w:rsid w:val="00B96D14"/>
    <w:rsid w:val="00BA2DB6"/>
    <w:rsid w:val="00BA2FCD"/>
    <w:rsid w:val="00BB7EC0"/>
    <w:rsid w:val="00BC3AE7"/>
    <w:rsid w:val="00BD3605"/>
    <w:rsid w:val="00BD42D2"/>
    <w:rsid w:val="00BD4B64"/>
    <w:rsid w:val="00BD5264"/>
    <w:rsid w:val="00BD7CBC"/>
    <w:rsid w:val="00BD7EEC"/>
    <w:rsid w:val="00BF1ACA"/>
    <w:rsid w:val="00BF4013"/>
    <w:rsid w:val="00BF663B"/>
    <w:rsid w:val="00C007D8"/>
    <w:rsid w:val="00C01B73"/>
    <w:rsid w:val="00C07D47"/>
    <w:rsid w:val="00C149EA"/>
    <w:rsid w:val="00C224F9"/>
    <w:rsid w:val="00C33D17"/>
    <w:rsid w:val="00C35DF5"/>
    <w:rsid w:val="00C35F8D"/>
    <w:rsid w:val="00C46447"/>
    <w:rsid w:val="00C514A3"/>
    <w:rsid w:val="00C51E42"/>
    <w:rsid w:val="00C56D8E"/>
    <w:rsid w:val="00C614FF"/>
    <w:rsid w:val="00C6153D"/>
    <w:rsid w:val="00C634DB"/>
    <w:rsid w:val="00C65390"/>
    <w:rsid w:val="00C808C2"/>
    <w:rsid w:val="00CA7E68"/>
    <w:rsid w:val="00CB4E8B"/>
    <w:rsid w:val="00CC65B8"/>
    <w:rsid w:val="00CD2DF5"/>
    <w:rsid w:val="00CD6901"/>
    <w:rsid w:val="00CD6C1A"/>
    <w:rsid w:val="00CD73B4"/>
    <w:rsid w:val="00CE1228"/>
    <w:rsid w:val="00D11364"/>
    <w:rsid w:val="00D1386C"/>
    <w:rsid w:val="00D1465B"/>
    <w:rsid w:val="00D17147"/>
    <w:rsid w:val="00D206BB"/>
    <w:rsid w:val="00D21A20"/>
    <w:rsid w:val="00D33189"/>
    <w:rsid w:val="00D47348"/>
    <w:rsid w:val="00D4764A"/>
    <w:rsid w:val="00D51F1B"/>
    <w:rsid w:val="00D5220B"/>
    <w:rsid w:val="00D54179"/>
    <w:rsid w:val="00D54D8E"/>
    <w:rsid w:val="00D619C9"/>
    <w:rsid w:val="00D6326D"/>
    <w:rsid w:val="00D66771"/>
    <w:rsid w:val="00D67CD6"/>
    <w:rsid w:val="00D7598A"/>
    <w:rsid w:val="00D94FBD"/>
    <w:rsid w:val="00DA0850"/>
    <w:rsid w:val="00DA2CF3"/>
    <w:rsid w:val="00DA7FDB"/>
    <w:rsid w:val="00DB570B"/>
    <w:rsid w:val="00DC1D5C"/>
    <w:rsid w:val="00DC1E74"/>
    <w:rsid w:val="00DC5D16"/>
    <w:rsid w:val="00DD2971"/>
    <w:rsid w:val="00DD41E3"/>
    <w:rsid w:val="00DE1A1A"/>
    <w:rsid w:val="00DE3594"/>
    <w:rsid w:val="00DE7A13"/>
    <w:rsid w:val="00E00474"/>
    <w:rsid w:val="00E01AC2"/>
    <w:rsid w:val="00E048C9"/>
    <w:rsid w:val="00E05945"/>
    <w:rsid w:val="00E073B9"/>
    <w:rsid w:val="00E118B9"/>
    <w:rsid w:val="00E14EDA"/>
    <w:rsid w:val="00E23CDE"/>
    <w:rsid w:val="00E31645"/>
    <w:rsid w:val="00E3774F"/>
    <w:rsid w:val="00E3788D"/>
    <w:rsid w:val="00E5207B"/>
    <w:rsid w:val="00E56919"/>
    <w:rsid w:val="00E60F29"/>
    <w:rsid w:val="00E61A95"/>
    <w:rsid w:val="00E67E97"/>
    <w:rsid w:val="00E758F0"/>
    <w:rsid w:val="00E778C2"/>
    <w:rsid w:val="00E8176B"/>
    <w:rsid w:val="00E841C9"/>
    <w:rsid w:val="00E8493B"/>
    <w:rsid w:val="00E921DD"/>
    <w:rsid w:val="00E97BC3"/>
    <w:rsid w:val="00E97C57"/>
    <w:rsid w:val="00EA0BC8"/>
    <w:rsid w:val="00EA2F82"/>
    <w:rsid w:val="00EC3164"/>
    <w:rsid w:val="00EE19C0"/>
    <w:rsid w:val="00EF0E15"/>
    <w:rsid w:val="00EF3E9A"/>
    <w:rsid w:val="00F1032E"/>
    <w:rsid w:val="00F217F1"/>
    <w:rsid w:val="00F24A18"/>
    <w:rsid w:val="00F2548C"/>
    <w:rsid w:val="00F2568F"/>
    <w:rsid w:val="00F270DE"/>
    <w:rsid w:val="00F430EC"/>
    <w:rsid w:val="00F45F85"/>
    <w:rsid w:val="00F61EC2"/>
    <w:rsid w:val="00F65231"/>
    <w:rsid w:val="00F65E82"/>
    <w:rsid w:val="00F7063F"/>
    <w:rsid w:val="00F70B0A"/>
    <w:rsid w:val="00F76060"/>
    <w:rsid w:val="00F8208E"/>
    <w:rsid w:val="00F83197"/>
    <w:rsid w:val="00F85B4A"/>
    <w:rsid w:val="00F94251"/>
    <w:rsid w:val="00FA352E"/>
    <w:rsid w:val="00FA43E7"/>
    <w:rsid w:val="00FA587C"/>
    <w:rsid w:val="00FB1E54"/>
    <w:rsid w:val="00FB26F2"/>
    <w:rsid w:val="00FC215A"/>
    <w:rsid w:val="00FD591E"/>
    <w:rsid w:val="00FD6D77"/>
    <w:rsid w:val="00FE053F"/>
    <w:rsid w:val="00FE34C0"/>
    <w:rsid w:val="00FE454A"/>
    <w:rsid w:val="00FF2E48"/>
    <w:rsid w:val="00FF4D9D"/>
    <w:rsid w:val="00FF6073"/>
    <w:rsid w:val="23CC25F5"/>
    <w:rsid w:val="3E2BEEEA"/>
    <w:rsid w:val="719D5BEB"/>
    <w:rsid w:val="754E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88BE4"/>
  <w15:chartTrackingRefBased/>
  <w15:docId w15:val="{BAA8B7D0-1F5B-4200-9F59-03589713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27B52"/>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GB"/>
    </w:rPr>
  </w:style>
  <w:style w:type="paragraph" w:styleId="Heading3">
    <w:name w:val="heading 3"/>
    <w:basedOn w:val="Normal"/>
    <w:next w:val="Normal"/>
    <w:link w:val="Heading3Char"/>
    <w:uiPriority w:val="9"/>
    <w:semiHidden/>
    <w:unhideWhenUsed/>
    <w:qFormat/>
    <w:rsid w:val="00A93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D77"/>
    <w:rPr>
      <w:color w:val="0563C1" w:themeColor="hyperlink"/>
      <w:u w:val="single"/>
    </w:rPr>
  </w:style>
  <w:style w:type="character" w:styleId="UnresolvedMention">
    <w:name w:val="Unresolved Mention"/>
    <w:basedOn w:val="DefaultParagraphFont"/>
    <w:uiPriority w:val="99"/>
    <w:semiHidden/>
    <w:unhideWhenUsed/>
    <w:rsid w:val="00FD6D77"/>
    <w:rPr>
      <w:color w:val="605E5C"/>
      <w:shd w:val="clear" w:color="auto" w:fill="E1DFDD"/>
    </w:rPr>
  </w:style>
  <w:style w:type="paragraph" w:styleId="Header">
    <w:name w:val="header"/>
    <w:basedOn w:val="Normal"/>
    <w:link w:val="HeaderChar"/>
    <w:uiPriority w:val="99"/>
    <w:unhideWhenUsed/>
    <w:rsid w:val="00BF4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013"/>
  </w:style>
  <w:style w:type="paragraph" w:styleId="Footer">
    <w:name w:val="footer"/>
    <w:basedOn w:val="Normal"/>
    <w:link w:val="FooterChar"/>
    <w:uiPriority w:val="99"/>
    <w:unhideWhenUsed/>
    <w:rsid w:val="00BF4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013"/>
  </w:style>
  <w:style w:type="paragraph" w:customStyle="1" w:styleId="TableParagraph">
    <w:name w:val="Table Paragraph"/>
    <w:basedOn w:val="Normal"/>
    <w:uiPriority w:val="1"/>
    <w:qFormat/>
    <w:rsid w:val="00BC3AE7"/>
    <w:pPr>
      <w:widowControl w:val="0"/>
      <w:autoSpaceDE w:val="0"/>
      <w:autoSpaceDN w:val="0"/>
      <w:spacing w:after="0" w:line="240" w:lineRule="auto"/>
      <w:ind w:left="107"/>
    </w:pPr>
    <w:rPr>
      <w:rFonts w:ascii="Arial" w:eastAsia="Arial" w:hAnsi="Arial" w:cs="Arial"/>
      <w:lang w:val="en-GB" w:eastAsia="en-GB" w:bidi="en-GB"/>
    </w:rPr>
  </w:style>
  <w:style w:type="paragraph" w:styleId="ListParagraph">
    <w:name w:val="List Paragraph"/>
    <w:basedOn w:val="Normal"/>
    <w:link w:val="ListParagraphChar"/>
    <w:uiPriority w:val="34"/>
    <w:qFormat/>
    <w:rsid w:val="005B1628"/>
    <w:pPr>
      <w:ind w:left="720"/>
      <w:contextualSpacing/>
    </w:pPr>
  </w:style>
  <w:style w:type="paragraph" w:customStyle="1" w:styleId="TitlePage">
    <w:name w:val="Title Page"/>
    <w:basedOn w:val="Normal"/>
    <w:qFormat/>
    <w:locked/>
    <w:rsid w:val="00E758F0"/>
    <w:pPr>
      <w:tabs>
        <w:tab w:val="left" w:pos="567"/>
        <w:tab w:val="left" w:pos="2410"/>
      </w:tabs>
      <w:spacing w:before="120" w:after="120" w:line="240" w:lineRule="auto"/>
      <w:ind w:left="567"/>
      <w:jc w:val="center"/>
    </w:pPr>
    <w:rPr>
      <w:rFonts w:ascii="Humnst777 BT" w:eastAsia="Times New Roman" w:hAnsi="Humnst777 BT" w:cs="Arial"/>
      <w:bCs/>
      <w:sz w:val="36"/>
      <w:szCs w:val="20"/>
      <w:lang w:val="en-GB"/>
    </w:rPr>
  </w:style>
  <w:style w:type="paragraph" w:styleId="Title">
    <w:name w:val="Title"/>
    <w:basedOn w:val="Normal"/>
    <w:next w:val="Normal"/>
    <w:link w:val="TitleChar"/>
    <w:uiPriority w:val="10"/>
    <w:qFormat/>
    <w:rsid w:val="00DC1E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E7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D2971"/>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2">
    <w:name w:val="Normal 2"/>
    <w:basedOn w:val="Normal"/>
    <w:rsid w:val="006D6095"/>
    <w:pPr>
      <w:tabs>
        <w:tab w:val="left" w:pos="2410"/>
      </w:tabs>
      <w:spacing w:before="120" w:after="120" w:line="240" w:lineRule="auto"/>
      <w:ind w:left="1134"/>
    </w:pPr>
    <w:rPr>
      <w:rFonts w:ascii="Humnst777 BT" w:eastAsia="Times New Roman" w:hAnsi="Humnst777 BT" w:cs="Arial"/>
      <w:bCs/>
      <w:szCs w:val="20"/>
      <w:lang w:val="en-GB" w:eastAsia="en-GB"/>
    </w:rPr>
  </w:style>
  <w:style w:type="paragraph" w:customStyle="1" w:styleId="AssessmentOutline">
    <w:name w:val="Assessment Outline"/>
    <w:locked/>
    <w:rsid w:val="006D6095"/>
    <w:pPr>
      <w:spacing w:before="120" w:after="120" w:line="240" w:lineRule="auto"/>
      <w:ind w:left="3686" w:hanging="2552"/>
    </w:pPr>
    <w:rPr>
      <w:rFonts w:ascii="Humnst777 BT" w:eastAsia="Times New Roman" w:hAnsi="Humnst777 BT" w:cs="Arial"/>
      <w:bCs/>
      <w:szCs w:val="20"/>
      <w:lang w:val="en-GB"/>
    </w:rPr>
  </w:style>
  <w:style w:type="paragraph" w:customStyle="1" w:styleId="Moduledetails">
    <w:name w:val="Module details"/>
    <w:basedOn w:val="Normal"/>
    <w:rsid w:val="00930118"/>
    <w:pPr>
      <w:tabs>
        <w:tab w:val="left" w:pos="2410"/>
      </w:tabs>
      <w:spacing w:after="0" w:line="240" w:lineRule="auto"/>
      <w:ind w:left="113"/>
    </w:pPr>
    <w:rPr>
      <w:rFonts w:ascii="Humnst777 BT" w:eastAsia="Times New Roman" w:hAnsi="Humnst777 BT" w:cs="Arial"/>
      <w:bCs/>
      <w:sz w:val="20"/>
      <w:szCs w:val="20"/>
      <w:lang w:val="en-GB"/>
    </w:rPr>
  </w:style>
  <w:style w:type="character" w:customStyle="1" w:styleId="Heading2Char">
    <w:name w:val="Heading 2 Char"/>
    <w:basedOn w:val="DefaultParagraphFont"/>
    <w:link w:val="Heading2"/>
    <w:uiPriority w:val="9"/>
    <w:semiHidden/>
    <w:rsid w:val="00927B52"/>
    <w:rPr>
      <w:rFonts w:asciiTheme="majorHAnsi" w:eastAsiaTheme="majorEastAsia" w:hAnsiTheme="majorHAnsi" w:cstheme="majorBidi"/>
      <w:b/>
      <w:bCs/>
      <w:color w:val="4472C4" w:themeColor="accent1"/>
      <w:sz w:val="26"/>
      <w:szCs w:val="26"/>
      <w:lang w:val="en-GB"/>
    </w:rPr>
  </w:style>
  <w:style w:type="character" w:customStyle="1" w:styleId="Heading1Char">
    <w:name w:val="Heading 1 Char"/>
    <w:basedOn w:val="DefaultParagraphFont"/>
    <w:link w:val="Heading1"/>
    <w:uiPriority w:val="9"/>
    <w:rsid w:val="008644A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8644A2"/>
    <w:pPr>
      <w:widowControl w:val="0"/>
      <w:autoSpaceDE w:val="0"/>
      <w:autoSpaceDN w:val="0"/>
      <w:spacing w:after="0" w:line="240" w:lineRule="auto"/>
    </w:pPr>
    <w:rPr>
      <w:rFonts w:ascii="Calibri" w:eastAsia="Calibri" w:hAnsi="Calibri" w:cs="Calibri"/>
      <w:lang w:val="en-GB"/>
    </w:rPr>
  </w:style>
  <w:style w:type="character" w:customStyle="1" w:styleId="BodyTextChar">
    <w:name w:val="Body Text Char"/>
    <w:basedOn w:val="DefaultParagraphFont"/>
    <w:link w:val="BodyText"/>
    <w:uiPriority w:val="1"/>
    <w:rsid w:val="008644A2"/>
    <w:rPr>
      <w:rFonts w:ascii="Calibri" w:eastAsia="Calibri" w:hAnsi="Calibri" w:cs="Calibri"/>
      <w:lang w:val="en-GB"/>
    </w:rPr>
  </w:style>
  <w:style w:type="character" w:customStyle="1" w:styleId="ListParagraphChar">
    <w:name w:val="List Paragraph Char"/>
    <w:basedOn w:val="DefaultParagraphFont"/>
    <w:link w:val="ListParagraph"/>
    <w:uiPriority w:val="34"/>
    <w:rsid w:val="00992659"/>
  </w:style>
  <w:style w:type="character" w:styleId="Strong">
    <w:name w:val="Strong"/>
    <w:basedOn w:val="DefaultParagraphFont"/>
    <w:uiPriority w:val="22"/>
    <w:qFormat/>
    <w:rsid w:val="00513315"/>
    <w:rPr>
      <w:b/>
      <w:bCs/>
    </w:rPr>
  </w:style>
  <w:style w:type="paragraph" w:customStyle="1" w:styleId="Normalbullet">
    <w:name w:val="Normal bullet"/>
    <w:basedOn w:val="ListParagraph"/>
    <w:link w:val="NormalbulletChar"/>
    <w:qFormat/>
    <w:rsid w:val="00E921DD"/>
    <w:pPr>
      <w:spacing w:before="120" w:after="120" w:line="360" w:lineRule="auto"/>
      <w:ind w:left="0"/>
    </w:pPr>
    <w:rPr>
      <w:rFonts w:ascii="Humanist 777" w:hAnsi="Humanist 777" w:cs="Arial"/>
      <w:lang w:val="en-GB" w:eastAsia="zh-CN"/>
    </w:rPr>
  </w:style>
  <w:style w:type="character" w:customStyle="1" w:styleId="NormalbulletChar">
    <w:name w:val="Normal bullet Char"/>
    <w:basedOn w:val="ListParagraphChar"/>
    <w:link w:val="Normalbullet"/>
    <w:rsid w:val="00E921DD"/>
    <w:rPr>
      <w:rFonts w:ascii="Humanist 777" w:hAnsi="Humanist 777" w:cs="Arial"/>
      <w:lang w:val="en-GB" w:eastAsia="zh-CN"/>
    </w:rPr>
  </w:style>
  <w:style w:type="paragraph" w:styleId="MacroText">
    <w:name w:val="macro"/>
    <w:link w:val="MacroTextChar"/>
    <w:semiHidden/>
    <w:rsid w:val="002D4AE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Times New Roman" w:eastAsia="Times New Roman" w:hAnsi="Times New Roman" w:cs="Times New Roman"/>
      <w:kern w:val="48"/>
      <w:sz w:val="20"/>
      <w:szCs w:val="20"/>
      <w:lang w:val="en-GB"/>
    </w:rPr>
  </w:style>
  <w:style w:type="character" w:customStyle="1" w:styleId="MacroTextChar">
    <w:name w:val="Macro Text Char"/>
    <w:basedOn w:val="DefaultParagraphFont"/>
    <w:link w:val="MacroText"/>
    <w:semiHidden/>
    <w:rsid w:val="002D4AEB"/>
    <w:rPr>
      <w:rFonts w:ascii="Times New Roman" w:eastAsia="Times New Roman" w:hAnsi="Times New Roman" w:cs="Times New Roman"/>
      <w:kern w:val="48"/>
      <w:sz w:val="20"/>
      <w:szCs w:val="20"/>
      <w:lang w:val="en-GB"/>
    </w:rPr>
  </w:style>
  <w:style w:type="paragraph" w:customStyle="1" w:styleId="Scheduledetails">
    <w:name w:val="Schedule details"/>
    <w:basedOn w:val="Moduledetails"/>
    <w:rsid w:val="00677DE7"/>
    <w:pPr>
      <w:ind w:left="0"/>
    </w:pPr>
    <w:rPr>
      <w:sz w:val="16"/>
    </w:rPr>
  </w:style>
  <w:style w:type="paragraph" w:customStyle="1" w:styleId="BodyText1">
    <w:name w:val="Body Text1"/>
    <w:basedOn w:val="Normal"/>
    <w:locked/>
    <w:rsid w:val="00A16784"/>
    <w:pPr>
      <w:tabs>
        <w:tab w:val="left" w:pos="1276"/>
      </w:tabs>
      <w:spacing w:before="120" w:after="120" w:line="240" w:lineRule="auto"/>
      <w:ind w:left="567"/>
    </w:pPr>
    <w:rPr>
      <w:rFonts w:ascii="Humnst777 BT" w:eastAsia="Times New Roman" w:hAnsi="Humnst777 BT" w:cs="Arial"/>
      <w:bCs/>
      <w:szCs w:val="20"/>
      <w:lang w:val="en-GB"/>
    </w:rPr>
  </w:style>
  <w:style w:type="paragraph" w:customStyle="1" w:styleId="Normal2bullet">
    <w:name w:val="Normal 2 bullet"/>
    <w:basedOn w:val="Normal"/>
    <w:qFormat/>
    <w:locked/>
    <w:rsid w:val="00DC1D5C"/>
    <w:pPr>
      <w:numPr>
        <w:numId w:val="13"/>
      </w:numPr>
      <w:spacing w:before="120" w:after="120" w:line="240" w:lineRule="auto"/>
      <w:ind w:left="1418" w:hanging="284"/>
    </w:pPr>
    <w:rPr>
      <w:rFonts w:ascii="Humnst777 BT" w:eastAsia="Times New Roman" w:hAnsi="Humnst777 BT" w:cs="Arial"/>
      <w:szCs w:val="20"/>
      <w:lang w:val="en-GB" w:eastAsia="en-GB"/>
    </w:rPr>
  </w:style>
  <w:style w:type="character" w:customStyle="1" w:styleId="Heading3Char">
    <w:name w:val="Heading 3 Char"/>
    <w:basedOn w:val="DefaultParagraphFont"/>
    <w:link w:val="Heading3"/>
    <w:uiPriority w:val="9"/>
    <w:semiHidden/>
    <w:rsid w:val="00A935F0"/>
    <w:rPr>
      <w:rFonts w:asciiTheme="majorHAnsi" w:eastAsiaTheme="majorEastAsia" w:hAnsiTheme="majorHAnsi" w:cstheme="majorBidi"/>
      <w:color w:val="1F3763" w:themeColor="accent1" w:themeShade="7F"/>
      <w:sz w:val="24"/>
      <w:szCs w:val="24"/>
    </w:rPr>
  </w:style>
  <w:style w:type="table" w:customStyle="1" w:styleId="Style52">
    <w:name w:val="_Style 52"/>
    <w:basedOn w:val="TableNormal"/>
    <w:rsid w:val="00A935F0"/>
    <w:pPr>
      <w:spacing w:after="200" w:line="276" w:lineRule="auto"/>
    </w:pPr>
    <w:rPr>
      <w:rFonts w:ascii="Tahoma" w:eastAsia="Tahoma" w:hAnsi="Tahoma" w:cs="Tahoma"/>
      <w:sz w:val="20"/>
      <w:szCs w:val="20"/>
    </w:rPr>
    <w:tblPr>
      <w:tblInd w:w="0" w:type="nil"/>
      <w:tblCellMar>
        <w:left w:w="0" w:type="dxa"/>
        <w:right w:w="0" w:type="dxa"/>
      </w:tblCellMar>
    </w:tblPr>
  </w:style>
  <w:style w:type="table" w:customStyle="1" w:styleId="Style53">
    <w:name w:val="_Style 53"/>
    <w:basedOn w:val="TableNormal"/>
    <w:rsid w:val="00A935F0"/>
    <w:pPr>
      <w:spacing w:after="200" w:line="276" w:lineRule="auto"/>
    </w:pPr>
    <w:rPr>
      <w:rFonts w:ascii="Tahoma" w:eastAsia="Tahoma" w:hAnsi="Tahoma" w:cs="Tahoma"/>
      <w:sz w:val="20"/>
      <w:szCs w:val="20"/>
    </w:rPr>
    <w:tblPr>
      <w:tblInd w:w="0" w:type="nil"/>
      <w:tblCellMar>
        <w:left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228670">
      <w:bodyDiv w:val="1"/>
      <w:marLeft w:val="0"/>
      <w:marRight w:val="0"/>
      <w:marTop w:val="0"/>
      <w:marBottom w:val="0"/>
      <w:divBdr>
        <w:top w:val="none" w:sz="0" w:space="0" w:color="auto"/>
        <w:left w:val="none" w:sz="0" w:space="0" w:color="auto"/>
        <w:bottom w:val="none" w:sz="0" w:space="0" w:color="auto"/>
        <w:right w:val="none" w:sz="0" w:space="0" w:color="auto"/>
      </w:divBdr>
      <w:divsChild>
        <w:div w:id="752554624">
          <w:marLeft w:val="806"/>
          <w:marRight w:val="0"/>
          <w:marTop w:val="240"/>
          <w:marBottom w:val="40"/>
          <w:divBdr>
            <w:top w:val="none" w:sz="0" w:space="0" w:color="auto"/>
            <w:left w:val="none" w:sz="0" w:space="0" w:color="auto"/>
            <w:bottom w:val="none" w:sz="0" w:space="0" w:color="auto"/>
            <w:right w:val="none" w:sz="0" w:space="0" w:color="auto"/>
          </w:divBdr>
        </w:div>
        <w:div w:id="1816795026">
          <w:marLeft w:val="806"/>
          <w:marRight w:val="0"/>
          <w:marTop w:val="240"/>
          <w:marBottom w:val="40"/>
          <w:divBdr>
            <w:top w:val="none" w:sz="0" w:space="0" w:color="auto"/>
            <w:left w:val="none" w:sz="0" w:space="0" w:color="auto"/>
            <w:bottom w:val="none" w:sz="0" w:space="0" w:color="auto"/>
            <w:right w:val="none" w:sz="0" w:space="0" w:color="auto"/>
          </w:divBdr>
        </w:div>
        <w:div w:id="1615333042">
          <w:marLeft w:val="806"/>
          <w:marRight w:val="0"/>
          <w:marTop w:val="240"/>
          <w:marBottom w:val="40"/>
          <w:divBdr>
            <w:top w:val="none" w:sz="0" w:space="0" w:color="auto"/>
            <w:left w:val="none" w:sz="0" w:space="0" w:color="auto"/>
            <w:bottom w:val="none" w:sz="0" w:space="0" w:color="auto"/>
            <w:right w:val="none" w:sz="0" w:space="0" w:color="auto"/>
          </w:divBdr>
        </w:div>
        <w:div w:id="1011298745">
          <w:marLeft w:val="806"/>
          <w:marRight w:val="0"/>
          <w:marTop w:val="240"/>
          <w:marBottom w:val="40"/>
          <w:divBdr>
            <w:top w:val="none" w:sz="0" w:space="0" w:color="auto"/>
            <w:left w:val="none" w:sz="0" w:space="0" w:color="auto"/>
            <w:bottom w:val="none" w:sz="0" w:space="0" w:color="auto"/>
            <w:right w:val="none" w:sz="0" w:space="0" w:color="auto"/>
          </w:divBdr>
        </w:div>
        <w:div w:id="869610644">
          <w:marLeft w:val="806"/>
          <w:marRight w:val="0"/>
          <w:marTop w:val="240"/>
          <w:marBottom w:val="40"/>
          <w:divBdr>
            <w:top w:val="none" w:sz="0" w:space="0" w:color="auto"/>
            <w:left w:val="none" w:sz="0" w:space="0" w:color="auto"/>
            <w:bottom w:val="none" w:sz="0" w:space="0" w:color="auto"/>
            <w:right w:val="none" w:sz="0" w:space="0" w:color="auto"/>
          </w:divBdr>
        </w:div>
      </w:divsChild>
    </w:div>
    <w:div w:id="636178252">
      <w:bodyDiv w:val="1"/>
      <w:marLeft w:val="0"/>
      <w:marRight w:val="0"/>
      <w:marTop w:val="0"/>
      <w:marBottom w:val="0"/>
      <w:divBdr>
        <w:top w:val="none" w:sz="0" w:space="0" w:color="auto"/>
        <w:left w:val="none" w:sz="0" w:space="0" w:color="auto"/>
        <w:bottom w:val="none" w:sz="0" w:space="0" w:color="auto"/>
        <w:right w:val="none" w:sz="0" w:space="0" w:color="auto"/>
      </w:divBdr>
    </w:div>
    <w:div w:id="757023330">
      <w:bodyDiv w:val="1"/>
      <w:marLeft w:val="0"/>
      <w:marRight w:val="0"/>
      <w:marTop w:val="0"/>
      <w:marBottom w:val="0"/>
      <w:divBdr>
        <w:top w:val="none" w:sz="0" w:space="0" w:color="auto"/>
        <w:left w:val="none" w:sz="0" w:space="0" w:color="auto"/>
        <w:bottom w:val="none" w:sz="0" w:space="0" w:color="auto"/>
        <w:right w:val="none" w:sz="0" w:space="0" w:color="auto"/>
      </w:divBdr>
    </w:div>
    <w:div w:id="1021081876">
      <w:bodyDiv w:val="1"/>
      <w:marLeft w:val="0"/>
      <w:marRight w:val="0"/>
      <w:marTop w:val="0"/>
      <w:marBottom w:val="0"/>
      <w:divBdr>
        <w:top w:val="none" w:sz="0" w:space="0" w:color="auto"/>
        <w:left w:val="none" w:sz="0" w:space="0" w:color="auto"/>
        <w:bottom w:val="none" w:sz="0" w:space="0" w:color="auto"/>
        <w:right w:val="none" w:sz="0" w:space="0" w:color="auto"/>
      </w:divBdr>
    </w:div>
    <w:div w:id="1239826752">
      <w:bodyDiv w:val="1"/>
      <w:marLeft w:val="0"/>
      <w:marRight w:val="0"/>
      <w:marTop w:val="0"/>
      <w:marBottom w:val="0"/>
      <w:divBdr>
        <w:top w:val="none" w:sz="0" w:space="0" w:color="auto"/>
        <w:left w:val="none" w:sz="0" w:space="0" w:color="auto"/>
        <w:bottom w:val="none" w:sz="0" w:space="0" w:color="auto"/>
        <w:right w:val="none" w:sz="0" w:space="0" w:color="auto"/>
      </w:divBdr>
    </w:div>
    <w:div w:id="1295061796">
      <w:bodyDiv w:val="1"/>
      <w:marLeft w:val="0"/>
      <w:marRight w:val="0"/>
      <w:marTop w:val="0"/>
      <w:marBottom w:val="0"/>
      <w:divBdr>
        <w:top w:val="none" w:sz="0" w:space="0" w:color="auto"/>
        <w:left w:val="none" w:sz="0" w:space="0" w:color="auto"/>
        <w:bottom w:val="none" w:sz="0" w:space="0" w:color="auto"/>
        <w:right w:val="none" w:sz="0" w:space="0" w:color="auto"/>
      </w:divBdr>
    </w:div>
    <w:div w:id="1563101804">
      <w:bodyDiv w:val="1"/>
      <w:marLeft w:val="0"/>
      <w:marRight w:val="0"/>
      <w:marTop w:val="0"/>
      <w:marBottom w:val="0"/>
      <w:divBdr>
        <w:top w:val="none" w:sz="0" w:space="0" w:color="auto"/>
        <w:left w:val="none" w:sz="0" w:space="0" w:color="auto"/>
        <w:bottom w:val="none" w:sz="0" w:space="0" w:color="auto"/>
        <w:right w:val="none" w:sz="0" w:space="0" w:color="auto"/>
      </w:divBdr>
    </w:div>
    <w:div w:id="1820921512">
      <w:bodyDiv w:val="1"/>
      <w:marLeft w:val="0"/>
      <w:marRight w:val="0"/>
      <w:marTop w:val="0"/>
      <w:marBottom w:val="0"/>
      <w:divBdr>
        <w:top w:val="none" w:sz="0" w:space="0" w:color="auto"/>
        <w:left w:val="none" w:sz="0" w:space="0" w:color="auto"/>
        <w:bottom w:val="none" w:sz="0" w:space="0" w:color="auto"/>
        <w:right w:val="none" w:sz="0" w:space="0" w:color="auto"/>
      </w:divBdr>
    </w:div>
    <w:div w:id="190044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terbury.ac.uk/life-after-uni/career-planning/preparing-to-get-a-graduate-job.asp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nterbury.ac.uk/library/docs/harvard.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ushikkumar.p@elizabethschool.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ortal.canterbury.ac.u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94389052169284B92C2D53E1E554CBA" ma:contentTypeVersion="10" ma:contentTypeDescription="Create a new document." ma:contentTypeScope="" ma:versionID="cafd2fc3c4eb87122fb6a17e6a312e8d">
  <xsd:schema xmlns:xsd="http://www.w3.org/2001/XMLSchema" xmlns:xs="http://www.w3.org/2001/XMLSchema" xmlns:p="http://schemas.microsoft.com/office/2006/metadata/properties" xmlns:ns2="c689698d-4a53-4b2d-8562-dfc72eebdb90" targetNamespace="http://schemas.microsoft.com/office/2006/metadata/properties" ma:root="true" ma:fieldsID="f9d052f9f7155bc6f3b35f7826aa7228" ns2:_="">
    <xsd:import namespace="c689698d-4a53-4b2d-8562-dfc72eebdb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9698d-4a53-4b2d-8562-dfc72eebd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97DEED-66AD-435E-923D-50CC31D5FCBC}">
  <ds:schemaRefs>
    <ds:schemaRef ds:uri="http://schemas.openxmlformats.org/officeDocument/2006/bibliography"/>
  </ds:schemaRefs>
</ds:datastoreItem>
</file>

<file path=customXml/itemProps2.xml><?xml version="1.0" encoding="utf-8"?>
<ds:datastoreItem xmlns:ds="http://schemas.openxmlformats.org/officeDocument/2006/customXml" ds:itemID="{BBF04B66-447F-4779-B827-D8B24EA76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9698d-4a53-4b2d-8562-dfc72eebd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719F10-DD69-4CAC-AF30-23F564556DDB}">
  <ds:schemaRefs>
    <ds:schemaRef ds:uri="http://schemas.microsoft.com/sharepoint/v3/contenttype/forms"/>
  </ds:schemaRefs>
</ds:datastoreItem>
</file>

<file path=customXml/itemProps4.xml><?xml version="1.0" encoding="utf-8"?>
<ds:datastoreItem xmlns:ds="http://schemas.openxmlformats.org/officeDocument/2006/customXml" ds:itemID="{085C70E8-FFB8-404D-BE4A-0DA89B376372}">
  <ds:schemaRefs>
    <ds:schemaRef ds:uri="http://schemas.openxmlformats.org/package/2006/metadata/core-properties"/>
    <ds:schemaRef ds:uri="http://schemas.microsoft.com/office/2006/documentManagement/types"/>
    <ds:schemaRef ds:uri="http://purl.org/dc/dcmitype/"/>
    <ds:schemaRef ds:uri="http://purl.org/dc/terms/"/>
    <ds:schemaRef ds:uri="c689698d-4a53-4b2d-8562-dfc72eebdb90"/>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5682</Words>
  <Characters>32391</Characters>
  <Application>Microsoft Office Word</Application>
  <DocSecurity>0</DocSecurity>
  <Lines>269</Lines>
  <Paragraphs>75</Paragraphs>
  <ScaleCrop>false</ScaleCrop>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Mahmud</dc:creator>
  <cp:keywords/>
  <dc:description/>
  <cp:lastModifiedBy>Anna Cichocka</cp:lastModifiedBy>
  <cp:revision>115</cp:revision>
  <cp:lastPrinted>2025-05-09T16:04:00Z</cp:lastPrinted>
  <dcterms:created xsi:type="dcterms:W3CDTF">2023-02-20T16:54:00Z</dcterms:created>
  <dcterms:modified xsi:type="dcterms:W3CDTF">2025-05-09T16:04:00Z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0x010100294389052169284B92C2D53E1E554CBA</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ies>
</file>