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68A4" w14:textId="64F216BF" w:rsidR="00AD6A13" w:rsidRPr="00A34F39" w:rsidRDefault="00675477" w:rsidP="00697AFB">
      <w:pPr>
        <w:suppressAutoHyphens/>
        <w:spacing w:after="0" w:line="276" w:lineRule="auto"/>
        <w:ind w:right="401"/>
        <w:jc w:val="center"/>
        <w:rPr>
          <w:rFonts w:eastAsia="Times New Roman" w:cstheme="minorHAnsi"/>
          <w:b/>
          <w:color w:val="0070C0"/>
          <w:sz w:val="32"/>
          <w:szCs w:val="32"/>
          <w:u w:val="single"/>
          <w:lang w:val="en-GB" w:eastAsia="ar-SA"/>
        </w:rPr>
      </w:pPr>
      <w:r w:rsidRPr="00A34F39">
        <w:rPr>
          <w:rFonts w:eastAsia="Times New Roman" w:cstheme="minorHAnsi"/>
          <w:b/>
          <w:color w:val="0070C0"/>
          <w:sz w:val="32"/>
          <w:szCs w:val="32"/>
          <w:u w:val="single"/>
          <w:lang w:val="en-GB" w:eastAsia="ar-SA"/>
        </w:rPr>
        <w:t>A</w:t>
      </w:r>
      <w:r w:rsidR="00E758F0" w:rsidRPr="00A34F39">
        <w:rPr>
          <w:rFonts w:eastAsia="Times New Roman" w:cstheme="minorHAnsi"/>
          <w:b/>
          <w:color w:val="0070C0"/>
          <w:sz w:val="32"/>
          <w:szCs w:val="32"/>
          <w:u w:val="single"/>
          <w:lang w:val="en-GB" w:eastAsia="ar-SA"/>
        </w:rPr>
        <w:t xml:space="preserve">ssessment Brief </w:t>
      </w:r>
      <w:r w:rsidR="00085719" w:rsidRPr="00A34F39">
        <w:rPr>
          <w:rFonts w:eastAsia="Times New Roman" w:cstheme="minorHAnsi"/>
          <w:b/>
          <w:color w:val="0070C0"/>
          <w:sz w:val="32"/>
          <w:szCs w:val="32"/>
          <w:u w:val="single"/>
          <w:lang w:val="en-GB" w:eastAsia="ar-SA"/>
        </w:rPr>
        <w:t>2</w:t>
      </w:r>
    </w:p>
    <w:p w14:paraId="16931906" w14:textId="77777777" w:rsidR="00C634DB" w:rsidRPr="00697AFB" w:rsidRDefault="00C634DB" w:rsidP="00697AFB">
      <w:pPr>
        <w:suppressAutoHyphens/>
        <w:spacing w:after="0" w:line="276" w:lineRule="auto"/>
        <w:ind w:right="401"/>
        <w:jc w:val="center"/>
        <w:rPr>
          <w:rFonts w:eastAsia="Times New Roman" w:cstheme="minorHAnsi"/>
          <w:b/>
          <w:sz w:val="24"/>
          <w:szCs w:val="24"/>
          <w:u w:val="single"/>
          <w:lang w:val="en-GB" w:eastAsia="x-none"/>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379"/>
      </w:tblGrid>
      <w:tr w:rsidR="00A74C0B" w:rsidRPr="00697AFB" w14:paraId="63B15F8E" w14:textId="77777777" w:rsidTr="00C20ABF">
        <w:trPr>
          <w:trHeight w:val="201"/>
          <w:jc w:val="center"/>
        </w:trPr>
        <w:tc>
          <w:tcPr>
            <w:tcW w:w="2830" w:type="dxa"/>
            <w:tcBorders>
              <w:top w:val="single" w:sz="4" w:space="0" w:color="808080" w:themeColor="background1" w:themeShade="80"/>
              <w:left w:val="single" w:sz="4" w:space="0" w:color="808080" w:themeColor="background1" w:themeShade="80"/>
              <w:bottom w:val="single" w:sz="4" w:space="0" w:color="auto"/>
              <w:right w:val="single" w:sz="4" w:space="0" w:color="auto"/>
            </w:tcBorders>
            <w:hideMark/>
          </w:tcPr>
          <w:p w14:paraId="6909DC60" w14:textId="7BBFEB94" w:rsidR="00AD6A13" w:rsidRPr="00C20ABF" w:rsidRDefault="00AD6A13" w:rsidP="00C20ABF">
            <w:pPr>
              <w:pStyle w:val="Title"/>
              <w:spacing w:line="276" w:lineRule="auto"/>
              <w:ind w:left="-57" w:right="-57"/>
              <w:rPr>
                <w:rFonts w:asciiTheme="minorHAnsi" w:eastAsia="Times New Roman" w:hAnsiTheme="minorHAnsi" w:cstheme="minorHAnsi"/>
                <w:b/>
                <w:bCs/>
                <w:sz w:val="24"/>
                <w:szCs w:val="24"/>
                <w:lang w:val="en-GB" w:eastAsia="ar-SA"/>
              </w:rPr>
            </w:pPr>
            <w:r w:rsidRPr="00C20ABF">
              <w:rPr>
                <w:rFonts w:asciiTheme="minorHAnsi" w:eastAsia="Times New Roman" w:hAnsiTheme="minorHAnsi" w:cstheme="minorHAnsi"/>
                <w:b/>
                <w:bCs/>
                <w:sz w:val="24"/>
                <w:szCs w:val="24"/>
                <w:lang w:val="en-GB" w:eastAsia="ar-SA"/>
              </w:rPr>
              <w:t>P</w:t>
            </w:r>
            <w:r w:rsidR="00DD2971" w:rsidRPr="00C20ABF">
              <w:rPr>
                <w:rFonts w:asciiTheme="minorHAnsi" w:eastAsia="Times New Roman" w:hAnsiTheme="minorHAnsi" w:cstheme="minorHAnsi"/>
                <w:b/>
                <w:bCs/>
                <w:sz w:val="24"/>
                <w:szCs w:val="24"/>
                <w:lang w:val="en-GB" w:eastAsia="ar-SA"/>
              </w:rPr>
              <w:t xml:space="preserve">rogramme </w:t>
            </w:r>
            <w:r w:rsidR="001E747F" w:rsidRPr="00C20ABF">
              <w:rPr>
                <w:rFonts w:asciiTheme="minorHAnsi" w:eastAsia="Times New Roman" w:hAnsiTheme="minorHAnsi" w:cstheme="minorHAnsi"/>
                <w:b/>
                <w:bCs/>
                <w:sz w:val="24"/>
                <w:szCs w:val="24"/>
                <w:lang w:val="en-GB" w:eastAsia="ar-SA"/>
              </w:rPr>
              <w:t>t</w:t>
            </w:r>
            <w:r w:rsidR="00DD2971" w:rsidRPr="00C20ABF">
              <w:rPr>
                <w:rFonts w:asciiTheme="minorHAnsi" w:eastAsia="Times New Roman" w:hAnsiTheme="minorHAnsi" w:cstheme="minorHAnsi"/>
                <w:b/>
                <w:bCs/>
                <w:sz w:val="24"/>
                <w:szCs w:val="24"/>
                <w:lang w:val="en-GB" w:eastAsia="ar-SA"/>
              </w:rPr>
              <w:t>itle</w:t>
            </w:r>
            <w:r w:rsidR="00C634DB" w:rsidRPr="00C20ABF">
              <w:rPr>
                <w:rFonts w:asciiTheme="minorHAnsi" w:eastAsia="Times New Roman" w:hAnsiTheme="minorHAnsi" w:cstheme="minorHAnsi"/>
                <w:b/>
                <w:bCs/>
                <w:sz w:val="24"/>
                <w:szCs w:val="24"/>
                <w:lang w:val="en-GB" w:eastAsia="ar-SA"/>
              </w:rPr>
              <w:t>:</w:t>
            </w:r>
          </w:p>
        </w:tc>
        <w:tc>
          <w:tcPr>
            <w:tcW w:w="6379" w:type="dxa"/>
            <w:tcBorders>
              <w:top w:val="single" w:sz="4" w:space="0" w:color="808080" w:themeColor="background1" w:themeShade="80"/>
              <w:left w:val="single" w:sz="4" w:space="0" w:color="auto"/>
              <w:bottom w:val="single" w:sz="4" w:space="0" w:color="auto"/>
              <w:right w:val="single" w:sz="4" w:space="0" w:color="808080" w:themeColor="background1" w:themeShade="80"/>
            </w:tcBorders>
            <w:hideMark/>
          </w:tcPr>
          <w:p w14:paraId="3A582C89" w14:textId="02BEB8C3" w:rsidR="00AD6A13" w:rsidRPr="00C20ABF" w:rsidRDefault="00FA352E" w:rsidP="00C20ABF">
            <w:pPr>
              <w:suppressAutoHyphens/>
              <w:spacing w:after="0" w:line="276" w:lineRule="auto"/>
              <w:ind w:left="-57" w:right="-57"/>
              <w:rPr>
                <w:rFonts w:eastAsia="Times New Roman" w:cstheme="minorHAnsi"/>
                <w:sz w:val="24"/>
                <w:szCs w:val="24"/>
                <w:lang w:val="en-GB" w:eastAsia="ar-SA"/>
              </w:rPr>
            </w:pPr>
            <w:r w:rsidRPr="00C20ABF">
              <w:rPr>
                <w:rFonts w:eastAsia="Times New Roman" w:cstheme="minorHAnsi"/>
                <w:sz w:val="24"/>
                <w:szCs w:val="24"/>
                <w:lang w:val="en-GB" w:eastAsia="ar-SA"/>
              </w:rPr>
              <w:t xml:space="preserve">Foundation Year </w:t>
            </w:r>
            <w:r w:rsidR="00D4764A" w:rsidRPr="00C20ABF">
              <w:rPr>
                <w:rFonts w:eastAsia="Times New Roman" w:cstheme="minorHAnsi"/>
                <w:sz w:val="24"/>
                <w:szCs w:val="24"/>
                <w:lang w:val="en-GB" w:eastAsia="ar-SA"/>
              </w:rPr>
              <w:t xml:space="preserve">in </w:t>
            </w:r>
            <w:r w:rsidRPr="00C20ABF">
              <w:rPr>
                <w:rFonts w:eastAsia="Times New Roman" w:cstheme="minorHAnsi"/>
                <w:sz w:val="24"/>
                <w:szCs w:val="24"/>
                <w:lang w:val="en-GB" w:eastAsia="ar-SA"/>
              </w:rPr>
              <w:t>Business and Law</w:t>
            </w:r>
          </w:p>
        </w:tc>
      </w:tr>
      <w:tr w:rsidR="00A74C0B" w:rsidRPr="00697AFB" w14:paraId="227B1B74" w14:textId="77777777" w:rsidTr="00C20ABF">
        <w:trPr>
          <w:trHeight w:val="50"/>
          <w:jc w:val="center"/>
        </w:trPr>
        <w:tc>
          <w:tcPr>
            <w:tcW w:w="2830" w:type="dxa"/>
            <w:tcBorders>
              <w:top w:val="single" w:sz="4" w:space="0" w:color="auto"/>
              <w:left w:val="single" w:sz="4" w:space="0" w:color="808080" w:themeColor="background1" w:themeShade="80"/>
              <w:bottom w:val="single" w:sz="4" w:space="0" w:color="auto"/>
              <w:right w:val="single" w:sz="4" w:space="0" w:color="auto"/>
            </w:tcBorders>
          </w:tcPr>
          <w:p w14:paraId="28873269" w14:textId="3983109D" w:rsidR="00545F69" w:rsidRPr="00C20ABF" w:rsidRDefault="00545F69" w:rsidP="00C20ABF">
            <w:pPr>
              <w:suppressAutoHyphens/>
              <w:spacing w:after="0" w:line="276" w:lineRule="auto"/>
              <w:ind w:left="-57" w:right="-57"/>
              <w:rPr>
                <w:rFonts w:eastAsia="Times New Roman" w:cstheme="minorHAnsi"/>
                <w:b/>
                <w:sz w:val="24"/>
                <w:szCs w:val="24"/>
                <w:lang w:val="en-GB" w:eastAsia="ar-SA"/>
              </w:rPr>
            </w:pPr>
            <w:r w:rsidRPr="00C20ABF">
              <w:rPr>
                <w:rFonts w:eastAsia="Times New Roman" w:cstheme="minorHAnsi"/>
                <w:b/>
                <w:sz w:val="24"/>
                <w:szCs w:val="24"/>
                <w:lang w:val="en-GB" w:eastAsia="ar-SA"/>
              </w:rPr>
              <w:t xml:space="preserve">Module </w:t>
            </w:r>
            <w:r w:rsidR="00C634DB" w:rsidRPr="00C20ABF">
              <w:rPr>
                <w:rFonts w:eastAsia="Times New Roman" w:cstheme="minorHAnsi"/>
                <w:b/>
                <w:sz w:val="24"/>
                <w:szCs w:val="24"/>
                <w:lang w:val="en-GB" w:eastAsia="ar-SA"/>
              </w:rPr>
              <w:t>n</w:t>
            </w:r>
            <w:r w:rsidRPr="00C20ABF">
              <w:rPr>
                <w:rFonts w:eastAsia="Times New Roman" w:cstheme="minorHAnsi"/>
                <w:b/>
                <w:sz w:val="24"/>
                <w:szCs w:val="24"/>
                <w:lang w:val="en-GB" w:eastAsia="ar-SA"/>
              </w:rPr>
              <w:t>ame</w:t>
            </w:r>
            <w:r w:rsidR="00C634DB" w:rsidRPr="00C20ABF">
              <w:rPr>
                <w:rFonts w:eastAsia="Times New Roman" w:cstheme="minorHAnsi"/>
                <w:b/>
                <w:sz w:val="24"/>
                <w:szCs w:val="24"/>
                <w:lang w:val="en-GB" w:eastAsia="ar-SA"/>
              </w:rPr>
              <w:t>:</w:t>
            </w:r>
          </w:p>
        </w:tc>
        <w:tc>
          <w:tcPr>
            <w:tcW w:w="6379" w:type="dxa"/>
            <w:tcBorders>
              <w:top w:val="single" w:sz="4" w:space="0" w:color="auto"/>
              <w:left w:val="single" w:sz="4" w:space="0" w:color="auto"/>
              <w:bottom w:val="single" w:sz="4" w:space="0" w:color="auto"/>
              <w:right w:val="single" w:sz="4" w:space="0" w:color="808080" w:themeColor="background1" w:themeShade="80"/>
            </w:tcBorders>
          </w:tcPr>
          <w:p w14:paraId="65A5BE1C" w14:textId="65C82904" w:rsidR="00545F69" w:rsidRPr="00C20ABF" w:rsidRDefault="005319C8" w:rsidP="00C20ABF">
            <w:pPr>
              <w:spacing w:after="0" w:line="276" w:lineRule="auto"/>
              <w:ind w:left="-57" w:right="-57"/>
              <w:rPr>
                <w:rFonts w:eastAsia="Arial" w:cstheme="minorHAnsi"/>
                <w:sz w:val="24"/>
                <w:szCs w:val="24"/>
                <w:lang w:val="en-GB"/>
              </w:rPr>
            </w:pPr>
            <w:r w:rsidRPr="00C20ABF">
              <w:rPr>
                <w:rFonts w:eastAsia="Times New Roman" w:cstheme="minorHAnsi"/>
                <w:sz w:val="24"/>
                <w:szCs w:val="24"/>
                <w:lang w:val="en-GB" w:eastAsia="ar-SA"/>
              </w:rPr>
              <w:t>Individual Project</w:t>
            </w:r>
          </w:p>
        </w:tc>
      </w:tr>
      <w:tr w:rsidR="00A74C0B" w:rsidRPr="00697AFB" w14:paraId="271A14EC" w14:textId="77777777" w:rsidTr="00C20ABF">
        <w:trPr>
          <w:trHeight w:val="294"/>
          <w:jc w:val="center"/>
        </w:trPr>
        <w:tc>
          <w:tcPr>
            <w:tcW w:w="2830" w:type="dxa"/>
            <w:tcBorders>
              <w:top w:val="single" w:sz="4" w:space="0" w:color="auto"/>
              <w:left w:val="single" w:sz="4" w:space="0" w:color="808080" w:themeColor="background1" w:themeShade="80"/>
              <w:bottom w:val="single" w:sz="4" w:space="0" w:color="auto"/>
              <w:right w:val="single" w:sz="4" w:space="0" w:color="auto"/>
            </w:tcBorders>
            <w:hideMark/>
          </w:tcPr>
          <w:p w14:paraId="26ABB7FC" w14:textId="756540D0" w:rsidR="007C6E48" w:rsidRPr="00C20ABF" w:rsidRDefault="007C6E48" w:rsidP="00C20ABF">
            <w:pPr>
              <w:suppressAutoHyphens/>
              <w:spacing w:after="0" w:line="276" w:lineRule="auto"/>
              <w:ind w:left="-57" w:right="-57"/>
              <w:rPr>
                <w:rFonts w:eastAsia="Times New Roman" w:cstheme="minorHAnsi"/>
                <w:b/>
                <w:sz w:val="24"/>
                <w:szCs w:val="24"/>
                <w:lang w:val="en-GB" w:eastAsia="ar-SA"/>
              </w:rPr>
            </w:pPr>
            <w:r w:rsidRPr="00C20ABF">
              <w:rPr>
                <w:rFonts w:eastAsia="Times New Roman" w:cstheme="minorHAnsi"/>
                <w:b/>
                <w:sz w:val="24"/>
                <w:szCs w:val="24"/>
                <w:lang w:val="en-GB" w:eastAsia="ar-SA"/>
              </w:rPr>
              <w:t xml:space="preserve">Assessment </w:t>
            </w:r>
            <w:r w:rsidR="00C634DB" w:rsidRPr="00C20ABF">
              <w:rPr>
                <w:rFonts w:eastAsia="Times New Roman" w:cstheme="minorHAnsi"/>
                <w:b/>
                <w:sz w:val="24"/>
                <w:szCs w:val="24"/>
                <w:lang w:val="en-GB" w:eastAsia="ar-SA"/>
              </w:rPr>
              <w:t>t</w:t>
            </w:r>
            <w:r w:rsidRPr="00C20ABF">
              <w:rPr>
                <w:rFonts w:eastAsia="Times New Roman" w:cstheme="minorHAnsi"/>
                <w:b/>
                <w:sz w:val="24"/>
                <w:szCs w:val="24"/>
                <w:lang w:val="en-GB" w:eastAsia="ar-SA"/>
              </w:rPr>
              <w:t>itle</w:t>
            </w:r>
            <w:r w:rsidR="00C634DB" w:rsidRPr="00C20ABF">
              <w:rPr>
                <w:rFonts w:eastAsia="Times New Roman" w:cstheme="minorHAnsi"/>
                <w:b/>
                <w:sz w:val="24"/>
                <w:szCs w:val="24"/>
                <w:lang w:val="en-GB" w:eastAsia="ar-SA"/>
              </w:rPr>
              <w:t>:</w:t>
            </w:r>
          </w:p>
        </w:tc>
        <w:tc>
          <w:tcPr>
            <w:tcW w:w="6379" w:type="dxa"/>
            <w:tcBorders>
              <w:top w:val="single" w:sz="4" w:space="0" w:color="auto"/>
              <w:left w:val="single" w:sz="4" w:space="0" w:color="auto"/>
              <w:bottom w:val="single" w:sz="4" w:space="0" w:color="auto"/>
              <w:right w:val="single" w:sz="4" w:space="0" w:color="808080" w:themeColor="background1" w:themeShade="80"/>
            </w:tcBorders>
            <w:hideMark/>
          </w:tcPr>
          <w:p w14:paraId="24BDF984" w14:textId="3C0B78EB" w:rsidR="001342D9" w:rsidRPr="00C20ABF" w:rsidRDefault="009E7BEA" w:rsidP="00C20ABF">
            <w:pPr>
              <w:suppressAutoHyphens/>
              <w:spacing w:after="0" w:line="276" w:lineRule="auto"/>
              <w:ind w:left="-57" w:right="-57"/>
              <w:rPr>
                <w:rFonts w:eastAsia="Times New Roman" w:cstheme="minorHAnsi"/>
                <w:sz w:val="24"/>
                <w:szCs w:val="24"/>
                <w:lang w:val="en-GB" w:eastAsia="ar-SA"/>
              </w:rPr>
            </w:pPr>
            <w:r w:rsidRPr="00C20ABF">
              <w:rPr>
                <w:rFonts w:eastAsia="Times New Roman" w:cstheme="minorHAnsi"/>
                <w:sz w:val="24"/>
                <w:szCs w:val="24"/>
                <w:highlight w:val="yellow"/>
                <w:lang w:val="en-GB" w:eastAsia="ar-SA"/>
              </w:rPr>
              <w:t xml:space="preserve">Write up a small individual </w:t>
            </w:r>
            <w:r w:rsidR="001342D9" w:rsidRPr="00C20ABF">
              <w:rPr>
                <w:rFonts w:eastAsia="Times New Roman" w:cstheme="minorHAnsi"/>
                <w:sz w:val="24"/>
                <w:szCs w:val="24"/>
                <w:highlight w:val="yellow"/>
                <w:lang w:val="en-GB" w:eastAsia="ar-SA"/>
              </w:rPr>
              <w:t>project.</w:t>
            </w:r>
            <w:r w:rsidRPr="00C20ABF">
              <w:rPr>
                <w:rFonts w:eastAsia="Times New Roman" w:cstheme="minorHAnsi"/>
                <w:sz w:val="24"/>
                <w:szCs w:val="24"/>
                <w:lang w:val="en-GB" w:eastAsia="ar-SA"/>
              </w:rPr>
              <w:t xml:space="preserve"> </w:t>
            </w:r>
          </w:p>
        </w:tc>
      </w:tr>
      <w:tr w:rsidR="00A74C0B" w:rsidRPr="00697AFB" w14:paraId="765B707E" w14:textId="77777777" w:rsidTr="00C20ABF">
        <w:trPr>
          <w:trHeight w:val="133"/>
          <w:jc w:val="center"/>
        </w:trPr>
        <w:tc>
          <w:tcPr>
            <w:tcW w:w="2830" w:type="dxa"/>
            <w:tcBorders>
              <w:top w:val="single" w:sz="4" w:space="0" w:color="auto"/>
              <w:left w:val="single" w:sz="4" w:space="0" w:color="808080" w:themeColor="background1" w:themeShade="80"/>
              <w:bottom w:val="single" w:sz="4" w:space="0" w:color="auto"/>
              <w:right w:val="single" w:sz="4" w:space="0" w:color="auto"/>
            </w:tcBorders>
            <w:hideMark/>
          </w:tcPr>
          <w:p w14:paraId="2EA15EA7" w14:textId="157DD29B" w:rsidR="00AD6A13" w:rsidRPr="00C20ABF" w:rsidRDefault="00AD6A13" w:rsidP="00C20ABF">
            <w:pPr>
              <w:suppressAutoHyphens/>
              <w:spacing w:after="0" w:line="276" w:lineRule="auto"/>
              <w:ind w:left="-57" w:right="-57"/>
              <w:rPr>
                <w:rFonts w:eastAsia="Times New Roman" w:cstheme="minorHAnsi"/>
                <w:b/>
                <w:sz w:val="24"/>
                <w:szCs w:val="24"/>
                <w:u w:val="single"/>
                <w:lang w:val="en-GB" w:eastAsia="ar-SA"/>
              </w:rPr>
            </w:pPr>
            <w:r w:rsidRPr="00C20ABF">
              <w:rPr>
                <w:rFonts w:eastAsia="Times New Roman" w:cstheme="minorHAnsi"/>
                <w:b/>
                <w:sz w:val="24"/>
                <w:szCs w:val="24"/>
                <w:lang w:val="en-GB" w:eastAsia="ar-SA"/>
              </w:rPr>
              <w:t>M</w:t>
            </w:r>
            <w:r w:rsidR="00DC1E74" w:rsidRPr="00C20ABF">
              <w:rPr>
                <w:rFonts w:eastAsia="Times New Roman" w:cstheme="minorHAnsi"/>
                <w:b/>
                <w:sz w:val="24"/>
                <w:szCs w:val="24"/>
                <w:lang w:val="en-GB" w:eastAsia="ar-SA"/>
              </w:rPr>
              <w:t xml:space="preserve">odule </w:t>
            </w:r>
            <w:r w:rsidR="00C634DB" w:rsidRPr="00C20ABF">
              <w:rPr>
                <w:rFonts w:eastAsia="Times New Roman" w:cstheme="minorHAnsi"/>
                <w:b/>
                <w:sz w:val="24"/>
                <w:szCs w:val="24"/>
                <w:lang w:val="en-GB" w:eastAsia="ar-SA"/>
              </w:rPr>
              <w:t>c</w:t>
            </w:r>
            <w:r w:rsidR="00DC1E74" w:rsidRPr="00C20ABF">
              <w:rPr>
                <w:rFonts w:eastAsia="Times New Roman" w:cstheme="minorHAnsi"/>
                <w:b/>
                <w:sz w:val="24"/>
                <w:szCs w:val="24"/>
                <w:lang w:val="en-GB" w:eastAsia="ar-SA"/>
              </w:rPr>
              <w:t>ode</w:t>
            </w:r>
            <w:r w:rsidR="00C634DB" w:rsidRPr="00C20ABF">
              <w:rPr>
                <w:rFonts w:eastAsia="Times New Roman" w:cstheme="minorHAnsi"/>
                <w:b/>
                <w:sz w:val="24"/>
                <w:szCs w:val="24"/>
                <w:lang w:val="en-GB" w:eastAsia="ar-SA"/>
              </w:rPr>
              <w:t>:</w:t>
            </w:r>
          </w:p>
        </w:tc>
        <w:tc>
          <w:tcPr>
            <w:tcW w:w="6379" w:type="dxa"/>
            <w:tcBorders>
              <w:top w:val="single" w:sz="4" w:space="0" w:color="auto"/>
              <w:left w:val="single" w:sz="4" w:space="0" w:color="auto"/>
              <w:bottom w:val="single" w:sz="4" w:space="0" w:color="auto"/>
              <w:right w:val="single" w:sz="4" w:space="0" w:color="808080" w:themeColor="background1" w:themeShade="80"/>
            </w:tcBorders>
            <w:hideMark/>
          </w:tcPr>
          <w:p w14:paraId="7FB8F9FE" w14:textId="149898EF" w:rsidR="00AD6A13" w:rsidRPr="00C20ABF" w:rsidRDefault="00F22ED5" w:rsidP="00C20ABF">
            <w:pPr>
              <w:suppressAutoHyphens/>
              <w:spacing w:after="0" w:line="276" w:lineRule="auto"/>
              <w:ind w:left="-57" w:right="-57"/>
              <w:rPr>
                <w:rFonts w:eastAsia="Times New Roman" w:cstheme="minorHAnsi"/>
                <w:sz w:val="24"/>
                <w:szCs w:val="24"/>
                <w:lang w:val="en-GB" w:eastAsia="ar-SA"/>
              </w:rPr>
            </w:pPr>
            <w:r w:rsidRPr="00C20ABF">
              <w:rPr>
                <w:sz w:val="24"/>
                <w:szCs w:val="24"/>
              </w:rPr>
              <w:t>U10477</w:t>
            </w:r>
          </w:p>
        </w:tc>
      </w:tr>
      <w:tr w:rsidR="00A74C0B" w:rsidRPr="00697AFB" w14:paraId="57ED2030" w14:textId="77777777" w:rsidTr="00C20ABF">
        <w:trPr>
          <w:trHeight w:val="50"/>
          <w:jc w:val="center"/>
        </w:trPr>
        <w:tc>
          <w:tcPr>
            <w:tcW w:w="2830" w:type="dxa"/>
            <w:tcBorders>
              <w:top w:val="single" w:sz="4" w:space="0" w:color="auto"/>
              <w:left w:val="single" w:sz="4" w:space="0" w:color="808080" w:themeColor="background1" w:themeShade="80"/>
              <w:bottom w:val="single" w:sz="4" w:space="0" w:color="auto"/>
              <w:right w:val="single" w:sz="4" w:space="0" w:color="auto"/>
            </w:tcBorders>
            <w:hideMark/>
          </w:tcPr>
          <w:p w14:paraId="21A78814" w14:textId="28B76B61" w:rsidR="00E758F0" w:rsidRPr="00C20ABF" w:rsidRDefault="00115DBD" w:rsidP="00C20ABF">
            <w:pPr>
              <w:suppressAutoHyphens/>
              <w:spacing w:after="0" w:line="276" w:lineRule="auto"/>
              <w:ind w:left="-57" w:right="-57"/>
              <w:rPr>
                <w:rFonts w:eastAsia="Times New Roman" w:cstheme="minorHAnsi"/>
                <w:b/>
                <w:sz w:val="24"/>
                <w:szCs w:val="24"/>
                <w:lang w:val="en-GB" w:eastAsia="ar-SA"/>
              </w:rPr>
            </w:pPr>
            <w:r w:rsidRPr="00C20ABF">
              <w:rPr>
                <w:rFonts w:eastAsia="Times New Roman" w:cstheme="minorHAnsi"/>
                <w:b/>
                <w:sz w:val="24"/>
                <w:szCs w:val="24"/>
                <w:lang w:val="en-GB" w:eastAsia="ar-SA"/>
              </w:rPr>
              <w:t xml:space="preserve">Module </w:t>
            </w:r>
            <w:r w:rsidR="00C634DB" w:rsidRPr="00C20ABF">
              <w:rPr>
                <w:rFonts w:eastAsia="Times New Roman" w:cstheme="minorHAnsi"/>
                <w:b/>
                <w:sz w:val="24"/>
                <w:szCs w:val="24"/>
                <w:lang w:val="en-GB" w:eastAsia="ar-SA"/>
              </w:rPr>
              <w:t>l</w:t>
            </w:r>
            <w:r w:rsidRPr="00C20ABF">
              <w:rPr>
                <w:rFonts w:eastAsia="Times New Roman" w:cstheme="minorHAnsi"/>
                <w:b/>
                <w:sz w:val="24"/>
                <w:szCs w:val="24"/>
                <w:lang w:val="en-GB" w:eastAsia="ar-SA"/>
              </w:rPr>
              <w:t>e</w:t>
            </w:r>
            <w:r w:rsidR="00063D14" w:rsidRPr="00C20ABF">
              <w:rPr>
                <w:rFonts w:eastAsia="Times New Roman" w:cstheme="minorHAnsi"/>
                <w:b/>
                <w:sz w:val="24"/>
                <w:szCs w:val="24"/>
                <w:lang w:val="en-GB" w:eastAsia="ar-SA"/>
              </w:rPr>
              <w:t>ad</w:t>
            </w:r>
            <w:r w:rsidRPr="00C20ABF">
              <w:rPr>
                <w:rFonts w:eastAsia="Times New Roman" w:cstheme="minorHAnsi"/>
                <w:b/>
                <w:sz w:val="24"/>
                <w:szCs w:val="24"/>
                <w:lang w:val="en-GB" w:eastAsia="ar-SA"/>
              </w:rPr>
              <w:t>er</w:t>
            </w:r>
            <w:r w:rsidR="00C634DB" w:rsidRPr="00C20ABF">
              <w:rPr>
                <w:rFonts w:eastAsia="Times New Roman" w:cstheme="minorHAnsi"/>
                <w:b/>
                <w:sz w:val="24"/>
                <w:szCs w:val="24"/>
                <w:lang w:val="en-GB" w:eastAsia="ar-SA"/>
              </w:rPr>
              <w:t>:</w:t>
            </w:r>
          </w:p>
        </w:tc>
        <w:tc>
          <w:tcPr>
            <w:tcW w:w="6379" w:type="dxa"/>
            <w:tcBorders>
              <w:top w:val="single" w:sz="4" w:space="0" w:color="auto"/>
              <w:left w:val="single" w:sz="4" w:space="0" w:color="auto"/>
              <w:bottom w:val="single" w:sz="4" w:space="0" w:color="auto"/>
              <w:right w:val="single" w:sz="4" w:space="0" w:color="808080" w:themeColor="background1" w:themeShade="80"/>
            </w:tcBorders>
          </w:tcPr>
          <w:p w14:paraId="331C18B8" w14:textId="4D2E2388" w:rsidR="00E758F0" w:rsidRPr="00C20ABF" w:rsidRDefault="007A6CF9" w:rsidP="00C20ABF">
            <w:pPr>
              <w:suppressAutoHyphens/>
              <w:spacing w:after="0" w:line="276" w:lineRule="auto"/>
              <w:ind w:left="-57" w:right="-57"/>
              <w:rPr>
                <w:rFonts w:eastAsia="Times New Roman" w:cstheme="minorHAnsi"/>
                <w:sz w:val="24"/>
                <w:szCs w:val="24"/>
                <w:lang w:val="en-GB" w:eastAsia="ar-SA"/>
              </w:rPr>
            </w:pPr>
            <w:r w:rsidRPr="00C20ABF">
              <w:rPr>
                <w:rFonts w:eastAsia="Times New Roman" w:cstheme="minorHAnsi"/>
                <w:sz w:val="24"/>
                <w:szCs w:val="24"/>
                <w:lang w:val="en-GB" w:eastAsia="ar-SA"/>
              </w:rPr>
              <w:t>K</w:t>
            </w:r>
            <w:r w:rsidR="00C20ABF">
              <w:rPr>
                <w:rFonts w:eastAsia="Times New Roman" w:cstheme="minorHAnsi"/>
                <w:sz w:val="24"/>
                <w:szCs w:val="24"/>
                <w:lang w:val="en-GB" w:eastAsia="ar-SA"/>
              </w:rPr>
              <w:t>.</w:t>
            </w:r>
            <w:r w:rsidRPr="00C20ABF">
              <w:rPr>
                <w:rFonts w:eastAsia="Times New Roman" w:cstheme="minorHAnsi"/>
                <w:sz w:val="24"/>
                <w:szCs w:val="24"/>
                <w:lang w:val="en-GB" w:eastAsia="ar-SA"/>
              </w:rPr>
              <w:t>V</w:t>
            </w:r>
            <w:r w:rsidR="00C20ABF">
              <w:rPr>
                <w:rFonts w:eastAsia="Times New Roman" w:cstheme="minorHAnsi"/>
                <w:sz w:val="24"/>
                <w:szCs w:val="24"/>
                <w:lang w:val="en-GB" w:eastAsia="ar-SA"/>
              </w:rPr>
              <w:t>.</w:t>
            </w:r>
            <w:r w:rsidRPr="00C20ABF">
              <w:rPr>
                <w:rFonts w:eastAsia="Times New Roman" w:cstheme="minorHAnsi"/>
                <w:sz w:val="24"/>
                <w:szCs w:val="24"/>
                <w:lang w:val="en-GB" w:eastAsia="ar-SA"/>
              </w:rPr>
              <w:t xml:space="preserve"> Pandya | </w:t>
            </w:r>
            <w:hyperlink r:id="rId11" w:history="1">
              <w:r w:rsidRPr="00C20ABF">
                <w:rPr>
                  <w:rStyle w:val="Hyperlink"/>
                  <w:rFonts w:eastAsia="Times New Roman" w:cstheme="minorHAnsi"/>
                  <w:sz w:val="24"/>
                  <w:szCs w:val="24"/>
                  <w:lang w:val="en-GB" w:eastAsia="ar-SA"/>
                </w:rPr>
                <w:t>kaushikkumar.p@elizabethschool</w:t>
              </w:r>
              <w:r w:rsidRPr="00C20ABF">
                <w:rPr>
                  <w:rStyle w:val="Hyperlink"/>
                  <w:sz w:val="24"/>
                  <w:szCs w:val="24"/>
                </w:rPr>
                <w:t>.com</w:t>
              </w:r>
            </w:hyperlink>
          </w:p>
        </w:tc>
      </w:tr>
      <w:tr w:rsidR="00A74C0B" w:rsidRPr="00697AFB" w14:paraId="0FEC6282" w14:textId="77777777" w:rsidTr="00C20ABF">
        <w:trPr>
          <w:trHeight w:val="353"/>
          <w:jc w:val="center"/>
        </w:trPr>
        <w:tc>
          <w:tcPr>
            <w:tcW w:w="2830" w:type="dxa"/>
            <w:tcBorders>
              <w:top w:val="single" w:sz="4" w:space="0" w:color="auto"/>
              <w:left w:val="single" w:sz="4" w:space="0" w:color="808080" w:themeColor="background1" w:themeShade="80"/>
              <w:bottom w:val="single" w:sz="4" w:space="0" w:color="auto"/>
              <w:right w:val="single" w:sz="4" w:space="0" w:color="auto"/>
            </w:tcBorders>
          </w:tcPr>
          <w:p w14:paraId="4E470C95" w14:textId="6354BA57" w:rsidR="00034D02" w:rsidRPr="00C20ABF" w:rsidRDefault="00034D02" w:rsidP="00C20ABF">
            <w:pPr>
              <w:suppressAutoHyphens/>
              <w:spacing w:after="0" w:line="276" w:lineRule="auto"/>
              <w:ind w:left="-57" w:right="-57"/>
              <w:rPr>
                <w:rFonts w:eastAsia="Times New Roman" w:cstheme="minorHAnsi"/>
                <w:b/>
                <w:sz w:val="24"/>
                <w:szCs w:val="24"/>
                <w:lang w:val="en-GB" w:eastAsia="ar-SA"/>
              </w:rPr>
            </w:pPr>
            <w:r w:rsidRPr="00C20ABF">
              <w:rPr>
                <w:rFonts w:eastAsia="Times New Roman" w:cstheme="minorHAnsi"/>
                <w:b/>
                <w:sz w:val="24"/>
                <w:szCs w:val="24"/>
                <w:lang w:val="en-GB" w:eastAsia="ar-SA"/>
              </w:rPr>
              <w:t xml:space="preserve">Internal </w:t>
            </w:r>
            <w:r w:rsidR="00C634DB" w:rsidRPr="00C20ABF">
              <w:rPr>
                <w:rFonts w:eastAsia="Times New Roman" w:cstheme="minorHAnsi"/>
                <w:b/>
                <w:sz w:val="24"/>
                <w:szCs w:val="24"/>
                <w:lang w:val="en-GB" w:eastAsia="ar-SA"/>
              </w:rPr>
              <w:t>v</w:t>
            </w:r>
            <w:r w:rsidRPr="00C20ABF">
              <w:rPr>
                <w:rFonts w:eastAsia="Times New Roman" w:cstheme="minorHAnsi"/>
                <w:b/>
                <w:sz w:val="24"/>
                <w:szCs w:val="24"/>
                <w:lang w:val="en-GB" w:eastAsia="ar-SA"/>
              </w:rPr>
              <w:t>erifier</w:t>
            </w:r>
            <w:r w:rsidR="00C634DB" w:rsidRPr="00C20ABF">
              <w:rPr>
                <w:rFonts w:eastAsia="Times New Roman" w:cstheme="minorHAnsi"/>
                <w:b/>
                <w:sz w:val="24"/>
                <w:szCs w:val="24"/>
                <w:lang w:val="en-GB" w:eastAsia="ar-SA"/>
              </w:rPr>
              <w:t>:</w:t>
            </w:r>
          </w:p>
        </w:tc>
        <w:tc>
          <w:tcPr>
            <w:tcW w:w="6379" w:type="dxa"/>
            <w:tcBorders>
              <w:top w:val="single" w:sz="4" w:space="0" w:color="auto"/>
              <w:left w:val="single" w:sz="4" w:space="0" w:color="auto"/>
              <w:bottom w:val="single" w:sz="4" w:space="0" w:color="auto"/>
              <w:right w:val="single" w:sz="4" w:space="0" w:color="808080" w:themeColor="background1" w:themeShade="80"/>
            </w:tcBorders>
          </w:tcPr>
          <w:p w14:paraId="16BA9B81" w14:textId="7E15EAF9" w:rsidR="00034D02" w:rsidRPr="00C20ABF" w:rsidRDefault="005645A8" w:rsidP="00C20ABF">
            <w:pPr>
              <w:suppressAutoHyphens/>
              <w:spacing w:after="0" w:line="276" w:lineRule="auto"/>
              <w:ind w:left="-57" w:right="-57"/>
              <w:rPr>
                <w:rFonts w:eastAsia="Times New Roman" w:cstheme="minorHAnsi"/>
                <w:sz w:val="24"/>
                <w:szCs w:val="24"/>
                <w:lang w:val="en-GB" w:eastAsia="ar-SA"/>
              </w:rPr>
            </w:pPr>
            <w:r w:rsidRPr="00C20ABF">
              <w:rPr>
                <w:rFonts w:eastAsia="Times New Roman" w:cstheme="minorHAnsi"/>
                <w:sz w:val="24"/>
                <w:szCs w:val="24"/>
                <w:lang w:val="en-GB" w:eastAsia="ar-SA"/>
              </w:rPr>
              <w:t>Dr Kaviraj Santayana</w:t>
            </w:r>
          </w:p>
        </w:tc>
      </w:tr>
      <w:tr w:rsidR="00A17B22" w:rsidRPr="00697AFB" w14:paraId="473239AF" w14:textId="77777777" w:rsidTr="00C20ABF">
        <w:trPr>
          <w:trHeight w:val="147"/>
          <w:jc w:val="center"/>
        </w:trPr>
        <w:tc>
          <w:tcPr>
            <w:tcW w:w="2830" w:type="dxa"/>
            <w:tcBorders>
              <w:top w:val="single" w:sz="4" w:space="0" w:color="auto"/>
              <w:left w:val="single" w:sz="4" w:space="0" w:color="808080" w:themeColor="background1" w:themeShade="80"/>
              <w:bottom w:val="single" w:sz="4" w:space="0" w:color="auto"/>
              <w:right w:val="single" w:sz="4" w:space="0" w:color="auto"/>
            </w:tcBorders>
            <w:shd w:val="clear" w:color="auto" w:fill="FF0000"/>
          </w:tcPr>
          <w:p w14:paraId="38FDE233" w14:textId="13AB195B" w:rsidR="00115DBD" w:rsidRPr="003349BC" w:rsidRDefault="00DC1E74" w:rsidP="00C20ABF">
            <w:pPr>
              <w:suppressAutoHyphens/>
              <w:spacing w:after="0" w:line="276" w:lineRule="auto"/>
              <w:ind w:left="-57" w:right="-57"/>
              <w:rPr>
                <w:rFonts w:eastAsia="Times New Roman" w:cstheme="minorHAnsi"/>
                <w:b/>
                <w:color w:val="000000" w:themeColor="text1"/>
                <w:sz w:val="24"/>
                <w:szCs w:val="24"/>
                <w:lang w:val="en-GB" w:eastAsia="ar-SA"/>
              </w:rPr>
            </w:pPr>
            <w:r w:rsidRPr="00DA3A70">
              <w:rPr>
                <w:rFonts w:eastAsia="Times New Roman" w:cstheme="minorHAnsi"/>
                <w:b/>
                <w:color w:val="FFFFFF" w:themeColor="background1"/>
                <w:sz w:val="24"/>
                <w:szCs w:val="24"/>
                <w:lang w:val="en-GB" w:eastAsia="ar-SA"/>
              </w:rPr>
              <w:t xml:space="preserve">Submission </w:t>
            </w:r>
            <w:r w:rsidR="00C634DB" w:rsidRPr="00DA3A70">
              <w:rPr>
                <w:rFonts w:eastAsia="Times New Roman" w:cstheme="minorHAnsi"/>
                <w:b/>
                <w:color w:val="FFFFFF" w:themeColor="background1"/>
                <w:sz w:val="24"/>
                <w:szCs w:val="24"/>
                <w:lang w:val="en-GB" w:eastAsia="ar-SA"/>
              </w:rPr>
              <w:t>d</w:t>
            </w:r>
            <w:r w:rsidRPr="00DA3A70">
              <w:rPr>
                <w:rFonts w:eastAsia="Times New Roman" w:cstheme="minorHAnsi"/>
                <w:b/>
                <w:color w:val="FFFFFF" w:themeColor="background1"/>
                <w:sz w:val="24"/>
                <w:szCs w:val="24"/>
                <w:lang w:val="en-GB" w:eastAsia="ar-SA"/>
              </w:rPr>
              <w:t>eadline</w:t>
            </w:r>
            <w:r w:rsidR="00C634DB" w:rsidRPr="00DA3A70">
              <w:rPr>
                <w:rFonts w:eastAsia="Times New Roman" w:cstheme="minorHAnsi"/>
                <w:b/>
                <w:color w:val="FFFFFF" w:themeColor="background1"/>
                <w:sz w:val="24"/>
                <w:szCs w:val="24"/>
                <w:lang w:val="en-GB" w:eastAsia="ar-SA"/>
              </w:rPr>
              <w:t>:</w:t>
            </w:r>
          </w:p>
        </w:tc>
        <w:tc>
          <w:tcPr>
            <w:tcW w:w="6379" w:type="dxa"/>
            <w:tcBorders>
              <w:top w:val="single" w:sz="4" w:space="0" w:color="auto"/>
              <w:left w:val="single" w:sz="4" w:space="0" w:color="auto"/>
              <w:bottom w:val="single" w:sz="4" w:space="0" w:color="auto"/>
              <w:right w:val="single" w:sz="4" w:space="0" w:color="808080" w:themeColor="background1" w:themeShade="80"/>
            </w:tcBorders>
            <w:shd w:val="clear" w:color="auto" w:fill="FF0000"/>
          </w:tcPr>
          <w:p w14:paraId="7EDB8961" w14:textId="09C8842A" w:rsidR="00115DBD" w:rsidRPr="003349BC" w:rsidRDefault="00696ACF" w:rsidP="00C20ABF">
            <w:pPr>
              <w:suppressAutoHyphens/>
              <w:spacing w:after="0" w:line="276" w:lineRule="auto"/>
              <w:ind w:left="-57" w:right="-57"/>
              <w:rPr>
                <w:rFonts w:eastAsia="Times New Roman" w:cstheme="minorHAnsi"/>
                <w:b/>
                <w:bCs/>
                <w:color w:val="000000" w:themeColor="text1"/>
                <w:sz w:val="24"/>
                <w:szCs w:val="24"/>
                <w:lang w:val="en-GB" w:eastAsia="zh-CN"/>
              </w:rPr>
            </w:pPr>
            <w:r w:rsidRPr="005B13A2">
              <w:rPr>
                <w:rFonts w:eastAsia="Times New Roman" w:cstheme="minorHAnsi"/>
                <w:b/>
                <w:bCs/>
                <w:color w:val="000000" w:themeColor="text1"/>
                <w:sz w:val="24"/>
                <w:szCs w:val="24"/>
                <w:highlight w:val="green"/>
                <w:lang w:val="en-GB" w:eastAsia="zh-CN"/>
              </w:rPr>
              <w:t>1</w:t>
            </w:r>
            <w:r w:rsidRPr="005B13A2">
              <w:rPr>
                <w:rFonts w:eastAsia="Times New Roman" w:cstheme="minorHAnsi"/>
                <w:b/>
                <w:bCs/>
                <w:color w:val="000000" w:themeColor="text1"/>
                <w:sz w:val="24"/>
                <w:szCs w:val="24"/>
                <w:highlight w:val="green"/>
                <w:vertAlign w:val="superscript"/>
                <w:lang w:val="en-GB" w:eastAsia="zh-CN"/>
              </w:rPr>
              <w:t>st</w:t>
            </w:r>
            <w:r w:rsidRPr="005B13A2">
              <w:rPr>
                <w:rFonts w:eastAsia="Times New Roman" w:cstheme="minorHAnsi"/>
                <w:b/>
                <w:bCs/>
                <w:color w:val="000000" w:themeColor="text1"/>
                <w:sz w:val="24"/>
                <w:szCs w:val="24"/>
                <w:highlight w:val="green"/>
                <w:lang w:val="en-GB" w:eastAsia="zh-CN"/>
              </w:rPr>
              <w:t xml:space="preserve"> </w:t>
            </w:r>
            <w:r>
              <w:rPr>
                <w:rFonts w:eastAsia="Times New Roman" w:cstheme="minorHAnsi"/>
                <w:b/>
                <w:bCs/>
                <w:color w:val="000000" w:themeColor="text1"/>
                <w:sz w:val="24"/>
                <w:szCs w:val="24"/>
                <w:highlight w:val="green"/>
                <w:lang w:val="en-GB" w:eastAsia="zh-CN"/>
              </w:rPr>
              <w:t>October</w:t>
            </w:r>
            <w:r w:rsidRPr="005B13A2">
              <w:rPr>
                <w:rFonts w:eastAsia="Times New Roman" w:cstheme="minorHAnsi"/>
                <w:b/>
                <w:bCs/>
                <w:color w:val="000000" w:themeColor="text1"/>
                <w:sz w:val="24"/>
                <w:szCs w:val="24"/>
                <w:highlight w:val="green"/>
                <w:lang w:val="en-GB" w:eastAsia="zh-CN"/>
              </w:rPr>
              <w:t xml:space="preserve"> </w:t>
            </w:r>
            <w:r w:rsidR="0070773A" w:rsidRPr="003349BC">
              <w:rPr>
                <w:rFonts w:cstheme="minorHAnsi"/>
                <w:b/>
                <w:color w:val="000000" w:themeColor="text1"/>
                <w:sz w:val="24"/>
                <w:szCs w:val="24"/>
                <w:highlight w:val="green"/>
                <w:lang w:eastAsia="zh-CN"/>
              </w:rPr>
              <w:t>202</w:t>
            </w:r>
            <w:r w:rsidR="00C20ABF" w:rsidRPr="003349BC">
              <w:rPr>
                <w:rFonts w:cstheme="minorHAnsi"/>
                <w:b/>
                <w:color w:val="000000" w:themeColor="text1"/>
                <w:sz w:val="24"/>
                <w:szCs w:val="24"/>
                <w:highlight w:val="green"/>
                <w:lang w:eastAsia="zh-CN"/>
              </w:rPr>
              <w:t>5</w:t>
            </w:r>
            <w:r w:rsidR="0070773A" w:rsidRPr="00DA3A70">
              <w:rPr>
                <w:rFonts w:cstheme="minorHAnsi"/>
                <w:b/>
                <w:color w:val="FFFFFF" w:themeColor="background1"/>
                <w:sz w:val="24"/>
                <w:szCs w:val="24"/>
                <w:lang w:eastAsia="zh-CN"/>
              </w:rPr>
              <w:t>, 2:00 pm</w:t>
            </w:r>
          </w:p>
        </w:tc>
      </w:tr>
      <w:tr w:rsidR="00A74C0B" w:rsidRPr="00697AFB" w14:paraId="5F77F80B" w14:textId="77777777" w:rsidTr="00C20AB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137"/>
          <w:jc w:val="center"/>
        </w:trPr>
        <w:tc>
          <w:tcPr>
            <w:tcW w:w="28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F03DEC2" w14:textId="324B4165" w:rsidR="00AD6A13" w:rsidRPr="00C20ABF" w:rsidRDefault="00AD6A13" w:rsidP="00C20ABF">
            <w:pPr>
              <w:suppressAutoHyphens/>
              <w:spacing w:after="0" w:line="276" w:lineRule="auto"/>
              <w:ind w:left="-57" w:right="-57"/>
              <w:rPr>
                <w:rFonts w:eastAsia="Times New Roman" w:cstheme="minorHAnsi"/>
                <w:sz w:val="24"/>
                <w:szCs w:val="24"/>
                <w:lang w:val="en-GB" w:eastAsia="zh-CN"/>
              </w:rPr>
            </w:pPr>
            <w:r w:rsidRPr="00C20ABF">
              <w:rPr>
                <w:rFonts w:eastAsia="Times New Roman" w:cstheme="minorHAnsi"/>
                <w:b/>
                <w:sz w:val="24"/>
                <w:szCs w:val="24"/>
                <w:lang w:val="en-GB" w:eastAsia="ar-SA"/>
              </w:rPr>
              <w:t>A</w:t>
            </w:r>
            <w:r w:rsidR="00DC1E74" w:rsidRPr="00C20ABF">
              <w:rPr>
                <w:rFonts w:eastAsia="Times New Roman" w:cstheme="minorHAnsi"/>
                <w:b/>
                <w:sz w:val="24"/>
                <w:szCs w:val="24"/>
                <w:lang w:val="en-GB" w:eastAsia="ar-SA"/>
              </w:rPr>
              <w:t xml:space="preserve">ssessment </w:t>
            </w:r>
            <w:r w:rsidR="00C634DB" w:rsidRPr="00C20ABF">
              <w:rPr>
                <w:rFonts w:eastAsia="Times New Roman" w:cstheme="minorHAnsi"/>
                <w:b/>
                <w:sz w:val="24"/>
                <w:szCs w:val="24"/>
                <w:lang w:val="en-GB" w:eastAsia="ar-SA"/>
              </w:rPr>
              <w:t>t</w:t>
            </w:r>
            <w:r w:rsidR="00DC1E74" w:rsidRPr="00C20ABF">
              <w:rPr>
                <w:rFonts w:eastAsia="Times New Roman" w:cstheme="minorHAnsi"/>
                <w:b/>
                <w:sz w:val="24"/>
                <w:szCs w:val="24"/>
                <w:lang w:val="en-GB" w:eastAsia="ar-SA"/>
              </w:rPr>
              <w:t>ype</w:t>
            </w:r>
            <w:r w:rsidR="00C634DB" w:rsidRPr="00C20ABF">
              <w:rPr>
                <w:rFonts w:eastAsia="Times New Roman" w:cstheme="minorHAnsi"/>
                <w:b/>
                <w:sz w:val="24"/>
                <w:szCs w:val="24"/>
                <w:lang w:val="en-GB" w:eastAsia="ar-SA"/>
              </w:rPr>
              <w:t>:</w:t>
            </w:r>
          </w:p>
        </w:tc>
        <w:tc>
          <w:tcPr>
            <w:tcW w:w="6379" w:type="dxa"/>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hideMark/>
          </w:tcPr>
          <w:p w14:paraId="0285BB88" w14:textId="53618E1E" w:rsidR="00AD6A13" w:rsidRPr="00C20ABF" w:rsidRDefault="001E522A" w:rsidP="00C20ABF">
            <w:pPr>
              <w:pStyle w:val="Scheduledetails"/>
              <w:spacing w:line="276" w:lineRule="auto"/>
              <w:ind w:left="-57" w:right="-57"/>
              <w:rPr>
                <w:rFonts w:asciiTheme="minorHAnsi" w:hAnsiTheme="minorHAnsi" w:cstheme="minorHAnsi"/>
                <w:sz w:val="24"/>
                <w:szCs w:val="24"/>
                <w:lang w:eastAsia="zh-CN"/>
              </w:rPr>
            </w:pPr>
            <w:r w:rsidRPr="00C20ABF">
              <w:rPr>
                <w:rFonts w:asciiTheme="minorHAnsi" w:hAnsiTheme="minorHAnsi" w:cstheme="minorHAnsi"/>
                <w:bCs w:val="0"/>
                <w:sz w:val="24"/>
                <w:szCs w:val="24"/>
                <w:highlight w:val="yellow"/>
                <w:lang w:eastAsia="zh-CN"/>
              </w:rPr>
              <w:t xml:space="preserve">Individual Report </w:t>
            </w:r>
            <w:r w:rsidR="00C634DB" w:rsidRPr="00C20ABF">
              <w:rPr>
                <w:rFonts w:asciiTheme="minorHAnsi" w:hAnsiTheme="minorHAnsi" w:cstheme="minorHAnsi"/>
                <w:sz w:val="24"/>
                <w:szCs w:val="24"/>
                <w:highlight w:val="yellow"/>
                <w:lang w:eastAsia="zh-CN"/>
              </w:rPr>
              <w:t>(</w:t>
            </w:r>
            <w:r w:rsidRPr="00C20ABF">
              <w:rPr>
                <w:rFonts w:asciiTheme="minorHAnsi" w:hAnsiTheme="minorHAnsi" w:cstheme="minorHAnsi"/>
                <w:sz w:val="24"/>
                <w:szCs w:val="24"/>
                <w:highlight w:val="yellow"/>
                <w:lang w:eastAsia="zh-CN"/>
              </w:rPr>
              <w:t>2</w:t>
            </w:r>
            <w:r w:rsidR="008501EC">
              <w:rPr>
                <w:rFonts w:asciiTheme="minorHAnsi" w:hAnsiTheme="minorHAnsi" w:cstheme="minorHAnsi"/>
                <w:sz w:val="24"/>
                <w:szCs w:val="24"/>
                <w:highlight w:val="yellow"/>
                <w:lang w:eastAsia="zh-CN"/>
              </w:rPr>
              <w:t>,</w:t>
            </w:r>
            <w:r w:rsidR="00CF45A1" w:rsidRPr="00C20ABF">
              <w:rPr>
                <w:rFonts w:asciiTheme="minorHAnsi" w:hAnsiTheme="minorHAnsi" w:cstheme="minorHAnsi"/>
                <w:sz w:val="24"/>
                <w:szCs w:val="24"/>
                <w:highlight w:val="yellow"/>
                <w:lang w:eastAsia="zh-CN"/>
              </w:rPr>
              <w:t>8</w:t>
            </w:r>
            <w:r w:rsidR="000E525B" w:rsidRPr="00C20ABF">
              <w:rPr>
                <w:rFonts w:asciiTheme="minorHAnsi" w:hAnsiTheme="minorHAnsi" w:cstheme="minorHAnsi"/>
                <w:sz w:val="24"/>
                <w:szCs w:val="24"/>
                <w:highlight w:val="yellow"/>
                <w:lang w:eastAsia="zh-CN"/>
              </w:rPr>
              <w:t>00</w:t>
            </w:r>
            <w:r w:rsidR="001F3D00" w:rsidRPr="00C20ABF">
              <w:rPr>
                <w:rFonts w:asciiTheme="minorHAnsi" w:hAnsiTheme="minorHAnsi" w:cstheme="minorHAnsi"/>
                <w:sz w:val="24"/>
                <w:szCs w:val="24"/>
                <w:highlight w:val="yellow"/>
                <w:lang w:eastAsia="zh-CN"/>
              </w:rPr>
              <w:t xml:space="preserve"> </w:t>
            </w:r>
            <w:r w:rsidR="008926A4" w:rsidRPr="00C20ABF">
              <w:rPr>
                <w:rFonts w:asciiTheme="minorHAnsi" w:hAnsiTheme="minorHAnsi" w:cstheme="minorHAnsi"/>
                <w:sz w:val="24"/>
                <w:szCs w:val="24"/>
                <w:highlight w:val="yellow"/>
                <w:lang w:eastAsia="zh-CN"/>
              </w:rPr>
              <w:t>words</w:t>
            </w:r>
            <w:r w:rsidR="00C634DB" w:rsidRPr="00C20ABF">
              <w:rPr>
                <w:rFonts w:asciiTheme="minorHAnsi" w:hAnsiTheme="minorHAnsi" w:cstheme="minorHAnsi"/>
                <w:sz w:val="24"/>
                <w:szCs w:val="24"/>
                <w:highlight w:val="yellow"/>
                <w:lang w:eastAsia="zh-CN"/>
              </w:rPr>
              <w:t>)</w:t>
            </w:r>
          </w:p>
        </w:tc>
      </w:tr>
      <w:tr w:rsidR="00FF6073" w:rsidRPr="00697AFB" w14:paraId="3C2CD746" w14:textId="77777777" w:rsidTr="00C20AB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113"/>
          <w:jc w:val="center"/>
        </w:trPr>
        <w:tc>
          <w:tcPr>
            <w:tcW w:w="28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739B36" w14:textId="25459969" w:rsidR="00AD6A13" w:rsidRPr="00C20ABF" w:rsidRDefault="00DC1E74" w:rsidP="00C20ABF">
            <w:pPr>
              <w:suppressAutoHyphens/>
              <w:spacing w:after="0" w:line="276" w:lineRule="auto"/>
              <w:ind w:left="-57" w:right="-57"/>
              <w:rPr>
                <w:rFonts w:eastAsia="Times New Roman" w:cstheme="minorHAnsi"/>
                <w:b/>
                <w:sz w:val="24"/>
                <w:szCs w:val="24"/>
                <w:lang w:val="en-GB" w:eastAsia="ar-SA"/>
              </w:rPr>
            </w:pPr>
            <w:r w:rsidRPr="00C20ABF">
              <w:rPr>
                <w:rFonts w:eastAsia="Times New Roman" w:cstheme="minorHAnsi"/>
                <w:b/>
                <w:sz w:val="24"/>
                <w:szCs w:val="24"/>
                <w:lang w:val="en-GB" w:eastAsia="ar-SA"/>
              </w:rPr>
              <w:t>Weight</w:t>
            </w:r>
            <w:r w:rsidR="00C634DB" w:rsidRPr="00C20ABF">
              <w:rPr>
                <w:rFonts w:eastAsia="Times New Roman" w:cstheme="minorHAnsi"/>
                <w:b/>
                <w:sz w:val="24"/>
                <w:szCs w:val="24"/>
                <w:lang w:val="en-GB" w:eastAsia="ar-SA"/>
              </w:rPr>
              <w:t>:</w:t>
            </w:r>
          </w:p>
        </w:tc>
        <w:tc>
          <w:tcPr>
            <w:tcW w:w="6379" w:type="dxa"/>
            <w:tcBorders>
              <w:top w:val="single" w:sz="4" w:space="0" w:color="auto"/>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6162F99" w14:textId="162D0CF5" w:rsidR="00AD6A13" w:rsidRPr="00C20ABF" w:rsidRDefault="001E522A" w:rsidP="00C20ABF">
            <w:pPr>
              <w:suppressAutoHyphens/>
              <w:spacing w:after="0" w:line="276" w:lineRule="auto"/>
              <w:ind w:left="-57" w:right="-57"/>
              <w:rPr>
                <w:rFonts w:eastAsia="Times New Roman" w:cstheme="minorHAnsi"/>
                <w:bCs/>
                <w:sz w:val="24"/>
                <w:szCs w:val="24"/>
                <w:lang w:val="en-GB" w:eastAsia="ar-SA"/>
              </w:rPr>
            </w:pPr>
            <w:r w:rsidRPr="00C20ABF">
              <w:rPr>
                <w:rFonts w:eastAsia="Times New Roman" w:cstheme="minorHAnsi"/>
                <w:sz w:val="24"/>
                <w:szCs w:val="24"/>
                <w:lang w:val="en-GB" w:eastAsia="zh-CN"/>
              </w:rPr>
              <w:t>7</w:t>
            </w:r>
            <w:r w:rsidR="0044703A" w:rsidRPr="00C20ABF">
              <w:rPr>
                <w:rFonts w:eastAsia="Times New Roman" w:cstheme="minorHAnsi"/>
                <w:sz w:val="24"/>
                <w:szCs w:val="24"/>
                <w:lang w:val="en-GB" w:eastAsia="zh-CN"/>
              </w:rPr>
              <w:t xml:space="preserve">0% </w:t>
            </w:r>
          </w:p>
        </w:tc>
      </w:tr>
    </w:tbl>
    <w:p w14:paraId="05C0A417" w14:textId="1BE2D066" w:rsidR="3E2BEEEA" w:rsidRPr="00697AFB" w:rsidRDefault="3E2BEEEA" w:rsidP="00697AFB">
      <w:pPr>
        <w:pStyle w:val="Heading1"/>
        <w:spacing w:before="0" w:line="276" w:lineRule="auto"/>
        <w:ind w:right="401"/>
        <w:rPr>
          <w:rFonts w:asciiTheme="minorHAnsi" w:hAnsiTheme="minorHAnsi" w:cstheme="minorHAnsi"/>
          <w:b/>
          <w:bCs/>
          <w:color w:val="auto"/>
          <w:sz w:val="24"/>
          <w:szCs w:val="24"/>
          <w:lang w:val="en-GB"/>
        </w:rPr>
      </w:pPr>
    </w:p>
    <w:p w14:paraId="6F331D1A" w14:textId="77777777" w:rsidR="002C44CB" w:rsidRPr="00697AFB" w:rsidRDefault="002C44CB" w:rsidP="00697AFB">
      <w:pPr>
        <w:spacing w:after="0" w:line="276" w:lineRule="auto"/>
        <w:rPr>
          <w:rFonts w:cstheme="minorHAnsi"/>
          <w:sz w:val="24"/>
          <w:szCs w:val="24"/>
          <w:lang w:val="en-GB"/>
        </w:rPr>
      </w:pPr>
    </w:p>
    <w:p w14:paraId="5E9F0C2D" w14:textId="75658AF7" w:rsidR="008644A2" w:rsidRPr="000E6160" w:rsidRDefault="00DD2971" w:rsidP="00697AFB">
      <w:pPr>
        <w:pStyle w:val="Heading1"/>
        <w:spacing w:before="0" w:line="276" w:lineRule="auto"/>
        <w:ind w:right="401"/>
        <w:rPr>
          <w:rFonts w:asciiTheme="minorHAnsi" w:hAnsiTheme="minorHAnsi" w:cstheme="minorHAnsi"/>
          <w:b/>
          <w:bCs/>
          <w:color w:val="0070C0"/>
          <w:lang w:val="en-GB"/>
        </w:rPr>
      </w:pPr>
      <w:r w:rsidRPr="000E6160">
        <w:rPr>
          <w:rFonts w:asciiTheme="minorHAnsi" w:hAnsiTheme="minorHAnsi" w:cstheme="minorHAnsi"/>
          <w:b/>
          <w:bCs/>
          <w:color w:val="0070C0"/>
          <w:lang w:val="en-GB"/>
        </w:rPr>
        <w:t xml:space="preserve">Module </w:t>
      </w:r>
      <w:r w:rsidR="000E6160" w:rsidRPr="000E6160">
        <w:rPr>
          <w:rFonts w:asciiTheme="minorHAnsi" w:hAnsiTheme="minorHAnsi" w:cstheme="minorHAnsi"/>
          <w:b/>
          <w:bCs/>
          <w:color w:val="0070C0"/>
          <w:lang w:val="en-GB"/>
        </w:rPr>
        <w:t>Aims:</w:t>
      </w:r>
    </w:p>
    <w:p w14:paraId="35DC7005" w14:textId="77777777" w:rsidR="002C44CB" w:rsidRPr="00697AFB" w:rsidRDefault="002C44CB" w:rsidP="00697AFB">
      <w:pPr>
        <w:spacing w:after="0" w:line="276" w:lineRule="auto"/>
        <w:rPr>
          <w:rFonts w:cstheme="minorHAnsi"/>
          <w:sz w:val="24"/>
          <w:szCs w:val="24"/>
          <w:lang w:val="en-GB"/>
        </w:rPr>
      </w:pPr>
    </w:p>
    <w:p w14:paraId="4D9DD9E8" w14:textId="77777777" w:rsidR="00F57AB9" w:rsidRPr="00697AFB" w:rsidRDefault="00F57AB9" w:rsidP="00697AFB">
      <w:pPr>
        <w:spacing w:after="0" w:line="276" w:lineRule="auto"/>
        <w:ind w:right="6"/>
        <w:jc w:val="both"/>
        <w:rPr>
          <w:rFonts w:cstheme="minorHAnsi"/>
          <w:sz w:val="24"/>
          <w:szCs w:val="24"/>
          <w:lang w:val="en-GB"/>
        </w:rPr>
      </w:pPr>
      <w:bookmarkStart w:id="0" w:name="The_aim_of_this_module_is_to_provide_and"/>
      <w:bookmarkStart w:id="1" w:name="Brief_module_description/summary:"/>
      <w:bookmarkEnd w:id="0"/>
      <w:bookmarkEnd w:id="1"/>
      <w:r w:rsidRPr="00697AFB">
        <w:rPr>
          <w:rFonts w:cstheme="minorHAnsi"/>
          <w:sz w:val="24"/>
          <w:szCs w:val="24"/>
          <w:lang w:val="en-GB"/>
        </w:rPr>
        <w:t>The aim of this module is to provide and support students with the necessary skills base for engaging with Foundation Year modules, and to help students identify and develop a range of transferable skills in preparation for studying at degree level. The module aims to develop a reflective approach by helping students identify their own strengths and weaknesses, and plan for their personal, educational and career development.</w:t>
      </w:r>
    </w:p>
    <w:p w14:paraId="32D093D0" w14:textId="77777777" w:rsidR="002809FB" w:rsidRPr="00697AFB" w:rsidRDefault="002809FB" w:rsidP="00697AFB">
      <w:pPr>
        <w:spacing w:after="0" w:line="276" w:lineRule="auto"/>
        <w:jc w:val="both"/>
        <w:rPr>
          <w:rFonts w:cstheme="minorHAnsi"/>
          <w:sz w:val="24"/>
          <w:szCs w:val="24"/>
          <w:lang w:val="en-GB"/>
        </w:rPr>
      </w:pPr>
    </w:p>
    <w:p w14:paraId="0BC74CC2" w14:textId="77777777" w:rsidR="002C44CB" w:rsidRPr="00697AFB" w:rsidRDefault="002C44CB" w:rsidP="00697AFB">
      <w:pPr>
        <w:spacing w:after="0" w:line="276" w:lineRule="auto"/>
        <w:jc w:val="both"/>
        <w:rPr>
          <w:rFonts w:cstheme="minorHAnsi"/>
          <w:sz w:val="24"/>
          <w:szCs w:val="24"/>
          <w:lang w:val="en-GB"/>
        </w:rPr>
      </w:pPr>
    </w:p>
    <w:p w14:paraId="2FCE4598" w14:textId="77D8756E" w:rsidR="00181628" w:rsidRPr="000E6160" w:rsidRDefault="00181628" w:rsidP="00697AFB">
      <w:pPr>
        <w:pStyle w:val="Heading1"/>
        <w:spacing w:before="0" w:line="276" w:lineRule="auto"/>
        <w:rPr>
          <w:rFonts w:asciiTheme="minorHAnsi" w:hAnsiTheme="minorHAnsi" w:cstheme="minorHAnsi"/>
          <w:b/>
          <w:color w:val="0070C0"/>
          <w:lang w:val="en-GB"/>
        </w:rPr>
      </w:pPr>
      <w:r w:rsidRPr="000E6160">
        <w:rPr>
          <w:rFonts w:asciiTheme="minorHAnsi" w:hAnsiTheme="minorHAnsi" w:cstheme="minorHAnsi"/>
          <w:b/>
          <w:color w:val="0070C0"/>
          <w:lang w:val="en-GB"/>
        </w:rPr>
        <w:t>Indicative Module Content</w:t>
      </w:r>
    </w:p>
    <w:p w14:paraId="079A252E" w14:textId="77777777" w:rsidR="002C44CB" w:rsidRPr="00697AFB" w:rsidRDefault="002C44CB" w:rsidP="00697AFB">
      <w:pPr>
        <w:spacing w:after="0" w:line="276" w:lineRule="auto"/>
        <w:rPr>
          <w:rFonts w:cstheme="minorHAnsi"/>
          <w:sz w:val="24"/>
          <w:szCs w:val="24"/>
          <w:lang w:val="en-GB"/>
        </w:rPr>
      </w:pPr>
    </w:p>
    <w:p w14:paraId="72CA6A9A" w14:textId="77777777" w:rsidR="002A44D8" w:rsidRPr="00697AFB" w:rsidRDefault="002A44D8" w:rsidP="00697AFB">
      <w:pPr>
        <w:spacing w:after="0" w:line="276" w:lineRule="auto"/>
        <w:jc w:val="both"/>
        <w:rPr>
          <w:rFonts w:cstheme="minorHAnsi"/>
          <w:sz w:val="24"/>
          <w:szCs w:val="24"/>
          <w:lang w:val="en-GB"/>
        </w:rPr>
      </w:pPr>
      <w:r w:rsidRPr="00697AFB">
        <w:rPr>
          <w:rFonts w:cstheme="minorHAnsi"/>
          <w:sz w:val="24"/>
          <w:szCs w:val="24"/>
          <w:lang w:val="en-GB"/>
        </w:rPr>
        <w:t>You will focus upon issues associated with commencing Higher Education with a primary focus upon personal development and employability. This module content will include establishing pre and quashing misconceptions about university life; the staff-student relationship and expectations; the importance of employability within the HE curriculum and engagement with Career Development Services and the CORE.</w:t>
      </w:r>
    </w:p>
    <w:p w14:paraId="1B286847" w14:textId="77777777" w:rsidR="00A74487" w:rsidRDefault="00A74487" w:rsidP="00697AFB">
      <w:pPr>
        <w:pStyle w:val="BodyText"/>
        <w:spacing w:line="276" w:lineRule="auto"/>
        <w:rPr>
          <w:rFonts w:asciiTheme="minorHAnsi" w:eastAsiaTheme="majorEastAsia" w:hAnsiTheme="minorHAnsi" w:cstheme="minorHAnsi"/>
          <w:b/>
          <w:sz w:val="24"/>
          <w:szCs w:val="24"/>
        </w:rPr>
      </w:pPr>
    </w:p>
    <w:p w14:paraId="6B821624" w14:textId="77777777" w:rsidR="00420711" w:rsidRDefault="00420711" w:rsidP="00697AFB">
      <w:pPr>
        <w:pStyle w:val="BodyText"/>
        <w:spacing w:line="276" w:lineRule="auto"/>
        <w:rPr>
          <w:rFonts w:asciiTheme="minorHAnsi" w:eastAsiaTheme="majorEastAsia" w:hAnsiTheme="minorHAnsi" w:cstheme="minorHAnsi"/>
          <w:b/>
          <w:sz w:val="24"/>
          <w:szCs w:val="24"/>
        </w:rPr>
      </w:pPr>
    </w:p>
    <w:p w14:paraId="313CB134" w14:textId="5D1DE124" w:rsidR="008644A2" w:rsidRPr="000E6160" w:rsidRDefault="00A65CE3" w:rsidP="00697AFB">
      <w:pPr>
        <w:pStyle w:val="BodyText"/>
        <w:spacing w:line="276" w:lineRule="auto"/>
        <w:jc w:val="both"/>
        <w:rPr>
          <w:rFonts w:asciiTheme="minorHAnsi" w:eastAsiaTheme="majorEastAsia" w:hAnsiTheme="minorHAnsi" w:cstheme="minorHAnsi"/>
          <w:b/>
          <w:color w:val="0070C0"/>
          <w:sz w:val="32"/>
          <w:szCs w:val="32"/>
        </w:rPr>
      </w:pPr>
      <w:r w:rsidRPr="000E6160">
        <w:rPr>
          <w:rFonts w:asciiTheme="minorHAnsi" w:eastAsiaTheme="majorEastAsia" w:hAnsiTheme="minorHAnsi" w:cstheme="minorHAnsi"/>
          <w:b/>
          <w:color w:val="0070C0"/>
          <w:sz w:val="32"/>
          <w:szCs w:val="32"/>
        </w:rPr>
        <w:t>Learning and Teaching Strategies</w:t>
      </w:r>
    </w:p>
    <w:p w14:paraId="11A3AFF9" w14:textId="77777777" w:rsidR="002C44CB" w:rsidRPr="00697AFB" w:rsidRDefault="002C44CB" w:rsidP="00697AFB">
      <w:pPr>
        <w:pStyle w:val="BodyText"/>
        <w:spacing w:line="276" w:lineRule="auto"/>
        <w:jc w:val="both"/>
        <w:rPr>
          <w:rFonts w:asciiTheme="minorHAnsi" w:eastAsiaTheme="majorEastAsia" w:hAnsiTheme="minorHAnsi" w:cstheme="minorHAnsi"/>
          <w:b/>
          <w:sz w:val="24"/>
          <w:szCs w:val="24"/>
        </w:rPr>
      </w:pPr>
    </w:p>
    <w:p w14:paraId="0E4EC29A" w14:textId="77777777" w:rsidR="003D2628" w:rsidRPr="00697AFB" w:rsidRDefault="003D2628" w:rsidP="00697AFB">
      <w:pPr>
        <w:tabs>
          <w:tab w:val="left" w:pos="0"/>
        </w:tabs>
        <w:autoSpaceDE w:val="0"/>
        <w:autoSpaceDN w:val="0"/>
        <w:adjustRightInd w:val="0"/>
        <w:spacing w:after="0" w:line="276" w:lineRule="auto"/>
        <w:jc w:val="both"/>
        <w:rPr>
          <w:rFonts w:eastAsia="Humnst777 BT" w:cstheme="minorHAnsi"/>
          <w:color w:val="000000" w:themeColor="text1"/>
          <w:sz w:val="24"/>
          <w:szCs w:val="24"/>
          <w:lang w:val="en-GB"/>
        </w:rPr>
      </w:pPr>
      <w:bookmarkStart w:id="2" w:name="Module_learning_outcomes:"/>
      <w:bookmarkEnd w:id="2"/>
      <w:r w:rsidRPr="00697AFB">
        <w:rPr>
          <w:rFonts w:eastAsia="Humnst777 BT" w:cstheme="minorHAnsi"/>
          <w:color w:val="000000" w:themeColor="text1"/>
          <w:sz w:val="24"/>
          <w:szCs w:val="24"/>
          <w:lang w:val="en-GB"/>
        </w:rPr>
        <w:t xml:space="preserve">Teaching will be primarily through small group seminars, workshops, VLE/e-learning resources, and regular one-to-one tutorials with personal tutors/supervisors. </w:t>
      </w:r>
    </w:p>
    <w:p w14:paraId="302283CA" w14:textId="77777777" w:rsidR="00B2586D" w:rsidRPr="00697AFB" w:rsidRDefault="00B2586D" w:rsidP="00697AFB">
      <w:pPr>
        <w:spacing w:after="0" w:line="276" w:lineRule="auto"/>
        <w:jc w:val="both"/>
        <w:rPr>
          <w:rFonts w:cstheme="minorHAnsi"/>
          <w:color w:val="000000" w:themeColor="text1"/>
          <w:sz w:val="24"/>
          <w:szCs w:val="24"/>
          <w:lang w:val="en-GB"/>
        </w:rPr>
      </w:pPr>
      <w:r w:rsidRPr="00697AFB">
        <w:rPr>
          <w:rFonts w:cstheme="minorHAnsi"/>
          <w:color w:val="000000" w:themeColor="text1"/>
          <w:sz w:val="24"/>
          <w:szCs w:val="24"/>
          <w:lang w:val="en-GB"/>
        </w:rPr>
        <w:lastRenderedPageBreak/>
        <w:t>Our philosophy of learning and teaching, our understanding of teaching for Foundation years and CCCU policies and strategies have all influenced our specific approach to learning and teaching for the Foundation year. Our teaching methods have been developed with explicit attention to debates pertaining to student learning styles. As such, our teaching methods provide a framework via which students develop the capacity to manage their own learning and evolve, over the course of their studies, into independent learners, acquiring the knowledge, understanding and skills that are essential to learning in Higher Education and to lifelong learning, post-graduation.</w:t>
      </w:r>
    </w:p>
    <w:p w14:paraId="3BD33199" w14:textId="77777777" w:rsidR="00B2586D" w:rsidRPr="00697AFB" w:rsidRDefault="00B2586D" w:rsidP="00697AFB">
      <w:pPr>
        <w:pStyle w:val="BodyText1"/>
        <w:spacing w:before="0" w:after="0" w:line="276" w:lineRule="auto"/>
        <w:ind w:left="0"/>
        <w:rPr>
          <w:rFonts w:asciiTheme="minorHAnsi" w:hAnsiTheme="minorHAnsi" w:cstheme="minorHAnsi"/>
          <w:sz w:val="24"/>
          <w:szCs w:val="24"/>
          <w:lang w:eastAsia="zh-CN"/>
        </w:rPr>
      </w:pPr>
    </w:p>
    <w:p w14:paraId="5B5161B1" w14:textId="77777777" w:rsidR="002C44CB" w:rsidRPr="00697AFB" w:rsidRDefault="002C44CB" w:rsidP="00697AFB">
      <w:pPr>
        <w:spacing w:after="0" w:line="276" w:lineRule="auto"/>
        <w:jc w:val="both"/>
        <w:rPr>
          <w:rFonts w:cstheme="minorHAnsi"/>
          <w:sz w:val="24"/>
          <w:szCs w:val="24"/>
          <w:lang w:val="en-GB"/>
        </w:rPr>
      </w:pPr>
    </w:p>
    <w:p w14:paraId="1AE72D4B" w14:textId="00C2DE45" w:rsidR="008644A2" w:rsidRPr="000E6160" w:rsidRDefault="008644A2" w:rsidP="00697AFB">
      <w:pPr>
        <w:pStyle w:val="Heading1"/>
        <w:spacing w:before="0" w:line="276" w:lineRule="auto"/>
        <w:jc w:val="both"/>
        <w:rPr>
          <w:rFonts w:asciiTheme="minorHAnsi" w:hAnsiTheme="minorHAnsi" w:cstheme="minorHAnsi"/>
          <w:b/>
          <w:color w:val="0070C0"/>
          <w:lang w:val="en-GB"/>
        </w:rPr>
      </w:pPr>
      <w:r w:rsidRPr="000E6160">
        <w:rPr>
          <w:rFonts w:asciiTheme="minorHAnsi" w:hAnsiTheme="minorHAnsi" w:cstheme="minorHAnsi"/>
          <w:b/>
          <w:color w:val="0070C0"/>
          <w:lang w:val="en-GB"/>
        </w:rPr>
        <w:t xml:space="preserve">Overview of </w:t>
      </w:r>
      <w:r w:rsidR="000E6160">
        <w:rPr>
          <w:rFonts w:asciiTheme="minorHAnsi" w:hAnsiTheme="minorHAnsi" w:cstheme="minorHAnsi"/>
          <w:b/>
          <w:color w:val="0070C0"/>
          <w:lang w:val="en-GB"/>
        </w:rPr>
        <w:t>L</w:t>
      </w:r>
      <w:r w:rsidRPr="000E6160">
        <w:rPr>
          <w:rFonts w:asciiTheme="minorHAnsi" w:hAnsiTheme="minorHAnsi" w:cstheme="minorHAnsi"/>
          <w:b/>
          <w:color w:val="0070C0"/>
          <w:lang w:val="en-GB"/>
        </w:rPr>
        <w:t xml:space="preserve">earning and </w:t>
      </w:r>
      <w:r w:rsidR="000E6160" w:rsidRPr="000E6160">
        <w:rPr>
          <w:rFonts w:asciiTheme="minorHAnsi" w:hAnsiTheme="minorHAnsi" w:cstheme="minorHAnsi"/>
          <w:b/>
          <w:color w:val="0070C0"/>
          <w:lang w:val="en-GB"/>
        </w:rPr>
        <w:t xml:space="preserve">Teaching Activities </w:t>
      </w:r>
      <w:r w:rsidRPr="000E6160">
        <w:rPr>
          <w:rFonts w:asciiTheme="minorHAnsi" w:hAnsiTheme="minorHAnsi" w:cstheme="minorHAnsi"/>
          <w:b/>
          <w:color w:val="0070C0"/>
          <w:lang w:val="en-GB"/>
        </w:rPr>
        <w:t xml:space="preserve">on the </w:t>
      </w:r>
      <w:r w:rsidR="000E6160">
        <w:rPr>
          <w:rFonts w:asciiTheme="minorHAnsi" w:hAnsiTheme="minorHAnsi" w:cstheme="minorHAnsi"/>
          <w:b/>
          <w:color w:val="0070C0"/>
          <w:lang w:val="en-GB"/>
        </w:rPr>
        <w:t>M</w:t>
      </w:r>
      <w:r w:rsidRPr="000E6160">
        <w:rPr>
          <w:rFonts w:asciiTheme="minorHAnsi" w:hAnsiTheme="minorHAnsi" w:cstheme="minorHAnsi"/>
          <w:b/>
          <w:color w:val="0070C0"/>
          <w:lang w:val="en-GB"/>
        </w:rPr>
        <w:t>odule</w:t>
      </w:r>
    </w:p>
    <w:p w14:paraId="31C16885" w14:textId="77777777" w:rsidR="008644A2" w:rsidRPr="00697AFB" w:rsidRDefault="008644A2" w:rsidP="00697AFB">
      <w:pPr>
        <w:pStyle w:val="BodyText"/>
        <w:spacing w:line="276" w:lineRule="auto"/>
        <w:jc w:val="both"/>
        <w:rPr>
          <w:rFonts w:asciiTheme="minorHAnsi" w:hAnsiTheme="minorHAnsi" w:cstheme="minorHAnsi"/>
          <w:b/>
          <w:sz w:val="24"/>
          <w:szCs w:val="24"/>
        </w:rPr>
      </w:pPr>
    </w:p>
    <w:p w14:paraId="63D37AB9" w14:textId="30D7B97A" w:rsidR="008644A2" w:rsidRPr="00697AFB" w:rsidRDefault="008644A2" w:rsidP="000E6160">
      <w:pPr>
        <w:pStyle w:val="BodyText"/>
        <w:spacing w:line="276" w:lineRule="auto"/>
        <w:jc w:val="both"/>
        <w:rPr>
          <w:rFonts w:asciiTheme="minorHAnsi" w:hAnsiTheme="minorHAnsi" w:cstheme="minorHAnsi"/>
          <w:sz w:val="24"/>
          <w:szCs w:val="24"/>
        </w:rPr>
      </w:pPr>
      <w:bookmarkStart w:id="3" w:name="Teaching_will_be_primarily_through_small"/>
      <w:bookmarkEnd w:id="3"/>
      <w:r w:rsidRPr="00697AFB">
        <w:rPr>
          <w:rFonts w:asciiTheme="minorHAnsi" w:hAnsiTheme="minorHAnsi" w:cstheme="minorHAnsi"/>
          <w:sz w:val="24"/>
          <w:szCs w:val="24"/>
        </w:rPr>
        <w:t>Teaching will be primarily through small group seminars, workshops, VLE/e-learning resources, and regular</w:t>
      </w:r>
      <w:r w:rsidRPr="00697AFB">
        <w:rPr>
          <w:rFonts w:asciiTheme="minorHAnsi" w:hAnsiTheme="minorHAnsi" w:cstheme="minorHAnsi"/>
          <w:spacing w:val="-47"/>
          <w:sz w:val="24"/>
          <w:szCs w:val="24"/>
        </w:rPr>
        <w:t xml:space="preserve"> </w:t>
      </w:r>
      <w:r w:rsidRPr="00697AFB">
        <w:rPr>
          <w:rFonts w:asciiTheme="minorHAnsi" w:hAnsiTheme="minorHAnsi" w:cstheme="minorHAnsi"/>
          <w:sz w:val="24"/>
          <w:szCs w:val="24"/>
        </w:rPr>
        <w:t>one-to-one</w:t>
      </w:r>
      <w:r w:rsidRPr="00697AFB">
        <w:rPr>
          <w:rFonts w:asciiTheme="minorHAnsi" w:hAnsiTheme="minorHAnsi" w:cstheme="minorHAnsi"/>
          <w:spacing w:val="-1"/>
          <w:sz w:val="24"/>
          <w:szCs w:val="24"/>
        </w:rPr>
        <w:t xml:space="preserve"> </w:t>
      </w:r>
      <w:r w:rsidRPr="00697AFB">
        <w:rPr>
          <w:rFonts w:asciiTheme="minorHAnsi" w:hAnsiTheme="minorHAnsi" w:cstheme="minorHAnsi"/>
          <w:sz w:val="24"/>
          <w:szCs w:val="24"/>
        </w:rPr>
        <w:t>tutorials</w:t>
      </w:r>
      <w:r w:rsidRPr="00697AFB">
        <w:rPr>
          <w:rFonts w:asciiTheme="minorHAnsi" w:hAnsiTheme="minorHAnsi" w:cstheme="minorHAnsi"/>
          <w:spacing w:val="-1"/>
          <w:sz w:val="24"/>
          <w:szCs w:val="24"/>
        </w:rPr>
        <w:t xml:space="preserve"> </w:t>
      </w:r>
      <w:r w:rsidRPr="00697AFB">
        <w:rPr>
          <w:rFonts w:asciiTheme="minorHAnsi" w:hAnsiTheme="minorHAnsi" w:cstheme="minorHAnsi"/>
          <w:sz w:val="24"/>
          <w:szCs w:val="24"/>
        </w:rPr>
        <w:t>with</w:t>
      </w:r>
      <w:r w:rsidRPr="00697AFB">
        <w:rPr>
          <w:rFonts w:asciiTheme="minorHAnsi" w:hAnsiTheme="minorHAnsi" w:cstheme="minorHAnsi"/>
          <w:spacing w:val="1"/>
          <w:sz w:val="24"/>
          <w:szCs w:val="24"/>
        </w:rPr>
        <w:t xml:space="preserve"> </w:t>
      </w:r>
      <w:r w:rsidRPr="00697AFB">
        <w:rPr>
          <w:rFonts w:asciiTheme="minorHAnsi" w:hAnsiTheme="minorHAnsi" w:cstheme="minorHAnsi"/>
          <w:sz w:val="24"/>
          <w:szCs w:val="24"/>
        </w:rPr>
        <w:t>personal</w:t>
      </w:r>
      <w:r w:rsidRPr="00697AFB">
        <w:rPr>
          <w:rFonts w:asciiTheme="minorHAnsi" w:hAnsiTheme="minorHAnsi" w:cstheme="minorHAnsi"/>
          <w:spacing w:val="-2"/>
          <w:sz w:val="24"/>
          <w:szCs w:val="24"/>
        </w:rPr>
        <w:t xml:space="preserve"> </w:t>
      </w:r>
      <w:r w:rsidRPr="00697AFB">
        <w:rPr>
          <w:rFonts w:asciiTheme="minorHAnsi" w:hAnsiTheme="minorHAnsi" w:cstheme="minorHAnsi"/>
          <w:sz w:val="24"/>
          <w:szCs w:val="24"/>
        </w:rPr>
        <w:t>tutors/supervisors.</w:t>
      </w:r>
    </w:p>
    <w:p w14:paraId="68313C94" w14:textId="77777777" w:rsidR="00B62A56" w:rsidRPr="00697AFB" w:rsidRDefault="00B62A56" w:rsidP="00697AFB">
      <w:pPr>
        <w:pStyle w:val="BodyText"/>
        <w:spacing w:line="276" w:lineRule="auto"/>
        <w:ind w:right="188"/>
        <w:rPr>
          <w:rFonts w:asciiTheme="minorHAnsi" w:hAnsiTheme="minorHAnsi" w:cstheme="minorHAnsi"/>
          <w:sz w:val="24"/>
          <w:szCs w:val="24"/>
        </w:rPr>
      </w:pPr>
    </w:p>
    <w:tbl>
      <w:tblPr>
        <w:tblStyle w:val="TableGrid"/>
        <w:tblW w:w="9781" w:type="dxa"/>
        <w:tblInd w:w="-5" w:type="dxa"/>
        <w:tblLook w:val="04A0" w:firstRow="1" w:lastRow="0" w:firstColumn="1" w:lastColumn="0" w:noHBand="0" w:noVBand="1"/>
      </w:tblPr>
      <w:tblGrid>
        <w:gridCol w:w="447"/>
        <w:gridCol w:w="9334"/>
      </w:tblGrid>
      <w:tr w:rsidR="00D6326D" w:rsidRPr="00697AFB" w14:paraId="0FC66231" w14:textId="77777777" w:rsidTr="00C20ABF">
        <w:tc>
          <w:tcPr>
            <w:tcW w:w="284" w:type="dxa"/>
          </w:tcPr>
          <w:p w14:paraId="0484EF7A" w14:textId="77777777" w:rsidR="00D6326D" w:rsidRPr="00697AFB" w:rsidRDefault="00D6326D" w:rsidP="00C20ABF">
            <w:pPr>
              <w:spacing w:line="276" w:lineRule="auto"/>
              <w:ind w:left="-57" w:right="-57"/>
              <w:jc w:val="center"/>
              <w:rPr>
                <w:rFonts w:eastAsia="Calibri" w:cstheme="minorHAnsi"/>
                <w:b/>
                <w:bCs/>
                <w:color w:val="000000" w:themeColor="text1"/>
                <w:sz w:val="24"/>
                <w:szCs w:val="24"/>
                <w:lang w:eastAsia="ar-SA"/>
              </w:rPr>
            </w:pPr>
            <w:r w:rsidRPr="00697AFB">
              <w:rPr>
                <w:rFonts w:eastAsia="Calibri" w:cstheme="minorHAnsi"/>
                <w:b/>
                <w:bCs/>
                <w:color w:val="000000" w:themeColor="text1"/>
                <w:sz w:val="24"/>
                <w:szCs w:val="24"/>
                <w:lang w:eastAsia="ar-SA"/>
              </w:rPr>
              <w:t>No</w:t>
            </w:r>
          </w:p>
        </w:tc>
        <w:tc>
          <w:tcPr>
            <w:tcW w:w="9497" w:type="dxa"/>
          </w:tcPr>
          <w:p w14:paraId="7AE3C9EC" w14:textId="77777777" w:rsidR="00D6326D" w:rsidRPr="00697AFB" w:rsidRDefault="00D6326D" w:rsidP="00C20ABF">
            <w:pPr>
              <w:spacing w:line="276" w:lineRule="auto"/>
              <w:ind w:left="-57" w:right="-57"/>
              <w:jc w:val="both"/>
              <w:rPr>
                <w:rFonts w:eastAsia="Calibri" w:cstheme="minorHAnsi"/>
                <w:b/>
                <w:bCs/>
                <w:color w:val="000000" w:themeColor="text1"/>
                <w:sz w:val="24"/>
                <w:szCs w:val="24"/>
                <w:lang w:eastAsia="ar-SA"/>
              </w:rPr>
            </w:pPr>
            <w:r w:rsidRPr="00697AFB">
              <w:rPr>
                <w:rFonts w:eastAsia="Calibri" w:cstheme="minorHAnsi"/>
                <w:b/>
                <w:bCs/>
                <w:color w:val="000000" w:themeColor="text1"/>
                <w:sz w:val="24"/>
                <w:szCs w:val="24"/>
                <w:lang w:eastAsia="ar-SA"/>
              </w:rPr>
              <w:t xml:space="preserve">Learning Outcomes </w:t>
            </w:r>
          </w:p>
        </w:tc>
      </w:tr>
      <w:tr w:rsidR="00D6326D" w:rsidRPr="00697AFB" w14:paraId="3B73F227" w14:textId="77777777" w:rsidTr="00C20ABF">
        <w:tc>
          <w:tcPr>
            <w:tcW w:w="284" w:type="dxa"/>
          </w:tcPr>
          <w:p w14:paraId="48B1A43A" w14:textId="77777777" w:rsidR="00D6326D" w:rsidRPr="00697AFB" w:rsidRDefault="00D6326D" w:rsidP="00C20ABF">
            <w:pPr>
              <w:spacing w:line="276" w:lineRule="auto"/>
              <w:ind w:left="-57" w:right="-57"/>
              <w:jc w:val="center"/>
              <w:rPr>
                <w:rFonts w:eastAsia="Calibri" w:cstheme="minorHAnsi"/>
                <w:color w:val="000000" w:themeColor="text1"/>
                <w:sz w:val="24"/>
                <w:szCs w:val="24"/>
                <w:lang w:eastAsia="ar-SA"/>
              </w:rPr>
            </w:pPr>
            <w:r w:rsidRPr="00697AFB">
              <w:rPr>
                <w:rFonts w:eastAsia="Calibri" w:cstheme="minorHAnsi"/>
                <w:color w:val="000000" w:themeColor="text1"/>
                <w:sz w:val="24"/>
                <w:szCs w:val="24"/>
                <w:lang w:eastAsia="ar-SA"/>
              </w:rPr>
              <w:t>1</w:t>
            </w:r>
          </w:p>
        </w:tc>
        <w:tc>
          <w:tcPr>
            <w:tcW w:w="9497" w:type="dxa"/>
            <w:shd w:val="clear" w:color="auto" w:fill="C5E0B3" w:themeFill="accent6" w:themeFillTint="66"/>
          </w:tcPr>
          <w:p w14:paraId="61F62846" w14:textId="77777777" w:rsidR="00D6326D" w:rsidRPr="00697AFB" w:rsidRDefault="00D6326D" w:rsidP="00C20ABF">
            <w:pPr>
              <w:autoSpaceDE w:val="0"/>
              <w:autoSpaceDN w:val="0"/>
              <w:adjustRightInd w:val="0"/>
              <w:spacing w:line="276" w:lineRule="auto"/>
              <w:ind w:left="-57" w:right="-57"/>
              <w:rPr>
                <w:rFonts w:eastAsia="Calibri" w:cstheme="minorHAnsi"/>
                <w:color w:val="FF0000"/>
                <w:sz w:val="24"/>
                <w:szCs w:val="24"/>
                <w:lang w:eastAsia="ar-SA"/>
              </w:rPr>
            </w:pPr>
            <w:r w:rsidRPr="00697AFB">
              <w:rPr>
                <w:rFonts w:cstheme="minorHAnsi"/>
                <w:sz w:val="24"/>
                <w:szCs w:val="24"/>
              </w:rPr>
              <w:t>Undertake a basic, subject specific literature review relevant to the focus of study.</w:t>
            </w:r>
          </w:p>
        </w:tc>
      </w:tr>
      <w:tr w:rsidR="00D6326D" w:rsidRPr="00697AFB" w14:paraId="06DC730C" w14:textId="77777777" w:rsidTr="00C20ABF">
        <w:tc>
          <w:tcPr>
            <w:tcW w:w="284" w:type="dxa"/>
          </w:tcPr>
          <w:p w14:paraId="6A1D8B25" w14:textId="77777777" w:rsidR="00D6326D" w:rsidRPr="00697AFB" w:rsidRDefault="00D6326D" w:rsidP="00C20ABF">
            <w:pPr>
              <w:spacing w:line="276" w:lineRule="auto"/>
              <w:ind w:left="-57" w:right="-57"/>
              <w:jc w:val="center"/>
              <w:rPr>
                <w:rFonts w:eastAsia="Calibri" w:cstheme="minorHAnsi"/>
                <w:color w:val="000000" w:themeColor="text1"/>
                <w:sz w:val="24"/>
                <w:szCs w:val="24"/>
                <w:lang w:eastAsia="ar-SA"/>
              </w:rPr>
            </w:pPr>
            <w:r w:rsidRPr="00697AFB">
              <w:rPr>
                <w:rFonts w:eastAsia="Calibri" w:cstheme="minorHAnsi"/>
                <w:color w:val="000000" w:themeColor="text1"/>
                <w:sz w:val="24"/>
                <w:szCs w:val="24"/>
                <w:lang w:eastAsia="ar-SA"/>
              </w:rPr>
              <w:t>2</w:t>
            </w:r>
          </w:p>
        </w:tc>
        <w:tc>
          <w:tcPr>
            <w:tcW w:w="9497" w:type="dxa"/>
            <w:shd w:val="clear" w:color="auto" w:fill="C5E0B3" w:themeFill="accent6" w:themeFillTint="66"/>
          </w:tcPr>
          <w:p w14:paraId="0A700780" w14:textId="77777777" w:rsidR="00D6326D" w:rsidRPr="00697AFB" w:rsidRDefault="00D6326D" w:rsidP="00C20ABF">
            <w:pPr>
              <w:spacing w:line="276" w:lineRule="auto"/>
              <w:ind w:left="-57" w:right="-57"/>
              <w:jc w:val="both"/>
              <w:rPr>
                <w:rFonts w:eastAsia="Humnst777 BT" w:cstheme="minorHAnsi"/>
                <w:color w:val="0070C0"/>
                <w:sz w:val="24"/>
                <w:szCs w:val="24"/>
              </w:rPr>
            </w:pPr>
            <w:r w:rsidRPr="00697AFB">
              <w:rPr>
                <w:rFonts w:cstheme="minorHAnsi"/>
                <w:sz w:val="24"/>
                <w:szCs w:val="24"/>
              </w:rPr>
              <w:t>Employ a simple, discipline appropriate methodology for their investigation.</w:t>
            </w:r>
          </w:p>
        </w:tc>
      </w:tr>
      <w:tr w:rsidR="00D6326D" w:rsidRPr="00697AFB" w14:paraId="42D20CE8" w14:textId="77777777" w:rsidTr="00C20ABF">
        <w:tc>
          <w:tcPr>
            <w:tcW w:w="284" w:type="dxa"/>
          </w:tcPr>
          <w:p w14:paraId="52365A04" w14:textId="77777777" w:rsidR="00D6326D" w:rsidRPr="00697AFB" w:rsidRDefault="00D6326D" w:rsidP="00C20ABF">
            <w:pPr>
              <w:spacing w:line="276" w:lineRule="auto"/>
              <w:ind w:left="-57" w:right="-57"/>
              <w:jc w:val="center"/>
              <w:rPr>
                <w:rFonts w:eastAsia="Calibri" w:cstheme="minorHAnsi"/>
                <w:color w:val="000000" w:themeColor="text1"/>
                <w:sz w:val="24"/>
                <w:szCs w:val="24"/>
                <w:lang w:eastAsia="ar-SA"/>
              </w:rPr>
            </w:pPr>
            <w:r w:rsidRPr="00697AFB">
              <w:rPr>
                <w:rFonts w:eastAsia="Calibri" w:cstheme="minorHAnsi"/>
                <w:color w:val="000000" w:themeColor="text1"/>
                <w:sz w:val="24"/>
                <w:szCs w:val="24"/>
                <w:lang w:eastAsia="ar-SA"/>
              </w:rPr>
              <w:t>3</w:t>
            </w:r>
          </w:p>
        </w:tc>
        <w:tc>
          <w:tcPr>
            <w:tcW w:w="9497" w:type="dxa"/>
            <w:shd w:val="clear" w:color="auto" w:fill="C5E0B3" w:themeFill="accent6" w:themeFillTint="66"/>
          </w:tcPr>
          <w:p w14:paraId="0A28304F" w14:textId="77777777" w:rsidR="00D6326D" w:rsidRPr="00697AFB" w:rsidRDefault="00D6326D" w:rsidP="00C20ABF">
            <w:pPr>
              <w:spacing w:line="276" w:lineRule="auto"/>
              <w:ind w:left="-57" w:right="-57"/>
              <w:jc w:val="both"/>
              <w:rPr>
                <w:rFonts w:eastAsia="Humnst777 BT" w:cstheme="minorHAnsi"/>
                <w:color w:val="0070C0"/>
                <w:sz w:val="24"/>
                <w:szCs w:val="24"/>
              </w:rPr>
            </w:pPr>
            <w:r w:rsidRPr="00697AFB">
              <w:rPr>
                <w:rFonts w:cstheme="minorHAnsi"/>
                <w:sz w:val="24"/>
                <w:szCs w:val="24"/>
              </w:rPr>
              <w:t>Communicate their ideas, arguments and findings clearly using an individual proposal and individual essay.</w:t>
            </w:r>
          </w:p>
        </w:tc>
      </w:tr>
    </w:tbl>
    <w:p w14:paraId="2A761C3E" w14:textId="4BA22F20" w:rsidR="00DD2971" w:rsidRPr="00697AFB" w:rsidRDefault="00DD2971" w:rsidP="00697AFB">
      <w:pPr>
        <w:spacing w:after="0" w:line="276" w:lineRule="auto"/>
        <w:jc w:val="both"/>
        <w:rPr>
          <w:rFonts w:eastAsia="Calibri" w:cstheme="minorHAnsi"/>
          <w:sz w:val="24"/>
          <w:szCs w:val="24"/>
          <w:lang w:val="en-GB" w:eastAsia="ar-SA"/>
        </w:rPr>
      </w:pPr>
      <w:bookmarkStart w:id="4" w:name="Our_philosophy_of_learning_and_teaching,"/>
      <w:bookmarkEnd w:id="4"/>
    </w:p>
    <w:p w14:paraId="05431833" w14:textId="77777777" w:rsidR="002C44CB" w:rsidRPr="00697AFB" w:rsidRDefault="002C44CB" w:rsidP="00697AFB">
      <w:pPr>
        <w:spacing w:after="0" w:line="276" w:lineRule="auto"/>
        <w:jc w:val="both"/>
        <w:rPr>
          <w:rFonts w:eastAsia="Calibri" w:cstheme="minorHAnsi"/>
          <w:sz w:val="24"/>
          <w:szCs w:val="24"/>
          <w:lang w:val="en-GB" w:eastAsia="ar-SA"/>
        </w:rPr>
      </w:pPr>
    </w:p>
    <w:p w14:paraId="27F6B878" w14:textId="0945A3C5" w:rsidR="006D6095" w:rsidRPr="000E6160" w:rsidRDefault="006D6095" w:rsidP="00697AFB">
      <w:pPr>
        <w:spacing w:after="0" w:line="276" w:lineRule="auto"/>
        <w:jc w:val="both"/>
        <w:rPr>
          <w:rFonts w:eastAsia="Calibri" w:cstheme="minorHAnsi"/>
          <w:b/>
          <w:bCs/>
          <w:color w:val="0070C0"/>
          <w:sz w:val="32"/>
          <w:szCs w:val="32"/>
          <w:lang w:val="en-GB" w:eastAsia="ar-SA"/>
        </w:rPr>
      </w:pPr>
      <w:r w:rsidRPr="000E6160">
        <w:rPr>
          <w:rFonts w:eastAsia="Calibri" w:cstheme="minorHAnsi"/>
          <w:b/>
          <w:bCs/>
          <w:color w:val="0070C0"/>
          <w:sz w:val="32"/>
          <w:szCs w:val="32"/>
          <w:lang w:val="en-GB" w:eastAsia="ar-SA"/>
        </w:rPr>
        <w:t>Description/Guidance</w:t>
      </w:r>
    </w:p>
    <w:p w14:paraId="0E6E8A2F" w14:textId="77777777" w:rsidR="002C44CB" w:rsidRPr="00697AFB" w:rsidRDefault="002C44CB" w:rsidP="00697AFB">
      <w:pPr>
        <w:spacing w:after="0" w:line="276" w:lineRule="auto"/>
        <w:jc w:val="both"/>
        <w:rPr>
          <w:rFonts w:eastAsia="Calibri" w:cstheme="minorHAnsi"/>
          <w:b/>
          <w:bCs/>
          <w:sz w:val="24"/>
          <w:szCs w:val="24"/>
          <w:lang w:val="en-GB" w:eastAsia="ar-SA"/>
        </w:rPr>
      </w:pPr>
    </w:p>
    <w:tbl>
      <w:tblPr>
        <w:tblStyle w:val="TableGrid"/>
        <w:tblW w:w="9781" w:type="dxa"/>
        <w:tblInd w:w="-5" w:type="dxa"/>
        <w:tblLayout w:type="fixed"/>
        <w:tblLook w:val="04A0" w:firstRow="1" w:lastRow="0" w:firstColumn="1" w:lastColumn="0" w:noHBand="0" w:noVBand="1"/>
      </w:tblPr>
      <w:tblGrid>
        <w:gridCol w:w="2268"/>
        <w:gridCol w:w="7513"/>
      </w:tblGrid>
      <w:tr w:rsidR="00A74C0B" w:rsidRPr="00697AFB" w14:paraId="0684AC95" w14:textId="77777777" w:rsidTr="00420711">
        <w:tc>
          <w:tcPr>
            <w:tcW w:w="2268" w:type="dxa"/>
            <w:shd w:val="clear" w:color="auto" w:fill="FFE599" w:themeFill="accent4" w:themeFillTint="66"/>
          </w:tcPr>
          <w:p w14:paraId="6E89BA56" w14:textId="59C1AC1B" w:rsidR="00A13FEC" w:rsidRPr="00697AFB" w:rsidRDefault="00A13FEC" w:rsidP="00C20ABF">
            <w:pPr>
              <w:pStyle w:val="AssessmentOutline"/>
              <w:spacing w:before="0" w:after="0" w:line="276" w:lineRule="auto"/>
              <w:ind w:left="-57" w:right="-57" w:firstLine="0"/>
              <w:rPr>
                <w:rFonts w:asciiTheme="minorHAnsi" w:hAnsiTheme="minorHAnsi" w:cstheme="minorHAnsi"/>
                <w:b/>
                <w:bCs w:val="0"/>
                <w:sz w:val="24"/>
                <w:szCs w:val="24"/>
              </w:rPr>
            </w:pPr>
            <w:r w:rsidRPr="00697AFB">
              <w:rPr>
                <w:rFonts w:asciiTheme="minorHAnsi" w:hAnsiTheme="minorHAnsi" w:cstheme="minorHAnsi"/>
                <w:b/>
                <w:bCs w:val="0"/>
                <w:sz w:val="24"/>
                <w:szCs w:val="24"/>
              </w:rPr>
              <w:t>Topic</w:t>
            </w:r>
            <w:r w:rsidR="005D2B91" w:rsidRPr="00697AFB">
              <w:rPr>
                <w:rFonts w:asciiTheme="minorHAnsi" w:hAnsiTheme="minorHAnsi" w:cstheme="minorHAnsi"/>
                <w:b/>
                <w:bCs w:val="0"/>
                <w:sz w:val="24"/>
                <w:szCs w:val="24"/>
              </w:rPr>
              <w:t>:</w:t>
            </w:r>
          </w:p>
        </w:tc>
        <w:tc>
          <w:tcPr>
            <w:tcW w:w="7513" w:type="dxa"/>
            <w:shd w:val="clear" w:color="auto" w:fill="FFE599" w:themeFill="accent4" w:themeFillTint="66"/>
          </w:tcPr>
          <w:p w14:paraId="34BE6064" w14:textId="64B52516" w:rsidR="00A13FEC" w:rsidRPr="00697AFB" w:rsidRDefault="006134C0" w:rsidP="00C20ABF">
            <w:pPr>
              <w:spacing w:line="276" w:lineRule="auto"/>
              <w:ind w:left="-57" w:right="-57"/>
              <w:rPr>
                <w:rFonts w:eastAsia="Times New Roman" w:cstheme="minorHAnsi"/>
                <w:bCs/>
                <w:sz w:val="24"/>
                <w:szCs w:val="24"/>
              </w:rPr>
            </w:pPr>
            <w:r w:rsidRPr="00697AFB">
              <w:rPr>
                <w:rFonts w:eastAsia="Times New Roman" w:cstheme="minorHAnsi"/>
                <w:bCs/>
                <w:sz w:val="24"/>
                <w:szCs w:val="24"/>
              </w:rPr>
              <w:t>The module invites you write up a small individual project</w:t>
            </w:r>
          </w:p>
        </w:tc>
      </w:tr>
      <w:tr w:rsidR="00A74C0B" w:rsidRPr="00697AFB" w14:paraId="7401B07B" w14:textId="77777777" w:rsidTr="00420711">
        <w:tc>
          <w:tcPr>
            <w:tcW w:w="2268" w:type="dxa"/>
          </w:tcPr>
          <w:p w14:paraId="5F9E6964" w14:textId="0D76F125" w:rsidR="006D6095" w:rsidRPr="00697AFB" w:rsidRDefault="00A13FEC" w:rsidP="00C20ABF">
            <w:pPr>
              <w:pStyle w:val="AssessmentOutline"/>
              <w:spacing w:before="0" w:after="0" w:line="276" w:lineRule="auto"/>
              <w:ind w:left="-57" w:right="-57" w:firstLine="0"/>
              <w:rPr>
                <w:rFonts w:asciiTheme="minorHAnsi" w:hAnsiTheme="minorHAnsi" w:cstheme="minorHAnsi"/>
                <w:b/>
                <w:bCs w:val="0"/>
                <w:sz w:val="24"/>
                <w:szCs w:val="24"/>
              </w:rPr>
            </w:pPr>
            <w:r w:rsidRPr="00697AFB">
              <w:rPr>
                <w:rFonts w:asciiTheme="minorHAnsi" w:hAnsiTheme="minorHAnsi" w:cstheme="minorHAnsi"/>
                <w:b/>
                <w:bCs w:val="0"/>
                <w:sz w:val="24"/>
                <w:szCs w:val="24"/>
              </w:rPr>
              <w:t xml:space="preserve">Delivery </w:t>
            </w:r>
            <w:r w:rsidR="00C634DB" w:rsidRPr="00697AFB">
              <w:rPr>
                <w:rFonts w:asciiTheme="minorHAnsi" w:hAnsiTheme="minorHAnsi" w:cstheme="minorHAnsi"/>
                <w:b/>
                <w:bCs w:val="0"/>
                <w:sz w:val="24"/>
                <w:szCs w:val="24"/>
              </w:rPr>
              <w:t>m</w:t>
            </w:r>
            <w:r w:rsidRPr="00697AFB">
              <w:rPr>
                <w:rFonts w:asciiTheme="minorHAnsi" w:hAnsiTheme="minorHAnsi" w:cstheme="minorHAnsi"/>
                <w:b/>
                <w:bCs w:val="0"/>
                <w:sz w:val="24"/>
                <w:szCs w:val="24"/>
              </w:rPr>
              <w:t>ethod</w:t>
            </w:r>
            <w:r w:rsidR="005D2B91" w:rsidRPr="00697AFB">
              <w:rPr>
                <w:rFonts w:asciiTheme="minorHAnsi" w:hAnsiTheme="minorHAnsi" w:cstheme="minorHAnsi"/>
                <w:b/>
                <w:bCs w:val="0"/>
                <w:sz w:val="24"/>
                <w:szCs w:val="24"/>
              </w:rPr>
              <w:t>:</w:t>
            </w:r>
          </w:p>
        </w:tc>
        <w:tc>
          <w:tcPr>
            <w:tcW w:w="7513" w:type="dxa"/>
          </w:tcPr>
          <w:p w14:paraId="5B3DFC37" w14:textId="628B9487" w:rsidR="006D6095" w:rsidRPr="00697AFB" w:rsidRDefault="006134C0" w:rsidP="00C20ABF">
            <w:pPr>
              <w:pStyle w:val="AssessmentOutline"/>
              <w:spacing w:before="0" w:after="0" w:line="276" w:lineRule="auto"/>
              <w:ind w:left="-57" w:right="-57" w:firstLine="0"/>
              <w:rPr>
                <w:rFonts w:asciiTheme="minorHAnsi" w:hAnsiTheme="minorHAnsi" w:cstheme="minorHAnsi"/>
                <w:sz w:val="24"/>
                <w:szCs w:val="24"/>
              </w:rPr>
            </w:pPr>
            <w:r w:rsidRPr="00697AFB">
              <w:rPr>
                <w:rFonts w:asciiTheme="minorHAnsi" w:hAnsiTheme="minorHAnsi" w:cstheme="minorHAnsi"/>
                <w:sz w:val="24"/>
                <w:szCs w:val="24"/>
              </w:rPr>
              <w:t xml:space="preserve">Assignment </w:t>
            </w:r>
          </w:p>
        </w:tc>
      </w:tr>
      <w:tr w:rsidR="00A74C0B" w:rsidRPr="00697AFB" w14:paraId="6DAB50EA" w14:textId="77777777" w:rsidTr="00420711">
        <w:tc>
          <w:tcPr>
            <w:tcW w:w="2268" w:type="dxa"/>
          </w:tcPr>
          <w:p w14:paraId="7FDC4B1A" w14:textId="01E4C55C" w:rsidR="006D6095" w:rsidRPr="00697AFB" w:rsidRDefault="006D6095" w:rsidP="00C20ABF">
            <w:pPr>
              <w:pStyle w:val="AssessmentOutline"/>
              <w:spacing w:before="0" w:after="0" w:line="276" w:lineRule="auto"/>
              <w:ind w:left="-57" w:right="-57" w:firstLine="0"/>
              <w:rPr>
                <w:rFonts w:asciiTheme="minorHAnsi" w:hAnsiTheme="minorHAnsi" w:cstheme="minorHAnsi"/>
                <w:b/>
                <w:bCs w:val="0"/>
                <w:sz w:val="24"/>
                <w:szCs w:val="24"/>
              </w:rPr>
            </w:pPr>
            <w:r w:rsidRPr="00697AFB">
              <w:rPr>
                <w:rFonts w:asciiTheme="minorHAnsi" w:hAnsiTheme="minorHAnsi" w:cstheme="minorHAnsi"/>
                <w:b/>
                <w:bCs w:val="0"/>
                <w:sz w:val="24"/>
                <w:szCs w:val="24"/>
              </w:rPr>
              <w:t>Type/</w:t>
            </w:r>
            <w:r w:rsidR="005D2B91" w:rsidRPr="00697AFB">
              <w:rPr>
                <w:rFonts w:asciiTheme="minorHAnsi" w:hAnsiTheme="minorHAnsi" w:cstheme="minorHAnsi"/>
                <w:b/>
                <w:bCs w:val="0"/>
                <w:sz w:val="24"/>
                <w:szCs w:val="24"/>
              </w:rPr>
              <w:t>f</w:t>
            </w:r>
            <w:r w:rsidRPr="00697AFB">
              <w:rPr>
                <w:rFonts w:asciiTheme="minorHAnsi" w:hAnsiTheme="minorHAnsi" w:cstheme="minorHAnsi"/>
                <w:b/>
                <w:bCs w:val="0"/>
                <w:sz w:val="24"/>
                <w:szCs w:val="24"/>
              </w:rPr>
              <w:t>ormat</w:t>
            </w:r>
            <w:r w:rsidR="005D2B91" w:rsidRPr="00697AFB">
              <w:rPr>
                <w:rFonts w:asciiTheme="minorHAnsi" w:hAnsiTheme="minorHAnsi" w:cstheme="minorHAnsi"/>
                <w:b/>
                <w:bCs w:val="0"/>
                <w:sz w:val="24"/>
                <w:szCs w:val="24"/>
              </w:rPr>
              <w:t>:</w:t>
            </w:r>
          </w:p>
        </w:tc>
        <w:tc>
          <w:tcPr>
            <w:tcW w:w="7513" w:type="dxa"/>
          </w:tcPr>
          <w:p w14:paraId="413A1E5B" w14:textId="1298E373" w:rsidR="006D6095" w:rsidRPr="00697AFB" w:rsidRDefault="001B1EA4" w:rsidP="00C20ABF">
            <w:pPr>
              <w:pStyle w:val="AssessmentOutline"/>
              <w:spacing w:before="0" w:after="0" w:line="276" w:lineRule="auto"/>
              <w:ind w:left="-57" w:right="-57" w:firstLine="0"/>
              <w:rPr>
                <w:rFonts w:asciiTheme="minorHAnsi" w:hAnsiTheme="minorHAnsi" w:cstheme="minorHAnsi"/>
                <w:sz w:val="24"/>
                <w:szCs w:val="24"/>
              </w:rPr>
            </w:pPr>
            <w:r w:rsidRPr="00697AFB">
              <w:rPr>
                <w:rFonts w:asciiTheme="minorHAnsi" w:hAnsiTheme="minorHAnsi" w:cstheme="minorHAnsi"/>
                <w:sz w:val="24"/>
                <w:szCs w:val="24"/>
                <w:highlight w:val="yellow"/>
              </w:rPr>
              <w:t>Report</w:t>
            </w:r>
            <w:r w:rsidR="00387076" w:rsidRPr="00697AFB">
              <w:rPr>
                <w:rFonts w:asciiTheme="minorHAnsi" w:hAnsiTheme="minorHAnsi" w:cstheme="minorHAnsi"/>
                <w:sz w:val="24"/>
                <w:szCs w:val="24"/>
                <w:highlight w:val="yellow"/>
              </w:rPr>
              <w:t xml:space="preserve"> (</w:t>
            </w:r>
            <w:r w:rsidRPr="00697AFB">
              <w:rPr>
                <w:rFonts w:asciiTheme="minorHAnsi" w:hAnsiTheme="minorHAnsi" w:cstheme="minorHAnsi"/>
                <w:sz w:val="24"/>
                <w:szCs w:val="24"/>
                <w:highlight w:val="yellow"/>
              </w:rPr>
              <w:t>Individual)</w:t>
            </w:r>
          </w:p>
        </w:tc>
      </w:tr>
      <w:tr w:rsidR="00A74C0B" w:rsidRPr="00697AFB" w14:paraId="13D6692C" w14:textId="77777777" w:rsidTr="00420711">
        <w:tc>
          <w:tcPr>
            <w:tcW w:w="2268" w:type="dxa"/>
          </w:tcPr>
          <w:p w14:paraId="604C0243" w14:textId="09DB468E" w:rsidR="00A13FEC" w:rsidRPr="00697AFB" w:rsidRDefault="00A13FEC" w:rsidP="00C20ABF">
            <w:pPr>
              <w:pStyle w:val="AssessmentOutline"/>
              <w:spacing w:before="0" w:after="0" w:line="276" w:lineRule="auto"/>
              <w:ind w:left="-57" w:right="-57" w:firstLine="0"/>
              <w:rPr>
                <w:rFonts w:asciiTheme="minorHAnsi" w:hAnsiTheme="minorHAnsi" w:cstheme="minorHAnsi"/>
                <w:b/>
                <w:bCs w:val="0"/>
                <w:sz w:val="24"/>
                <w:szCs w:val="24"/>
              </w:rPr>
            </w:pPr>
            <w:r w:rsidRPr="00697AFB">
              <w:rPr>
                <w:rFonts w:asciiTheme="minorHAnsi" w:hAnsiTheme="minorHAnsi" w:cstheme="minorHAnsi"/>
                <w:b/>
                <w:bCs w:val="0"/>
                <w:sz w:val="24"/>
                <w:szCs w:val="24"/>
              </w:rPr>
              <w:t xml:space="preserve">Word </w:t>
            </w:r>
            <w:r w:rsidR="005D2B91" w:rsidRPr="00697AFB">
              <w:rPr>
                <w:rFonts w:asciiTheme="minorHAnsi" w:hAnsiTheme="minorHAnsi" w:cstheme="minorHAnsi"/>
                <w:b/>
                <w:bCs w:val="0"/>
                <w:sz w:val="24"/>
                <w:szCs w:val="24"/>
              </w:rPr>
              <w:t>c</w:t>
            </w:r>
            <w:r w:rsidRPr="00697AFB">
              <w:rPr>
                <w:rFonts w:asciiTheme="minorHAnsi" w:hAnsiTheme="minorHAnsi" w:cstheme="minorHAnsi"/>
                <w:b/>
                <w:bCs w:val="0"/>
                <w:sz w:val="24"/>
                <w:szCs w:val="24"/>
              </w:rPr>
              <w:t>ount</w:t>
            </w:r>
            <w:r w:rsidR="005D2B91" w:rsidRPr="00697AFB">
              <w:rPr>
                <w:rFonts w:asciiTheme="minorHAnsi" w:hAnsiTheme="minorHAnsi" w:cstheme="minorHAnsi"/>
                <w:b/>
                <w:bCs w:val="0"/>
                <w:sz w:val="24"/>
                <w:szCs w:val="24"/>
              </w:rPr>
              <w:t>:</w:t>
            </w:r>
          </w:p>
        </w:tc>
        <w:tc>
          <w:tcPr>
            <w:tcW w:w="7513" w:type="dxa"/>
          </w:tcPr>
          <w:p w14:paraId="5EFFBBD9" w14:textId="6095F481" w:rsidR="00A13FEC" w:rsidRPr="00697AFB" w:rsidRDefault="002807D5" w:rsidP="00C20ABF">
            <w:pPr>
              <w:pStyle w:val="AssessmentOutline"/>
              <w:spacing w:before="0" w:after="0" w:line="276" w:lineRule="auto"/>
              <w:ind w:left="-57" w:right="-57" w:firstLine="0"/>
              <w:rPr>
                <w:rFonts w:asciiTheme="minorHAnsi" w:hAnsiTheme="minorHAnsi" w:cstheme="minorHAnsi"/>
                <w:sz w:val="24"/>
                <w:szCs w:val="24"/>
              </w:rPr>
            </w:pPr>
            <w:r w:rsidRPr="00697AFB">
              <w:rPr>
                <w:rFonts w:asciiTheme="minorHAnsi" w:hAnsiTheme="minorHAnsi" w:cstheme="minorHAnsi"/>
                <w:sz w:val="24"/>
                <w:szCs w:val="24"/>
              </w:rPr>
              <w:t>2</w:t>
            </w:r>
            <w:r w:rsidR="008501EC">
              <w:rPr>
                <w:rFonts w:asciiTheme="minorHAnsi" w:hAnsiTheme="minorHAnsi" w:cstheme="minorHAnsi"/>
                <w:sz w:val="24"/>
                <w:szCs w:val="24"/>
              </w:rPr>
              <w:t>,</w:t>
            </w:r>
            <w:r w:rsidR="001B1EA4" w:rsidRPr="00697AFB">
              <w:rPr>
                <w:rFonts w:asciiTheme="minorHAnsi" w:hAnsiTheme="minorHAnsi" w:cstheme="minorHAnsi"/>
                <w:sz w:val="24"/>
                <w:szCs w:val="24"/>
              </w:rPr>
              <w:t>8</w:t>
            </w:r>
            <w:r w:rsidR="001F3D00" w:rsidRPr="00697AFB">
              <w:rPr>
                <w:rFonts w:asciiTheme="minorHAnsi" w:hAnsiTheme="minorHAnsi" w:cstheme="minorHAnsi"/>
                <w:sz w:val="24"/>
                <w:szCs w:val="24"/>
              </w:rPr>
              <w:t>00</w:t>
            </w:r>
            <w:r w:rsidR="006576A3" w:rsidRPr="00697AFB">
              <w:rPr>
                <w:rFonts w:asciiTheme="minorHAnsi" w:hAnsiTheme="minorHAnsi" w:cstheme="minorHAnsi"/>
                <w:sz w:val="24"/>
                <w:szCs w:val="24"/>
              </w:rPr>
              <w:t xml:space="preserve"> words </w:t>
            </w:r>
          </w:p>
        </w:tc>
      </w:tr>
      <w:tr w:rsidR="00A74C0B" w:rsidRPr="00697AFB" w14:paraId="75361A5F" w14:textId="77777777" w:rsidTr="00C20ABF">
        <w:tc>
          <w:tcPr>
            <w:tcW w:w="2268" w:type="dxa"/>
          </w:tcPr>
          <w:p w14:paraId="238D81B2" w14:textId="3C2E6D68" w:rsidR="00A13FEC" w:rsidRPr="00697AFB" w:rsidRDefault="00A13FEC" w:rsidP="00C20ABF">
            <w:pPr>
              <w:pStyle w:val="AssessmentOutline"/>
              <w:spacing w:before="0" w:after="0" w:line="276" w:lineRule="auto"/>
              <w:ind w:left="-57" w:right="-57" w:firstLine="0"/>
              <w:rPr>
                <w:rFonts w:asciiTheme="minorHAnsi" w:hAnsiTheme="minorHAnsi" w:cstheme="minorHAnsi"/>
                <w:b/>
                <w:bCs w:val="0"/>
                <w:sz w:val="24"/>
                <w:szCs w:val="24"/>
              </w:rPr>
            </w:pPr>
            <w:r w:rsidRPr="00697AFB">
              <w:rPr>
                <w:rFonts w:asciiTheme="minorHAnsi" w:hAnsiTheme="minorHAnsi" w:cstheme="minorHAnsi"/>
                <w:b/>
                <w:bCs w:val="0"/>
                <w:sz w:val="24"/>
                <w:szCs w:val="24"/>
              </w:rPr>
              <w:t>Weight</w:t>
            </w:r>
            <w:r w:rsidR="005D2B91" w:rsidRPr="00697AFB">
              <w:rPr>
                <w:rFonts w:asciiTheme="minorHAnsi" w:hAnsiTheme="minorHAnsi" w:cstheme="minorHAnsi"/>
                <w:b/>
                <w:bCs w:val="0"/>
                <w:sz w:val="24"/>
                <w:szCs w:val="24"/>
              </w:rPr>
              <w:t>:</w:t>
            </w:r>
          </w:p>
        </w:tc>
        <w:tc>
          <w:tcPr>
            <w:tcW w:w="7513" w:type="dxa"/>
          </w:tcPr>
          <w:p w14:paraId="06B552CC" w14:textId="231AB22B" w:rsidR="00A13FEC" w:rsidRPr="00697AFB" w:rsidRDefault="001B1EA4" w:rsidP="00C20ABF">
            <w:pPr>
              <w:pStyle w:val="AssessmentOutline"/>
              <w:spacing w:before="0" w:after="0" w:line="276" w:lineRule="auto"/>
              <w:ind w:left="-57" w:right="-57" w:firstLine="0"/>
              <w:rPr>
                <w:rFonts w:asciiTheme="minorHAnsi" w:hAnsiTheme="minorHAnsi" w:cstheme="minorHAnsi"/>
                <w:sz w:val="24"/>
                <w:szCs w:val="24"/>
              </w:rPr>
            </w:pPr>
            <w:r w:rsidRPr="00697AFB">
              <w:rPr>
                <w:rFonts w:asciiTheme="minorHAnsi" w:hAnsiTheme="minorHAnsi" w:cstheme="minorHAnsi"/>
                <w:sz w:val="24"/>
                <w:szCs w:val="24"/>
              </w:rPr>
              <w:t>7</w:t>
            </w:r>
            <w:r w:rsidR="00A13FEC" w:rsidRPr="00697AFB">
              <w:rPr>
                <w:rFonts w:asciiTheme="minorHAnsi" w:hAnsiTheme="minorHAnsi" w:cstheme="minorHAnsi"/>
                <w:sz w:val="24"/>
                <w:szCs w:val="24"/>
              </w:rPr>
              <w:t xml:space="preserve">0% </w:t>
            </w:r>
            <w:r w:rsidR="00327020">
              <w:rPr>
                <w:rFonts w:asciiTheme="minorHAnsi" w:hAnsiTheme="minorHAnsi" w:cstheme="minorHAnsi"/>
                <w:sz w:val="24"/>
                <w:szCs w:val="24"/>
              </w:rPr>
              <w:t>m</w:t>
            </w:r>
            <w:r w:rsidR="00272635">
              <w:rPr>
                <w:rFonts w:asciiTheme="minorHAnsi" w:hAnsiTheme="minorHAnsi" w:cstheme="minorHAnsi"/>
                <w:sz w:val="24"/>
                <w:szCs w:val="24"/>
              </w:rPr>
              <w:t>a</w:t>
            </w:r>
            <w:r w:rsidR="00A13FEC" w:rsidRPr="00697AFB">
              <w:rPr>
                <w:rFonts w:asciiTheme="minorHAnsi" w:hAnsiTheme="minorHAnsi" w:cstheme="minorHAnsi"/>
                <w:sz w:val="24"/>
                <w:szCs w:val="24"/>
              </w:rPr>
              <w:t xml:space="preserve">rks </w:t>
            </w:r>
            <w:r w:rsidR="001605C9" w:rsidRPr="00697AFB">
              <w:rPr>
                <w:rFonts w:asciiTheme="minorHAnsi" w:hAnsiTheme="minorHAnsi" w:cstheme="minorHAnsi"/>
                <w:sz w:val="24"/>
                <w:szCs w:val="24"/>
              </w:rPr>
              <w:t xml:space="preserve"> </w:t>
            </w:r>
          </w:p>
        </w:tc>
      </w:tr>
      <w:tr w:rsidR="00A74C0B" w:rsidRPr="00697AFB" w14:paraId="17FD9679" w14:textId="77777777" w:rsidTr="00C20ABF">
        <w:tc>
          <w:tcPr>
            <w:tcW w:w="2268" w:type="dxa"/>
          </w:tcPr>
          <w:p w14:paraId="379EAC8B" w14:textId="6F6154EC" w:rsidR="00A13FEC" w:rsidRPr="00697AFB" w:rsidRDefault="00A13FEC" w:rsidP="00C20ABF">
            <w:pPr>
              <w:pStyle w:val="AssessmentOutline"/>
              <w:spacing w:before="0" w:after="0" w:line="276" w:lineRule="auto"/>
              <w:ind w:left="-57" w:right="-57" w:firstLine="0"/>
              <w:rPr>
                <w:rFonts w:asciiTheme="minorHAnsi" w:hAnsiTheme="minorHAnsi" w:cstheme="minorHAnsi"/>
                <w:b/>
                <w:bCs w:val="0"/>
                <w:sz w:val="24"/>
                <w:szCs w:val="24"/>
              </w:rPr>
            </w:pPr>
            <w:r w:rsidRPr="00697AFB">
              <w:rPr>
                <w:rFonts w:asciiTheme="minorHAnsi" w:hAnsiTheme="minorHAnsi" w:cstheme="minorHAnsi"/>
                <w:b/>
                <w:bCs w:val="0"/>
                <w:sz w:val="24"/>
                <w:szCs w:val="24"/>
              </w:rPr>
              <w:t xml:space="preserve">Submission method: </w:t>
            </w:r>
          </w:p>
        </w:tc>
        <w:tc>
          <w:tcPr>
            <w:tcW w:w="7513" w:type="dxa"/>
          </w:tcPr>
          <w:p w14:paraId="5D4E180D" w14:textId="47223B61" w:rsidR="00A13FEC" w:rsidRPr="00697AFB" w:rsidRDefault="00A13FEC" w:rsidP="00C20ABF">
            <w:pPr>
              <w:pStyle w:val="AssessmentOutline"/>
              <w:spacing w:before="0" w:after="0" w:line="276" w:lineRule="auto"/>
              <w:ind w:left="-57" w:right="-57" w:firstLine="0"/>
              <w:rPr>
                <w:rFonts w:asciiTheme="minorHAnsi" w:hAnsiTheme="minorHAnsi" w:cstheme="minorHAnsi"/>
                <w:sz w:val="24"/>
                <w:szCs w:val="24"/>
              </w:rPr>
            </w:pPr>
            <w:r w:rsidRPr="00697AFB">
              <w:rPr>
                <w:rFonts w:asciiTheme="minorHAnsi" w:hAnsiTheme="minorHAnsi" w:cstheme="minorHAnsi"/>
                <w:sz w:val="24"/>
                <w:szCs w:val="24"/>
              </w:rPr>
              <w:t>CCCU Turnitin</w:t>
            </w:r>
          </w:p>
        </w:tc>
      </w:tr>
      <w:tr w:rsidR="00A74C0B" w:rsidRPr="00697AFB" w14:paraId="761C0AB4" w14:textId="77777777" w:rsidTr="00C20ABF">
        <w:tc>
          <w:tcPr>
            <w:tcW w:w="2268" w:type="dxa"/>
          </w:tcPr>
          <w:p w14:paraId="1D867B28" w14:textId="2F52282F" w:rsidR="00A13FEC" w:rsidRPr="00697AFB" w:rsidRDefault="00A13FEC" w:rsidP="00C20ABF">
            <w:pPr>
              <w:pStyle w:val="AssessmentOutline"/>
              <w:spacing w:before="0" w:after="0" w:line="276" w:lineRule="auto"/>
              <w:ind w:left="-57" w:right="-57" w:firstLine="0"/>
              <w:rPr>
                <w:rFonts w:asciiTheme="minorHAnsi" w:hAnsiTheme="minorHAnsi" w:cstheme="minorHAnsi"/>
                <w:b/>
                <w:bCs w:val="0"/>
                <w:sz w:val="24"/>
                <w:szCs w:val="24"/>
              </w:rPr>
            </w:pPr>
            <w:r w:rsidRPr="00697AFB">
              <w:rPr>
                <w:rFonts w:asciiTheme="minorHAnsi" w:hAnsiTheme="minorHAnsi" w:cstheme="minorHAnsi"/>
                <w:b/>
                <w:bCs w:val="0"/>
                <w:sz w:val="24"/>
                <w:szCs w:val="24"/>
              </w:rPr>
              <w:t xml:space="preserve">Basic </w:t>
            </w:r>
            <w:r w:rsidR="005D2B91" w:rsidRPr="00697AFB">
              <w:rPr>
                <w:rFonts w:asciiTheme="minorHAnsi" w:hAnsiTheme="minorHAnsi" w:cstheme="minorHAnsi"/>
                <w:b/>
                <w:bCs w:val="0"/>
                <w:sz w:val="24"/>
                <w:szCs w:val="24"/>
              </w:rPr>
              <w:t>g</w:t>
            </w:r>
            <w:r w:rsidRPr="00697AFB">
              <w:rPr>
                <w:rFonts w:asciiTheme="minorHAnsi" w:hAnsiTheme="minorHAnsi" w:cstheme="minorHAnsi"/>
                <w:b/>
                <w:bCs w:val="0"/>
                <w:sz w:val="24"/>
                <w:szCs w:val="24"/>
              </w:rPr>
              <w:t>uidelines</w:t>
            </w:r>
            <w:r w:rsidR="002B77D7" w:rsidRPr="00697AFB">
              <w:rPr>
                <w:rFonts w:asciiTheme="minorHAnsi" w:hAnsiTheme="minorHAnsi" w:cstheme="minorHAnsi"/>
                <w:b/>
                <w:bCs w:val="0"/>
                <w:sz w:val="24"/>
                <w:szCs w:val="24"/>
              </w:rPr>
              <w:t>:</w:t>
            </w:r>
            <w:r w:rsidRPr="00697AFB">
              <w:rPr>
                <w:rFonts w:asciiTheme="minorHAnsi" w:hAnsiTheme="minorHAnsi" w:cstheme="minorHAnsi"/>
                <w:b/>
                <w:bCs w:val="0"/>
                <w:sz w:val="24"/>
                <w:szCs w:val="24"/>
              </w:rPr>
              <w:t xml:space="preserve"> </w:t>
            </w:r>
          </w:p>
        </w:tc>
        <w:tc>
          <w:tcPr>
            <w:tcW w:w="7513" w:type="dxa"/>
          </w:tcPr>
          <w:p w14:paraId="1D0CA5EA" w14:textId="3C48EBFF" w:rsidR="00E841C9" w:rsidRPr="00697AFB" w:rsidRDefault="00E841C9" w:rsidP="00C20ABF">
            <w:pPr>
              <w:pStyle w:val="BodyText"/>
              <w:numPr>
                <w:ilvl w:val="0"/>
                <w:numId w:val="9"/>
              </w:numPr>
              <w:spacing w:line="276" w:lineRule="auto"/>
              <w:ind w:left="568" w:right="-57" w:hanging="284"/>
              <w:jc w:val="both"/>
              <w:rPr>
                <w:rFonts w:asciiTheme="minorHAnsi" w:eastAsia="Times New Roman" w:hAnsiTheme="minorHAnsi" w:cstheme="minorHAnsi"/>
                <w:bCs/>
                <w:sz w:val="24"/>
                <w:szCs w:val="24"/>
              </w:rPr>
            </w:pPr>
            <w:r w:rsidRPr="00697AFB">
              <w:rPr>
                <w:rFonts w:asciiTheme="minorHAnsi" w:eastAsia="Times New Roman" w:hAnsiTheme="minorHAnsi" w:cstheme="minorHAnsi"/>
                <w:bCs/>
                <w:sz w:val="24"/>
                <w:szCs w:val="24"/>
              </w:rPr>
              <w:t xml:space="preserve">Individual </w:t>
            </w:r>
            <w:r w:rsidR="005653F8" w:rsidRPr="00697AFB">
              <w:rPr>
                <w:rFonts w:asciiTheme="minorHAnsi" w:eastAsia="Times New Roman" w:hAnsiTheme="minorHAnsi" w:cstheme="minorHAnsi"/>
                <w:bCs/>
                <w:sz w:val="24"/>
                <w:szCs w:val="24"/>
              </w:rPr>
              <w:t>Report</w:t>
            </w:r>
            <w:r w:rsidRPr="00697AFB">
              <w:rPr>
                <w:rFonts w:asciiTheme="minorHAnsi" w:eastAsia="Times New Roman" w:hAnsiTheme="minorHAnsi" w:cstheme="minorHAnsi"/>
                <w:bCs/>
                <w:sz w:val="24"/>
                <w:szCs w:val="24"/>
              </w:rPr>
              <w:t xml:space="preserve"> </w:t>
            </w:r>
          </w:p>
          <w:p w14:paraId="54927ACA" w14:textId="11ED8A95" w:rsidR="005653F8" w:rsidRPr="00697AFB" w:rsidRDefault="005653F8" w:rsidP="00C20ABF">
            <w:pPr>
              <w:pStyle w:val="BodyText"/>
              <w:numPr>
                <w:ilvl w:val="0"/>
                <w:numId w:val="9"/>
              </w:numPr>
              <w:spacing w:line="276" w:lineRule="auto"/>
              <w:ind w:left="568" w:right="-57" w:hanging="284"/>
              <w:jc w:val="both"/>
              <w:rPr>
                <w:rFonts w:asciiTheme="minorHAnsi" w:eastAsia="Times New Roman" w:hAnsiTheme="minorHAnsi" w:cstheme="minorHAnsi"/>
                <w:bCs/>
                <w:sz w:val="24"/>
                <w:szCs w:val="24"/>
              </w:rPr>
            </w:pPr>
            <w:r w:rsidRPr="00697AFB">
              <w:rPr>
                <w:rFonts w:asciiTheme="minorHAnsi" w:eastAsia="Times New Roman" w:hAnsiTheme="minorHAnsi" w:cstheme="minorHAnsi"/>
                <w:bCs/>
                <w:sz w:val="24"/>
                <w:szCs w:val="24"/>
              </w:rPr>
              <w:t>A series of option topics from which you will need to choose one will be discussed with you during the taught element of this module.</w:t>
            </w:r>
          </w:p>
          <w:p w14:paraId="4B2F7158" w14:textId="5B4C0182" w:rsidR="008644A2" w:rsidRPr="00697AFB" w:rsidRDefault="00A83879" w:rsidP="00C20ABF">
            <w:pPr>
              <w:pStyle w:val="ListParagraph"/>
              <w:numPr>
                <w:ilvl w:val="0"/>
                <w:numId w:val="9"/>
              </w:numPr>
              <w:spacing w:line="276" w:lineRule="auto"/>
              <w:ind w:left="568" w:right="-57" w:hanging="284"/>
              <w:jc w:val="both"/>
              <w:rPr>
                <w:rFonts w:eastAsia="Times New Roman" w:cstheme="minorHAnsi"/>
                <w:bCs/>
                <w:sz w:val="24"/>
                <w:szCs w:val="24"/>
              </w:rPr>
            </w:pPr>
            <w:r w:rsidRPr="00697AFB">
              <w:rPr>
                <w:rFonts w:eastAsia="Times New Roman" w:cstheme="minorHAnsi"/>
                <w:bCs/>
                <w:sz w:val="24"/>
                <w:szCs w:val="24"/>
              </w:rPr>
              <w:t>The module invites you to choose, carry out and write up a small individual project</w:t>
            </w:r>
            <w:r w:rsidR="00EE19C0" w:rsidRPr="00697AFB">
              <w:rPr>
                <w:rFonts w:eastAsia="Times New Roman" w:cstheme="minorHAnsi"/>
                <w:bCs/>
                <w:sz w:val="24"/>
                <w:szCs w:val="24"/>
              </w:rPr>
              <w:t xml:space="preserve">. </w:t>
            </w:r>
            <w:r w:rsidR="00CD6C1A" w:rsidRPr="00697AFB">
              <w:rPr>
                <w:rFonts w:eastAsia="Times New Roman" w:cstheme="minorHAnsi"/>
                <w:bCs/>
                <w:sz w:val="24"/>
                <w:szCs w:val="24"/>
              </w:rPr>
              <w:t xml:space="preserve">You MUST use college cover page template. </w:t>
            </w:r>
          </w:p>
        </w:tc>
      </w:tr>
      <w:tr w:rsidR="00B21C6C" w:rsidRPr="00697AFB" w14:paraId="4A911C58" w14:textId="77777777" w:rsidTr="00C20ABF">
        <w:tc>
          <w:tcPr>
            <w:tcW w:w="2268" w:type="dxa"/>
          </w:tcPr>
          <w:p w14:paraId="202E4BB5" w14:textId="0B7F07DE" w:rsidR="00A13FEC" w:rsidRPr="00697AFB" w:rsidRDefault="00A13FEC" w:rsidP="00C20ABF">
            <w:pPr>
              <w:pStyle w:val="AssessmentOutline"/>
              <w:spacing w:before="0" w:after="0" w:line="276" w:lineRule="auto"/>
              <w:ind w:left="-57" w:right="-57" w:firstLine="0"/>
              <w:rPr>
                <w:rFonts w:asciiTheme="minorHAnsi" w:hAnsiTheme="minorHAnsi" w:cstheme="minorHAnsi"/>
                <w:b/>
                <w:sz w:val="24"/>
                <w:szCs w:val="24"/>
              </w:rPr>
            </w:pPr>
            <w:r w:rsidRPr="00697AFB">
              <w:rPr>
                <w:rFonts w:asciiTheme="minorHAnsi" w:hAnsiTheme="minorHAnsi" w:cstheme="minorHAnsi"/>
                <w:b/>
                <w:sz w:val="24"/>
                <w:szCs w:val="24"/>
              </w:rPr>
              <w:lastRenderedPageBreak/>
              <w:t xml:space="preserve">Assessment </w:t>
            </w:r>
            <w:r w:rsidR="002B77D7" w:rsidRPr="00697AFB">
              <w:rPr>
                <w:rFonts w:asciiTheme="minorHAnsi" w:hAnsiTheme="minorHAnsi" w:cstheme="minorHAnsi"/>
                <w:b/>
                <w:sz w:val="24"/>
                <w:szCs w:val="24"/>
              </w:rPr>
              <w:t>g</w:t>
            </w:r>
            <w:r w:rsidR="008644A2" w:rsidRPr="00697AFB">
              <w:rPr>
                <w:rFonts w:asciiTheme="minorHAnsi" w:hAnsiTheme="minorHAnsi" w:cstheme="minorHAnsi"/>
                <w:b/>
                <w:sz w:val="24"/>
                <w:szCs w:val="24"/>
              </w:rPr>
              <w:t xml:space="preserve">rading </w:t>
            </w:r>
            <w:r w:rsidRPr="00697AFB">
              <w:rPr>
                <w:rFonts w:asciiTheme="minorHAnsi" w:hAnsiTheme="minorHAnsi" w:cstheme="minorHAnsi"/>
                <w:b/>
                <w:sz w:val="24"/>
                <w:szCs w:val="24"/>
              </w:rPr>
              <w:t xml:space="preserve">criteria: </w:t>
            </w:r>
          </w:p>
        </w:tc>
        <w:tc>
          <w:tcPr>
            <w:tcW w:w="7513" w:type="dxa"/>
          </w:tcPr>
          <w:p w14:paraId="22A0CF6B" w14:textId="5FFC97C3" w:rsidR="00D206BB" w:rsidRPr="00697AFB" w:rsidRDefault="009247F0" w:rsidP="00C20ABF">
            <w:pPr>
              <w:spacing w:line="276" w:lineRule="auto"/>
              <w:ind w:left="-57" w:right="-57"/>
              <w:rPr>
                <w:rFonts w:cstheme="minorHAnsi"/>
                <w:color w:val="000000"/>
                <w:sz w:val="24"/>
                <w:szCs w:val="24"/>
              </w:rPr>
            </w:pPr>
            <w:r w:rsidRPr="00697AFB">
              <w:rPr>
                <w:rFonts w:cstheme="minorHAnsi"/>
                <w:sz w:val="24"/>
                <w:szCs w:val="24"/>
              </w:rPr>
              <w:t>1</w:t>
            </w:r>
            <w:r w:rsidR="00D206BB" w:rsidRPr="00697AFB">
              <w:rPr>
                <w:rFonts w:cstheme="minorHAnsi"/>
                <w:sz w:val="24"/>
                <w:szCs w:val="24"/>
              </w:rPr>
              <w:t xml:space="preserve">5% </w:t>
            </w:r>
            <w:r w:rsidR="002F53D5" w:rsidRPr="00697AFB">
              <w:rPr>
                <w:rFonts w:cstheme="minorHAnsi"/>
                <w:sz w:val="24"/>
                <w:szCs w:val="24"/>
              </w:rPr>
              <w:t xml:space="preserve">  </w:t>
            </w:r>
            <w:r w:rsidR="002F53D5" w:rsidRPr="00697AFB">
              <w:rPr>
                <w:rFonts w:cstheme="minorHAnsi"/>
                <w:color w:val="000000"/>
                <w:sz w:val="24"/>
                <w:szCs w:val="24"/>
              </w:rPr>
              <w:t>Knowledge and application of subject and theories</w:t>
            </w:r>
          </w:p>
          <w:p w14:paraId="3D13996A" w14:textId="6EE47CFE" w:rsidR="009247F0" w:rsidRPr="00697AFB" w:rsidRDefault="009247F0" w:rsidP="00C20ABF">
            <w:pPr>
              <w:spacing w:line="276" w:lineRule="auto"/>
              <w:ind w:left="-57" w:right="-57"/>
              <w:rPr>
                <w:rFonts w:cstheme="minorHAnsi"/>
                <w:color w:val="000000"/>
                <w:sz w:val="24"/>
                <w:szCs w:val="24"/>
              </w:rPr>
            </w:pPr>
            <w:r w:rsidRPr="00697AFB">
              <w:rPr>
                <w:rFonts w:cstheme="minorHAnsi"/>
                <w:color w:val="000000"/>
                <w:sz w:val="24"/>
                <w:szCs w:val="24"/>
              </w:rPr>
              <w:t xml:space="preserve">15%   Information gathering and </w:t>
            </w:r>
            <w:r w:rsidR="00CB5197" w:rsidRPr="00697AFB">
              <w:rPr>
                <w:rFonts w:cstheme="minorHAnsi"/>
                <w:color w:val="000000"/>
                <w:sz w:val="24"/>
                <w:szCs w:val="24"/>
              </w:rPr>
              <w:t>processing.</w:t>
            </w:r>
          </w:p>
          <w:p w14:paraId="4629A7CD" w14:textId="23DAD5E8" w:rsidR="002F53D5" w:rsidRPr="00697AFB" w:rsidRDefault="002F53D5" w:rsidP="00C20ABF">
            <w:pPr>
              <w:spacing w:line="276" w:lineRule="auto"/>
              <w:ind w:left="-57" w:right="-57"/>
              <w:rPr>
                <w:rFonts w:cstheme="minorHAnsi"/>
                <w:color w:val="000000"/>
                <w:sz w:val="24"/>
                <w:szCs w:val="24"/>
              </w:rPr>
            </w:pPr>
            <w:r w:rsidRPr="00697AFB">
              <w:rPr>
                <w:rFonts w:cstheme="minorHAnsi"/>
                <w:color w:val="000000"/>
                <w:sz w:val="24"/>
                <w:szCs w:val="24"/>
              </w:rPr>
              <w:t xml:space="preserve">10%   Quality of sources </w:t>
            </w:r>
            <w:r w:rsidR="00CB5197" w:rsidRPr="00697AFB">
              <w:rPr>
                <w:rFonts w:cstheme="minorHAnsi"/>
                <w:color w:val="000000"/>
                <w:sz w:val="24"/>
                <w:szCs w:val="24"/>
              </w:rPr>
              <w:t>used.</w:t>
            </w:r>
          </w:p>
          <w:p w14:paraId="0AA45DA9" w14:textId="63A67DD9" w:rsidR="002F53D5" w:rsidRPr="00697AFB" w:rsidRDefault="002905C6" w:rsidP="00C20ABF">
            <w:pPr>
              <w:spacing w:line="276" w:lineRule="auto"/>
              <w:ind w:left="-57" w:right="-57"/>
              <w:rPr>
                <w:rFonts w:cstheme="minorHAnsi"/>
                <w:sz w:val="24"/>
                <w:szCs w:val="24"/>
              </w:rPr>
            </w:pPr>
            <w:r w:rsidRPr="00697AFB">
              <w:rPr>
                <w:rFonts w:cstheme="minorHAnsi"/>
                <w:sz w:val="24"/>
                <w:szCs w:val="24"/>
              </w:rPr>
              <w:t>10%   Referencing</w:t>
            </w:r>
          </w:p>
          <w:p w14:paraId="0708A2F4" w14:textId="7953760E" w:rsidR="00CD37E5" w:rsidRPr="00697AFB" w:rsidRDefault="00CD37E5" w:rsidP="00C20ABF">
            <w:pPr>
              <w:spacing w:line="276" w:lineRule="auto"/>
              <w:ind w:left="-57" w:right="-57"/>
              <w:rPr>
                <w:rFonts w:cstheme="minorHAnsi"/>
                <w:sz w:val="24"/>
                <w:szCs w:val="24"/>
              </w:rPr>
            </w:pPr>
            <w:r w:rsidRPr="00697AFB">
              <w:rPr>
                <w:rFonts w:cstheme="minorHAnsi"/>
                <w:sz w:val="24"/>
                <w:szCs w:val="24"/>
              </w:rPr>
              <w:t xml:space="preserve">15%   </w:t>
            </w:r>
            <w:r w:rsidR="00BA368F" w:rsidRPr="00697AFB">
              <w:rPr>
                <w:rFonts w:cstheme="minorHAnsi"/>
                <w:sz w:val="24"/>
                <w:szCs w:val="24"/>
              </w:rPr>
              <w:t>Analysis</w:t>
            </w:r>
          </w:p>
          <w:p w14:paraId="15A53E04" w14:textId="12838E20" w:rsidR="00BA368F" w:rsidRPr="00697AFB" w:rsidRDefault="00BA368F" w:rsidP="00C20ABF">
            <w:pPr>
              <w:spacing w:line="276" w:lineRule="auto"/>
              <w:ind w:left="-57" w:right="-57"/>
              <w:rPr>
                <w:rFonts w:cstheme="minorHAnsi"/>
                <w:sz w:val="24"/>
                <w:szCs w:val="24"/>
              </w:rPr>
            </w:pPr>
            <w:r w:rsidRPr="00697AFB">
              <w:rPr>
                <w:rFonts w:cstheme="minorHAnsi"/>
                <w:sz w:val="24"/>
                <w:szCs w:val="24"/>
              </w:rPr>
              <w:t>15%   Conclusions</w:t>
            </w:r>
          </w:p>
          <w:p w14:paraId="48837D2B" w14:textId="5F3B41F8" w:rsidR="00B133F7" w:rsidRPr="00697AFB" w:rsidRDefault="00B133F7" w:rsidP="00C20ABF">
            <w:pPr>
              <w:spacing w:line="276" w:lineRule="auto"/>
              <w:ind w:left="-57" w:right="-57"/>
              <w:rPr>
                <w:rFonts w:cstheme="minorHAnsi"/>
                <w:sz w:val="24"/>
                <w:szCs w:val="24"/>
              </w:rPr>
            </w:pPr>
            <w:r w:rsidRPr="00697AFB">
              <w:rPr>
                <w:rFonts w:cstheme="minorHAnsi"/>
                <w:sz w:val="24"/>
                <w:szCs w:val="24"/>
              </w:rPr>
              <w:t>20%   Clarity of expression (incl. accuracy, spelling, grammar,</w:t>
            </w:r>
            <w:r w:rsidR="00C20ABF">
              <w:rPr>
                <w:rFonts w:cstheme="minorHAnsi"/>
                <w:sz w:val="24"/>
                <w:szCs w:val="24"/>
              </w:rPr>
              <w:t xml:space="preserve"> punctuation</w:t>
            </w:r>
          </w:p>
          <w:p w14:paraId="2B1B1F6B" w14:textId="0A2F525A" w:rsidR="0092155C" w:rsidRPr="00697AFB" w:rsidRDefault="00A424B8" w:rsidP="00697AFB">
            <w:pPr>
              <w:spacing w:line="276" w:lineRule="auto"/>
              <w:rPr>
                <w:rFonts w:cstheme="minorHAnsi"/>
                <w:sz w:val="24"/>
                <w:szCs w:val="24"/>
              </w:rPr>
            </w:pPr>
            <w:r w:rsidRPr="00697AFB">
              <w:rPr>
                <w:rFonts w:cstheme="minorHAnsi"/>
                <w:sz w:val="24"/>
                <w:szCs w:val="24"/>
              </w:rPr>
              <w:t xml:space="preserve">          </w:t>
            </w:r>
            <w:r w:rsidR="00B133F7" w:rsidRPr="00697AFB">
              <w:rPr>
                <w:rFonts w:cstheme="minorHAnsi"/>
                <w:sz w:val="24"/>
                <w:szCs w:val="24"/>
              </w:rPr>
              <w:t>and numeracy)</w:t>
            </w:r>
          </w:p>
        </w:tc>
      </w:tr>
    </w:tbl>
    <w:p w14:paraId="63563DD6" w14:textId="77777777" w:rsidR="00A424B8" w:rsidRPr="00697AFB" w:rsidRDefault="00A424B8" w:rsidP="00697AFB">
      <w:pPr>
        <w:spacing w:after="0" w:line="276" w:lineRule="auto"/>
        <w:ind w:left="720"/>
        <w:rPr>
          <w:rFonts w:eastAsia="Calibri" w:cstheme="minorHAnsi"/>
          <w:w w:val="95"/>
          <w:sz w:val="24"/>
          <w:szCs w:val="24"/>
          <w:lang w:val="en-GB"/>
        </w:rPr>
      </w:pPr>
    </w:p>
    <w:p w14:paraId="53BBF6CA" w14:textId="77777777" w:rsidR="00A424B8" w:rsidRPr="00697AFB" w:rsidRDefault="00A424B8" w:rsidP="00697AFB">
      <w:pPr>
        <w:spacing w:after="0" w:line="276" w:lineRule="auto"/>
        <w:ind w:left="720"/>
        <w:rPr>
          <w:rFonts w:eastAsia="Calibri" w:cstheme="minorHAnsi"/>
          <w:w w:val="95"/>
          <w:sz w:val="24"/>
          <w:szCs w:val="24"/>
          <w:lang w:val="en-GB"/>
        </w:rPr>
      </w:pPr>
    </w:p>
    <w:p w14:paraId="3D4599FE" w14:textId="1E35711D" w:rsidR="00C007D8" w:rsidRPr="000E6160" w:rsidRDefault="00C007D8" w:rsidP="00697AFB">
      <w:pPr>
        <w:spacing w:after="0" w:line="276" w:lineRule="auto"/>
        <w:rPr>
          <w:rFonts w:cstheme="minorHAnsi"/>
          <w:b/>
          <w:bCs/>
          <w:color w:val="0070C0"/>
          <w:w w:val="95"/>
          <w:sz w:val="32"/>
          <w:szCs w:val="32"/>
        </w:rPr>
      </w:pPr>
      <w:r w:rsidRPr="000E6160">
        <w:rPr>
          <w:rFonts w:cstheme="minorHAnsi"/>
          <w:b/>
          <w:bCs/>
          <w:color w:val="0070C0"/>
          <w:w w:val="95"/>
          <w:sz w:val="32"/>
          <w:szCs w:val="32"/>
        </w:rPr>
        <w:t xml:space="preserve">The </w:t>
      </w:r>
      <w:r w:rsidR="000E6160">
        <w:rPr>
          <w:rFonts w:cstheme="minorHAnsi"/>
          <w:b/>
          <w:bCs/>
          <w:color w:val="0070C0"/>
          <w:w w:val="95"/>
          <w:sz w:val="32"/>
          <w:szCs w:val="32"/>
        </w:rPr>
        <w:t>F</w:t>
      </w:r>
      <w:r w:rsidRPr="000E6160">
        <w:rPr>
          <w:rFonts w:cstheme="minorHAnsi"/>
          <w:b/>
          <w:bCs/>
          <w:color w:val="0070C0"/>
          <w:w w:val="95"/>
          <w:sz w:val="32"/>
          <w:szCs w:val="32"/>
        </w:rPr>
        <w:t xml:space="preserve">ormat for your </w:t>
      </w:r>
      <w:r w:rsidR="001138B6" w:rsidRPr="000E6160">
        <w:rPr>
          <w:rFonts w:cstheme="minorHAnsi"/>
          <w:b/>
          <w:bCs/>
          <w:color w:val="0070C0"/>
          <w:w w:val="95"/>
          <w:sz w:val="32"/>
          <w:szCs w:val="32"/>
        </w:rPr>
        <w:t>Proposal/R</w:t>
      </w:r>
      <w:r w:rsidRPr="000E6160">
        <w:rPr>
          <w:rFonts w:cstheme="minorHAnsi"/>
          <w:b/>
          <w:bCs/>
          <w:color w:val="0070C0"/>
          <w:w w:val="95"/>
          <w:sz w:val="32"/>
          <w:szCs w:val="32"/>
        </w:rPr>
        <w:t xml:space="preserve">eport </w:t>
      </w:r>
      <w:r w:rsidR="000E6160">
        <w:rPr>
          <w:rFonts w:cstheme="minorHAnsi"/>
          <w:b/>
          <w:bCs/>
          <w:color w:val="0070C0"/>
          <w:w w:val="95"/>
          <w:sz w:val="32"/>
          <w:szCs w:val="32"/>
        </w:rPr>
        <w:t>S</w:t>
      </w:r>
      <w:r w:rsidRPr="000E6160">
        <w:rPr>
          <w:rFonts w:cstheme="minorHAnsi"/>
          <w:b/>
          <w:bCs/>
          <w:color w:val="0070C0"/>
          <w:w w:val="95"/>
          <w:sz w:val="32"/>
          <w:szCs w:val="32"/>
        </w:rPr>
        <w:t xml:space="preserve">hould </w:t>
      </w:r>
      <w:r w:rsidR="000E6160">
        <w:rPr>
          <w:rFonts w:cstheme="minorHAnsi"/>
          <w:b/>
          <w:bCs/>
          <w:color w:val="0070C0"/>
          <w:w w:val="95"/>
          <w:sz w:val="32"/>
          <w:szCs w:val="32"/>
        </w:rPr>
        <w:t>C</w:t>
      </w:r>
      <w:r w:rsidRPr="000E6160">
        <w:rPr>
          <w:rFonts w:cstheme="minorHAnsi"/>
          <w:b/>
          <w:bCs/>
          <w:color w:val="0070C0"/>
          <w:w w:val="95"/>
          <w:sz w:val="32"/>
          <w:szCs w:val="32"/>
        </w:rPr>
        <w:t xml:space="preserve">ontain the </w:t>
      </w:r>
      <w:r w:rsidR="000E6160">
        <w:rPr>
          <w:rFonts w:cstheme="minorHAnsi"/>
          <w:b/>
          <w:bCs/>
          <w:color w:val="0070C0"/>
          <w:w w:val="95"/>
          <w:sz w:val="32"/>
          <w:szCs w:val="32"/>
        </w:rPr>
        <w:t>F</w:t>
      </w:r>
      <w:r w:rsidRPr="000E6160">
        <w:rPr>
          <w:rFonts w:cstheme="minorHAnsi"/>
          <w:b/>
          <w:bCs/>
          <w:color w:val="0070C0"/>
          <w:w w:val="95"/>
          <w:sz w:val="32"/>
          <w:szCs w:val="32"/>
        </w:rPr>
        <w:t xml:space="preserve">ollowing: </w:t>
      </w:r>
    </w:p>
    <w:p w14:paraId="289A74AD" w14:textId="77777777" w:rsidR="00EC6E3D" w:rsidRPr="00697AFB" w:rsidRDefault="00EC6E3D" w:rsidP="00697AFB">
      <w:pPr>
        <w:spacing w:after="0" w:line="276" w:lineRule="auto"/>
        <w:rPr>
          <w:rFonts w:eastAsia="Calibri" w:cstheme="minorHAnsi"/>
          <w:color w:val="0070C0"/>
          <w:w w:val="95"/>
          <w:sz w:val="24"/>
          <w:szCs w:val="24"/>
          <w:lang w:val="en-GB"/>
        </w:rPr>
      </w:pPr>
    </w:p>
    <w:p w14:paraId="32317F90" w14:textId="77777777" w:rsidR="00C007D8" w:rsidRPr="00697AFB" w:rsidRDefault="00C007D8" w:rsidP="00C20ABF">
      <w:pPr>
        <w:widowControl w:val="0"/>
        <w:numPr>
          <w:ilvl w:val="0"/>
          <w:numId w:val="15"/>
        </w:numPr>
        <w:spacing w:after="0" w:line="276" w:lineRule="auto"/>
        <w:ind w:left="568" w:hanging="284"/>
        <w:jc w:val="both"/>
        <w:rPr>
          <w:rFonts w:cstheme="minorHAnsi"/>
          <w:w w:val="95"/>
          <w:sz w:val="24"/>
          <w:szCs w:val="24"/>
          <w:lang w:val="en-GB"/>
        </w:rPr>
      </w:pPr>
      <w:r w:rsidRPr="00697AFB">
        <w:rPr>
          <w:rFonts w:cstheme="minorHAnsi"/>
          <w:w w:val="95"/>
          <w:sz w:val="24"/>
          <w:szCs w:val="24"/>
          <w:lang w:val="en-GB"/>
        </w:rPr>
        <w:t xml:space="preserve">Cover/title page </w:t>
      </w:r>
    </w:p>
    <w:p w14:paraId="2FF78C6F" w14:textId="77777777" w:rsidR="00C007D8" w:rsidRPr="00697AFB" w:rsidRDefault="00C007D8" w:rsidP="00C20ABF">
      <w:pPr>
        <w:widowControl w:val="0"/>
        <w:numPr>
          <w:ilvl w:val="0"/>
          <w:numId w:val="15"/>
        </w:numPr>
        <w:spacing w:after="0" w:line="276" w:lineRule="auto"/>
        <w:ind w:left="568" w:hanging="284"/>
        <w:jc w:val="both"/>
        <w:rPr>
          <w:rFonts w:cstheme="minorHAnsi"/>
          <w:w w:val="95"/>
          <w:sz w:val="24"/>
          <w:szCs w:val="24"/>
          <w:lang w:val="en-GB"/>
        </w:rPr>
      </w:pPr>
      <w:r w:rsidRPr="00697AFB">
        <w:rPr>
          <w:rFonts w:cstheme="minorHAnsi"/>
          <w:w w:val="95"/>
          <w:sz w:val="24"/>
          <w:szCs w:val="24"/>
          <w:lang w:val="en-GB"/>
        </w:rPr>
        <w:t xml:space="preserve">Table of content </w:t>
      </w:r>
    </w:p>
    <w:p w14:paraId="46D33EFD" w14:textId="77777777" w:rsidR="00C007D8" w:rsidRPr="00697AFB" w:rsidRDefault="00C007D8" w:rsidP="00C20ABF">
      <w:pPr>
        <w:widowControl w:val="0"/>
        <w:numPr>
          <w:ilvl w:val="0"/>
          <w:numId w:val="15"/>
        </w:numPr>
        <w:spacing w:after="0" w:line="276" w:lineRule="auto"/>
        <w:ind w:left="568" w:hanging="284"/>
        <w:jc w:val="both"/>
        <w:rPr>
          <w:rFonts w:cstheme="minorHAnsi"/>
          <w:w w:val="95"/>
          <w:sz w:val="24"/>
          <w:szCs w:val="24"/>
          <w:lang w:val="en-GB"/>
        </w:rPr>
      </w:pPr>
      <w:r w:rsidRPr="00697AFB">
        <w:rPr>
          <w:rFonts w:cstheme="minorHAnsi"/>
          <w:w w:val="95"/>
          <w:sz w:val="24"/>
          <w:szCs w:val="24"/>
          <w:lang w:val="en-GB"/>
        </w:rPr>
        <w:t xml:space="preserve">Introduction/Background to the research </w:t>
      </w:r>
    </w:p>
    <w:p w14:paraId="56C6CC96" w14:textId="0FE09743" w:rsidR="00C007D8" w:rsidRPr="00697AFB" w:rsidRDefault="00C007D8" w:rsidP="00C20ABF">
      <w:pPr>
        <w:widowControl w:val="0"/>
        <w:numPr>
          <w:ilvl w:val="0"/>
          <w:numId w:val="15"/>
        </w:numPr>
        <w:spacing w:after="0" w:line="276" w:lineRule="auto"/>
        <w:ind w:left="568" w:hanging="284"/>
        <w:jc w:val="both"/>
        <w:rPr>
          <w:w w:val="95"/>
          <w:sz w:val="24"/>
          <w:szCs w:val="24"/>
          <w:lang w:val="en-GB"/>
        </w:rPr>
      </w:pPr>
      <w:r w:rsidRPr="64064FFE">
        <w:rPr>
          <w:w w:val="95"/>
          <w:sz w:val="24"/>
          <w:szCs w:val="24"/>
          <w:lang w:val="en-GB"/>
        </w:rPr>
        <w:t xml:space="preserve">Research Aim and Objectives </w:t>
      </w:r>
      <w:r w:rsidR="1F861BC7" w:rsidRPr="64064FFE">
        <w:rPr>
          <w:w w:val="95"/>
          <w:sz w:val="24"/>
          <w:szCs w:val="24"/>
          <w:lang w:val="en-GB"/>
        </w:rPr>
        <w:t>and Research Questions: Same as Research Proposal</w:t>
      </w:r>
    </w:p>
    <w:p w14:paraId="527D8301" w14:textId="3ACD930D" w:rsidR="00C007D8" w:rsidRPr="00697AFB" w:rsidRDefault="00C007D8" w:rsidP="00C20ABF">
      <w:pPr>
        <w:widowControl w:val="0"/>
        <w:numPr>
          <w:ilvl w:val="0"/>
          <w:numId w:val="15"/>
        </w:numPr>
        <w:spacing w:after="0" w:line="276" w:lineRule="auto"/>
        <w:ind w:left="568" w:hanging="284"/>
        <w:jc w:val="both"/>
        <w:rPr>
          <w:w w:val="95"/>
          <w:sz w:val="24"/>
          <w:szCs w:val="24"/>
          <w:lang w:val="en-GB"/>
        </w:rPr>
      </w:pPr>
      <w:r w:rsidRPr="64064FFE">
        <w:rPr>
          <w:w w:val="95"/>
          <w:sz w:val="24"/>
          <w:szCs w:val="24"/>
          <w:lang w:val="en-GB"/>
        </w:rPr>
        <w:t>Literature Review</w:t>
      </w:r>
      <w:r w:rsidR="2931825E" w:rsidRPr="64064FFE">
        <w:rPr>
          <w:w w:val="95"/>
          <w:sz w:val="24"/>
          <w:szCs w:val="24"/>
          <w:lang w:val="en-GB"/>
        </w:rPr>
        <w:t xml:space="preserve">: 3 literature Reviews based on the </w:t>
      </w:r>
      <w:r w:rsidR="00CB5197" w:rsidRPr="64064FFE">
        <w:rPr>
          <w:w w:val="95"/>
          <w:sz w:val="24"/>
          <w:szCs w:val="24"/>
          <w:lang w:val="en-GB"/>
        </w:rPr>
        <w:t>topic.</w:t>
      </w:r>
    </w:p>
    <w:p w14:paraId="34179B53" w14:textId="27FBEF2D" w:rsidR="00C007D8" w:rsidRPr="00697AFB" w:rsidRDefault="00C007D8" w:rsidP="00C20ABF">
      <w:pPr>
        <w:widowControl w:val="0"/>
        <w:numPr>
          <w:ilvl w:val="0"/>
          <w:numId w:val="15"/>
        </w:numPr>
        <w:spacing w:after="0" w:line="276" w:lineRule="auto"/>
        <w:ind w:left="568" w:hanging="284"/>
        <w:jc w:val="both"/>
        <w:rPr>
          <w:w w:val="95"/>
          <w:sz w:val="24"/>
          <w:szCs w:val="24"/>
          <w:lang w:val="en-GB"/>
        </w:rPr>
      </w:pPr>
      <w:r w:rsidRPr="64064FFE">
        <w:rPr>
          <w:w w:val="95"/>
          <w:sz w:val="24"/>
          <w:szCs w:val="24"/>
          <w:lang w:val="en-GB"/>
        </w:rPr>
        <w:t>Research Methodology</w:t>
      </w:r>
      <w:r w:rsidR="652E6B0C" w:rsidRPr="64064FFE">
        <w:rPr>
          <w:w w:val="95"/>
          <w:sz w:val="24"/>
          <w:szCs w:val="24"/>
          <w:lang w:val="en-GB"/>
        </w:rPr>
        <w:t xml:space="preserve">: Elaborately </w:t>
      </w:r>
      <w:r w:rsidR="00CB5197" w:rsidRPr="64064FFE">
        <w:rPr>
          <w:w w:val="95"/>
          <w:sz w:val="24"/>
          <w:szCs w:val="24"/>
          <w:lang w:val="en-GB"/>
        </w:rPr>
        <w:t>discuss.</w:t>
      </w:r>
    </w:p>
    <w:p w14:paraId="01500E43" w14:textId="5E61E1B8" w:rsidR="00363F62" w:rsidRPr="00697AFB" w:rsidRDefault="652E6B0C" w:rsidP="00C20ABF">
      <w:pPr>
        <w:widowControl w:val="0"/>
        <w:numPr>
          <w:ilvl w:val="0"/>
          <w:numId w:val="15"/>
        </w:numPr>
        <w:spacing w:after="0" w:line="276" w:lineRule="auto"/>
        <w:ind w:left="568" w:hanging="284"/>
        <w:jc w:val="both"/>
        <w:rPr>
          <w:w w:val="95"/>
          <w:sz w:val="24"/>
          <w:szCs w:val="24"/>
          <w:lang w:val="en-GB"/>
        </w:rPr>
      </w:pPr>
      <w:r w:rsidRPr="64064FFE">
        <w:rPr>
          <w:w w:val="95"/>
          <w:sz w:val="24"/>
          <w:szCs w:val="24"/>
          <w:lang w:val="en-GB"/>
        </w:rPr>
        <w:t>Conclusion</w:t>
      </w:r>
    </w:p>
    <w:p w14:paraId="5C7454E4" w14:textId="77777777" w:rsidR="00C007D8" w:rsidRPr="00697AFB" w:rsidRDefault="00C007D8" w:rsidP="00C20ABF">
      <w:pPr>
        <w:widowControl w:val="0"/>
        <w:numPr>
          <w:ilvl w:val="0"/>
          <w:numId w:val="15"/>
        </w:numPr>
        <w:spacing w:after="0" w:line="276" w:lineRule="auto"/>
        <w:ind w:left="568" w:hanging="284"/>
        <w:jc w:val="both"/>
        <w:rPr>
          <w:rFonts w:cstheme="minorHAnsi"/>
          <w:w w:val="95"/>
          <w:sz w:val="24"/>
          <w:szCs w:val="24"/>
          <w:lang w:val="en-GB"/>
        </w:rPr>
      </w:pPr>
      <w:r w:rsidRPr="00697AFB">
        <w:rPr>
          <w:rFonts w:cstheme="minorHAnsi"/>
          <w:w w:val="95"/>
          <w:sz w:val="24"/>
          <w:szCs w:val="24"/>
          <w:lang w:val="en-GB"/>
        </w:rPr>
        <w:t xml:space="preserve">References </w:t>
      </w:r>
    </w:p>
    <w:p w14:paraId="1EE59129" w14:textId="67FEA55D" w:rsidR="00DC1D5C" w:rsidRDefault="00DC1D5C" w:rsidP="00697AFB">
      <w:pPr>
        <w:spacing w:after="0" w:line="276" w:lineRule="auto"/>
        <w:rPr>
          <w:rFonts w:cstheme="minorHAnsi"/>
          <w:sz w:val="24"/>
          <w:szCs w:val="24"/>
          <w:lang w:val="en-GB"/>
        </w:rPr>
      </w:pPr>
      <w:bookmarkStart w:id="5" w:name="_Hlk126938886"/>
    </w:p>
    <w:p w14:paraId="5846D975" w14:textId="77777777" w:rsidR="00420711" w:rsidRDefault="00420711" w:rsidP="00697AFB">
      <w:pPr>
        <w:spacing w:after="0" w:line="276" w:lineRule="auto"/>
        <w:rPr>
          <w:rFonts w:cstheme="minorHAnsi"/>
          <w:sz w:val="24"/>
          <w:szCs w:val="24"/>
          <w:lang w:val="en-GB"/>
        </w:rPr>
      </w:pPr>
    </w:p>
    <w:bookmarkEnd w:id="5"/>
    <w:p w14:paraId="317606C7" w14:textId="2003C0AE" w:rsidR="00DC1D5C" w:rsidRPr="000E6160" w:rsidRDefault="00DC1D5C" w:rsidP="00697AFB">
      <w:pPr>
        <w:pStyle w:val="Heading1"/>
        <w:spacing w:before="0" w:line="276" w:lineRule="auto"/>
        <w:rPr>
          <w:rFonts w:asciiTheme="minorHAnsi" w:eastAsia="Times New Roman" w:hAnsiTheme="minorHAnsi" w:cstheme="minorHAnsi"/>
          <w:b/>
          <w:color w:val="0070C0"/>
          <w:lang w:val="en-GB"/>
        </w:rPr>
      </w:pPr>
      <w:r w:rsidRPr="000E6160">
        <w:rPr>
          <w:rFonts w:asciiTheme="minorHAnsi" w:eastAsia="Times New Roman" w:hAnsiTheme="minorHAnsi" w:cstheme="minorHAnsi"/>
          <w:b/>
          <w:color w:val="0070C0"/>
          <w:lang w:val="en-GB"/>
        </w:rPr>
        <w:t xml:space="preserve">Referencing </w:t>
      </w:r>
      <w:r w:rsidR="000E6160" w:rsidRPr="000E6160">
        <w:rPr>
          <w:rFonts w:asciiTheme="minorHAnsi" w:eastAsia="Times New Roman" w:hAnsiTheme="minorHAnsi" w:cstheme="minorHAnsi"/>
          <w:b/>
          <w:color w:val="0070C0"/>
          <w:lang w:val="en-GB"/>
        </w:rPr>
        <w:t>System:</w:t>
      </w:r>
    </w:p>
    <w:p w14:paraId="10DA8A46" w14:textId="77777777" w:rsidR="002C6C2C" w:rsidRPr="00697AFB" w:rsidRDefault="002C6C2C" w:rsidP="00697AFB">
      <w:pPr>
        <w:spacing w:after="0" w:line="276" w:lineRule="auto"/>
        <w:rPr>
          <w:rFonts w:cstheme="minorHAnsi"/>
          <w:sz w:val="24"/>
          <w:szCs w:val="24"/>
          <w:lang w:val="en-GB"/>
        </w:rPr>
      </w:pPr>
    </w:p>
    <w:p w14:paraId="79B172DB" w14:textId="05E623DB" w:rsidR="002C6C2C" w:rsidRPr="00420711" w:rsidRDefault="002C6C2C" w:rsidP="00420711">
      <w:pPr>
        <w:pStyle w:val="Heading1"/>
        <w:spacing w:before="0" w:line="276" w:lineRule="auto"/>
        <w:rPr>
          <w:rFonts w:asciiTheme="minorHAnsi" w:eastAsia="Times New Roman" w:hAnsiTheme="minorHAnsi" w:cstheme="minorHAnsi"/>
          <w:bCs/>
          <w:color w:val="auto"/>
          <w:sz w:val="24"/>
          <w:szCs w:val="24"/>
          <w:lang w:val="en-GB"/>
        </w:rPr>
      </w:pPr>
      <w:r w:rsidRPr="00420711">
        <w:rPr>
          <w:rFonts w:asciiTheme="minorHAnsi" w:eastAsia="Times New Roman" w:hAnsiTheme="minorHAnsi" w:cstheme="minorHAnsi"/>
          <w:bCs/>
          <w:color w:val="auto"/>
          <w:sz w:val="24"/>
          <w:szCs w:val="24"/>
          <w:lang w:val="en-GB"/>
        </w:rPr>
        <w:t>The Business students are required to use Harvard as the standard referencing convention.</w:t>
      </w:r>
    </w:p>
    <w:p w14:paraId="3B2A284E" w14:textId="77777777" w:rsidR="00420711" w:rsidRDefault="00420711" w:rsidP="00420711">
      <w:pPr>
        <w:spacing w:after="0" w:line="276" w:lineRule="auto"/>
        <w:rPr>
          <w:sz w:val="24"/>
          <w:szCs w:val="24"/>
          <w:lang w:val="en-GB"/>
        </w:rPr>
      </w:pPr>
    </w:p>
    <w:p w14:paraId="3C0B4803" w14:textId="77777777" w:rsidR="00420711" w:rsidRDefault="00420711" w:rsidP="00420711">
      <w:pPr>
        <w:spacing w:after="0" w:line="276" w:lineRule="auto"/>
        <w:rPr>
          <w:sz w:val="24"/>
          <w:szCs w:val="24"/>
          <w:lang w:val="en-GB"/>
        </w:rPr>
      </w:pPr>
    </w:p>
    <w:p w14:paraId="5FA2A401" w14:textId="77777777" w:rsidR="002C6C2C" w:rsidRPr="000E6160" w:rsidRDefault="002C6C2C" w:rsidP="00697AFB">
      <w:pPr>
        <w:pStyle w:val="Heading1"/>
        <w:spacing w:before="0" w:line="276" w:lineRule="auto"/>
        <w:rPr>
          <w:rFonts w:asciiTheme="minorHAnsi" w:hAnsiTheme="minorHAnsi" w:cstheme="minorHAnsi"/>
          <w:b/>
          <w:bCs/>
          <w:color w:val="0070C0"/>
          <w:lang w:val="en-GB"/>
        </w:rPr>
      </w:pPr>
      <w:r w:rsidRPr="000E6160">
        <w:rPr>
          <w:rFonts w:asciiTheme="minorHAnsi" w:hAnsiTheme="minorHAnsi" w:cstheme="minorHAnsi"/>
          <w:b/>
          <w:bCs/>
          <w:color w:val="0070C0"/>
          <w:lang w:val="en-GB"/>
        </w:rPr>
        <w:lastRenderedPageBreak/>
        <w:t>Learning Materials/Resources:</w:t>
      </w:r>
    </w:p>
    <w:p w14:paraId="7D7AA3B6" w14:textId="77777777" w:rsidR="002C6C2C" w:rsidRPr="00697AFB" w:rsidRDefault="002C6C2C" w:rsidP="00697AFB">
      <w:pPr>
        <w:pStyle w:val="Heading1"/>
        <w:spacing w:before="0" w:line="276" w:lineRule="auto"/>
        <w:ind w:left="426" w:hanging="426"/>
        <w:rPr>
          <w:rFonts w:asciiTheme="minorHAnsi" w:eastAsia="Times New Roman" w:hAnsiTheme="minorHAnsi" w:cstheme="minorHAnsi"/>
          <w:bCs/>
          <w:i/>
          <w:iCs/>
          <w:color w:val="auto"/>
          <w:sz w:val="24"/>
          <w:szCs w:val="24"/>
          <w:lang w:val="en-GB"/>
        </w:rPr>
      </w:pPr>
    </w:p>
    <w:p w14:paraId="1DFF2DF4" w14:textId="77777777" w:rsidR="00BA1F1E" w:rsidRDefault="002C6C2C" w:rsidP="00697AFB">
      <w:pPr>
        <w:pStyle w:val="Heading1"/>
        <w:spacing w:before="0" w:line="276" w:lineRule="auto"/>
        <w:ind w:left="426" w:hanging="426"/>
        <w:rPr>
          <w:rFonts w:asciiTheme="minorHAnsi" w:eastAsia="Times New Roman" w:hAnsiTheme="minorHAnsi" w:cstheme="minorHAnsi"/>
          <w:bCs/>
          <w:i/>
          <w:iCs/>
          <w:color w:val="auto"/>
          <w:sz w:val="24"/>
          <w:szCs w:val="24"/>
          <w:lang w:val="en-GB"/>
        </w:rPr>
      </w:pPr>
      <w:r w:rsidRPr="00697AFB">
        <w:rPr>
          <w:rFonts w:asciiTheme="minorHAnsi" w:eastAsia="Times New Roman" w:hAnsiTheme="minorHAnsi" w:cstheme="minorHAnsi"/>
          <w:bCs/>
          <w:i/>
          <w:iCs/>
          <w:color w:val="auto"/>
          <w:sz w:val="24"/>
          <w:szCs w:val="24"/>
          <w:lang w:val="en-GB"/>
        </w:rPr>
        <w:t>Recommended Reading list</w:t>
      </w:r>
      <w:r w:rsidR="00BA1F1E">
        <w:rPr>
          <w:rFonts w:asciiTheme="minorHAnsi" w:eastAsia="Times New Roman" w:hAnsiTheme="minorHAnsi" w:cstheme="minorHAnsi"/>
          <w:bCs/>
          <w:i/>
          <w:iCs/>
          <w:color w:val="auto"/>
          <w:sz w:val="24"/>
          <w:szCs w:val="24"/>
          <w:lang w:val="en-GB"/>
        </w:rPr>
        <w:t>:</w:t>
      </w:r>
    </w:p>
    <w:p w14:paraId="1C38ED26" w14:textId="77777777" w:rsidR="002C6C2C" w:rsidRPr="00697AFB" w:rsidRDefault="002C6C2C" w:rsidP="000E6160">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697AFB">
        <w:rPr>
          <w:rFonts w:asciiTheme="minorHAnsi" w:eastAsia="Times New Roman" w:hAnsiTheme="minorHAnsi" w:cstheme="minorHAnsi"/>
          <w:bCs/>
          <w:color w:val="auto"/>
          <w:sz w:val="24"/>
          <w:szCs w:val="24"/>
          <w:lang w:val="en-GB"/>
        </w:rPr>
        <w:t xml:space="preserve">Anderson, V. (2013), </w:t>
      </w:r>
      <w:r w:rsidRPr="00697AFB">
        <w:rPr>
          <w:rFonts w:asciiTheme="minorHAnsi" w:eastAsia="Times New Roman" w:hAnsiTheme="minorHAnsi" w:cstheme="minorHAnsi"/>
          <w:bCs/>
          <w:i/>
          <w:iCs/>
          <w:color w:val="auto"/>
          <w:sz w:val="24"/>
          <w:szCs w:val="24"/>
          <w:lang w:val="en-GB"/>
        </w:rPr>
        <w:t>Research Methods in Human Resource Management</w:t>
      </w:r>
      <w:r w:rsidRPr="00697AFB">
        <w:rPr>
          <w:rFonts w:asciiTheme="minorHAnsi" w:eastAsia="Times New Roman" w:hAnsiTheme="minorHAnsi" w:cstheme="minorHAnsi"/>
          <w:bCs/>
          <w:color w:val="auto"/>
          <w:sz w:val="24"/>
          <w:szCs w:val="24"/>
          <w:lang w:val="en-GB"/>
        </w:rPr>
        <w:t>. 3</w:t>
      </w:r>
      <w:r w:rsidRPr="00697AFB">
        <w:rPr>
          <w:rFonts w:asciiTheme="minorHAnsi" w:eastAsia="Times New Roman" w:hAnsiTheme="minorHAnsi" w:cstheme="minorHAnsi"/>
          <w:bCs/>
          <w:color w:val="auto"/>
          <w:sz w:val="24"/>
          <w:szCs w:val="24"/>
          <w:vertAlign w:val="superscript"/>
          <w:lang w:val="en-GB"/>
        </w:rPr>
        <w:t>rd</w:t>
      </w:r>
      <w:r w:rsidRPr="00697AFB">
        <w:rPr>
          <w:rFonts w:asciiTheme="minorHAnsi" w:eastAsia="Times New Roman" w:hAnsiTheme="minorHAnsi" w:cstheme="minorHAnsi"/>
          <w:bCs/>
          <w:color w:val="auto"/>
          <w:sz w:val="24"/>
          <w:szCs w:val="24"/>
          <w:lang w:val="en-GB"/>
        </w:rPr>
        <w:t xml:space="preserve"> ed., CIPD.</w:t>
      </w:r>
    </w:p>
    <w:p w14:paraId="4EEE7A75" w14:textId="77777777" w:rsidR="002C6C2C" w:rsidRPr="00697AFB" w:rsidRDefault="002C6C2C" w:rsidP="000E6160">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697AFB">
        <w:rPr>
          <w:rFonts w:asciiTheme="minorHAnsi" w:eastAsia="Times New Roman" w:hAnsiTheme="minorHAnsi" w:cstheme="minorHAnsi"/>
          <w:bCs/>
          <w:color w:val="auto"/>
          <w:sz w:val="24"/>
          <w:szCs w:val="24"/>
          <w:lang w:val="en-GB"/>
        </w:rPr>
        <w:t xml:space="preserve">Blumberg, B., Cooper, D.R. and Schindler, P.S. (2011), </w:t>
      </w:r>
      <w:r w:rsidRPr="00697AFB">
        <w:rPr>
          <w:rFonts w:asciiTheme="minorHAnsi" w:eastAsia="Times New Roman" w:hAnsiTheme="minorHAnsi" w:cstheme="minorHAnsi"/>
          <w:bCs/>
          <w:i/>
          <w:iCs/>
          <w:color w:val="auto"/>
          <w:sz w:val="24"/>
          <w:szCs w:val="24"/>
          <w:lang w:val="en-GB"/>
        </w:rPr>
        <w:t>Business Research Methods</w:t>
      </w:r>
      <w:r w:rsidRPr="00697AFB">
        <w:rPr>
          <w:rFonts w:asciiTheme="minorHAnsi" w:eastAsia="Times New Roman" w:hAnsiTheme="minorHAnsi" w:cstheme="minorHAnsi"/>
          <w:bCs/>
          <w:color w:val="auto"/>
          <w:sz w:val="24"/>
          <w:szCs w:val="24"/>
          <w:lang w:val="en-GB"/>
        </w:rPr>
        <w:t>. 3</w:t>
      </w:r>
      <w:r w:rsidRPr="00697AFB">
        <w:rPr>
          <w:rFonts w:asciiTheme="minorHAnsi" w:eastAsia="Times New Roman" w:hAnsiTheme="minorHAnsi" w:cstheme="minorHAnsi"/>
          <w:bCs/>
          <w:color w:val="auto"/>
          <w:sz w:val="24"/>
          <w:szCs w:val="24"/>
          <w:vertAlign w:val="superscript"/>
          <w:lang w:val="en-GB"/>
        </w:rPr>
        <w:t>rd</w:t>
      </w:r>
      <w:r w:rsidRPr="00697AFB">
        <w:rPr>
          <w:rFonts w:asciiTheme="minorHAnsi" w:eastAsia="Times New Roman" w:hAnsiTheme="minorHAnsi" w:cstheme="minorHAnsi"/>
          <w:bCs/>
          <w:color w:val="auto"/>
          <w:sz w:val="24"/>
          <w:szCs w:val="24"/>
          <w:lang w:val="en-GB"/>
        </w:rPr>
        <w:t xml:space="preserve"> ed., McGraw Hill.</w:t>
      </w:r>
    </w:p>
    <w:p w14:paraId="6FCF0E0A" w14:textId="77777777" w:rsidR="002C6C2C" w:rsidRPr="00697AFB" w:rsidRDefault="002C6C2C" w:rsidP="000E6160">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697AFB">
        <w:rPr>
          <w:rFonts w:asciiTheme="minorHAnsi" w:eastAsia="Times New Roman" w:hAnsiTheme="minorHAnsi" w:cstheme="minorHAnsi"/>
          <w:bCs/>
          <w:color w:val="auto"/>
          <w:sz w:val="24"/>
          <w:szCs w:val="24"/>
          <w:lang w:val="en-GB"/>
        </w:rPr>
        <w:t xml:space="preserve">Collis, J. &amp; Hussey, R. (2014), </w:t>
      </w:r>
      <w:r w:rsidRPr="00697AFB">
        <w:rPr>
          <w:rFonts w:asciiTheme="minorHAnsi" w:eastAsia="Times New Roman" w:hAnsiTheme="minorHAnsi" w:cstheme="minorHAnsi"/>
          <w:bCs/>
          <w:i/>
          <w:iCs/>
          <w:color w:val="auto"/>
          <w:sz w:val="24"/>
          <w:szCs w:val="24"/>
          <w:lang w:val="en-GB"/>
        </w:rPr>
        <w:t>Business Research</w:t>
      </w:r>
      <w:r w:rsidRPr="00697AFB">
        <w:rPr>
          <w:rFonts w:asciiTheme="minorHAnsi" w:eastAsia="Times New Roman" w:hAnsiTheme="minorHAnsi" w:cstheme="minorHAnsi"/>
          <w:bCs/>
          <w:color w:val="auto"/>
          <w:sz w:val="24"/>
          <w:szCs w:val="24"/>
          <w:lang w:val="en-GB"/>
        </w:rPr>
        <w:t>. 4</w:t>
      </w:r>
      <w:r w:rsidRPr="00697AFB">
        <w:rPr>
          <w:rFonts w:asciiTheme="minorHAnsi" w:eastAsia="Times New Roman" w:hAnsiTheme="minorHAnsi" w:cstheme="minorHAnsi"/>
          <w:bCs/>
          <w:color w:val="auto"/>
          <w:sz w:val="24"/>
          <w:szCs w:val="24"/>
          <w:vertAlign w:val="superscript"/>
          <w:lang w:val="en-GB"/>
        </w:rPr>
        <w:t>th</w:t>
      </w:r>
      <w:r w:rsidRPr="00697AFB">
        <w:rPr>
          <w:rFonts w:asciiTheme="minorHAnsi" w:eastAsia="Times New Roman" w:hAnsiTheme="minorHAnsi" w:cstheme="minorHAnsi"/>
          <w:bCs/>
          <w:color w:val="auto"/>
          <w:sz w:val="24"/>
          <w:szCs w:val="24"/>
          <w:lang w:val="en-GB"/>
        </w:rPr>
        <w:t xml:space="preserve"> ed., Palgrave Macmillan (available online from CCCU Library).</w:t>
      </w:r>
    </w:p>
    <w:p w14:paraId="2C897ABD" w14:textId="77777777" w:rsidR="002C6C2C" w:rsidRPr="00697AFB" w:rsidRDefault="002C6C2C" w:rsidP="000E6160">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697AFB">
        <w:rPr>
          <w:rFonts w:asciiTheme="minorHAnsi" w:eastAsia="Times New Roman" w:hAnsiTheme="minorHAnsi" w:cstheme="minorHAnsi"/>
          <w:bCs/>
          <w:color w:val="auto"/>
          <w:sz w:val="24"/>
          <w:szCs w:val="24"/>
          <w:lang w:val="en-GB"/>
        </w:rPr>
        <w:t xml:space="preserve">Reardon, D. (2013), </w:t>
      </w:r>
      <w:r w:rsidRPr="00697AFB">
        <w:rPr>
          <w:rFonts w:asciiTheme="minorHAnsi" w:eastAsia="Times New Roman" w:hAnsiTheme="minorHAnsi" w:cstheme="minorHAnsi"/>
          <w:bCs/>
          <w:i/>
          <w:iCs/>
          <w:color w:val="auto"/>
          <w:sz w:val="24"/>
          <w:szCs w:val="24"/>
          <w:lang w:val="en-GB"/>
        </w:rPr>
        <w:t>Doing Your Undergraduate Project</w:t>
      </w:r>
      <w:r w:rsidRPr="00697AFB">
        <w:rPr>
          <w:rFonts w:asciiTheme="minorHAnsi" w:eastAsia="Times New Roman" w:hAnsiTheme="minorHAnsi" w:cstheme="minorHAnsi"/>
          <w:bCs/>
          <w:color w:val="auto"/>
          <w:sz w:val="24"/>
          <w:szCs w:val="24"/>
          <w:lang w:val="en-GB"/>
        </w:rPr>
        <w:t>. Sage.</w:t>
      </w:r>
    </w:p>
    <w:p w14:paraId="01BC259D" w14:textId="3603B729" w:rsidR="007536FA" w:rsidRPr="00697AFB" w:rsidRDefault="007536FA" w:rsidP="000E6160">
      <w:pPr>
        <w:pStyle w:val="ListParagraph"/>
        <w:numPr>
          <w:ilvl w:val="0"/>
          <w:numId w:val="26"/>
        </w:numPr>
        <w:spacing w:after="0" w:line="276" w:lineRule="auto"/>
        <w:ind w:left="568" w:hanging="284"/>
        <w:jc w:val="both"/>
        <w:rPr>
          <w:rFonts w:cstheme="minorHAnsi"/>
          <w:sz w:val="24"/>
          <w:szCs w:val="24"/>
          <w:lang w:val="en-GB"/>
        </w:rPr>
      </w:pPr>
      <w:r w:rsidRPr="00697AFB">
        <w:rPr>
          <w:rFonts w:cstheme="minorHAnsi"/>
          <w:sz w:val="24"/>
          <w:szCs w:val="24"/>
          <w:lang w:val="en-GB"/>
        </w:rPr>
        <w:t>Redman, P.</w:t>
      </w:r>
      <w:r w:rsidR="003C3629" w:rsidRPr="00697AFB">
        <w:rPr>
          <w:rFonts w:cstheme="minorHAnsi"/>
          <w:sz w:val="24"/>
          <w:szCs w:val="24"/>
          <w:lang w:val="en-GB"/>
        </w:rPr>
        <w:t xml:space="preserve"> (2006), </w:t>
      </w:r>
      <w:r w:rsidR="009A2CA9" w:rsidRPr="00697AFB">
        <w:rPr>
          <w:rFonts w:cstheme="minorHAnsi"/>
          <w:i/>
          <w:iCs/>
          <w:sz w:val="24"/>
          <w:szCs w:val="24"/>
          <w:lang w:val="en-GB"/>
        </w:rPr>
        <w:t>Good Essay Writing: A Social Sciences Guide</w:t>
      </w:r>
      <w:r w:rsidR="006462EC" w:rsidRPr="00697AFB">
        <w:rPr>
          <w:rFonts w:cstheme="minorHAnsi"/>
          <w:sz w:val="24"/>
          <w:szCs w:val="24"/>
          <w:lang w:val="en-GB"/>
        </w:rPr>
        <w:t>. 3</w:t>
      </w:r>
      <w:r w:rsidR="006462EC" w:rsidRPr="00697AFB">
        <w:rPr>
          <w:rFonts w:cstheme="minorHAnsi"/>
          <w:sz w:val="24"/>
          <w:szCs w:val="24"/>
          <w:vertAlign w:val="superscript"/>
          <w:lang w:val="en-GB"/>
        </w:rPr>
        <w:t>rd</w:t>
      </w:r>
      <w:r w:rsidR="006462EC" w:rsidRPr="00697AFB">
        <w:rPr>
          <w:rFonts w:cstheme="minorHAnsi"/>
          <w:sz w:val="24"/>
          <w:szCs w:val="24"/>
          <w:lang w:val="en-GB"/>
        </w:rPr>
        <w:t xml:space="preserve"> ed., Sage.</w:t>
      </w:r>
    </w:p>
    <w:p w14:paraId="33D6B6F3" w14:textId="609E3898" w:rsidR="00DC1D5C" w:rsidRPr="00697AFB" w:rsidRDefault="00DC1D5C" w:rsidP="000E6160">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697AFB">
        <w:rPr>
          <w:rFonts w:asciiTheme="minorHAnsi" w:eastAsia="Times New Roman" w:hAnsiTheme="minorHAnsi" w:cstheme="minorHAnsi"/>
          <w:bCs/>
          <w:color w:val="auto"/>
          <w:sz w:val="24"/>
          <w:szCs w:val="24"/>
          <w:lang w:val="en-GB"/>
        </w:rPr>
        <w:t>Saunders, M</w:t>
      </w:r>
      <w:r w:rsidR="006A5E80" w:rsidRPr="00697AFB">
        <w:rPr>
          <w:rFonts w:asciiTheme="minorHAnsi" w:eastAsia="Times New Roman" w:hAnsiTheme="minorHAnsi" w:cstheme="minorHAnsi"/>
          <w:bCs/>
          <w:color w:val="auto"/>
          <w:sz w:val="24"/>
          <w:szCs w:val="24"/>
          <w:lang w:val="en-GB"/>
        </w:rPr>
        <w:t>.</w:t>
      </w:r>
      <w:r w:rsidRPr="00697AFB">
        <w:rPr>
          <w:rFonts w:asciiTheme="minorHAnsi" w:eastAsia="Times New Roman" w:hAnsiTheme="minorHAnsi" w:cstheme="minorHAnsi"/>
          <w:bCs/>
          <w:color w:val="auto"/>
          <w:sz w:val="24"/>
          <w:szCs w:val="24"/>
          <w:lang w:val="en-GB"/>
        </w:rPr>
        <w:t>, Lewis, P</w:t>
      </w:r>
      <w:r w:rsidR="006A5E80" w:rsidRPr="00697AFB">
        <w:rPr>
          <w:rFonts w:asciiTheme="minorHAnsi" w:eastAsia="Times New Roman" w:hAnsiTheme="minorHAnsi" w:cstheme="minorHAnsi"/>
          <w:bCs/>
          <w:color w:val="auto"/>
          <w:sz w:val="24"/>
          <w:szCs w:val="24"/>
          <w:lang w:val="en-GB"/>
        </w:rPr>
        <w:t>.</w:t>
      </w:r>
      <w:r w:rsidRPr="00697AFB">
        <w:rPr>
          <w:rFonts w:asciiTheme="minorHAnsi" w:eastAsia="Times New Roman" w:hAnsiTheme="minorHAnsi" w:cstheme="minorHAnsi"/>
          <w:bCs/>
          <w:color w:val="auto"/>
          <w:sz w:val="24"/>
          <w:szCs w:val="24"/>
          <w:lang w:val="en-GB"/>
        </w:rPr>
        <w:t xml:space="preserve"> &amp; Thornhill, A. (2012)</w:t>
      </w:r>
      <w:r w:rsidR="006A5E80" w:rsidRPr="00697AFB">
        <w:rPr>
          <w:rFonts w:asciiTheme="minorHAnsi" w:eastAsia="Times New Roman" w:hAnsiTheme="minorHAnsi" w:cstheme="minorHAnsi"/>
          <w:bCs/>
          <w:color w:val="auto"/>
          <w:sz w:val="24"/>
          <w:szCs w:val="24"/>
          <w:lang w:val="en-GB"/>
        </w:rPr>
        <w:t>,</w:t>
      </w:r>
      <w:r w:rsidRPr="00697AFB">
        <w:rPr>
          <w:rFonts w:asciiTheme="minorHAnsi" w:eastAsia="Times New Roman" w:hAnsiTheme="minorHAnsi" w:cstheme="minorHAnsi"/>
          <w:bCs/>
          <w:color w:val="auto"/>
          <w:sz w:val="24"/>
          <w:szCs w:val="24"/>
          <w:lang w:val="en-GB"/>
        </w:rPr>
        <w:t xml:space="preserve"> </w:t>
      </w:r>
      <w:r w:rsidRPr="00697AFB">
        <w:rPr>
          <w:rFonts w:asciiTheme="minorHAnsi" w:eastAsia="Times New Roman" w:hAnsiTheme="minorHAnsi" w:cstheme="minorHAnsi"/>
          <w:bCs/>
          <w:i/>
          <w:iCs/>
          <w:color w:val="auto"/>
          <w:sz w:val="24"/>
          <w:szCs w:val="24"/>
          <w:lang w:val="en-GB"/>
        </w:rPr>
        <w:t>Research Methods for Business</w:t>
      </w:r>
      <w:r w:rsidR="00635B95" w:rsidRPr="00697AFB">
        <w:rPr>
          <w:rFonts w:asciiTheme="minorHAnsi" w:eastAsia="Times New Roman" w:hAnsiTheme="minorHAnsi" w:cstheme="minorHAnsi"/>
          <w:bCs/>
          <w:color w:val="auto"/>
          <w:sz w:val="24"/>
          <w:szCs w:val="24"/>
          <w:lang w:val="en-GB"/>
        </w:rPr>
        <w:t xml:space="preserve"> </w:t>
      </w:r>
      <w:r w:rsidRPr="00697AFB">
        <w:rPr>
          <w:rFonts w:asciiTheme="minorHAnsi" w:eastAsia="Times New Roman" w:hAnsiTheme="minorHAnsi" w:cstheme="minorHAnsi"/>
          <w:bCs/>
          <w:i/>
          <w:iCs/>
          <w:color w:val="auto"/>
          <w:sz w:val="24"/>
          <w:szCs w:val="24"/>
          <w:lang w:val="en-GB"/>
        </w:rPr>
        <w:t>Students</w:t>
      </w:r>
      <w:r w:rsidRPr="00697AFB">
        <w:rPr>
          <w:rFonts w:asciiTheme="minorHAnsi" w:eastAsia="Times New Roman" w:hAnsiTheme="minorHAnsi" w:cstheme="minorHAnsi"/>
          <w:bCs/>
          <w:color w:val="auto"/>
          <w:sz w:val="24"/>
          <w:szCs w:val="24"/>
          <w:lang w:val="en-GB"/>
        </w:rPr>
        <w:t>. 6</w:t>
      </w:r>
      <w:r w:rsidR="00635B95" w:rsidRPr="00697AFB">
        <w:rPr>
          <w:rFonts w:asciiTheme="minorHAnsi" w:eastAsia="Times New Roman" w:hAnsiTheme="minorHAnsi" w:cstheme="minorHAnsi"/>
          <w:bCs/>
          <w:color w:val="auto"/>
          <w:sz w:val="24"/>
          <w:szCs w:val="24"/>
          <w:vertAlign w:val="superscript"/>
          <w:lang w:val="en-GB"/>
        </w:rPr>
        <w:t>th</w:t>
      </w:r>
      <w:r w:rsidR="00635B95" w:rsidRPr="00697AFB">
        <w:rPr>
          <w:rFonts w:asciiTheme="minorHAnsi" w:eastAsia="Times New Roman" w:hAnsiTheme="minorHAnsi" w:cstheme="minorHAnsi"/>
          <w:bCs/>
          <w:color w:val="auto"/>
          <w:sz w:val="24"/>
          <w:szCs w:val="24"/>
          <w:lang w:val="en-GB"/>
        </w:rPr>
        <w:t xml:space="preserve"> </w:t>
      </w:r>
      <w:r w:rsidR="009624EF" w:rsidRPr="00697AFB">
        <w:rPr>
          <w:rFonts w:asciiTheme="minorHAnsi" w:eastAsia="Times New Roman" w:hAnsiTheme="minorHAnsi" w:cstheme="minorHAnsi"/>
          <w:bCs/>
          <w:color w:val="auto"/>
          <w:sz w:val="24"/>
          <w:szCs w:val="24"/>
          <w:lang w:val="en-GB"/>
        </w:rPr>
        <w:t>e</w:t>
      </w:r>
      <w:r w:rsidRPr="00697AFB">
        <w:rPr>
          <w:rFonts w:asciiTheme="minorHAnsi" w:eastAsia="Times New Roman" w:hAnsiTheme="minorHAnsi" w:cstheme="minorHAnsi"/>
          <w:bCs/>
          <w:color w:val="auto"/>
          <w:sz w:val="24"/>
          <w:szCs w:val="24"/>
          <w:lang w:val="en-GB"/>
        </w:rPr>
        <w:t>d.</w:t>
      </w:r>
      <w:r w:rsidR="00635B95" w:rsidRPr="00697AFB">
        <w:rPr>
          <w:rFonts w:asciiTheme="minorHAnsi" w:eastAsia="Times New Roman" w:hAnsiTheme="minorHAnsi" w:cstheme="minorHAnsi"/>
          <w:bCs/>
          <w:color w:val="auto"/>
          <w:sz w:val="24"/>
          <w:szCs w:val="24"/>
          <w:lang w:val="en-GB"/>
        </w:rPr>
        <w:t>,</w:t>
      </w:r>
      <w:r w:rsidRPr="00697AFB">
        <w:rPr>
          <w:rFonts w:asciiTheme="minorHAnsi" w:eastAsia="Times New Roman" w:hAnsiTheme="minorHAnsi" w:cstheme="minorHAnsi"/>
          <w:bCs/>
          <w:color w:val="auto"/>
          <w:sz w:val="24"/>
          <w:szCs w:val="24"/>
          <w:lang w:val="en-GB"/>
        </w:rPr>
        <w:t xml:space="preserve"> FT Prentice Hall</w:t>
      </w:r>
      <w:r w:rsidR="00635B95" w:rsidRPr="00697AFB">
        <w:rPr>
          <w:rFonts w:asciiTheme="minorHAnsi" w:eastAsia="Times New Roman" w:hAnsiTheme="minorHAnsi" w:cstheme="minorHAnsi"/>
          <w:bCs/>
          <w:color w:val="auto"/>
          <w:sz w:val="24"/>
          <w:szCs w:val="24"/>
          <w:lang w:val="en-GB"/>
        </w:rPr>
        <w:t xml:space="preserve"> </w:t>
      </w:r>
      <w:r w:rsidRPr="00697AFB">
        <w:rPr>
          <w:rFonts w:asciiTheme="minorHAnsi" w:eastAsia="Times New Roman" w:hAnsiTheme="minorHAnsi" w:cstheme="minorHAnsi"/>
          <w:bCs/>
          <w:color w:val="auto"/>
          <w:sz w:val="24"/>
          <w:szCs w:val="24"/>
          <w:lang w:val="en-GB"/>
        </w:rPr>
        <w:t>(available online from CCCU Library)</w:t>
      </w:r>
      <w:r w:rsidR="009624EF" w:rsidRPr="00697AFB">
        <w:rPr>
          <w:rFonts w:asciiTheme="minorHAnsi" w:eastAsia="Times New Roman" w:hAnsiTheme="minorHAnsi" w:cstheme="minorHAnsi"/>
          <w:bCs/>
          <w:color w:val="auto"/>
          <w:sz w:val="24"/>
          <w:szCs w:val="24"/>
          <w:lang w:val="en-GB"/>
        </w:rPr>
        <w:t>.</w:t>
      </w:r>
    </w:p>
    <w:p w14:paraId="4F356483" w14:textId="79243709" w:rsidR="00DC1D5C" w:rsidRPr="00697AFB" w:rsidRDefault="00DC1D5C" w:rsidP="000E6160">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697AFB">
        <w:rPr>
          <w:rFonts w:asciiTheme="minorHAnsi" w:eastAsia="Times New Roman" w:hAnsiTheme="minorHAnsi" w:cstheme="minorHAnsi"/>
          <w:bCs/>
          <w:color w:val="auto"/>
          <w:sz w:val="24"/>
          <w:szCs w:val="24"/>
          <w:lang w:val="en-GB"/>
        </w:rPr>
        <w:t>Sekaran, U. &amp; Bougie, R. (2013)</w:t>
      </w:r>
      <w:r w:rsidR="00635B95" w:rsidRPr="00697AFB">
        <w:rPr>
          <w:rFonts w:asciiTheme="minorHAnsi" w:eastAsia="Times New Roman" w:hAnsiTheme="minorHAnsi" w:cstheme="minorHAnsi"/>
          <w:bCs/>
          <w:color w:val="auto"/>
          <w:sz w:val="24"/>
          <w:szCs w:val="24"/>
          <w:lang w:val="en-GB"/>
        </w:rPr>
        <w:t>,</w:t>
      </w:r>
      <w:r w:rsidRPr="00697AFB">
        <w:rPr>
          <w:rFonts w:asciiTheme="minorHAnsi" w:eastAsia="Times New Roman" w:hAnsiTheme="minorHAnsi" w:cstheme="minorHAnsi"/>
          <w:bCs/>
          <w:color w:val="auto"/>
          <w:sz w:val="24"/>
          <w:szCs w:val="24"/>
          <w:lang w:val="en-GB"/>
        </w:rPr>
        <w:t xml:space="preserve"> </w:t>
      </w:r>
      <w:r w:rsidRPr="00697AFB">
        <w:rPr>
          <w:rFonts w:asciiTheme="minorHAnsi" w:eastAsia="Times New Roman" w:hAnsiTheme="minorHAnsi" w:cstheme="minorHAnsi"/>
          <w:bCs/>
          <w:i/>
          <w:iCs/>
          <w:color w:val="auto"/>
          <w:sz w:val="24"/>
          <w:szCs w:val="24"/>
          <w:lang w:val="en-GB"/>
        </w:rPr>
        <w:t>Research Methods for Business: A Skill Building</w:t>
      </w:r>
      <w:r w:rsidRPr="00697AFB">
        <w:rPr>
          <w:rFonts w:asciiTheme="minorHAnsi" w:eastAsia="Times New Roman" w:hAnsiTheme="minorHAnsi" w:cstheme="minorHAnsi"/>
          <w:bCs/>
          <w:color w:val="auto"/>
          <w:sz w:val="24"/>
          <w:szCs w:val="24"/>
          <w:lang w:val="en-GB"/>
        </w:rPr>
        <w:t>. 6</w:t>
      </w:r>
      <w:r w:rsidR="00635B95" w:rsidRPr="00697AFB">
        <w:rPr>
          <w:rFonts w:asciiTheme="minorHAnsi" w:eastAsia="Times New Roman" w:hAnsiTheme="minorHAnsi" w:cstheme="minorHAnsi"/>
          <w:bCs/>
          <w:color w:val="auto"/>
          <w:sz w:val="24"/>
          <w:szCs w:val="24"/>
          <w:vertAlign w:val="superscript"/>
          <w:lang w:val="en-GB"/>
        </w:rPr>
        <w:t>th</w:t>
      </w:r>
      <w:r w:rsidR="00635B95" w:rsidRPr="00697AFB">
        <w:rPr>
          <w:rFonts w:asciiTheme="minorHAnsi" w:eastAsia="Times New Roman" w:hAnsiTheme="minorHAnsi" w:cstheme="minorHAnsi"/>
          <w:bCs/>
          <w:color w:val="auto"/>
          <w:sz w:val="24"/>
          <w:szCs w:val="24"/>
          <w:lang w:val="en-GB"/>
        </w:rPr>
        <w:t xml:space="preserve"> </w:t>
      </w:r>
      <w:r w:rsidR="009624EF" w:rsidRPr="00697AFB">
        <w:rPr>
          <w:rFonts w:asciiTheme="minorHAnsi" w:eastAsia="Times New Roman" w:hAnsiTheme="minorHAnsi" w:cstheme="minorHAnsi"/>
          <w:bCs/>
          <w:color w:val="auto"/>
          <w:sz w:val="24"/>
          <w:szCs w:val="24"/>
          <w:lang w:val="en-GB"/>
        </w:rPr>
        <w:t>e</w:t>
      </w:r>
      <w:r w:rsidRPr="00697AFB">
        <w:rPr>
          <w:rFonts w:asciiTheme="minorHAnsi" w:eastAsia="Times New Roman" w:hAnsiTheme="minorHAnsi" w:cstheme="minorHAnsi"/>
          <w:bCs/>
          <w:color w:val="auto"/>
          <w:sz w:val="24"/>
          <w:szCs w:val="24"/>
          <w:lang w:val="en-GB"/>
        </w:rPr>
        <w:t>d.</w:t>
      </w:r>
      <w:r w:rsidR="00A61A23" w:rsidRPr="00697AFB">
        <w:rPr>
          <w:rFonts w:asciiTheme="minorHAnsi" w:eastAsia="Times New Roman" w:hAnsiTheme="minorHAnsi" w:cstheme="minorHAnsi"/>
          <w:bCs/>
          <w:color w:val="auto"/>
          <w:sz w:val="24"/>
          <w:szCs w:val="24"/>
          <w:lang w:val="en-GB"/>
        </w:rPr>
        <w:t>,</w:t>
      </w:r>
      <w:r w:rsidRPr="00697AFB">
        <w:rPr>
          <w:rFonts w:asciiTheme="minorHAnsi" w:eastAsia="Times New Roman" w:hAnsiTheme="minorHAnsi" w:cstheme="minorHAnsi"/>
          <w:bCs/>
          <w:color w:val="auto"/>
          <w:sz w:val="24"/>
          <w:szCs w:val="24"/>
          <w:lang w:val="en-GB"/>
        </w:rPr>
        <w:t xml:space="preserve"> Wiley</w:t>
      </w:r>
      <w:r w:rsidR="009624EF" w:rsidRPr="00697AFB">
        <w:rPr>
          <w:rFonts w:asciiTheme="minorHAnsi" w:eastAsia="Times New Roman" w:hAnsiTheme="minorHAnsi" w:cstheme="minorHAnsi"/>
          <w:bCs/>
          <w:color w:val="auto"/>
          <w:sz w:val="24"/>
          <w:szCs w:val="24"/>
          <w:lang w:val="en-GB"/>
        </w:rPr>
        <w:t>.</w:t>
      </w:r>
    </w:p>
    <w:p w14:paraId="4E5DE66E" w14:textId="77777777" w:rsidR="00DC1D5C" w:rsidRPr="00697AFB" w:rsidRDefault="00DC1D5C" w:rsidP="00697AFB">
      <w:pPr>
        <w:pStyle w:val="BodyText1"/>
        <w:spacing w:before="0" w:after="0" w:line="276" w:lineRule="auto"/>
        <w:ind w:left="0"/>
        <w:rPr>
          <w:rFonts w:asciiTheme="minorHAnsi" w:hAnsiTheme="minorHAnsi" w:cstheme="minorHAnsi"/>
          <w:sz w:val="24"/>
          <w:szCs w:val="24"/>
          <w:lang w:eastAsia="zh-CN"/>
        </w:rPr>
      </w:pPr>
    </w:p>
    <w:p w14:paraId="4E7C5597" w14:textId="77777777" w:rsidR="00BA1F1E" w:rsidRDefault="00DC1D5C" w:rsidP="00697AFB">
      <w:pPr>
        <w:pStyle w:val="Heading2"/>
        <w:tabs>
          <w:tab w:val="left" w:pos="0"/>
        </w:tabs>
        <w:spacing w:before="0"/>
        <w:ind w:left="1134" w:hanging="1134"/>
        <w:rPr>
          <w:rFonts w:asciiTheme="minorHAnsi" w:eastAsia="Times New Roman" w:hAnsiTheme="minorHAnsi" w:cstheme="minorHAnsi"/>
          <w:b w:val="0"/>
          <w:i/>
          <w:iCs/>
          <w:color w:val="auto"/>
          <w:sz w:val="24"/>
          <w:szCs w:val="24"/>
        </w:rPr>
      </w:pPr>
      <w:r w:rsidRPr="00697AFB">
        <w:rPr>
          <w:rFonts w:asciiTheme="minorHAnsi" w:eastAsia="Times New Roman" w:hAnsiTheme="minorHAnsi" w:cstheme="minorHAnsi"/>
          <w:b w:val="0"/>
          <w:i/>
          <w:iCs/>
          <w:color w:val="auto"/>
          <w:sz w:val="24"/>
          <w:szCs w:val="24"/>
        </w:rPr>
        <w:t>Journals, magazines &amp; academic articles related and relevant to the subject</w:t>
      </w:r>
      <w:r w:rsidR="00BA1F1E">
        <w:rPr>
          <w:rFonts w:asciiTheme="minorHAnsi" w:eastAsia="Times New Roman" w:hAnsiTheme="minorHAnsi" w:cstheme="minorHAnsi"/>
          <w:b w:val="0"/>
          <w:i/>
          <w:iCs/>
          <w:color w:val="auto"/>
          <w:sz w:val="24"/>
          <w:szCs w:val="24"/>
        </w:rPr>
        <w:t>:</w:t>
      </w:r>
    </w:p>
    <w:p w14:paraId="47239CAD" w14:textId="0DF2430D" w:rsidR="00DC1D5C" w:rsidRPr="00697AFB" w:rsidRDefault="00DC1D5C" w:rsidP="000E6160">
      <w:pPr>
        <w:pStyle w:val="Normal2"/>
        <w:tabs>
          <w:tab w:val="left" w:pos="0"/>
        </w:tabs>
        <w:spacing w:before="0" w:after="0" w:line="276" w:lineRule="auto"/>
        <w:ind w:left="0"/>
        <w:jc w:val="both"/>
        <w:rPr>
          <w:rFonts w:asciiTheme="minorHAnsi" w:hAnsiTheme="minorHAnsi" w:cstheme="minorHAnsi"/>
          <w:sz w:val="24"/>
          <w:szCs w:val="24"/>
          <w:lang w:eastAsia="en-US"/>
        </w:rPr>
      </w:pPr>
      <w:r w:rsidRPr="00697AFB">
        <w:rPr>
          <w:rFonts w:asciiTheme="minorHAnsi" w:hAnsiTheme="minorHAnsi" w:cstheme="minorHAnsi"/>
          <w:sz w:val="24"/>
          <w:szCs w:val="24"/>
          <w:lang w:eastAsia="en-US"/>
        </w:rPr>
        <w:t xml:space="preserve">You are expected to keep abreast of current academic theory and the events and issues that involve or affect international </w:t>
      </w:r>
      <w:r w:rsidR="00A61A23" w:rsidRPr="00697AFB">
        <w:rPr>
          <w:rFonts w:asciiTheme="minorHAnsi" w:hAnsiTheme="minorHAnsi" w:cstheme="minorHAnsi"/>
          <w:sz w:val="24"/>
          <w:szCs w:val="24"/>
          <w:lang w:eastAsia="en-US"/>
        </w:rPr>
        <w:t>logistics.</w:t>
      </w:r>
      <w:r w:rsidRPr="00697AFB">
        <w:rPr>
          <w:rFonts w:asciiTheme="minorHAnsi" w:hAnsiTheme="minorHAnsi" w:cstheme="minorHAnsi"/>
          <w:sz w:val="24"/>
          <w:szCs w:val="24"/>
          <w:lang w:eastAsia="en-US"/>
        </w:rPr>
        <w:t xml:space="preserve"> This may be via published and academic journals, newspapers, trade magazines etc.</w:t>
      </w:r>
    </w:p>
    <w:p w14:paraId="682B5A06" w14:textId="77777777" w:rsidR="00983562" w:rsidRPr="00697AFB" w:rsidRDefault="00983562" w:rsidP="00697AFB">
      <w:pPr>
        <w:pStyle w:val="Normal2"/>
        <w:tabs>
          <w:tab w:val="left" w:pos="0"/>
        </w:tabs>
        <w:spacing w:before="0" w:after="0" w:line="276" w:lineRule="auto"/>
        <w:ind w:left="0"/>
        <w:rPr>
          <w:rFonts w:asciiTheme="minorHAnsi" w:hAnsiTheme="minorHAnsi" w:cstheme="minorHAnsi"/>
          <w:sz w:val="24"/>
          <w:szCs w:val="24"/>
          <w:lang w:eastAsia="en-US"/>
        </w:rPr>
      </w:pPr>
    </w:p>
    <w:p w14:paraId="4D25D557" w14:textId="77777777" w:rsidR="00BA1F1E" w:rsidRDefault="00DC1D5C" w:rsidP="00697AFB">
      <w:pPr>
        <w:pStyle w:val="Heading2"/>
        <w:tabs>
          <w:tab w:val="left" w:pos="0"/>
        </w:tabs>
        <w:spacing w:before="0"/>
        <w:ind w:left="1134" w:hanging="1134"/>
        <w:rPr>
          <w:rFonts w:asciiTheme="minorHAnsi" w:eastAsia="Times New Roman" w:hAnsiTheme="minorHAnsi" w:cstheme="minorHAnsi"/>
          <w:b w:val="0"/>
          <w:i/>
          <w:iCs/>
          <w:color w:val="auto"/>
          <w:sz w:val="24"/>
          <w:szCs w:val="24"/>
        </w:rPr>
      </w:pPr>
      <w:r w:rsidRPr="00697AFB">
        <w:rPr>
          <w:rFonts w:asciiTheme="minorHAnsi" w:eastAsia="Times New Roman" w:hAnsiTheme="minorHAnsi" w:cstheme="minorHAnsi"/>
          <w:b w:val="0"/>
          <w:i/>
          <w:iCs/>
          <w:color w:val="auto"/>
          <w:sz w:val="24"/>
          <w:szCs w:val="24"/>
        </w:rPr>
        <w:t>Websites</w:t>
      </w:r>
      <w:r w:rsidR="00BA1F1E">
        <w:rPr>
          <w:rFonts w:asciiTheme="minorHAnsi" w:eastAsia="Times New Roman" w:hAnsiTheme="minorHAnsi" w:cstheme="minorHAnsi"/>
          <w:b w:val="0"/>
          <w:i/>
          <w:iCs/>
          <w:color w:val="auto"/>
          <w:sz w:val="24"/>
          <w:szCs w:val="24"/>
        </w:rPr>
        <w:t>:</w:t>
      </w:r>
    </w:p>
    <w:p w14:paraId="41022FC9" w14:textId="62298C8B" w:rsidR="00DC1D5C" w:rsidRPr="00697AFB" w:rsidRDefault="00DC1D5C" w:rsidP="000E6160">
      <w:pPr>
        <w:pStyle w:val="Normal2"/>
        <w:tabs>
          <w:tab w:val="left" w:pos="0"/>
        </w:tabs>
        <w:spacing w:before="0" w:after="0" w:line="276" w:lineRule="auto"/>
        <w:ind w:left="0"/>
        <w:jc w:val="both"/>
        <w:rPr>
          <w:rFonts w:asciiTheme="minorHAnsi" w:hAnsiTheme="minorHAnsi" w:cstheme="minorHAnsi"/>
          <w:sz w:val="24"/>
          <w:szCs w:val="24"/>
          <w:lang w:eastAsia="en-US"/>
        </w:rPr>
      </w:pPr>
      <w:r w:rsidRPr="00697AFB">
        <w:rPr>
          <w:rFonts w:asciiTheme="minorHAnsi" w:hAnsiTheme="minorHAnsi" w:cstheme="minorHAnsi"/>
          <w:sz w:val="24"/>
          <w:szCs w:val="24"/>
          <w:lang w:eastAsia="en-US"/>
        </w:rPr>
        <w:t>You are expected to keep abreast of news, both specific to international logistics and general news as well as other information published in websites.</w:t>
      </w:r>
    </w:p>
    <w:p w14:paraId="29A63119" w14:textId="77777777" w:rsidR="00983562" w:rsidRPr="00697AFB" w:rsidRDefault="00983562" w:rsidP="00697AFB">
      <w:pPr>
        <w:pStyle w:val="Normal2"/>
        <w:tabs>
          <w:tab w:val="left" w:pos="0"/>
        </w:tabs>
        <w:spacing w:before="0" w:after="0" w:line="276" w:lineRule="auto"/>
        <w:ind w:left="0"/>
        <w:rPr>
          <w:rFonts w:asciiTheme="minorHAnsi" w:hAnsiTheme="minorHAnsi" w:cstheme="minorHAnsi"/>
          <w:sz w:val="24"/>
          <w:szCs w:val="24"/>
          <w:lang w:eastAsia="en-US"/>
        </w:rPr>
      </w:pPr>
    </w:p>
    <w:p w14:paraId="67B0EF7B" w14:textId="745EFFC6" w:rsidR="006462EC" w:rsidRPr="00697AFB" w:rsidRDefault="00DC1D5C" w:rsidP="00697AFB">
      <w:pPr>
        <w:pStyle w:val="Normal2"/>
        <w:tabs>
          <w:tab w:val="left" w:pos="0"/>
        </w:tabs>
        <w:spacing w:before="0" w:after="0" w:line="276" w:lineRule="auto"/>
        <w:ind w:left="0"/>
        <w:jc w:val="both"/>
        <w:rPr>
          <w:rFonts w:asciiTheme="minorHAnsi" w:hAnsiTheme="minorHAnsi" w:cstheme="minorHAnsi"/>
          <w:sz w:val="24"/>
          <w:szCs w:val="24"/>
          <w:lang w:eastAsia="en-US"/>
        </w:rPr>
      </w:pPr>
      <w:r w:rsidRPr="00697AFB">
        <w:rPr>
          <w:rFonts w:asciiTheme="minorHAnsi" w:hAnsiTheme="minorHAnsi" w:cstheme="minorHAnsi"/>
          <w:sz w:val="24"/>
          <w:szCs w:val="24"/>
          <w:lang w:eastAsia="en-US"/>
        </w:rPr>
        <w:t>Please note that the format and order of this reading list is for illustrative purposes only. Additional sources can also be found in Library services. Students are requested to submit a single alphabetical order bibliography list containing all sources used for each piece of work submitted.</w:t>
      </w:r>
      <w:r w:rsidR="00EE4DB7">
        <w:rPr>
          <w:rFonts w:asciiTheme="minorHAnsi" w:hAnsiTheme="minorHAnsi" w:cstheme="minorHAnsi"/>
          <w:sz w:val="24"/>
          <w:szCs w:val="24"/>
          <w:lang w:eastAsia="en-US"/>
        </w:rPr>
        <w:t xml:space="preserve"> </w:t>
      </w:r>
      <w:r w:rsidR="00D343D1">
        <w:rPr>
          <w:rFonts w:asciiTheme="minorHAnsi" w:hAnsiTheme="minorHAnsi" w:cstheme="minorHAnsi"/>
          <w:sz w:val="24"/>
          <w:szCs w:val="24"/>
          <w:lang w:eastAsia="en-US"/>
        </w:rPr>
        <w:t>F</w:t>
      </w:r>
      <w:r w:rsidRPr="00697AFB">
        <w:rPr>
          <w:rFonts w:asciiTheme="minorHAnsi" w:hAnsiTheme="minorHAnsi" w:cstheme="minorHAnsi"/>
          <w:sz w:val="24"/>
          <w:szCs w:val="24"/>
          <w:lang w:eastAsia="en-US"/>
        </w:rPr>
        <w:t xml:space="preserve">or guidelines on the required Harvard referencing style please refer </w:t>
      </w:r>
      <w:r w:rsidR="00A61A23" w:rsidRPr="00697AFB">
        <w:rPr>
          <w:rFonts w:asciiTheme="minorHAnsi" w:hAnsiTheme="minorHAnsi" w:cstheme="minorHAnsi"/>
          <w:sz w:val="24"/>
          <w:szCs w:val="24"/>
          <w:lang w:eastAsia="en-US"/>
        </w:rPr>
        <w:t>to:</w:t>
      </w:r>
    </w:p>
    <w:p w14:paraId="0BF0021F" w14:textId="780DB882" w:rsidR="00DC1D5C" w:rsidRPr="00697AFB" w:rsidRDefault="001138B6" w:rsidP="00697AFB">
      <w:pPr>
        <w:pStyle w:val="Normal2"/>
        <w:tabs>
          <w:tab w:val="left" w:pos="0"/>
        </w:tabs>
        <w:spacing w:before="0" w:after="0" w:line="276" w:lineRule="auto"/>
        <w:ind w:left="0"/>
        <w:jc w:val="both"/>
        <w:rPr>
          <w:rFonts w:asciiTheme="minorHAnsi" w:hAnsiTheme="minorHAnsi" w:cstheme="minorHAnsi"/>
          <w:sz w:val="24"/>
          <w:szCs w:val="24"/>
          <w:lang w:eastAsia="en-US"/>
        </w:rPr>
      </w:pPr>
      <w:hyperlink r:id="rId12" w:history="1">
        <w:r w:rsidRPr="00697AFB">
          <w:rPr>
            <w:rStyle w:val="Hyperlink"/>
            <w:rFonts w:asciiTheme="minorHAnsi" w:hAnsiTheme="minorHAnsi" w:cstheme="minorHAnsi"/>
            <w:sz w:val="24"/>
            <w:szCs w:val="24"/>
            <w:lang w:eastAsia="en-US"/>
          </w:rPr>
          <w:t>http://www.canterbury.ac.uk/library/docs/harvard.pdf</w:t>
        </w:r>
      </w:hyperlink>
    </w:p>
    <w:p w14:paraId="231A7C2B" w14:textId="7B679949" w:rsidR="001138B6" w:rsidRPr="00697AFB" w:rsidRDefault="73788274" w:rsidP="64064FFE">
      <w:pPr>
        <w:pStyle w:val="Normal2"/>
        <w:spacing w:before="0" w:after="0" w:line="276" w:lineRule="auto"/>
        <w:ind w:left="0"/>
        <w:rPr>
          <w:rFonts w:asciiTheme="minorHAnsi" w:hAnsiTheme="minorHAnsi" w:cstheme="minorBidi"/>
          <w:b/>
          <w:sz w:val="24"/>
          <w:szCs w:val="24"/>
          <w:lang w:eastAsia="en-US"/>
        </w:rPr>
      </w:pPr>
      <w:r w:rsidRPr="64064FFE">
        <w:rPr>
          <w:rFonts w:asciiTheme="minorHAnsi" w:hAnsiTheme="minorHAnsi" w:cstheme="minorBidi"/>
          <w:b/>
          <w:sz w:val="24"/>
          <w:szCs w:val="24"/>
          <w:lang w:eastAsia="en-US"/>
        </w:rPr>
        <w:t>Organisation: British English dictionary</w:t>
      </w:r>
      <w:r w:rsidR="00CC4A04">
        <w:rPr>
          <w:rFonts w:asciiTheme="minorHAnsi" w:hAnsiTheme="minorHAnsi" w:cstheme="minorBidi"/>
          <w:b/>
          <w:sz w:val="24"/>
          <w:szCs w:val="24"/>
          <w:lang w:eastAsia="en-US"/>
        </w:rPr>
        <w:t xml:space="preserve"> – </w:t>
      </w:r>
      <w:r w:rsidRPr="64064FFE">
        <w:rPr>
          <w:rFonts w:asciiTheme="minorHAnsi" w:hAnsiTheme="minorHAnsi" w:cstheme="minorBidi"/>
          <w:b/>
          <w:sz w:val="24"/>
          <w:szCs w:val="24"/>
          <w:lang w:eastAsia="en-US"/>
        </w:rPr>
        <w:t>Correct</w:t>
      </w:r>
    </w:p>
    <w:p w14:paraId="108C1667" w14:textId="1FE50375" w:rsidR="73788274" w:rsidRDefault="73788274" w:rsidP="64064FFE">
      <w:pPr>
        <w:pStyle w:val="Normal2"/>
        <w:spacing w:before="0" w:after="0" w:line="276" w:lineRule="auto"/>
        <w:ind w:left="0"/>
        <w:rPr>
          <w:rFonts w:asciiTheme="minorHAnsi" w:hAnsiTheme="minorHAnsi" w:cstheme="minorBidi"/>
          <w:b/>
          <w:sz w:val="24"/>
          <w:szCs w:val="24"/>
          <w:lang w:eastAsia="en-US"/>
        </w:rPr>
      </w:pPr>
      <w:r w:rsidRPr="64064FFE">
        <w:rPr>
          <w:rFonts w:asciiTheme="minorHAnsi" w:hAnsiTheme="minorHAnsi" w:cstheme="minorBidi"/>
          <w:b/>
          <w:sz w:val="24"/>
          <w:szCs w:val="24"/>
          <w:lang w:eastAsia="en-US"/>
        </w:rPr>
        <w:t>Organization: American English Dictionary</w:t>
      </w:r>
      <w:r w:rsidR="00CC4A04">
        <w:rPr>
          <w:rFonts w:asciiTheme="minorHAnsi" w:hAnsiTheme="minorHAnsi" w:cstheme="minorBidi"/>
          <w:b/>
          <w:sz w:val="24"/>
          <w:szCs w:val="24"/>
          <w:lang w:eastAsia="en-US"/>
        </w:rPr>
        <w:t xml:space="preserve"> – </w:t>
      </w:r>
      <w:r w:rsidRPr="64064FFE">
        <w:rPr>
          <w:rFonts w:asciiTheme="minorHAnsi" w:hAnsiTheme="minorHAnsi" w:cstheme="minorBidi"/>
          <w:b/>
          <w:sz w:val="24"/>
          <w:szCs w:val="24"/>
          <w:lang w:eastAsia="en-US"/>
        </w:rPr>
        <w:t>Incorrect spelling</w:t>
      </w:r>
    </w:p>
    <w:p w14:paraId="5094F85C" w14:textId="77777777" w:rsidR="00FA43E7" w:rsidRPr="00697AFB" w:rsidRDefault="00FA43E7" w:rsidP="64064FFE">
      <w:pPr>
        <w:pStyle w:val="Heading1"/>
        <w:spacing w:before="0" w:line="276" w:lineRule="auto"/>
        <w:rPr>
          <w:rFonts w:asciiTheme="minorHAnsi" w:eastAsia="Times New Roman" w:hAnsiTheme="minorHAnsi" w:cstheme="minorBidi"/>
          <w:b/>
          <w:bCs/>
          <w:color w:val="auto"/>
          <w:sz w:val="24"/>
          <w:szCs w:val="24"/>
          <w:lang w:val="en-GB"/>
        </w:rPr>
      </w:pPr>
    </w:p>
    <w:p w14:paraId="04B49C8B" w14:textId="2F6BAB3C" w:rsidR="00DC1D5C" w:rsidRPr="00F86028" w:rsidRDefault="00DC1D5C" w:rsidP="00697AFB">
      <w:pPr>
        <w:pStyle w:val="Heading1"/>
        <w:spacing w:before="0" w:line="276" w:lineRule="auto"/>
        <w:rPr>
          <w:rFonts w:asciiTheme="minorHAnsi" w:eastAsia="Times New Roman" w:hAnsiTheme="minorHAnsi" w:cstheme="minorHAnsi"/>
          <w:b/>
          <w:color w:val="0070C0"/>
          <w:sz w:val="24"/>
          <w:szCs w:val="24"/>
          <w:u w:val="single"/>
          <w:lang w:val="en-GB"/>
        </w:rPr>
      </w:pPr>
      <w:r w:rsidRPr="00F86028">
        <w:rPr>
          <w:rFonts w:asciiTheme="minorHAnsi" w:eastAsia="Times New Roman" w:hAnsiTheme="minorHAnsi" w:cstheme="minorHAnsi"/>
          <w:b/>
          <w:color w:val="0070C0"/>
          <w:sz w:val="24"/>
          <w:szCs w:val="24"/>
          <w:u w:val="single"/>
          <w:lang w:val="en-GB"/>
        </w:rPr>
        <w:t>Transferable skills</w:t>
      </w:r>
    </w:p>
    <w:p w14:paraId="1FE62357" w14:textId="1503B684" w:rsidR="00DC1D5C" w:rsidRPr="00697AFB" w:rsidRDefault="00DC1D5C" w:rsidP="00697AFB">
      <w:pPr>
        <w:spacing w:after="0" w:line="276" w:lineRule="auto"/>
        <w:rPr>
          <w:rFonts w:eastAsia="Times New Roman" w:cstheme="minorHAnsi"/>
          <w:bCs/>
          <w:sz w:val="24"/>
          <w:szCs w:val="24"/>
          <w:lang w:val="en-GB"/>
        </w:rPr>
      </w:pPr>
      <w:r w:rsidRPr="00697AFB">
        <w:rPr>
          <w:rFonts w:eastAsia="Times New Roman" w:cstheme="minorHAnsi"/>
          <w:bCs/>
          <w:sz w:val="24"/>
          <w:szCs w:val="24"/>
          <w:lang w:val="en-GB"/>
        </w:rPr>
        <w:t xml:space="preserve">Cognitive skills of critical thinking, </w:t>
      </w:r>
      <w:r w:rsidR="00E8493B" w:rsidRPr="00697AFB">
        <w:rPr>
          <w:rFonts w:eastAsia="Times New Roman" w:cstheme="minorHAnsi"/>
          <w:bCs/>
          <w:sz w:val="24"/>
          <w:szCs w:val="24"/>
          <w:lang w:val="en-GB"/>
        </w:rPr>
        <w:t>analysis,</w:t>
      </w:r>
      <w:r w:rsidRPr="00697AFB">
        <w:rPr>
          <w:rFonts w:eastAsia="Times New Roman" w:cstheme="minorHAnsi"/>
          <w:bCs/>
          <w:sz w:val="24"/>
          <w:szCs w:val="24"/>
          <w:lang w:val="en-GB"/>
        </w:rPr>
        <w:t xml:space="preserve"> and synthesis</w:t>
      </w:r>
      <w:r w:rsidR="00E8493B" w:rsidRPr="00697AFB">
        <w:rPr>
          <w:rFonts w:eastAsia="Times New Roman" w:cstheme="minorHAnsi"/>
          <w:bCs/>
          <w:sz w:val="24"/>
          <w:szCs w:val="24"/>
          <w:lang w:val="en-GB"/>
        </w:rPr>
        <w:t>:</w:t>
      </w:r>
    </w:p>
    <w:p w14:paraId="5AE685D7" w14:textId="483CF9A3" w:rsidR="00DC1D5C" w:rsidRPr="00697AFB" w:rsidRDefault="00DC1D5C" w:rsidP="00F86028">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697AFB">
        <w:rPr>
          <w:rFonts w:asciiTheme="minorHAnsi" w:hAnsiTheme="minorHAnsi" w:cstheme="minorHAnsi"/>
          <w:bCs/>
          <w:sz w:val="24"/>
          <w:szCs w:val="24"/>
          <w:lang w:eastAsia="en-US"/>
        </w:rPr>
        <w:t xml:space="preserve">Effective problem solving and decision making using appropriate quantitative and qualitative </w:t>
      </w:r>
      <w:r w:rsidR="00CC4A04" w:rsidRPr="00697AFB">
        <w:rPr>
          <w:rFonts w:asciiTheme="minorHAnsi" w:hAnsiTheme="minorHAnsi" w:cstheme="minorHAnsi"/>
          <w:bCs/>
          <w:sz w:val="24"/>
          <w:szCs w:val="24"/>
          <w:lang w:eastAsia="en-US"/>
        </w:rPr>
        <w:t>skills.</w:t>
      </w:r>
    </w:p>
    <w:p w14:paraId="58A95CA6" w14:textId="4F983E41" w:rsidR="00DC1D5C" w:rsidRPr="00697AFB" w:rsidRDefault="00DC1D5C" w:rsidP="00F86028">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697AFB">
        <w:rPr>
          <w:rFonts w:asciiTheme="minorHAnsi" w:hAnsiTheme="minorHAnsi" w:cstheme="minorHAnsi"/>
          <w:bCs/>
          <w:sz w:val="24"/>
          <w:szCs w:val="24"/>
          <w:lang w:eastAsia="en-US"/>
        </w:rPr>
        <w:lastRenderedPageBreak/>
        <w:t xml:space="preserve">Effective communication, oral and in writing, using a range of </w:t>
      </w:r>
      <w:r w:rsidR="00CC4A04" w:rsidRPr="00697AFB">
        <w:rPr>
          <w:rFonts w:asciiTheme="minorHAnsi" w:hAnsiTheme="minorHAnsi" w:cstheme="minorHAnsi"/>
          <w:bCs/>
          <w:sz w:val="24"/>
          <w:szCs w:val="24"/>
          <w:lang w:eastAsia="en-US"/>
        </w:rPr>
        <w:t>media.</w:t>
      </w:r>
    </w:p>
    <w:p w14:paraId="74543A72" w14:textId="5354FA26" w:rsidR="00DC1D5C" w:rsidRPr="00697AFB" w:rsidRDefault="00DC1D5C" w:rsidP="00F86028">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697AFB">
        <w:rPr>
          <w:rFonts w:asciiTheme="minorHAnsi" w:hAnsiTheme="minorHAnsi" w:cstheme="minorHAnsi"/>
          <w:bCs/>
          <w:sz w:val="24"/>
          <w:szCs w:val="24"/>
          <w:lang w:eastAsia="en-US"/>
        </w:rPr>
        <w:t xml:space="preserve">Numeracy and quantitative skills including data analysis, </w:t>
      </w:r>
      <w:r w:rsidR="00E8493B" w:rsidRPr="00697AFB">
        <w:rPr>
          <w:rFonts w:asciiTheme="minorHAnsi" w:hAnsiTheme="minorHAnsi" w:cstheme="minorHAnsi"/>
          <w:bCs/>
          <w:sz w:val="24"/>
          <w:szCs w:val="24"/>
          <w:lang w:eastAsia="en-US"/>
        </w:rPr>
        <w:t>interpretation,</w:t>
      </w:r>
      <w:r w:rsidRPr="00697AFB">
        <w:rPr>
          <w:rFonts w:asciiTheme="minorHAnsi" w:hAnsiTheme="minorHAnsi" w:cstheme="minorHAnsi"/>
          <w:bCs/>
          <w:sz w:val="24"/>
          <w:szCs w:val="24"/>
          <w:lang w:eastAsia="en-US"/>
        </w:rPr>
        <w:t xml:space="preserve"> and </w:t>
      </w:r>
      <w:r w:rsidR="00CC4A04" w:rsidRPr="00697AFB">
        <w:rPr>
          <w:rFonts w:asciiTheme="minorHAnsi" w:hAnsiTheme="minorHAnsi" w:cstheme="minorHAnsi"/>
          <w:bCs/>
          <w:sz w:val="24"/>
          <w:szCs w:val="24"/>
          <w:lang w:eastAsia="en-US"/>
        </w:rPr>
        <w:t>extrapolation.</w:t>
      </w:r>
    </w:p>
    <w:p w14:paraId="5E532810" w14:textId="3F6AB46A" w:rsidR="00DC1D5C" w:rsidRPr="00697AFB" w:rsidRDefault="00DC1D5C" w:rsidP="00F86028">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697AFB">
        <w:rPr>
          <w:rFonts w:asciiTheme="minorHAnsi" w:hAnsiTheme="minorHAnsi" w:cstheme="minorHAnsi"/>
          <w:bCs/>
          <w:sz w:val="24"/>
          <w:szCs w:val="24"/>
          <w:lang w:eastAsia="en-US"/>
        </w:rPr>
        <w:t>Effective use of Communication and Information Technology (CIT)</w:t>
      </w:r>
    </w:p>
    <w:p w14:paraId="3734E95F" w14:textId="30C26923" w:rsidR="00DC1D5C" w:rsidRPr="00697AFB" w:rsidRDefault="00DC1D5C" w:rsidP="00F86028">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697AFB">
        <w:rPr>
          <w:rFonts w:asciiTheme="minorHAnsi" w:hAnsiTheme="minorHAnsi" w:cstheme="minorHAnsi"/>
          <w:bCs/>
          <w:sz w:val="24"/>
          <w:szCs w:val="24"/>
          <w:lang w:eastAsia="en-US"/>
        </w:rPr>
        <w:t>Effective self-management in terms of time, planning and behaviour, motivation</w:t>
      </w:r>
    </w:p>
    <w:p w14:paraId="03E9A926" w14:textId="0BE1ACA7" w:rsidR="00DC1D5C" w:rsidRPr="00697AFB" w:rsidRDefault="00DC1D5C" w:rsidP="00F86028">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697AFB">
        <w:rPr>
          <w:rFonts w:asciiTheme="minorHAnsi" w:hAnsiTheme="minorHAnsi" w:cstheme="minorHAnsi"/>
          <w:bCs/>
          <w:sz w:val="24"/>
          <w:szCs w:val="24"/>
          <w:lang w:eastAsia="en-US"/>
        </w:rPr>
        <w:t xml:space="preserve">Learning to learn and developing an appetite for learning; reflective, </w:t>
      </w:r>
      <w:r w:rsidR="00A73DAD" w:rsidRPr="00697AFB">
        <w:rPr>
          <w:rFonts w:asciiTheme="minorHAnsi" w:hAnsiTheme="minorHAnsi" w:cstheme="minorHAnsi"/>
          <w:bCs/>
          <w:sz w:val="24"/>
          <w:szCs w:val="24"/>
          <w:lang w:eastAsia="en-US"/>
        </w:rPr>
        <w:t>adaptive,</w:t>
      </w:r>
      <w:r w:rsidRPr="00697AFB">
        <w:rPr>
          <w:rFonts w:asciiTheme="minorHAnsi" w:hAnsiTheme="minorHAnsi" w:cstheme="minorHAnsi"/>
          <w:bCs/>
          <w:sz w:val="24"/>
          <w:szCs w:val="24"/>
          <w:lang w:eastAsia="en-US"/>
        </w:rPr>
        <w:t xml:space="preserve"> and collaborative </w:t>
      </w:r>
      <w:r w:rsidR="00CC4A04" w:rsidRPr="00697AFB">
        <w:rPr>
          <w:rFonts w:asciiTheme="minorHAnsi" w:hAnsiTheme="minorHAnsi" w:cstheme="minorHAnsi"/>
          <w:bCs/>
          <w:sz w:val="24"/>
          <w:szCs w:val="24"/>
          <w:lang w:eastAsia="en-US"/>
        </w:rPr>
        <w:t>learning.</w:t>
      </w:r>
    </w:p>
    <w:p w14:paraId="34384304" w14:textId="71D13527" w:rsidR="00B6512A" w:rsidRPr="00697AFB" w:rsidRDefault="00DC1D5C" w:rsidP="00F86028">
      <w:pPr>
        <w:pStyle w:val="ListParagraph"/>
        <w:numPr>
          <w:ilvl w:val="0"/>
          <w:numId w:val="16"/>
        </w:numPr>
        <w:spacing w:after="0" w:line="276" w:lineRule="auto"/>
        <w:ind w:left="568" w:hanging="284"/>
        <w:jc w:val="both"/>
        <w:rPr>
          <w:rFonts w:eastAsia="Times New Roman" w:cstheme="minorHAnsi"/>
          <w:bCs/>
          <w:sz w:val="24"/>
          <w:szCs w:val="24"/>
          <w:lang w:val="en-GB"/>
        </w:rPr>
      </w:pPr>
      <w:r w:rsidRPr="00697AFB">
        <w:rPr>
          <w:rFonts w:eastAsia="Times New Roman" w:cstheme="minorHAnsi"/>
          <w:bCs/>
          <w:sz w:val="24"/>
          <w:szCs w:val="24"/>
          <w:lang w:val="en-GB"/>
        </w:rPr>
        <w:t>Effective performance within a team environment</w:t>
      </w:r>
    </w:p>
    <w:p w14:paraId="54F9951B" w14:textId="571FF779" w:rsidR="00DC1D5C" w:rsidRPr="00697AFB" w:rsidRDefault="00DC1D5C" w:rsidP="00F86028">
      <w:pPr>
        <w:pStyle w:val="ListParagraph"/>
        <w:numPr>
          <w:ilvl w:val="0"/>
          <w:numId w:val="16"/>
        </w:numPr>
        <w:spacing w:after="0" w:line="276" w:lineRule="auto"/>
        <w:ind w:left="568" w:hanging="284"/>
        <w:jc w:val="both"/>
        <w:rPr>
          <w:rFonts w:eastAsia="Times New Roman" w:cstheme="minorHAnsi"/>
          <w:bCs/>
          <w:sz w:val="24"/>
          <w:szCs w:val="24"/>
          <w:lang w:val="en-GB"/>
        </w:rPr>
      </w:pPr>
      <w:r w:rsidRPr="00697AFB">
        <w:rPr>
          <w:rFonts w:eastAsia="Times New Roman" w:cstheme="minorHAnsi"/>
          <w:bCs/>
          <w:sz w:val="24"/>
          <w:szCs w:val="24"/>
          <w:lang w:val="en-GB"/>
        </w:rPr>
        <w:t>Interpersonal skills of effective listening, negotiating, persuasion and presentation</w:t>
      </w:r>
    </w:p>
    <w:p w14:paraId="05DA1317" w14:textId="0749801E" w:rsidR="00DC1D5C" w:rsidRPr="00697AFB" w:rsidRDefault="00DC1D5C" w:rsidP="00F86028">
      <w:pPr>
        <w:pStyle w:val="ListParagraph"/>
        <w:numPr>
          <w:ilvl w:val="0"/>
          <w:numId w:val="16"/>
        </w:numPr>
        <w:spacing w:after="0" w:line="276" w:lineRule="auto"/>
        <w:ind w:left="568" w:hanging="284"/>
        <w:jc w:val="both"/>
        <w:rPr>
          <w:rFonts w:eastAsia="Times New Roman" w:cstheme="minorHAnsi"/>
          <w:bCs/>
          <w:sz w:val="24"/>
          <w:szCs w:val="24"/>
          <w:lang w:val="en-GB"/>
        </w:rPr>
      </w:pPr>
      <w:r w:rsidRPr="00697AFB">
        <w:rPr>
          <w:rFonts w:eastAsia="Times New Roman" w:cstheme="minorHAnsi"/>
          <w:bCs/>
          <w:sz w:val="24"/>
          <w:szCs w:val="24"/>
          <w:lang w:val="en-GB"/>
        </w:rPr>
        <w:t xml:space="preserve">Abilities to conduct research into business and management issues, either individually or as part of a team for projects/dissertations/presentations. </w:t>
      </w:r>
    </w:p>
    <w:p w14:paraId="14EF15D5" w14:textId="77777777" w:rsidR="00FE454A" w:rsidRPr="00697AFB" w:rsidRDefault="00FE454A" w:rsidP="00697AFB">
      <w:pPr>
        <w:pStyle w:val="ListParagraph"/>
        <w:spacing w:after="0" w:line="276" w:lineRule="auto"/>
        <w:rPr>
          <w:rFonts w:eastAsia="Times New Roman" w:cstheme="minorHAnsi"/>
          <w:bCs/>
          <w:sz w:val="24"/>
          <w:szCs w:val="24"/>
          <w:lang w:val="en-GB"/>
        </w:rPr>
      </w:pPr>
    </w:p>
    <w:p w14:paraId="257858B0" w14:textId="77777777" w:rsidR="00FE454A" w:rsidRPr="00697AFB" w:rsidRDefault="00FE454A" w:rsidP="00697AFB">
      <w:pPr>
        <w:pStyle w:val="ListParagraph"/>
        <w:spacing w:after="0" w:line="276" w:lineRule="auto"/>
        <w:rPr>
          <w:rFonts w:eastAsia="Times New Roman" w:cstheme="minorHAnsi"/>
          <w:bCs/>
          <w:sz w:val="24"/>
          <w:szCs w:val="24"/>
          <w:lang w:val="en-GB"/>
        </w:rPr>
      </w:pPr>
    </w:p>
    <w:p w14:paraId="1A1B0A83" w14:textId="1E2A3E7B" w:rsidR="00DC1D5C" w:rsidRPr="00F86028" w:rsidRDefault="00DC1D5C" w:rsidP="00697AFB">
      <w:pPr>
        <w:pStyle w:val="Heading1"/>
        <w:spacing w:before="0" w:line="276" w:lineRule="auto"/>
        <w:rPr>
          <w:rFonts w:asciiTheme="minorHAnsi" w:eastAsia="Times New Roman" w:hAnsiTheme="minorHAnsi" w:cstheme="minorHAnsi"/>
          <w:b/>
          <w:color w:val="0070C0"/>
          <w:lang w:val="en-GB"/>
        </w:rPr>
      </w:pPr>
      <w:r w:rsidRPr="00F86028">
        <w:rPr>
          <w:rFonts w:asciiTheme="minorHAnsi" w:eastAsia="Times New Roman" w:hAnsiTheme="minorHAnsi" w:cstheme="minorHAnsi"/>
          <w:b/>
          <w:color w:val="0070C0"/>
          <w:lang w:val="en-GB"/>
        </w:rPr>
        <w:t xml:space="preserve">Additional </w:t>
      </w:r>
      <w:r w:rsidR="008863FD" w:rsidRPr="00F86028">
        <w:rPr>
          <w:rFonts w:asciiTheme="minorHAnsi" w:eastAsia="Times New Roman" w:hAnsiTheme="minorHAnsi" w:cstheme="minorHAnsi"/>
          <w:b/>
          <w:color w:val="0070C0"/>
          <w:lang w:val="en-GB"/>
        </w:rPr>
        <w:t xml:space="preserve">Information </w:t>
      </w:r>
      <w:r w:rsidR="008863FD">
        <w:rPr>
          <w:rFonts w:asciiTheme="minorHAnsi" w:eastAsia="Times New Roman" w:hAnsiTheme="minorHAnsi" w:cstheme="minorHAnsi"/>
          <w:b/>
          <w:color w:val="0070C0"/>
          <w:lang w:val="en-GB"/>
        </w:rPr>
        <w:t>a</w:t>
      </w:r>
      <w:r w:rsidR="008863FD" w:rsidRPr="00F86028">
        <w:rPr>
          <w:rFonts w:asciiTheme="minorHAnsi" w:eastAsia="Times New Roman" w:hAnsiTheme="minorHAnsi" w:cstheme="minorHAnsi"/>
          <w:b/>
          <w:color w:val="0070C0"/>
          <w:lang w:val="en-GB"/>
        </w:rPr>
        <w:t>nd Support</w:t>
      </w:r>
    </w:p>
    <w:p w14:paraId="284FE8B9" w14:textId="77777777" w:rsidR="00FA43E7" w:rsidRPr="00697AFB" w:rsidRDefault="00FA43E7" w:rsidP="00697AFB">
      <w:pPr>
        <w:spacing w:after="0" w:line="276" w:lineRule="auto"/>
        <w:rPr>
          <w:rFonts w:cstheme="minorHAnsi"/>
          <w:sz w:val="24"/>
          <w:szCs w:val="24"/>
          <w:lang w:val="en-GB"/>
        </w:rPr>
      </w:pPr>
    </w:p>
    <w:p w14:paraId="1A6EFD10" w14:textId="77777777" w:rsidR="00DC1D5C" w:rsidRPr="00697AFB" w:rsidRDefault="00DC1D5C" w:rsidP="00697AFB">
      <w:pPr>
        <w:spacing w:after="0" w:line="276" w:lineRule="auto"/>
        <w:rPr>
          <w:rFonts w:eastAsia="Times New Roman" w:cstheme="minorHAnsi"/>
          <w:bCs/>
          <w:sz w:val="24"/>
          <w:szCs w:val="24"/>
          <w:lang w:val="en-GB"/>
        </w:rPr>
      </w:pPr>
      <w:r w:rsidRPr="00697AFB">
        <w:rPr>
          <w:rFonts w:eastAsia="Times New Roman" w:cstheme="minorHAnsi"/>
          <w:bCs/>
          <w:sz w:val="24"/>
          <w:szCs w:val="24"/>
          <w:lang w:val="en-GB"/>
        </w:rPr>
        <w:t>Remember that you MUST read this module handbook in conjunction with:</w:t>
      </w:r>
    </w:p>
    <w:p w14:paraId="2EEF0E81" w14:textId="77777777" w:rsidR="00DC1D5C" w:rsidRPr="00D343D1" w:rsidRDefault="00DC1D5C" w:rsidP="00AE4A8E">
      <w:pPr>
        <w:pStyle w:val="Normal2bullet"/>
        <w:spacing w:before="0" w:after="0" w:line="276" w:lineRule="auto"/>
        <w:ind w:left="568"/>
        <w:jc w:val="both"/>
        <w:rPr>
          <w:rFonts w:asciiTheme="minorHAnsi" w:hAnsiTheme="minorHAnsi" w:cstheme="minorHAnsi"/>
          <w:bCs/>
          <w:sz w:val="24"/>
          <w:szCs w:val="24"/>
          <w:lang w:eastAsia="en-US"/>
        </w:rPr>
      </w:pPr>
      <w:r w:rsidRPr="00D343D1">
        <w:rPr>
          <w:rFonts w:asciiTheme="minorHAnsi" w:hAnsiTheme="minorHAnsi" w:cstheme="minorHAnsi"/>
          <w:bCs/>
          <w:sz w:val="24"/>
          <w:szCs w:val="24"/>
          <w:lang w:eastAsia="en-US"/>
        </w:rPr>
        <w:t>The Programme Handbook(s) available on the student administration Blackboard(s) for your Programme(s). This not only provides general information about matters relating to your whole Programme of study but also provides help and guidance on support relating to personal problems that might be affecting your study as well as rules and procedures and links to academic support and careers and employment guidance and opportunities.</w:t>
      </w:r>
    </w:p>
    <w:p w14:paraId="36674E0D" w14:textId="416C54B4" w:rsidR="002C34B4" w:rsidRPr="00D343D1" w:rsidRDefault="00DC1D5C" w:rsidP="00AE4A8E">
      <w:pPr>
        <w:pStyle w:val="Normal2bullet"/>
        <w:spacing w:before="0" w:after="0" w:line="276" w:lineRule="auto"/>
        <w:ind w:left="568"/>
        <w:jc w:val="both"/>
        <w:rPr>
          <w:rFonts w:asciiTheme="minorHAnsi" w:hAnsiTheme="minorHAnsi" w:cstheme="minorHAnsi"/>
          <w:bCs/>
          <w:sz w:val="24"/>
          <w:szCs w:val="24"/>
          <w:lang w:eastAsia="en-US"/>
        </w:rPr>
      </w:pPr>
      <w:r w:rsidRPr="00D343D1">
        <w:rPr>
          <w:rFonts w:asciiTheme="minorHAnsi" w:hAnsiTheme="minorHAnsi" w:cstheme="minorHAnsi"/>
          <w:bCs/>
          <w:sz w:val="24"/>
          <w:szCs w:val="24"/>
          <w:lang w:eastAsia="en-US"/>
        </w:rPr>
        <w:t xml:space="preserve">If you are a Combined Honours student </w:t>
      </w:r>
      <w:r w:rsidR="00974EC3" w:rsidRPr="00D343D1">
        <w:rPr>
          <w:rFonts w:asciiTheme="minorHAnsi" w:hAnsiTheme="minorHAnsi" w:cstheme="minorHAnsi"/>
          <w:bCs/>
          <w:sz w:val="24"/>
          <w:szCs w:val="24"/>
          <w:lang w:eastAsia="en-US"/>
        </w:rPr>
        <w:t>i.e.,</w:t>
      </w:r>
      <w:r w:rsidRPr="00D343D1">
        <w:rPr>
          <w:rFonts w:asciiTheme="minorHAnsi" w:hAnsiTheme="minorHAnsi" w:cstheme="minorHAnsi"/>
          <w:bCs/>
          <w:sz w:val="24"/>
          <w:szCs w:val="24"/>
          <w:lang w:eastAsia="en-US"/>
        </w:rPr>
        <w:t xml:space="preserve"> taking modules from different programmes/</w:t>
      </w:r>
      <w:r w:rsidR="006462EC" w:rsidRPr="00D343D1">
        <w:rPr>
          <w:rFonts w:asciiTheme="minorHAnsi" w:hAnsiTheme="minorHAnsi" w:cstheme="minorHAnsi"/>
          <w:bCs/>
          <w:sz w:val="24"/>
          <w:szCs w:val="24"/>
          <w:lang w:eastAsia="en-US"/>
        </w:rPr>
        <w:t xml:space="preserve"> </w:t>
      </w:r>
      <w:r w:rsidRPr="00D343D1">
        <w:rPr>
          <w:rFonts w:asciiTheme="minorHAnsi" w:hAnsiTheme="minorHAnsi" w:cstheme="minorHAnsi"/>
          <w:bCs/>
          <w:sz w:val="24"/>
          <w:szCs w:val="24"/>
          <w:lang w:eastAsia="en-US"/>
        </w:rPr>
        <w:t>departments, you must look at handbooks for both halves of your degree; similarly, students taking a module that is delivered by a Programme other than their own.</w:t>
      </w:r>
    </w:p>
    <w:p w14:paraId="02396728" w14:textId="59B60193" w:rsidR="00DC1D5C" w:rsidRPr="00697AFB" w:rsidRDefault="00DC1D5C" w:rsidP="00AE4A8E">
      <w:pPr>
        <w:pStyle w:val="Normal2bullet"/>
        <w:spacing w:before="0" w:after="0" w:line="276" w:lineRule="auto"/>
        <w:ind w:left="568"/>
        <w:jc w:val="both"/>
        <w:rPr>
          <w:rFonts w:asciiTheme="minorHAnsi" w:hAnsiTheme="minorHAnsi" w:cstheme="minorHAnsi"/>
          <w:bCs/>
          <w:sz w:val="24"/>
          <w:szCs w:val="24"/>
          <w:lang w:eastAsia="en-US"/>
        </w:rPr>
      </w:pPr>
      <w:r w:rsidRPr="00D343D1">
        <w:rPr>
          <w:rFonts w:asciiTheme="minorHAnsi" w:hAnsiTheme="minorHAnsi" w:cstheme="minorHAnsi"/>
          <w:bCs/>
          <w:sz w:val="24"/>
          <w:szCs w:val="24"/>
          <w:lang w:eastAsia="en-US"/>
        </w:rPr>
        <w:t>Graduate skills information on</w:t>
      </w:r>
      <w:r w:rsidR="0029392D" w:rsidRPr="00D343D1">
        <w:rPr>
          <w:rFonts w:asciiTheme="minorHAnsi" w:hAnsiTheme="minorHAnsi" w:cstheme="minorHAnsi"/>
          <w:bCs/>
          <w:sz w:val="24"/>
          <w:szCs w:val="24"/>
          <w:lang w:eastAsia="en-US"/>
        </w:rPr>
        <w:t xml:space="preserve"> </w:t>
      </w:r>
      <w:hyperlink r:id="rId13" w:history="1">
        <w:r w:rsidR="00FA43E7" w:rsidRPr="00D343D1">
          <w:rPr>
            <w:rStyle w:val="Hyperlink"/>
            <w:rFonts w:asciiTheme="minorHAnsi" w:hAnsiTheme="minorHAnsi" w:cstheme="minorHAnsi"/>
            <w:bCs/>
            <w:sz w:val="24"/>
            <w:szCs w:val="24"/>
            <w:lang w:eastAsia="en-US"/>
          </w:rPr>
          <w:t>https://www.canterbury.ac.uk/life-after-uni/career-planning/preparing-to-get-a-graduate-job.aspx</w:t>
        </w:r>
      </w:hyperlink>
    </w:p>
    <w:p w14:paraId="5CB288C0" w14:textId="77777777" w:rsidR="00FA43E7" w:rsidRPr="00697AFB" w:rsidRDefault="00FA43E7" w:rsidP="00697AFB">
      <w:pPr>
        <w:pStyle w:val="Normal2bullet"/>
        <w:numPr>
          <w:ilvl w:val="0"/>
          <w:numId w:val="0"/>
        </w:numPr>
        <w:spacing w:before="0" w:after="0" w:line="276" w:lineRule="auto"/>
        <w:rPr>
          <w:rFonts w:asciiTheme="minorHAnsi" w:hAnsiTheme="minorHAnsi" w:cstheme="minorHAnsi"/>
          <w:bCs/>
          <w:sz w:val="24"/>
          <w:szCs w:val="24"/>
          <w:lang w:eastAsia="en-US"/>
        </w:rPr>
      </w:pPr>
    </w:p>
    <w:p w14:paraId="62342058" w14:textId="77777777" w:rsidR="006462EC" w:rsidRPr="00697AFB" w:rsidRDefault="00DC1D5C" w:rsidP="00697AFB">
      <w:pPr>
        <w:spacing w:after="0" w:line="276" w:lineRule="auto"/>
        <w:jc w:val="both"/>
        <w:rPr>
          <w:rFonts w:eastAsia="Times New Roman" w:cstheme="minorHAnsi"/>
          <w:bCs/>
          <w:sz w:val="24"/>
          <w:szCs w:val="24"/>
          <w:lang w:val="en-GB"/>
        </w:rPr>
      </w:pPr>
      <w:r w:rsidRPr="00697AFB">
        <w:rPr>
          <w:rFonts w:eastAsia="Times New Roman" w:cstheme="minorHAnsi"/>
          <w:bCs/>
          <w:sz w:val="24"/>
          <w:szCs w:val="24"/>
          <w:lang w:val="en-GB"/>
        </w:rPr>
        <w:t xml:space="preserve">Most of what you need to know about your degree, </w:t>
      </w:r>
      <w:r w:rsidR="0029392D" w:rsidRPr="00697AFB">
        <w:rPr>
          <w:rFonts w:eastAsia="Times New Roman" w:cstheme="minorHAnsi"/>
          <w:bCs/>
          <w:sz w:val="24"/>
          <w:szCs w:val="24"/>
          <w:lang w:val="en-GB"/>
        </w:rPr>
        <w:t>rules,</w:t>
      </w:r>
      <w:r w:rsidRPr="00697AFB">
        <w:rPr>
          <w:rFonts w:eastAsia="Times New Roman" w:cstheme="minorHAnsi"/>
          <w:bCs/>
          <w:sz w:val="24"/>
          <w:szCs w:val="24"/>
          <w:lang w:val="en-GB"/>
        </w:rPr>
        <w:t xml:space="preserve"> and procedures, where to find help and so on can also be found via your student portal as below: </w:t>
      </w:r>
      <w:hyperlink r:id="rId14" w:history="1">
        <w:r w:rsidR="00FA43E7" w:rsidRPr="00697AFB">
          <w:rPr>
            <w:rStyle w:val="Hyperlink"/>
            <w:rFonts w:eastAsia="Times New Roman" w:cstheme="minorHAnsi"/>
            <w:bCs/>
            <w:sz w:val="24"/>
            <w:szCs w:val="24"/>
            <w:lang w:val="en-GB"/>
          </w:rPr>
          <w:t>https://portal.canterbury.ac.uk</w:t>
        </w:r>
      </w:hyperlink>
      <w:r w:rsidRPr="00697AFB">
        <w:rPr>
          <w:rFonts w:eastAsia="Times New Roman" w:cstheme="minorHAnsi"/>
          <w:bCs/>
          <w:sz w:val="24"/>
          <w:szCs w:val="24"/>
          <w:lang w:val="en-GB"/>
        </w:rPr>
        <w:t>.</w:t>
      </w:r>
    </w:p>
    <w:p w14:paraId="4A053F08" w14:textId="77777777" w:rsidR="006462EC" w:rsidRPr="00697AFB" w:rsidRDefault="006462EC" w:rsidP="00697AFB">
      <w:pPr>
        <w:spacing w:after="0" w:line="276" w:lineRule="auto"/>
        <w:jc w:val="both"/>
        <w:rPr>
          <w:rFonts w:eastAsia="Times New Roman" w:cstheme="minorHAnsi"/>
          <w:bCs/>
          <w:sz w:val="24"/>
          <w:szCs w:val="24"/>
          <w:lang w:val="en-GB"/>
        </w:rPr>
      </w:pPr>
    </w:p>
    <w:p w14:paraId="320A1443" w14:textId="04C9BA85" w:rsidR="00DC1D5C" w:rsidRPr="00697AFB" w:rsidRDefault="00DC1D5C" w:rsidP="00697AFB">
      <w:pPr>
        <w:spacing w:after="0" w:line="276" w:lineRule="auto"/>
        <w:jc w:val="both"/>
        <w:rPr>
          <w:rFonts w:eastAsia="Times New Roman" w:cstheme="minorHAnsi"/>
          <w:bCs/>
          <w:sz w:val="24"/>
          <w:szCs w:val="24"/>
          <w:lang w:val="en-GB"/>
        </w:rPr>
      </w:pPr>
      <w:r w:rsidRPr="00697AFB">
        <w:rPr>
          <w:rFonts w:eastAsia="Times New Roman" w:cstheme="minorHAnsi"/>
          <w:bCs/>
          <w:sz w:val="24"/>
          <w:szCs w:val="24"/>
          <w:lang w:val="en-GB"/>
        </w:rPr>
        <w:t>We look forward to working with you – please don’t hesitate to communicate any concerns or needs to your supervisor and module leader who are always happy to help!</w:t>
      </w:r>
    </w:p>
    <w:p w14:paraId="22AC580C" w14:textId="77777777" w:rsidR="00780CFA" w:rsidRPr="00697AFB" w:rsidRDefault="00780CFA" w:rsidP="00697AFB">
      <w:pPr>
        <w:spacing w:after="0" w:line="276" w:lineRule="auto"/>
        <w:jc w:val="both"/>
        <w:rPr>
          <w:rFonts w:eastAsia="Times New Roman" w:cstheme="minorHAnsi"/>
          <w:bCs/>
          <w:sz w:val="24"/>
          <w:szCs w:val="24"/>
          <w:lang w:val="en-GB"/>
        </w:rPr>
      </w:pPr>
    </w:p>
    <w:p w14:paraId="37AD7AB9" w14:textId="77777777" w:rsidR="00780CFA" w:rsidRPr="00697AFB" w:rsidRDefault="00780CFA" w:rsidP="00697AFB">
      <w:pPr>
        <w:spacing w:after="0" w:line="276" w:lineRule="auto"/>
        <w:jc w:val="both"/>
        <w:rPr>
          <w:rFonts w:eastAsia="Times New Roman" w:cstheme="minorHAnsi"/>
          <w:bCs/>
          <w:sz w:val="24"/>
          <w:szCs w:val="24"/>
          <w:lang w:val="en-GB"/>
        </w:rPr>
      </w:pPr>
    </w:p>
    <w:p w14:paraId="4F31CD0C" w14:textId="77777777" w:rsidR="005A2B45" w:rsidRPr="00697AFB" w:rsidRDefault="005A2B45" w:rsidP="00697AFB">
      <w:pPr>
        <w:spacing w:after="0" w:line="276" w:lineRule="auto"/>
        <w:rPr>
          <w:rFonts w:eastAsiaTheme="majorEastAsia" w:cstheme="minorHAnsi"/>
          <w:b/>
          <w:bCs/>
          <w:color w:val="0070C0"/>
          <w:sz w:val="24"/>
          <w:szCs w:val="24"/>
          <w:u w:val="single"/>
          <w:lang w:val="en-GB"/>
        </w:rPr>
      </w:pPr>
      <w:r w:rsidRPr="00697AFB">
        <w:rPr>
          <w:rFonts w:cstheme="minorHAnsi"/>
          <w:b/>
          <w:bCs/>
          <w:color w:val="0070C0"/>
          <w:sz w:val="24"/>
          <w:szCs w:val="24"/>
          <w:u w:val="single"/>
          <w:lang w:val="en-GB"/>
        </w:rPr>
        <w:br w:type="page"/>
      </w:r>
    </w:p>
    <w:p w14:paraId="42B44309" w14:textId="6C1726A1" w:rsidR="00FE053F" w:rsidRPr="00BA1F1E" w:rsidRDefault="00FE053F" w:rsidP="00697AFB">
      <w:pPr>
        <w:pStyle w:val="Heading1"/>
        <w:spacing w:before="0" w:line="276" w:lineRule="auto"/>
        <w:jc w:val="center"/>
        <w:rPr>
          <w:rFonts w:asciiTheme="minorHAnsi" w:hAnsiTheme="minorHAnsi" w:cstheme="minorHAnsi"/>
          <w:b/>
          <w:bCs/>
          <w:color w:val="0070C0"/>
          <w:u w:val="single"/>
          <w:lang w:val="en-GB"/>
        </w:rPr>
      </w:pPr>
      <w:r w:rsidRPr="00BA1F1E">
        <w:rPr>
          <w:rFonts w:asciiTheme="minorHAnsi" w:hAnsiTheme="minorHAnsi" w:cstheme="minorHAnsi"/>
          <w:b/>
          <w:bCs/>
          <w:color w:val="0070C0"/>
          <w:u w:val="single"/>
          <w:lang w:val="en-GB"/>
        </w:rPr>
        <w:lastRenderedPageBreak/>
        <w:t>Appendix 1: Cover Page</w:t>
      </w:r>
    </w:p>
    <w:p w14:paraId="79DB4146" w14:textId="77777777" w:rsidR="00FE053F" w:rsidRPr="00697AFB" w:rsidRDefault="00FE053F" w:rsidP="00697AFB">
      <w:pPr>
        <w:pStyle w:val="Heading1"/>
        <w:spacing w:before="0" w:line="276" w:lineRule="auto"/>
        <w:rPr>
          <w:rFonts w:asciiTheme="minorHAnsi" w:hAnsiTheme="minorHAnsi" w:cstheme="minorHAnsi"/>
          <w:b/>
          <w:bCs/>
          <w:color w:val="000000" w:themeColor="text1"/>
          <w:sz w:val="24"/>
          <w:szCs w:val="24"/>
          <w:lang w:val="en-GB"/>
        </w:rPr>
      </w:pPr>
    </w:p>
    <w:p w14:paraId="2DEBA822" w14:textId="48F854D5" w:rsidR="00A935F0" w:rsidRDefault="00A935F0" w:rsidP="00697AFB">
      <w:pPr>
        <w:pStyle w:val="Heading1"/>
        <w:spacing w:before="0" w:line="276" w:lineRule="auto"/>
        <w:rPr>
          <w:rFonts w:asciiTheme="minorHAnsi" w:hAnsiTheme="minorHAnsi" w:cstheme="minorHAnsi"/>
          <w:b/>
          <w:bCs/>
          <w:color w:val="000000" w:themeColor="text1"/>
          <w:sz w:val="24"/>
          <w:szCs w:val="24"/>
          <w:lang w:val="en-GB"/>
        </w:rPr>
      </w:pPr>
      <w:r w:rsidRPr="00697AFB">
        <w:rPr>
          <w:rFonts w:asciiTheme="minorHAnsi" w:hAnsiTheme="minorHAnsi" w:cstheme="minorHAnsi"/>
          <w:b/>
          <w:bCs/>
          <w:color w:val="000000" w:themeColor="text1"/>
          <w:sz w:val="24"/>
          <w:szCs w:val="24"/>
          <w:lang w:val="en-GB"/>
        </w:rPr>
        <w:t>Student Assessment Submission and Declaration</w:t>
      </w:r>
    </w:p>
    <w:p w14:paraId="02A9CD53" w14:textId="77777777" w:rsidR="00D343D1" w:rsidRPr="00D343D1" w:rsidRDefault="00D343D1" w:rsidP="00D343D1">
      <w:pPr>
        <w:spacing w:after="0"/>
        <w:rPr>
          <w:lang w:val="en-GB"/>
        </w:rPr>
      </w:pPr>
    </w:p>
    <w:p w14:paraId="449DE0DD" w14:textId="77777777" w:rsidR="00A935F0" w:rsidRDefault="00A935F0" w:rsidP="00697AFB">
      <w:pPr>
        <w:spacing w:after="0" w:line="276" w:lineRule="auto"/>
        <w:rPr>
          <w:rFonts w:eastAsia="Tahoma" w:cstheme="minorHAnsi"/>
          <w:sz w:val="24"/>
          <w:szCs w:val="24"/>
          <w:lang w:val="en-GB"/>
        </w:rPr>
      </w:pPr>
      <w:r w:rsidRPr="00697AFB">
        <w:rPr>
          <w:rFonts w:eastAsia="Tahoma" w:cstheme="minorHAnsi"/>
          <w:sz w:val="24"/>
          <w:szCs w:val="24"/>
          <w:lang w:val="en-GB"/>
        </w:rPr>
        <w:t>When submitting evidence for assessment, you must sign a declaration confirming that the work is your own.</w:t>
      </w:r>
    </w:p>
    <w:p w14:paraId="4458CF73" w14:textId="77777777" w:rsidR="00D343D1" w:rsidRPr="00697AFB" w:rsidRDefault="00D343D1" w:rsidP="00697AFB">
      <w:pPr>
        <w:spacing w:after="0" w:line="276" w:lineRule="auto"/>
        <w:rPr>
          <w:rFonts w:eastAsia="Tahoma" w:cstheme="minorHAnsi"/>
          <w:sz w:val="24"/>
          <w:szCs w:val="24"/>
          <w:lang w:val="en-GB"/>
        </w:rPr>
      </w:pPr>
    </w:p>
    <w:tbl>
      <w:tblPr>
        <w:tblStyle w:val="Style52"/>
        <w:tblW w:w="9194" w:type="dxa"/>
        <w:tblInd w:w="10" w:type="dxa"/>
        <w:tblLayout w:type="fixed"/>
        <w:tblLook w:val="04A0" w:firstRow="1" w:lastRow="0" w:firstColumn="1" w:lastColumn="0" w:noHBand="0" w:noVBand="1"/>
      </w:tblPr>
      <w:tblGrid>
        <w:gridCol w:w="2531"/>
        <w:gridCol w:w="2693"/>
        <w:gridCol w:w="1559"/>
        <w:gridCol w:w="2411"/>
      </w:tblGrid>
      <w:tr w:rsidR="00A935F0" w:rsidRPr="00697AFB" w14:paraId="3CE8A3E2" w14:textId="77777777" w:rsidTr="00D343D1">
        <w:trPr>
          <w:trHeight w:val="46"/>
        </w:trPr>
        <w:tc>
          <w:tcPr>
            <w:tcW w:w="2531" w:type="dxa"/>
            <w:vMerge w:val="restart"/>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7C8672F" w14:textId="77777777" w:rsidR="00A935F0" w:rsidRPr="00697AFB" w:rsidRDefault="00A935F0" w:rsidP="00D343D1">
            <w:pPr>
              <w:widowControl w:val="0"/>
              <w:spacing w:after="0"/>
              <w:ind w:left="57"/>
              <w:rPr>
                <w:rFonts w:asciiTheme="minorHAnsi" w:hAnsiTheme="minorHAnsi" w:cstheme="minorHAnsi"/>
                <w:sz w:val="24"/>
                <w:szCs w:val="24"/>
                <w:lang w:val="en-GB"/>
              </w:rPr>
            </w:pPr>
            <w:r w:rsidRPr="00697AFB">
              <w:rPr>
                <w:rFonts w:asciiTheme="minorHAnsi" w:hAnsiTheme="minorHAnsi" w:cstheme="minorHAnsi"/>
                <w:sz w:val="24"/>
                <w:szCs w:val="24"/>
                <w:lang w:val="en-GB"/>
              </w:rPr>
              <w:t>Student name:</w:t>
            </w:r>
          </w:p>
        </w:tc>
        <w:tc>
          <w:tcPr>
            <w:tcW w:w="2693" w:type="dxa"/>
            <w:vMerge w:val="restart"/>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5E2B5B4D" w14:textId="77777777" w:rsidR="00A935F0" w:rsidRPr="00697AFB" w:rsidRDefault="00A935F0" w:rsidP="00697AFB">
            <w:pPr>
              <w:spacing w:after="0"/>
              <w:rPr>
                <w:rFonts w:asciiTheme="minorHAnsi" w:hAnsiTheme="minorHAnsi" w:cstheme="minorHAnsi"/>
                <w:sz w:val="24"/>
                <w:szCs w:val="24"/>
                <w:lang w:val="en-GB"/>
              </w:rPr>
            </w:pP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hideMark/>
          </w:tcPr>
          <w:p w14:paraId="405A8219" w14:textId="77777777" w:rsidR="00A935F0" w:rsidRPr="00697AFB" w:rsidRDefault="00A935F0" w:rsidP="00697AFB">
            <w:pPr>
              <w:widowControl w:val="0"/>
              <w:spacing w:after="0"/>
              <w:ind w:left="103"/>
              <w:rPr>
                <w:rFonts w:asciiTheme="minorHAnsi" w:hAnsiTheme="minorHAnsi" w:cstheme="minorHAnsi"/>
                <w:sz w:val="24"/>
                <w:szCs w:val="24"/>
                <w:lang w:val="en-GB"/>
              </w:rPr>
            </w:pPr>
            <w:r w:rsidRPr="00697AFB">
              <w:rPr>
                <w:rFonts w:asciiTheme="minorHAnsi" w:hAnsiTheme="minorHAnsi" w:cstheme="minorHAnsi"/>
                <w:sz w:val="24"/>
                <w:szCs w:val="24"/>
                <w:lang w:val="en-GB"/>
              </w:rPr>
              <w:t>ID No</w:t>
            </w:r>
          </w:p>
        </w:tc>
        <w:tc>
          <w:tcPr>
            <w:tcW w:w="2411" w:type="dxa"/>
            <w:tcBorders>
              <w:top w:val="single" w:sz="8" w:space="0" w:color="002756"/>
              <w:left w:val="single" w:sz="8" w:space="0" w:color="002756"/>
              <w:bottom w:val="single" w:sz="4" w:space="0" w:color="auto"/>
              <w:right w:val="single" w:sz="8" w:space="0" w:color="002756"/>
            </w:tcBorders>
            <w:vAlign w:val="center"/>
          </w:tcPr>
          <w:p w14:paraId="6B3DCCD9" w14:textId="77777777" w:rsidR="00A935F0" w:rsidRPr="00697AFB" w:rsidRDefault="00A935F0" w:rsidP="00697AFB">
            <w:pPr>
              <w:widowControl w:val="0"/>
              <w:spacing w:after="0"/>
              <w:ind w:left="103"/>
              <w:rPr>
                <w:rFonts w:asciiTheme="minorHAnsi" w:hAnsiTheme="minorHAnsi" w:cstheme="minorHAnsi"/>
                <w:color w:val="FF0000"/>
                <w:sz w:val="24"/>
                <w:szCs w:val="24"/>
                <w:lang w:val="en-GB"/>
              </w:rPr>
            </w:pPr>
          </w:p>
        </w:tc>
      </w:tr>
      <w:tr w:rsidR="00A935F0" w:rsidRPr="00697AFB" w14:paraId="19E86C27" w14:textId="77777777" w:rsidTr="00D343D1">
        <w:trPr>
          <w:trHeight w:val="46"/>
        </w:trPr>
        <w:tc>
          <w:tcPr>
            <w:tcW w:w="2531" w:type="dxa"/>
            <w:vMerge/>
            <w:tcBorders>
              <w:top w:val="single" w:sz="8" w:space="0" w:color="002756"/>
              <w:left w:val="single" w:sz="8" w:space="0" w:color="002756"/>
              <w:bottom w:val="single" w:sz="8" w:space="0" w:color="002756"/>
              <w:right w:val="single" w:sz="8" w:space="0" w:color="002756"/>
            </w:tcBorders>
            <w:vAlign w:val="center"/>
            <w:hideMark/>
          </w:tcPr>
          <w:p w14:paraId="43E3E31A" w14:textId="77777777" w:rsidR="00A935F0" w:rsidRPr="00697AFB" w:rsidRDefault="00A935F0" w:rsidP="00D343D1">
            <w:pPr>
              <w:spacing w:after="0"/>
              <w:ind w:left="57"/>
              <w:rPr>
                <w:rFonts w:asciiTheme="minorHAnsi" w:hAnsiTheme="minorHAnsi" w:cstheme="minorHAnsi"/>
                <w:bCs/>
                <w:sz w:val="24"/>
                <w:szCs w:val="24"/>
                <w:lang w:val="en-GB"/>
              </w:rPr>
            </w:pPr>
          </w:p>
        </w:tc>
        <w:tc>
          <w:tcPr>
            <w:tcW w:w="2693" w:type="dxa"/>
            <w:vMerge/>
            <w:tcBorders>
              <w:top w:val="single" w:sz="8" w:space="0" w:color="002756"/>
              <w:left w:val="single" w:sz="8" w:space="0" w:color="002756"/>
              <w:bottom w:val="single" w:sz="8" w:space="0" w:color="002756"/>
              <w:right w:val="single" w:sz="8" w:space="0" w:color="002756"/>
            </w:tcBorders>
            <w:vAlign w:val="center"/>
            <w:hideMark/>
          </w:tcPr>
          <w:p w14:paraId="188C39A9" w14:textId="77777777" w:rsidR="00A935F0" w:rsidRPr="00697AFB" w:rsidRDefault="00A935F0" w:rsidP="00697AFB">
            <w:pPr>
              <w:spacing w:after="0"/>
              <w:rPr>
                <w:rFonts w:asciiTheme="minorHAnsi" w:hAnsiTheme="minorHAnsi" w:cstheme="minorHAnsi"/>
                <w:bCs/>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hideMark/>
          </w:tcPr>
          <w:p w14:paraId="568CBA5F" w14:textId="7529F74F" w:rsidR="00A935F0" w:rsidRPr="00697AFB" w:rsidRDefault="00A935F0" w:rsidP="00697AFB">
            <w:pPr>
              <w:widowControl w:val="0"/>
              <w:spacing w:after="0"/>
              <w:ind w:left="103"/>
              <w:rPr>
                <w:rFonts w:asciiTheme="minorHAnsi" w:hAnsiTheme="minorHAnsi" w:cstheme="minorHAnsi"/>
                <w:sz w:val="24"/>
                <w:szCs w:val="24"/>
                <w:lang w:val="en-GB"/>
              </w:rPr>
            </w:pPr>
            <w:r w:rsidRPr="00697AFB">
              <w:rPr>
                <w:rFonts w:asciiTheme="minorHAnsi" w:hAnsiTheme="minorHAnsi" w:cstheme="minorHAnsi"/>
                <w:sz w:val="24"/>
                <w:szCs w:val="24"/>
                <w:lang w:val="en-GB"/>
              </w:rPr>
              <w:t>CCCU ID No</w:t>
            </w:r>
          </w:p>
        </w:tc>
        <w:tc>
          <w:tcPr>
            <w:tcW w:w="2411" w:type="dxa"/>
            <w:tcBorders>
              <w:top w:val="single" w:sz="4" w:space="0" w:color="auto"/>
              <w:left w:val="single" w:sz="8" w:space="0" w:color="002756"/>
              <w:bottom w:val="single" w:sz="8" w:space="0" w:color="002756"/>
              <w:right w:val="single" w:sz="8" w:space="0" w:color="002756"/>
            </w:tcBorders>
            <w:vAlign w:val="center"/>
          </w:tcPr>
          <w:p w14:paraId="6FD6AE44" w14:textId="77777777" w:rsidR="00A935F0" w:rsidRPr="00697AFB" w:rsidRDefault="00A935F0" w:rsidP="00697AFB">
            <w:pPr>
              <w:widowControl w:val="0"/>
              <w:spacing w:after="0"/>
              <w:ind w:left="103"/>
              <w:rPr>
                <w:rFonts w:asciiTheme="minorHAnsi" w:hAnsiTheme="minorHAnsi" w:cstheme="minorHAnsi"/>
                <w:color w:val="FF0000"/>
                <w:sz w:val="24"/>
                <w:szCs w:val="24"/>
                <w:lang w:val="en-GB"/>
              </w:rPr>
            </w:pPr>
          </w:p>
        </w:tc>
      </w:tr>
      <w:tr w:rsidR="00A935F0" w:rsidRPr="00697AFB" w14:paraId="6E78D637" w14:textId="77777777" w:rsidTr="00D343D1">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0489DAFB" w14:textId="036DDC90" w:rsidR="00A935F0" w:rsidRPr="00697AFB" w:rsidRDefault="00A935F0" w:rsidP="00D343D1">
            <w:pPr>
              <w:widowControl w:val="0"/>
              <w:spacing w:after="0"/>
              <w:ind w:left="57"/>
              <w:rPr>
                <w:rFonts w:asciiTheme="minorHAnsi" w:hAnsiTheme="minorHAnsi" w:cstheme="minorHAnsi"/>
                <w:sz w:val="24"/>
                <w:szCs w:val="24"/>
                <w:lang w:val="en-GB"/>
              </w:rPr>
            </w:pPr>
            <w:r w:rsidRPr="00697AFB">
              <w:rPr>
                <w:rFonts w:asciiTheme="minorHAnsi" w:hAnsiTheme="minorHAnsi" w:cstheme="minorHAnsi"/>
                <w:sz w:val="24"/>
                <w:szCs w:val="24"/>
                <w:lang w:val="en-GB"/>
              </w:rPr>
              <w:t>Submission date</w:t>
            </w:r>
            <w:r w:rsidR="00DB570B" w:rsidRPr="00697AFB">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vAlign w:val="center"/>
          </w:tcPr>
          <w:p w14:paraId="37A2753F" w14:textId="77777777" w:rsidR="00A935F0" w:rsidRPr="00697AFB" w:rsidRDefault="00A935F0" w:rsidP="00697AFB">
            <w:pPr>
              <w:spacing w:after="0"/>
              <w:rPr>
                <w:rFonts w:asciiTheme="minorHAnsi" w:hAnsiTheme="minorHAnsi" w:cstheme="minorHAnsi"/>
                <w:b/>
                <w:sz w:val="24"/>
                <w:szCs w:val="24"/>
                <w:lang w:val="en-GB"/>
              </w:rPr>
            </w:pPr>
          </w:p>
        </w:tc>
      </w:tr>
      <w:tr w:rsidR="00A935F0" w:rsidRPr="00697AFB" w14:paraId="4DC2225C" w14:textId="77777777" w:rsidTr="00D343D1">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2CBEDE23" w14:textId="77777777" w:rsidR="00A935F0" w:rsidRPr="00697AFB" w:rsidRDefault="00A935F0" w:rsidP="00D343D1">
            <w:pPr>
              <w:widowControl w:val="0"/>
              <w:spacing w:after="0"/>
              <w:ind w:left="57"/>
              <w:rPr>
                <w:rFonts w:asciiTheme="minorHAnsi" w:hAnsiTheme="minorHAnsi" w:cstheme="minorHAnsi"/>
                <w:bCs/>
                <w:sz w:val="24"/>
                <w:szCs w:val="24"/>
                <w:lang w:val="en-GB"/>
              </w:rPr>
            </w:pPr>
            <w:r w:rsidRPr="00697AFB">
              <w:rPr>
                <w:rFonts w:asciiTheme="minorHAnsi" w:hAnsiTheme="minorHAnsi" w:cstheme="minorHAnsi"/>
                <w:sz w:val="24"/>
                <w:szCs w:val="24"/>
                <w:lang w:val="en-GB"/>
              </w:rPr>
              <w:t>Programme:</w:t>
            </w:r>
          </w:p>
        </w:tc>
        <w:tc>
          <w:tcPr>
            <w:tcW w:w="6663" w:type="dxa"/>
            <w:gridSpan w:val="3"/>
            <w:tcBorders>
              <w:top w:val="single" w:sz="8" w:space="0" w:color="002756"/>
              <w:left w:val="single" w:sz="8" w:space="0" w:color="002756"/>
              <w:bottom w:val="single" w:sz="8" w:space="0" w:color="002756"/>
              <w:right w:val="single" w:sz="8" w:space="0" w:color="002756"/>
            </w:tcBorders>
            <w:vAlign w:val="center"/>
          </w:tcPr>
          <w:p w14:paraId="315CBCC2" w14:textId="77777777" w:rsidR="00A935F0" w:rsidRPr="00697AFB" w:rsidRDefault="00A935F0" w:rsidP="00697AFB">
            <w:pPr>
              <w:spacing w:after="0"/>
              <w:rPr>
                <w:rFonts w:asciiTheme="minorHAnsi" w:hAnsiTheme="minorHAnsi" w:cstheme="minorHAnsi"/>
                <w:sz w:val="24"/>
                <w:szCs w:val="24"/>
                <w:lang w:val="en-GB"/>
              </w:rPr>
            </w:pPr>
          </w:p>
        </w:tc>
      </w:tr>
      <w:tr w:rsidR="00A935F0" w:rsidRPr="00697AFB" w14:paraId="0762D1C6" w14:textId="77777777" w:rsidTr="00D343D1">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2BAD12FE" w14:textId="28B33DFB" w:rsidR="00A935F0" w:rsidRPr="00697AFB" w:rsidRDefault="00A935F0" w:rsidP="00D343D1">
            <w:pPr>
              <w:widowControl w:val="0"/>
              <w:spacing w:after="0"/>
              <w:ind w:left="57"/>
              <w:rPr>
                <w:rFonts w:asciiTheme="minorHAnsi" w:hAnsiTheme="minorHAnsi" w:cstheme="minorHAnsi"/>
                <w:sz w:val="24"/>
                <w:szCs w:val="24"/>
                <w:lang w:val="en-GB"/>
              </w:rPr>
            </w:pPr>
            <w:r w:rsidRPr="00697AFB">
              <w:rPr>
                <w:rFonts w:asciiTheme="minorHAnsi" w:hAnsiTheme="minorHAnsi" w:cstheme="minorHAnsi"/>
                <w:sz w:val="24"/>
                <w:szCs w:val="24"/>
                <w:lang w:val="en-GB"/>
              </w:rPr>
              <w:t>Module name and code</w:t>
            </w:r>
            <w:r w:rsidR="00DB570B" w:rsidRPr="00697AFB">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29BE5F82" w14:textId="77777777" w:rsidR="00A935F0" w:rsidRPr="00697AFB" w:rsidRDefault="00A935F0" w:rsidP="00697AFB">
            <w:pPr>
              <w:spacing w:after="0"/>
              <w:rPr>
                <w:rFonts w:asciiTheme="minorHAnsi" w:hAnsiTheme="minorHAnsi" w:cstheme="minorHAnsi"/>
                <w:color w:val="FF0000"/>
                <w:sz w:val="24"/>
                <w:szCs w:val="24"/>
                <w:lang w:val="en-GB"/>
              </w:rPr>
            </w:pPr>
          </w:p>
        </w:tc>
      </w:tr>
      <w:tr w:rsidR="00A935F0" w:rsidRPr="00697AFB" w14:paraId="00E16AFB" w14:textId="77777777" w:rsidTr="00D343D1">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51660B5" w14:textId="7F5D8C76" w:rsidR="00A935F0" w:rsidRPr="00697AFB" w:rsidRDefault="00A935F0" w:rsidP="00D343D1">
            <w:pPr>
              <w:widowControl w:val="0"/>
              <w:spacing w:after="0"/>
              <w:ind w:left="57"/>
              <w:rPr>
                <w:rFonts w:asciiTheme="minorHAnsi" w:hAnsiTheme="minorHAnsi" w:cstheme="minorHAnsi"/>
                <w:sz w:val="24"/>
                <w:szCs w:val="24"/>
                <w:lang w:val="en-GB"/>
              </w:rPr>
            </w:pPr>
            <w:r w:rsidRPr="00697AFB">
              <w:rPr>
                <w:rFonts w:asciiTheme="minorHAnsi" w:hAnsiTheme="minorHAnsi" w:cstheme="minorHAnsi"/>
                <w:sz w:val="24"/>
                <w:szCs w:val="24"/>
                <w:lang w:val="en-GB"/>
              </w:rPr>
              <w:t>Title</w:t>
            </w:r>
            <w:r w:rsidR="00DB570B" w:rsidRPr="00697AFB">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76890067" w14:textId="77777777" w:rsidR="00A935F0" w:rsidRPr="00697AFB" w:rsidRDefault="00A935F0" w:rsidP="00697AFB">
            <w:pPr>
              <w:suppressAutoHyphens/>
              <w:spacing w:after="0"/>
              <w:ind w:right="401"/>
              <w:rPr>
                <w:rFonts w:asciiTheme="minorHAnsi" w:hAnsiTheme="minorHAnsi" w:cstheme="minorHAnsi"/>
                <w:color w:val="000000" w:themeColor="text1"/>
                <w:sz w:val="24"/>
                <w:szCs w:val="24"/>
                <w:lang w:val="en-GB" w:eastAsia="ar-SA"/>
              </w:rPr>
            </w:pPr>
          </w:p>
        </w:tc>
      </w:tr>
      <w:tr w:rsidR="00A935F0" w:rsidRPr="00697AFB" w14:paraId="0FA0AA7E" w14:textId="77777777" w:rsidTr="00D343D1">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62D1C086" w14:textId="0731342F" w:rsidR="00A935F0" w:rsidRPr="00697AFB" w:rsidRDefault="00A935F0" w:rsidP="00D343D1">
            <w:pPr>
              <w:widowControl w:val="0"/>
              <w:spacing w:after="0"/>
              <w:ind w:left="57"/>
              <w:rPr>
                <w:rFonts w:asciiTheme="minorHAnsi" w:hAnsiTheme="minorHAnsi" w:cstheme="minorHAnsi"/>
                <w:sz w:val="24"/>
                <w:szCs w:val="24"/>
                <w:lang w:val="en-GB"/>
              </w:rPr>
            </w:pPr>
            <w:r w:rsidRPr="00697AFB">
              <w:rPr>
                <w:rFonts w:asciiTheme="minorHAnsi" w:hAnsiTheme="minorHAnsi" w:cstheme="minorHAnsi"/>
                <w:sz w:val="24"/>
                <w:szCs w:val="24"/>
                <w:lang w:val="en-GB"/>
              </w:rPr>
              <w:t xml:space="preserve">Assessor </w:t>
            </w:r>
            <w:r w:rsidR="00DB570B" w:rsidRPr="00697AFB">
              <w:rPr>
                <w:rFonts w:asciiTheme="minorHAnsi" w:hAnsiTheme="minorHAnsi" w:cstheme="minorHAnsi"/>
                <w:sz w:val="24"/>
                <w:szCs w:val="24"/>
                <w:lang w:val="en-GB"/>
              </w:rPr>
              <w:t>n</w:t>
            </w:r>
            <w:r w:rsidRPr="00697AFB">
              <w:rPr>
                <w:rFonts w:asciiTheme="minorHAnsi" w:hAnsiTheme="minorHAnsi" w:cstheme="minorHAnsi"/>
                <w:sz w:val="24"/>
                <w:szCs w:val="24"/>
                <w:lang w:val="en-GB"/>
              </w:rPr>
              <w:t>ame</w:t>
            </w:r>
            <w:r w:rsidR="00DB570B" w:rsidRPr="00697AFB">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23D3CE5E" w14:textId="77777777" w:rsidR="00A935F0" w:rsidRPr="00697AFB" w:rsidRDefault="00A935F0" w:rsidP="00697AFB">
            <w:pPr>
              <w:spacing w:after="0"/>
              <w:rPr>
                <w:rFonts w:asciiTheme="minorHAnsi" w:hAnsiTheme="minorHAnsi" w:cstheme="minorHAnsi"/>
                <w:color w:val="FF0000"/>
                <w:sz w:val="24"/>
                <w:szCs w:val="24"/>
                <w:lang w:val="en-GB"/>
              </w:rPr>
            </w:pPr>
          </w:p>
        </w:tc>
      </w:tr>
    </w:tbl>
    <w:p w14:paraId="239377E4" w14:textId="77777777" w:rsidR="00DB570B" w:rsidRPr="00697AFB" w:rsidRDefault="00DB570B" w:rsidP="00697AFB">
      <w:pPr>
        <w:spacing w:after="0" w:line="276" w:lineRule="auto"/>
        <w:rPr>
          <w:rFonts w:eastAsia="Tahoma" w:cstheme="minorHAnsi"/>
          <w:b/>
          <w:sz w:val="24"/>
          <w:szCs w:val="24"/>
          <w:lang w:val="en-GB"/>
        </w:rPr>
      </w:pPr>
    </w:p>
    <w:p w14:paraId="31E972DC" w14:textId="77777777" w:rsidR="00FE053F" w:rsidRPr="00697AFB" w:rsidRDefault="00FE053F" w:rsidP="00697AFB">
      <w:pPr>
        <w:spacing w:after="0" w:line="276" w:lineRule="auto"/>
        <w:rPr>
          <w:rFonts w:eastAsia="Tahoma" w:cstheme="minorHAnsi"/>
          <w:b/>
          <w:sz w:val="24"/>
          <w:szCs w:val="24"/>
          <w:lang w:val="en-GB"/>
        </w:rPr>
      </w:pPr>
    </w:p>
    <w:p w14:paraId="21B95C0C" w14:textId="05AB9C2F" w:rsidR="00A935F0" w:rsidRPr="00697AFB" w:rsidRDefault="00A935F0" w:rsidP="00697AFB">
      <w:pPr>
        <w:spacing w:after="0" w:line="276" w:lineRule="auto"/>
        <w:rPr>
          <w:rFonts w:eastAsia="Tahoma" w:cstheme="minorHAnsi"/>
          <w:b/>
          <w:sz w:val="24"/>
          <w:szCs w:val="24"/>
          <w:lang w:val="en-GB"/>
        </w:rPr>
      </w:pPr>
      <w:r w:rsidRPr="00697AFB">
        <w:rPr>
          <w:rFonts w:eastAsia="Tahoma" w:cstheme="minorHAnsi"/>
          <w:b/>
          <w:sz w:val="24"/>
          <w:szCs w:val="24"/>
          <w:lang w:val="en-GB"/>
        </w:rPr>
        <w:t>Plagiarism</w:t>
      </w:r>
    </w:p>
    <w:p w14:paraId="5BC0023F" w14:textId="77777777" w:rsidR="00FE053F" w:rsidRPr="00697AFB" w:rsidRDefault="00FE053F" w:rsidP="00697AFB">
      <w:pPr>
        <w:spacing w:after="0" w:line="276" w:lineRule="auto"/>
        <w:rPr>
          <w:rFonts w:eastAsia="Tahoma" w:cstheme="minorHAnsi"/>
          <w:b/>
          <w:bCs/>
          <w:sz w:val="24"/>
          <w:szCs w:val="24"/>
          <w:lang w:val="en-GB"/>
        </w:rPr>
      </w:pPr>
    </w:p>
    <w:p w14:paraId="5F0CFBA5" w14:textId="77777777" w:rsidR="00A935F0" w:rsidRPr="00697AFB" w:rsidRDefault="00A935F0" w:rsidP="00697AFB">
      <w:pPr>
        <w:spacing w:after="0" w:line="276" w:lineRule="auto"/>
        <w:jc w:val="both"/>
        <w:rPr>
          <w:rFonts w:eastAsia="Tahoma" w:cstheme="minorHAnsi"/>
          <w:sz w:val="24"/>
          <w:szCs w:val="24"/>
          <w:lang w:val="en-GB"/>
        </w:rPr>
      </w:pPr>
      <w:r w:rsidRPr="00697AFB">
        <w:rPr>
          <w:rFonts w:eastAsia="Tahoma" w:cstheme="minorHAnsi"/>
          <w:sz w:val="24"/>
          <w:szCs w:val="24"/>
          <w:lang w:val="en-GB"/>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213A08CF" w14:textId="77777777" w:rsidR="00FE053F" w:rsidRPr="00697AFB" w:rsidRDefault="00FE053F" w:rsidP="00697AFB">
      <w:pPr>
        <w:spacing w:after="0" w:line="276" w:lineRule="auto"/>
        <w:jc w:val="both"/>
        <w:rPr>
          <w:rFonts w:eastAsia="Tahoma" w:cstheme="minorHAnsi"/>
          <w:sz w:val="24"/>
          <w:szCs w:val="24"/>
          <w:lang w:val="en-GB"/>
        </w:rPr>
      </w:pPr>
    </w:p>
    <w:tbl>
      <w:tblPr>
        <w:tblStyle w:val="Style53"/>
        <w:tblW w:w="9336" w:type="dxa"/>
        <w:tblInd w:w="10" w:type="dxa"/>
        <w:tblLayout w:type="fixed"/>
        <w:tblLook w:val="04A0" w:firstRow="1" w:lastRow="0" w:firstColumn="1" w:lastColumn="0" w:noHBand="0" w:noVBand="1"/>
      </w:tblPr>
      <w:tblGrid>
        <w:gridCol w:w="2247"/>
        <w:gridCol w:w="4111"/>
        <w:gridCol w:w="1276"/>
        <w:gridCol w:w="1702"/>
      </w:tblGrid>
      <w:tr w:rsidR="00A935F0" w:rsidRPr="00697AFB" w14:paraId="6AF52190" w14:textId="77777777" w:rsidTr="00FE053F">
        <w:trPr>
          <w:trHeight w:val="972"/>
        </w:trPr>
        <w:tc>
          <w:tcPr>
            <w:tcW w:w="9336"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101EC721" w14:textId="77777777" w:rsidR="00A935F0" w:rsidRPr="00697AFB" w:rsidRDefault="00A935F0" w:rsidP="00697AFB">
            <w:pPr>
              <w:spacing w:after="0"/>
              <w:rPr>
                <w:rFonts w:asciiTheme="minorHAnsi" w:hAnsiTheme="minorHAnsi" w:cstheme="minorHAnsi"/>
                <w:b/>
                <w:sz w:val="24"/>
                <w:szCs w:val="24"/>
                <w:lang w:val="en-GB"/>
              </w:rPr>
            </w:pPr>
            <w:r w:rsidRPr="00697AFB">
              <w:rPr>
                <w:rFonts w:asciiTheme="minorHAnsi" w:hAnsiTheme="minorHAnsi" w:cstheme="minorHAnsi"/>
                <w:b/>
                <w:sz w:val="24"/>
                <w:szCs w:val="24"/>
                <w:lang w:val="en-GB"/>
              </w:rPr>
              <w:t>Student declaration</w:t>
            </w:r>
          </w:p>
          <w:p w14:paraId="07C9FCD5" w14:textId="77777777" w:rsidR="00A935F0" w:rsidRPr="00697AFB" w:rsidRDefault="00A935F0" w:rsidP="00697AFB">
            <w:pPr>
              <w:spacing w:after="0"/>
              <w:jc w:val="both"/>
              <w:rPr>
                <w:rFonts w:asciiTheme="minorHAnsi" w:hAnsiTheme="minorHAnsi" w:cstheme="minorHAnsi"/>
                <w:sz w:val="24"/>
                <w:szCs w:val="24"/>
                <w:lang w:val="en-GB"/>
              </w:rPr>
            </w:pPr>
            <w:r w:rsidRPr="00697AFB">
              <w:rPr>
                <w:rFonts w:asciiTheme="minorHAnsi" w:hAnsiTheme="minorHAnsi" w:cstheme="minorHAnsi"/>
                <w:sz w:val="24"/>
                <w:szCs w:val="24"/>
                <w:lang w:val="en-GB"/>
              </w:rPr>
              <w:t>I certify that the assignment submission is entirely my own work. I fully understand the consequences of plagiarism. I understand that making a false declaration is a form of malpractice.</w:t>
            </w:r>
          </w:p>
        </w:tc>
      </w:tr>
      <w:tr w:rsidR="00A935F0" w:rsidRPr="00697AFB" w14:paraId="1EB7ADD6" w14:textId="77777777" w:rsidTr="00FE053F">
        <w:trPr>
          <w:trHeight w:val="780"/>
        </w:trPr>
        <w:tc>
          <w:tcPr>
            <w:tcW w:w="2247"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59157544" w14:textId="77777777" w:rsidR="00A935F0" w:rsidRPr="00697AFB" w:rsidRDefault="00A935F0" w:rsidP="00697AFB">
            <w:pPr>
              <w:widowControl w:val="0"/>
              <w:spacing w:after="0"/>
              <w:ind w:left="103"/>
              <w:rPr>
                <w:rFonts w:asciiTheme="minorHAnsi" w:hAnsiTheme="minorHAnsi" w:cstheme="minorHAnsi"/>
                <w:sz w:val="24"/>
                <w:szCs w:val="24"/>
                <w:lang w:val="en-GB"/>
              </w:rPr>
            </w:pPr>
            <w:r w:rsidRPr="00697AFB">
              <w:rPr>
                <w:rFonts w:asciiTheme="minorHAnsi"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27409788" w14:textId="77777777" w:rsidR="00A935F0" w:rsidRPr="00697AFB" w:rsidRDefault="00A935F0" w:rsidP="00697AFB">
            <w:pPr>
              <w:spacing w:after="0"/>
              <w:rPr>
                <w:rFonts w:asciiTheme="minorHAnsi" w:hAnsiTheme="minorHAnsi" w:cstheme="minorHAnsi"/>
                <w:sz w:val="24"/>
                <w:szCs w:val="24"/>
                <w:lang w:val="en-GB"/>
              </w:rPr>
            </w:pP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4021079" w14:textId="77777777" w:rsidR="00A935F0" w:rsidRPr="00697AFB" w:rsidRDefault="00A935F0" w:rsidP="00697AFB">
            <w:pPr>
              <w:widowControl w:val="0"/>
              <w:spacing w:after="0"/>
              <w:ind w:left="103"/>
              <w:rPr>
                <w:rFonts w:asciiTheme="minorHAnsi" w:hAnsiTheme="minorHAnsi" w:cstheme="minorHAnsi"/>
                <w:sz w:val="24"/>
                <w:szCs w:val="24"/>
                <w:lang w:val="en-GB"/>
              </w:rPr>
            </w:pPr>
            <w:r w:rsidRPr="00697AFB">
              <w:rPr>
                <w:rFonts w:asciiTheme="minorHAnsi" w:hAnsiTheme="minorHAnsi" w:cstheme="minorHAnsi"/>
                <w:sz w:val="24"/>
                <w:szCs w:val="24"/>
                <w:lang w:val="en-GB"/>
              </w:rPr>
              <w:t>Date:</w:t>
            </w:r>
          </w:p>
        </w:tc>
        <w:tc>
          <w:tcPr>
            <w:tcW w:w="1702"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0E3EEA85" w14:textId="77777777" w:rsidR="00A935F0" w:rsidRPr="00697AFB" w:rsidRDefault="00A935F0" w:rsidP="00697AFB">
            <w:pPr>
              <w:spacing w:after="0"/>
              <w:rPr>
                <w:rFonts w:asciiTheme="minorHAnsi" w:hAnsiTheme="minorHAnsi" w:cstheme="minorHAnsi"/>
                <w:sz w:val="24"/>
                <w:szCs w:val="24"/>
                <w:lang w:val="en-GB"/>
              </w:rPr>
            </w:pPr>
          </w:p>
        </w:tc>
      </w:tr>
    </w:tbl>
    <w:p w14:paraId="755CF8F9" w14:textId="77777777" w:rsidR="00D343D1" w:rsidRDefault="00D343D1">
      <w:pPr>
        <w:rPr>
          <w:rFonts w:cstheme="minorHAnsi"/>
          <w:b/>
          <w:sz w:val="24"/>
          <w:szCs w:val="24"/>
          <w:lang w:val="en-GB"/>
        </w:rPr>
      </w:pPr>
      <w:r>
        <w:rPr>
          <w:rFonts w:cstheme="minorHAnsi"/>
          <w:b/>
          <w:sz w:val="24"/>
          <w:szCs w:val="24"/>
          <w:lang w:val="en-GB"/>
        </w:rPr>
        <w:br w:type="page"/>
      </w:r>
    </w:p>
    <w:p w14:paraId="6C41739B" w14:textId="4EB0F2BC" w:rsidR="00A935F0" w:rsidRPr="00697AFB" w:rsidRDefault="00FE053F" w:rsidP="00697AFB">
      <w:pPr>
        <w:spacing w:after="0" w:line="276" w:lineRule="auto"/>
        <w:rPr>
          <w:rFonts w:cstheme="minorHAnsi"/>
          <w:b/>
          <w:sz w:val="24"/>
          <w:szCs w:val="24"/>
          <w:lang w:val="en-GB"/>
        </w:rPr>
      </w:pPr>
      <w:r w:rsidRPr="00697AFB">
        <w:rPr>
          <w:rFonts w:cstheme="minorHAnsi"/>
          <w:b/>
          <w:sz w:val="24"/>
          <w:szCs w:val="24"/>
          <w:lang w:val="en-GB"/>
        </w:rPr>
        <w:lastRenderedPageBreak/>
        <w:t>--------</w:t>
      </w:r>
      <w:r w:rsidR="00A935F0" w:rsidRPr="00697AFB">
        <w:rPr>
          <w:rFonts w:cstheme="minorHAnsi"/>
          <w:b/>
          <w:sz w:val="24"/>
          <w:szCs w:val="24"/>
          <w:lang w:val="en-GB"/>
        </w:rPr>
        <w:t>-------------------------------------------------</w:t>
      </w:r>
      <w:r w:rsidR="00D54D8E" w:rsidRPr="00697AFB">
        <w:rPr>
          <w:rFonts w:cstheme="minorHAnsi"/>
          <w:b/>
          <w:sz w:val="24"/>
          <w:szCs w:val="24"/>
          <w:lang w:val="en-GB"/>
        </w:rPr>
        <w:t xml:space="preserve"> </w:t>
      </w:r>
      <w:r w:rsidR="00A935F0" w:rsidRPr="00697AFB">
        <w:rPr>
          <w:rFonts w:cstheme="minorHAnsi"/>
          <w:b/>
          <w:sz w:val="24"/>
          <w:szCs w:val="24"/>
          <w:lang w:val="en-GB"/>
        </w:rPr>
        <w:t>2</w:t>
      </w:r>
      <w:r w:rsidR="00A935F0" w:rsidRPr="00697AFB">
        <w:rPr>
          <w:rFonts w:cstheme="minorHAnsi"/>
          <w:b/>
          <w:sz w:val="24"/>
          <w:szCs w:val="24"/>
          <w:vertAlign w:val="superscript"/>
          <w:lang w:val="en-GB"/>
        </w:rPr>
        <w:t>nd</w:t>
      </w:r>
      <w:r w:rsidR="00A935F0" w:rsidRPr="00697AFB">
        <w:rPr>
          <w:rFonts w:cstheme="minorHAnsi"/>
          <w:b/>
          <w:sz w:val="24"/>
          <w:szCs w:val="24"/>
          <w:lang w:val="en-GB"/>
        </w:rPr>
        <w:t xml:space="preserve"> Page ---------------------------------------------------------</w:t>
      </w:r>
    </w:p>
    <w:p w14:paraId="25FD01BD" w14:textId="77777777" w:rsidR="00A935F0" w:rsidRPr="00697AFB" w:rsidRDefault="00A935F0" w:rsidP="00697AFB">
      <w:pPr>
        <w:spacing w:after="0" w:line="276" w:lineRule="auto"/>
        <w:jc w:val="center"/>
        <w:rPr>
          <w:rFonts w:cstheme="minorHAnsi"/>
          <w:b/>
          <w:sz w:val="24"/>
          <w:szCs w:val="24"/>
          <w:lang w:val="en-GB"/>
        </w:rPr>
      </w:pPr>
    </w:p>
    <w:p w14:paraId="76387005" w14:textId="77777777" w:rsidR="00A935F0" w:rsidRPr="00A131CC" w:rsidRDefault="00A935F0" w:rsidP="00697AFB">
      <w:pPr>
        <w:spacing w:after="0" w:line="276" w:lineRule="auto"/>
        <w:jc w:val="center"/>
        <w:rPr>
          <w:rFonts w:cstheme="minorHAnsi"/>
          <w:b/>
          <w:color w:val="0070C0"/>
          <w:sz w:val="32"/>
          <w:szCs w:val="32"/>
          <w:lang w:val="en-GB"/>
        </w:rPr>
      </w:pPr>
      <w:r w:rsidRPr="00A131CC">
        <w:rPr>
          <w:rFonts w:cstheme="minorHAnsi"/>
          <w:b/>
          <w:color w:val="0070C0"/>
          <w:sz w:val="32"/>
          <w:szCs w:val="32"/>
          <w:lang w:val="en-GB"/>
        </w:rPr>
        <w:t>Contents</w:t>
      </w:r>
    </w:p>
    <w:tbl>
      <w:tblPr>
        <w:tblStyle w:val="TableGrid"/>
        <w:tblW w:w="9356" w:type="dxa"/>
        <w:tblInd w:w="-5" w:type="dxa"/>
        <w:tblLook w:val="04A0" w:firstRow="1" w:lastRow="0" w:firstColumn="1" w:lastColumn="0" w:noHBand="0" w:noVBand="1"/>
      </w:tblPr>
      <w:tblGrid>
        <w:gridCol w:w="851"/>
        <w:gridCol w:w="7371"/>
        <w:gridCol w:w="1134"/>
      </w:tblGrid>
      <w:tr w:rsidR="00A935F0" w:rsidRPr="00697AFB" w14:paraId="62C0BA64" w14:textId="77777777" w:rsidTr="00DD41E3">
        <w:tc>
          <w:tcPr>
            <w:tcW w:w="85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2E7124" w14:textId="106D22D6" w:rsidR="00A935F0" w:rsidRPr="00697AFB" w:rsidRDefault="00A935F0" w:rsidP="00697AFB">
            <w:pPr>
              <w:spacing w:line="276" w:lineRule="auto"/>
              <w:jc w:val="center"/>
              <w:rPr>
                <w:rFonts w:cstheme="minorHAnsi"/>
                <w:b/>
                <w:sz w:val="24"/>
                <w:szCs w:val="24"/>
              </w:rPr>
            </w:pPr>
            <w:r w:rsidRPr="00697AFB">
              <w:rPr>
                <w:rFonts w:cstheme="minorHAnsi"/>
                <w:b/>
                <w:sz w:val="24"/>
                <w:szCs w:val="24"/>
              </w:rPr>
              <w:t xml:space="preserve">SL </w:t>
            </w:r>
            <w:r w:rsidR="00DD41E3" w:rsidRPr="00697AFB">
              <w:rPr>
                <w:rFonts w:cstheme="minorHAnsi"/>
                <w:b/>
                <w:sz w:val="24"/>
                <w:szCs w:val="24"/>
              </w:rPr>
              <w:t>no</w:t>
            </w:r>
          </w:p>
        </w:tc>
        <w:tc>
          <w:tcPr>
            <w:tcW w:w="737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B75FB4" w14:textId="77777777" w:rsidR="00A935F0" w:rsidRPr="00697AFB" w:rsidRDefault="00A935F0" w:rsidP="00697AFB">
            <w:pPr>
              <w:spacing w:line="276" w:lineRule="auto"/>
              <w:rPr>
                <w:rFonts w:cstheme="minorHAnsi"/>
                <w:b/>
                <w:bCs/>
                <w:sz w:val="24"/>
                <w:szCs w:val="24"/>
              </w:rPr>
            </w:pPr>
            <w:r w:rsidRPr="00697AFB">
              <w:rPr>
                <w:rFonts w:cstheme="minorHAnsi"/>
                <w:b/>
                <w:sz w:val="24"/>
                <w:szCs w:val="24"/>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DF25FA" w14:textId="77777777" w:rsidR="00A935F0" w:rsidRPr="00697AFB" w:rsidRDefault="00A935F0" w:rsidP="00697AFB">
            <w:pPr>
              <w:spacing w:line="276" w:lineRule="auto"/>
              <w:jc w:val="center"/>
              <w:rPr>
                <w:rFonts w:cstheme="minorHAnsi"/>
                <w:b/>
                <w:bCs/>
                <w:sz w:val="24"/>
                <w:szCs w:val="24"/>
              </w:rPr>
            </w:pPr>
            <w:r w:rsidRPr="00697AFB">
              <w:rPr>
                <w:rFonts w:cstheme="minorHAnsi"/>
                <w:b/>
                <w:sz w:val="24"/>
                <w:szCs w:val="24"/>
              </w:rPr>
              <w:t>Page no</w:t>
            </w:r>
          </w:p>
        </w:tc>
      </w:tr>
      <w:tr w:rsidR="00A935F0" w:rsidRPr="00697AFB" w14:paraId="2C4BCDE1" w14:textId="77777777" w:rsidTr="00DD41E3">
        <w:tc>
          <w:tcPr>
            <w:tcW w:w="851" w:type="dxa"/>
            <w:tcBorders>
              <w:top w:val="single" w:sz="4" w:space="0" w:color="auto"/>
              <w:left w:val="single" w:sz="4" w:space="0" w:color="auto"/>
              <w:bottom w:val="single" w:sz="4" w:space="0" w:color="auto"/>
              <w:right w:val="single" w:sz="4" w:space="0" w:color="auto"/>
            </w:tcBorders>
          </w:tcPr>
          <w:p w14:paraId="16BB6E9D" w14:textId="77777777" w:rsidR="00A935F0" w:rsidRPr="00697AFB" w:rsidRDefault="00A935F0" w:rsidP="00697AFB">
            <w:pPr>
              <w:spacing w:line="276" w:lineRule="auto"/>
              <w:rPr>
                <w:rFonts w:cstheme="minorHAnsi"/>
                <w:bCs/>
                <w:sz w:val="24"/>
                <w:szCs w:val="24"/>
              </w:rPr>
            </w:pPr>
          </w:p>
        </w:tc>
        <w:tc>
          <w:tcPr>
            <w:tcW w:w="7371" w:type="dxa"/>
            <w:tcBorders>
              <w:top w:val="single" w:sz="4" w:space="0" w:color="auto"/>
              <w:left w:val="single" w:sz="4" w:space="0" w:color="auto"/>
              <w:bottom w:val="single" w:sz="4" w:space="0" w:color="auto"/>
              <w:right w:val="single" w:sz="4" w:space="0" w:color="auto"/>
            </w:tcBorders>
          </w:tcPr>
          <w:p w14:paraId="2F8F402C" w14:textId="77777777" w:rsidR="00A935F0" w:rsidRPr="00697AFB" w:rsidRDefault="00A935F0" w:rsidP="00697AFB">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59DA83C" w14:textId="77777777" w:rsidR="00A935F0" w:rsidRPr="00697AFB" w:rsidRDefault="00A935F0" w:rsidP="00697AFB">
            <w:pPr>
              <w:spacing w:line="276" w:lineRule="auto"/>
              <w:rPr>
                <w:rFonts w:cstheme="minorHAnsi"/>
                <w:sz w:val="24"/>
                <w:szCs w:val="24"/>
              </w:rPr>
            </w:pPr>
          </w:p>
        </w:tc>
      </w:tr>
      <w:tr w:rsidR="00A935F0" w:rsidRPr="00697AFB" w14:paraId="3C391552" w14:textId="77777777" w:rsidTr="00DD41E3">
        <w:tc>
          <w:tcPr>
            <w:tcW w:w="851" w:type="dxa"/>
            <w:tcBorders>
              <w:top w:val="single" w:sz="4" w:space="0" w:color="auto"/>
              <w:left w:val="single" w:sz="4" w:space="0" w:color="auto"/>
              <w:bottom w:val="single" w:sz="4" w:space="0" w:color="auto"/>
              <w:right w:val="single" w:sz="4" w:space="0" w:color="auto"/>
            </w:tcBorders>
          </w:tcPr>
          <w:p w14:paraId="73260089" w14:textId="77777777" w:rsidR="00A935F0" w:rsidRPr="00697AFB" w:rsidRDefault="00A935F0" w:rsidP="00697AFB">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13EF72C5" w14:textId="77777777" w:rsidR="00A935F0" w:rsidRPr="00697AFB" w:rsidRDefault="00A935F0" w:rsidP="00697AFB">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412B1BA" w14:textId="77777777" w:rsidR="00A935F0" w:rsidRPr="00697AFB" w:rsidRDefault="00A935F0" w:rsidP="00697AFB">
            <w:pPr>
              <w:spacing w:line="276" w:lineRule="auto"/>
              <w:rPr>
                <w:rFonts w:cstheme="minorHAnsi"/>
                <w:sz w:val="24"/>
                <w:szCs w:val="24"/>
              </w:rPr>
            </w:pPr>
          </w:p>
        </w:tc>
      </w:tr>
      <w:tr w:rsidR="00A935F0" w:rsidRPr="00697AFB" w14:paraId="3D1E33DA" w14:textId="77777777" w:rsidTr="00DD41E3">
        <w:tc>
          <w:tcPr>
            <w:tcW w:w="851" w:type="dxa"/>
            <w:tcBorders>
              <w:top w:val="single" w:sz="4" w:space="0" w:color="auto"/>
              <w:left w:val="single" w:sz="4" w:space="0" w:color="auto"/>
              <w:bottom w:val="single" w:sz="4" w:space="0" w:color="auto"/>
              <w:right w:val="single" w:sz="4" w:space="0" w:color="auto"/>
            </w:tcBorders>
          </w:tcPr>
          <w:p w14:paraId="74F3C214" w14:textId="77777777" w:rsidR="00A935F0" w:rsidRPr="00697AFB" w:rsidRDefault="00A935F0" w:rsidP="00697AFB">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46696A8F" w14:textId="77777777" w:rsidR="00A935F0" w:rsidRPr="00697AFB" w:rsidRDefault="00A935F0" w:rsidP="00697AFB">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529BC00" w14:textId="77777777" w:rsidR="00A935F0" w:rsidRPr="00697AFB" w:rsidRDefault="00A935F0" w:rsidP="00697AFB">
            <w:pPr>
              <w:spacing w:line="276" w:lineRule="auto"/>
              <w:rPr>
                <w:rFonts w:cstheme="minorHAnsi"/>
                <w:sz w:val="24"/>
                <w:szCs w:val="24"/>
              </w:rPr>
            </w:pPr>
          </w:p>
        </w:tc>
      </w:tr>
      <w:tr w:rsidR="00A935F0" w:rsidRPr="00697AFB" w14:paraId="4D08063A" w14:textId="77777777" w:rsidTr="00DD41E3">
        <w:tc>
          <w:tcPr>
            <w:tcW w:w="851" w:type="dxa"/>
            <w:tcBorders>
              <w:top w:val="single" w:sz="4" w:space="0" w:color="auto"/>
              <w:left w:val="single" w:sz="4" w:space="0" w:color="auto"/>
              <w:bottom w:val="single" w:sz="4" w:space="0" w:color="auto"/>
              <w:right w:val="single" w:sz="4" w:space="0" w:color="auto"/>
            </w:tcBorders>
          </w:tcPr>
          <w:p w14:paraId="4AB80298" w14:textId="77777777" w:rsidR="00A935F0" w:rsidRPr="00697AFB" w:rsidRDefault="00A935F0" w:rsidP="00697AFB">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1048573D" w14:textId="77777777" w:rsidR="00A935F0" w:rsidRPr="00697AFB" w:rsidRDefault="00A935F0" w:rsidP="00697AFB">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24786B8" w14:textId="77777777" w:rsidR="00A935F0" w:rsidRPr="00697AFB" w:rsidRDefault="00A935F0" w:rsidP="00697AFB">
            <w:pPr>
              <w:spacing w:line="276" w:lineRule="auto"/>
              <w:rPr>
                <w:rFonts w:cstheme="minorHAnsi"/>
                <w:sz w:val="24"/>
                <w:szCs w:val="24"/>
              </w:rPr>
            </w:pPr>
          </w:p>
        </w:tc>
      </w:tr>
      <w:tr w:rsidR="00A935F0" w:rsidRPr="00697AFB" w14:paraId="4A88D4D5" w14:textId="77777777" w:rsidTr="00DD41E3">
        <w:tc>
          <w:tcPr>
            <w:tcW w:w="851" w:type="dxa"/>
            <w:tcBorders>
              <w:top w:val="single" w:sz="4" w:space="0" w:color="auto"/>
              <w:left w:val="single" w:sz="4" w:space="0" w:color="auto"/>
              <w:bottom w:val="single" w:sz="4" w:space="0" w:color="auto"/>
              <w:right w:val="single" w:sz="4" w:space="0" w:color="auto"/>
            </w:tcBorders>
          </w:tcPr>
          <w:p w14:paraId="47E3C08D" w14:textId="77777777" w:rsidR="00A935F0" w:rsidRPr="00697AFB" w:rsidRDefault="00A935F0" w:rsidP="00697AFB">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075EC721" w14:textId="77777777" w:rsidR="00A935F0" w:rsidRPr="00697AFB" w:rsidRDefault="00A935F0" w:rsidP="00697AFB">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A09F1A9" w14:textId="77777777" w:rsidR="00A935F0" w:rsidRPr="00697AFB" w:rsidRDefault="00A935F0" w:rsidP="00697AFB">
            <w:pPr>
              <w:spacing w:line="276" w:lineRule="auto"/>
              <w:rPr>
                <w:rFonts w:cstheme="minorHAnsi"/>
                <w:sz w:val="24"/>
                <w:szCs w:val="24"/>
              </w:rPr>
            </w:pPr>
          </w:p>
        </w:tc>
      </w:tr>
      <w:tr w:rsidR="00A935F0" w:rsidRPr="00697AFB" w14:paraId="336D25AD" w14:textId="77777777" w:rsidTr="00DD41E3">
        <w:tc>
          <w:tcPr>
            <w:tcW w:w="851" w:type="dxa"/>
            <w:tcBorders>
              <w:top w:val="single" w:sz="4" w:space="0" w:color="auto"/>
              <w:left w:val="single" w:sz="4" w:space="0" w:color="auto"/>
              <w:bottom w:val="single" w:sz="4" w:space="0" w:color="auto"/>
              <w:right w:val="single" w:sz="4" w:space="0" w:color="auto"/>
            </w:tcBorders>
          </w:tcPr>
          <w:p w14:paraId="7E59D38E" w14:textId="77777777" w:rsidR="00A935F0" w:rsidRPr="00697AFB" w:rsidRDefault="00A935F0" w:rsidP="00697AFB">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5715E92B" w14:textId="77777777" w:rsidR="00A935F0" w:rsidRPr="00697AFB" w:rsidRDefault="00A935F0" w:rsidP="00697AFB">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7E9EF6C0" w14:textId="77777777" w:rsidR="00A935F0" w:rsidRPr="00697AFB" w:rsidRDefault="00A935F0" w:rsidP="00697AFB">
            <w:pPr>
              <w:spacing w:line="276" w:lineRule="auto"/>
              <w:rPr>
                <w:rFonts w:cstheme="minorHAnsi"/>
                <w:sz w:val="24"/>
                <w:szCs w:val="24"/>
              </w:rPr>
            </w:pPr>
          </w:p>
        </w:tc>
      </w:tr>
      <w:tr w:rsidR="00A935F0" w:rsidRPr="00697AFB" w14:paraId="7D778E88" w14:textId="77777777" w:rsidTr="00DD41E3">
        <w:tc>
          <w:tcPr>
            <w:tcW w:w="851" w:type="dxa"/>
            <w:tcBorders>
              <w:top w:val="single" w:sz="4" w:space="0" w:color="auto"/>
              <w:left w:val="single" w:sz="4" w:space="0" w:color="auto"/>
              <w:bottom w:val="single" w:sz="4" w:space="0" w:color="auto"/>
              <w:right w:val="single" w:sz="4" w:space="0" w:color="auto"/>
            </w:tcBorders>
          </w:tcPr>
          <w:p w14:paraId="7D4B367C" w14:textId="77777777" w:rsidR="00A935F0" w:rsidRPr="00697AFB" w:rsidRDefault="00A935F0" w:rsidP="00697AFB">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49762EAE" w14:textId="77777777" w:rsidR="00A935F0" w:rsidRPr="00697AFB" w:rsidRDefault="00A935F0" w:rsidP="00697AFB">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5E997F6" w14:textId="77777777" w:rsidR="00A935F0" w:rsidRPr="00697AFB" w:rsidRDefault="00A935F0" w:rsidP="00697AFB">
            <w:pPr>
              <w:spacing w:line="276" w:lineRule="auto"/>
              <w:rPr>
                <w:rFonts w:cstheme="minorHAnsi"/>
                <w:sz w:val="24"/>
                <w:szCs w:val="24"/>
              </w:rPr>
            </w:pPr>
          </w:p>
        </w:tc>
      </w:tr>
    </w:tbl>
    <w:p w14:paraId="6EA3F343" w14:textId="77777777" w:rsidR="00A935F0" w:rsidRPr="00697AFB" w:rsidRDefault="00A935F0" w:rsidP="00697AFB">
      <w:pPr>
        <w:spacing w:after="0" w:line="276" w:lineRule="auto"/>
        <w:rPr>
          <w:rFonts w:cstheme="minorHAnsi"/>
          <w:bCs/>
          <w:sz w:val="24"/>
          <w:szCs w:val="24"/>
          <w:lang w:val="en-GB"/>
        </w:rPr>
      </w:pPr>
    </w:p>
    <w:p w14:paraId="7F86BB47" w14:textId="77777777" w:rsidR="00216EA9" w:rsidRDefault="00216EA9" w:rsidP="00697AFB">
      <w:pPr>
        <w:spacing w:after="0" w:line="276" w:lineRule="auto"/>
        <w:rPr>
          <w:rFonts w:cstheme="minorHAnsi"/>
          <w:b/>
          <w:sz w:val="24"/>
          <w:szCs w:val="24"/>
          <w:lang w:val="en-GB"/>
        </w:rPr>
        <w:sectPr w:rsidR="00216EA9" w:rsidSect="00C663EB">
          <w:headerReference w:type="default" r:id="rId15"/>
          <w:footerReference w:type="default" r:id="rId16"/>
          <w:pgSz w:w="12240" w:h="15840"/>
          <w:pgMar w:top="1440" w:right="1440" w:bottom="1440" w:left="1440" w:header="0" w:footer="510" w:gutter="0"/>
          <w:cols w:space="708"/>
          <w:docGrid w:linePitch="360"/>
        </w:sectPr>
      </w:pPr>
    </w:p>
    <w:p w14:paraId="5C026B3A" w14:textId="77777777" w:rsidR="00261EE0" w:rsidRPr="009A55D6" w:rsidRDefault="00261EE0" w:rsidP="00261EE0">
      <w:pPr>
        <w:spacing w:after="0" w:line="276" w:lineRule="auto"/>
        <w:rPr>
          <w:rFonts w:cstheme="minorHAnsi"/>
          <w:b/>
          <w:color w:val="0070C0"/>
          <w:sz w:val="32"/>
          <w:szCs w:val="32"/>
          <w:lang w:val="en-GB"/>
        </w:rPr>
      </w:pPr>
      <w:r w:rsidRPr="009A55D6">
        <w:rPr>
          <w:rFonts w:cstheme="minorHAnsi"/>
          <w:b/>
          <w:color w:val="0070C0"/>
          <w:sz w:val="32"/>
          <w:szCs w:val="32"/>
          <w:lang w:val="en-GB"/>
        </w:rPr>
        <w:lastRenderedPageBreak/>
        <w:t>Grading Criteria</w:t>
      </w:r>
    </w:p>
    <w:p w14:paraId="63D87FC9" w14:textId="77777777" w:rsidR="00261EE0" w:rsidRDefault="00261EE0" w:rsidP="00261EE0">
      <w:pPr>
        <w:spacing w:after="0" w:line="240" w:lineRule="auto"/>
        <w:rPr>
          <w:rFonts w:cstheme="minorHAnsi"/>
          <w:b/>
          <w:sz w:val="20"/>
          <w:szCs w:val="20"/>
          <w:lang w:val="en-GB"/>
        </w:rPr>
      </w:pPr>
    </w:p>
    <w:tbl>
      <w:tblPr>
        <w:tblStyle w:val="TableGrid"/>
        <w:tblW w:w="0" w:type="auto"/>
        <w:tblLook w:val="04A0" w:firstRow="1" w:lastRow="0" w:firstColumn="1" w:lastColumn="0" w:noHBand="0" w:noVBand="1"/>
      </w:tblPr>
      <w:tblGrid>
        <w:gridCol w:w="1618"/>
        <w:gridCol w:w="1614"/>
        <w:gridCol w:w="1615"/>
        <w:gridCol w:w="1613"/>
        <w:gridCol w:w="1616"/>
        <w:gridCol w:w="1616"/>
        <w:gridCol w:w="1598"/>
        <w:gridCol w:w="1660"/>
      </w:tblGrid>
      <w:tr w:rsidR="00261EE0" w14:paraId="5DC63956" w14:textId="77777777" w:rsidTr="00911820">
        <w:tc>
          <w:tcPr>
            <w:tcW w:w="1618" w:type="dxa"/>
            <w:shd w:val="clear" w:color="auto" w:fill="FBE4D5" w:themeFill="accent2" w:themeFillTint="33"/>
          </w:tcPr>
          <w:p w14:paraId="03AB3B8F" w14:textId="77777777" w:rsidR="00261EE0" w:rsidRPr="00405B71" w:rsidRDefault="00261EE0" w:rsidP="00911820">
            <w:pPr>
              <w:ind w:left="-57" w:right="-57"/>
              <w:jc w:val="center"/>
              <w:rPr>
                <w:rFonts w:cstheme="minorHAnsi"/>
                <w:b/>
                <w:sz w:val="20"/>
                <w:szCs w:val="20"/>
              </w:rPr>
            </w:pPr>
            <w:r w:rsidRPr="00405B71">
              <w:rPr>
                <w:rFonts w:cstheme="minorHAnsi"/>
                <w:b/>
                <w:bCs/>
                <w:sz w:val="20"/>
                <w:szCs w:val="20"/>
              </w:rPr>
              <w:t>CRITERION</w:t>
            </w:r>
          </w:p>
        </w:tc>
        <w:tc>
          <w:tcPr>
            <w:tcW w:w="1614" w:type="dxa"/>
            <w:shd w:val="clear" w:color="auto" w:fill="FBE4D5" w:themeFill="accent2" w:themeFillTint="33"/>
          </w:tcPr>
          <w:p w14:paraId="5B1881E3" w14:textId="77777777" w:rsidR="00261EE0" w:rsidRDefault="00261EE0" w:rsidP="00911820">
            <w:pPr>
              <w:ind w:left="-57" w:right="-57"/>
              <w:jc w:val="center"/>
              <w:rPr>
                <w:rFonts w:cstheme="minorHAnsi"/>
                <w:b/>
                <w:sz w:val="20"/>
                <w:szCs w:val="20"/>
              </w:rPr>
            </w:pPr>
            <w:r>
              <w:rPr>
                <w:rFonts w:cstheme="minorHAnsi"/>
                <w:b/>
                <w:sz w:val="20"/>
                <w:szCs w:val="20"/>
              </w:rPr>
              <w:t>100-80%</w:t>
            </w:r>
          </w:p>
          <w:p w14:paraId="563BD05C" w14:textId="77777777" w:rsidR="00261EE0" w:rsidRPr="00405B71" w:rsidRDefault="00261EE0" w:rsidP="00911820">
            <w:pPr>
              <w:ind w:left="-57" w:right="-57"/>
              <w:jc w:val="center"/>
              <w:rPr>
                <w:rFonts w:cstheme="minorHAnsi"/>
                <w:b/>
                <w:sz w:val="20"/>
                <w:szCs w:val="20"/>
              </w:rPr>
            </w:pPr>
            <w:r>
              <w:rPr>
                <w:rFonts w:cstheme="minorHAnsi"/>
                <w:b/>
                <w:sz w:val="20"/>
                <w:szCs w:val="20"/>
              </w:rPr>
              <w:t>Excellent</w:t>
            </w:r>
          </w:p>
        </w:tc>
        <w:tc>
          <w:tcPr>
            <w:tcW w:w="1615" w:type="dxa"/>
            <w:shd w:val="clear" w:color="auto" w:fill="FBE4D5" w:themeFill="accent2" w:themeFillTint="33"/>
          </w:tcPr>
          <w:p w14:paraId="4FB52CAB" w14:textId="77777777" w:rsidR="00261EE0" w:rsidRDefault="00261EE0" w:rsidP="00911820">
            <w:pPr>
              <w:ind w:left="-57" w:right="-57"/>
              <w:jc w:val="center"/>
              <w:rPr>
                <w:rFonts w:cstheme="minorHAnsi"/>
                <w:b/>
                <w:sz w:val="20"/>
                <w:szCs w:val="20"/>
              </w:rPr>
            </w:pPr>
            <w:r>
              <w:rPr>
                <w:rFonts w:cstheme="minorHAnsi"/>
                <w:b/>
                <w:sz w:val="20"/>
                <w:szCs w:val="20"/>
              </w:rPr>
              <w:t>79-70%</w:t>
            </w:r>
          </w:p>
          <w:p w14:paraId="747F6E64" w14:textId="77777777" w:rsidR="00261EE0" w:rsidRPr="00405B71" w:rsidRDefault="00261EE0" w:rsidP="00911820">
            <w:pPr>
              <w:ind w:left="-57" w:right="-57"/>
              <w:jc w:val="center"/>
              <w:rPr>
                <w:rFonts w:cstheme="minorHAnsi"/>
                <w:b/>
                <w:sz w:val="20"/>
                <w:szCs w:val="20"/>
              </w:rPr>
            </w:pPr>
            <w:r>
              <w:rPr>
                <w:rFonts w:cstheme="minorHAnsi"/>
                <w:b/>
                <w:sz w:val="20"/>
                <w:szCs w:val="20"/>
              </w:rPr>
              <w:t>Very good</w:t>
            </w:r>
          </w:p>
        </w:tc>
        <w:tc>
          <w:tcPr>
            <w:tcW w:w="1613" w:type="dxa"/>
            <w:shd w:val="clear" w:color="auto" w:fill="FBE4D5" w:themeFill="accent2" w:themeFillTint="33"/>
          </w:tcPr>
          <w:p w14:paraId="57BADD1A" w14:textId="77777777" w:rsidR="00261EE0" w:rsidRDefault="00261EE0" w:rsidP="00911820">
            <w:pPr>
              <w:ind w:left="-57" w:right="-57"/>
              <w:jc w:val="center"/>
              <w:rPr>
                <w:rFonts w:cstheme="minorHAnsi"/>
                <w:b/>
                <w:sz w:val="20"/>
                <w:szCs w:val="20"/>
              </w:rPr>
            </w:pPr>
            <w:r>
              <w:rPr>
                <w:rFonts w:cstheme="minorHAnsi"/>
                <w:b/>
                <w:sz w:val="20"/>
                <w:szCs w:val="20"/>
              </w:rPr>
              <w:t>69-60%</w:t>
            </w:r>
          </w:p>
          <w:p w14:paraId="36C10224" w14:textId="77777777" w:rsidR="00261EE0" w:rsidRPr="00405B71" w:rsidRDefault="00261EE0" w:rsidP="00911820">
            <w:pPr>
              <w:ind w:left="-57" w:right="-57"/>
              <w:jc w:val="center"/>
              <w:rPr>
                <w:rFonts w:cstheme="minorHAnsi"/>
                <w:b/>
                <w:sz w:val="20"/>
                <w:szCs w:val="20"/>
              </w:rPr>
            </w:pPr>
            <w:r>
              <w:rPr>
                <w:rFonts w:cstheme="minorHAnsi"/>
                <w:b/>
                <w:sz w:val="20"/>
                <w:szCs w:val="20"/>
              </w:rPr>
              <w:t>Good</w:t>
            </w:r>
          </w:p>
        </w:tc>
        <w:tc>
          <w:tcPr>
            <w:tcW w:w="1616" w:type="dxa"/>
            <w:shd w:val="clear" w:color="auto" w:fill="FBE4D5" w:themeFill="accent2" w:themeFillTint="33"/>
          </w:tcPr>
          <w:p w14:paraId="257BF4CC" w14:textId="77777777" w:rsidR="00261EE0" w:rsidRDefault="00261EE0" w:rsidP="00911820">
            <w:pPr>
              <w:ind w:left="-57" w:right="-57"/>
              <w:jc w:val="center"/>
              <w:rPr>
                <w:rFonts w:cstheme="minorHAnsi"/>
                <w:b/>
                <w:sz w:val="20"/>
                <w:szCs w:val="20"/>
              </w:rPr>
            </w:pPr>
            <w:r>
              <w:rPr>
                <w:rFonts w:cstheme="minorHAnsi"/>
                <w:b/>
                <w:sz w:val="20"/>
                <w:szCs w:val="20"/>
              </w:rPr>
              <w:t>59-50%</w:t>
            </w:r>
          </w:p>
          <w:p w14:paraId="1F6B0828" w14:textId="77777777" w:rsidR="00261EE0" w:rsidRPr="00405B71" w:rsidRDefault="00261EE0" w:rsidP="00911820">
            <w:pPr>
              <w:ind w:left="-57" w:right="-57"/>
              <w:jc w:val="center"/>
              <w:rPr>
                <w:rFonts w:cstheme="minorHAnsi"/>
                <w:b/>
                <w:sz w:val="20"/>
                <w:szCs w:val="20"/>
              </w:rPr>
            </w:pPr>
            <w:r>
              <w:rPr>
                <w:rFonts w:cstheme="minorHAnsi"/>
                <w:b/>
                <w:sz w:val="20"/>
                <w:szCs w:val="20"/>
              </w:rPr>
              <w:t>Sound</w:t>
            </w:r>
          </w:p>
        </w:tc>
        <w:tc>
          <w:tcPr>
            <w:tcW w:w="1616" w:type="dxa"/>
            <w:shd w:val="clear" w:color="auto" w:fill="FBE4D5" w:themeFill="accent2" w:themeFillTint="33"/>
          </w:tcPr>
          <w:p w14:paraId="6824BC66" w14:textId="77777777" w:rsidR="00261EE0" w:rsidRDefault="00261EE0" w:rsidP="00911820">
            <w:pPr>
              <w:ind w:left="-57" w:right="-57"/>
              <w:jc w:val="center"/>
              <w:rPr>
                <w:rFonts w:cstheme="minorHAnsi"/>
                <w:b/>
                <w:sz w:val="20"/>
                <w:szCs w:val="20"/>
              </w:rPr>
            </w:pPr>
            <w:r>
              <w:rPr>
                <w:rFonts w:cstheme="minorHAnsi"/>
                <w:b/>
                <w:sz w:val="20"/>
                <w:szCs w:val="20"/>
              </w:rPr>
              <w:t>49-40%</w:t>
            </w:r>
          </w:p>
          <w:p w14:paraId="645C7509" w14:textId="77777777" w:rsidR="00261EE0" w:rsidRPr="00405B71" w:rsidRDefault="00261EE0" w:rsidP="00911820">
            <w:pPr>
              <w:ind w:left="-57" w:right="-57"/>
              <w:jc w:val="center"/>
              <w:rPr>
                <w:rFonts w:cstheme="minorHAnsi"/>
                <w:b/>
                <w:sz w:val="20"/>
                <w:szCs w:val="20"/>
              </w:rPr>
            </w:pPr>
            <w:r>
              <w:rPr>
                <w:rFonts w:cstheme="minorHAnsi"/>
                <w:b/>
                <w:sz w:val="20"/>
                <w:szCs w:val="20"/>
              </w:rPr>
              <w:t>Satisfactory</w:t>
            </w:r>
          </w:p>
        </w:tc>
        <w:tc>
          <w:tcPr>
            <w:tcW w:w="1598" w:type="dxa"/>
            <w:shd w:val="clear" w:color="auto" w:fill="FBE4D5" w:themeFill="accent2" w:themeFillTint="33"/>
          </w:tcPr>
          <w:p w14:paraId="4A02CE42" w14:textId="77777777" w:rsidR="00261EE0" w:rsidRDefault="00261EE0" w:rsidP="00911820">
            <w:pPr>
              <w:ind w:left="-57" w:right="-57"/>
              <w:jc w:val="center"/>
              <w:rPr>
                <w:rFonts w:cstheme="minorHAnsi"/>
                <w:b/>
                <w:sz w:val="20"/>
                <w:szCs w:val="20"/>
              </w:rPr>
            </w:pPr>
            <w:r>
              <w:rPr>
                <w:rFonts w:cstheme="minorHAnsi"/>
                <w:b/>
                <w:sz w:val="20"/>
                <w:szCs w:val="20"/>
              </w:rPr>
              <w:t>39-20%</w:t>
            </w:r>
          </w:p>
          <w:p w14:paraId="68AF9AB5" w14:textId="77777777" w:rsidR="00261EE0" w:rsidRPr="00405B71" w:rsidRDefault="00261EE0" w:rsidP="00911820">
            <w:pPr>
              <w:ind w:left="-57" w:right="-57"/>
              <w:jc w:val="center"/>
              <w:rPr>
                <w:rFonts w:cstheme="minorHAnsi"/>
                <w:b/>
                <w:sz w:val="20"/>
                <w:szCs w:val="20"/>
              </w:rPr>
            </w:pPr>
            <w:r>
              <w:rPr>
                <w:rFonts w:cstheme="minorHAnsi"/>
                <w:b/>
                <w:sz w:val="20"/>
                <w:szCs w:val="20"/>
              </w:rPr>
              <w:t>Fail</w:t>
            </w:r>
          </w:p>
        </w:tc>
        <w:tc>
          <w:tcPr>
            <w:tcW w:w="1660" w:type="dxa"/>
            <w:shd w:val="clear" w:color="auto" w:fill="FBE4D5" w:themeFill="accent2" w:themeFillTint="33"/>
          </w:tcPr>
          <w:p w14:paraId="33CEFEB3" w14:textId="77777777" w:rsidR="00261EE0" w:rsidRDefault="00261EE0" w:rsidP="00911820">
            <w:pPr>
              <w:ind w:left="-57" w:right="-57"/>
              <w:jc w:val="center"/>
              <w:rPr>
                <w:rFonts w:cstheme="minorHAnsi"/>
                <w:b/>
                <w:sz w:val="20"/>
                <w:szCs w:val="20"/>
              </w:rPr>
            </w:pPr>
            <w:r>
              <w:rPr>
                <w:rFonts w:cstheme="minorHAnsi"/>
                <w:b/>
                <w:sz w:val="20"/>
                <w:szCs w:val="20"/>
              </w:rPr>
              <w:t>19-0%</w:t>
            </w:r>
          </w:p>
          <w:p w14:paraId="270DF6EA" w14:textId="77777777" w:rsidR="00261EE0" w:rsidRPr="00405B71" w:rsidRDefault="00261EE0" w:rsidP="00911820">
            <w:pPr>
              <w:ind w:left="-57" w:right="-57"/>
              <w:jc w:val="center"/>
              <w:rPr>
                <w:rFonts w:cstheme="minorHAnsi"/>
                <w:b/>
                <w:sz w:val="20"/>
                <w:szCs w:val="20"/>
              </w:rPr>
            </w:pPr>
            <w:r>
              <w:rPr>
                <w:rFonts w:cstheme="minorHAnsi"/>
                <w:b/>
                <w:sz w:val="20"/>
                <w:szCs w:val="20"/>
              </w:rPr>
              <w:t>Fail</w:t>
            </w:r>
          </w:p>
        </w:tc>
      </w:tr>
      <w:tr w:rsidR="00261EE0" w14:paraId="464354E3" w14:textId="77777777" w:rsidTr="00911820">
        <w:tc>
          <w:tcPr>
            <w:tcW w:w="12950" w:type="dxa"/>
            <w:gridSpan w:val="8"/>
            <w:shd w:val="clear" w:color="auto" w:fill="C5E0B3" w:themeFill="accent6" w:themeFillTint="66"/>
          </w:tcPr>
          <w:p w14:paraId="18927947" w14:textId="77777777" w:rsidR="00261EE0" w:rsidRPr="00F54FA8" w:rsidRDefault="00261EE0" w:rsidP="00911820">
            <w:pPr>
              <w:spacing w:before="80" w:after="80"/>
              <w:ind w:left="-57" w:right="-57"/>
              <w:rPr>
                <w:rFonts w:cstheme="minorHAnsi"/>
                <w:b/>
                <w:sz w:val="20"/>
                <w:szCs w:val="20"/>
              </w:rPr>
            </w:pPr>
            <w:r w:rsidRPr="00F54FA8">
              <w:rPr>
                <w:rFonts w:cstheme="minorHAnsi"/>
                <w:b/>
                <w:sz w:val="20"/>
                <w:szCs w:val="20"/>
              </w:rPr>
              <w:t>A. KNOWLEDGE &amp; UNDERSTANDING</w:t>
            </w:r>
          </w:p>
        </w:tc>
      </w:tr>
      <w:tr w:rsidR="00261EE0" w14:paraId="2E1DA7F3" w14:textId="77777777" w:rsidTr="00911820">
        <w:tc>
          <w:tcPr>
            <w:tcW w:w="1618" w:type="dxa"/>
          </w:tcPr>
          <w:p w14:paraId="201C55DE" w14:textId="77777777" w:rsidR="00261EE0" w:rsidRPr="00405B71" w:rsidRDefault="00261EE0" w:rsidP="00911820">
            <w:pPr>
              <w:ind w:left="-57" w:right="-57"/>
              <w:rPr>
                <w:rFonts w:cstheme="minorHAnsi"/>
                <w:b/>
                <w:sz w:val="20"/>
                <w:szCs w:val="20"/>
              </w:rPr>
            </w:pPr>
            <w:r w:rsidRPr="00F54FA8">
              <w:rPr>
                <w:rFonts w:cstheme="minorHAnsi"/>
                <w:b/>
                <w:bCs/>
                <w:sz w:val="20"/>
                <w:szCs w:val="20"/>
              </w:rPr>
              <w:t>1. Knowledge and application of subject and theories</w:t>
            </w:r>
          </w:p>
        </w:tc>
        <w:tc>
          <w:tcPr>
            <w:tcW w:w="1614" w:type="dxa"/>
          </w:tcPr>
          <w:p w14:paraId="7A16F179" w14:textId="77777777" w:rsidR="00261EE0" w:rsidRPr="00405B71" w:rsidRDefault="00261EE0" w:rsidP="00911820">
            <w:pPr>
              <w:ind w:left="-57" w:right="-57"/>
              <w:rPr>
                <w:rFonts w:cstheme="minorHAnsi"/>
                <w:bCs/>
                <w:sz w:val="20"/>
                <w:szCs w:val="20"/>
              </w:rPr>
            </w:pPr>
            <w:r w:rsidRPr="00F54FA8">
              <w:rPr>
                <w:rFonts w:cstheme="minorHAnsi"/>
                <w:sz w:val="20"/>
                <w:szCs w:val="20"/>
              </w:rPr>
              <w:t>Shows systematic and accurate knowledge and understanding of key theories beyond what has been taught. Theories are consistently and appropriately applied in the assignment.</w:t>
            </w:r>
          </w:p>
        </w:tc>
        <w:tc>
          <w:tcPr>
            <w:tcW w:w="1615" w:type="dxa"/>
          </w:tcPr>
          <w:p w14:paraId="5D3AA844" w14:textId="77777777" w:rsidR="00261EE0" w:rsidRPr="00405B71" w:rsidRDefault="00261EE0" w:rsidP="00911820">
            <w:pPr>
              <w:ind w:left="-57" w:right="-57"/>
              <w:rPr>
                <w:rFonts w:cstheme="minorHAnsi"/>
                <w:bCs/>
                <w:sz w:val="20"/>
                <w:szCs w:val="20"/>
              </w:rPr>
            </w:pPr>
            <w:r w:rsidRPr="00F54FA8">
              <w:rPr>
                <w:rFonts w:cstheme="minorHAnsi"/>
                <w:sz w:val="20"/>
                <w:szCs w:val="20"/>
              </w:rPr>
              <w:t>Demonstrates an accurate, systematic understanding of key theories. Appropriately selected theoretical knowledge is applied in the assignment.</w:t>
            </w:r>
          </w:p>
        </w:tc>
        <w:tc>
          <w:tcPr>
            <w:tcW w:w="1613" w:type="dxa"/>
          </w:tcPr>
          <w:p w14:paraId="2E56158A" w14:textId="77777777" w:rsidR="00261EE0" w:rsidRPr="00405B71" w:rsidRDefault="00261EE0" w:rsidP="00911820">
            <w:pPr>
              <w:ind w:left="-57" w:right="-57"/>
              <w:rPr>
                <w:rFonts w:cstheme="minorHAnsi"/>
                <w:bCs/>
                <w:sz w:val="20"/>
                <w:szCs w:val="20"/>
              </w:rPr>
            </w:pPr>
            <w:r w:rsidRPr="00F54FA8">
              <w:rPr>
                <w:rFonts w:cstheme="minorHAnsi"/>
                <w:sz w:val="20"/>
                <w:szCs w:val="20"/>
              </w:rPr>
              <w:t>Shows an accurate understanding of key subject-specific theories, which are appropriately integrated within the context of the assessment task.</w:t>
            </w:r>
          </w:p>
        </w:tc>
        <w:tc>
          <w:tcPr>
            <w:tcW w:w="1616" w:type="dxa"/>
          </w:tcPr>
          <w:p w14:paraId="37852AFF" w14:textId="77777777" w:rsidR="00261EE0" w:rsidRPr="002103D9" w:rsidRDefault="00261EE0" w:rsidP="00911820">
            <w:pPr>
              <w:suppressAutoHyphens/>
              <w:ind w:left="-57" w:right="-57"/>
              <w:rPr>
                <w:rFonts w:cstheme="minorHAnsi"/>
                <w:sz w:val="20"/>
                <w:szCs w:val="20"/>
              </w:rPr>
            </w:pPr>
            <w:r w:rsidRPr="00F54FA8">
              <w:rPr>
                <w:rFonts w:cstheme="minorHAnsi"/>
                <w:sz w:val="20"/>
                <w:szCs w:val="20"/>
              </w:rPr>
              <w:t>Sound but descriptive knowledge of key theories with appropriate application; the work is balanced towards the descriptive rather than the critical or analytical.</w:t>
            </w:r>
          </w:p>
        </w:tc>
        <w:tc>
          <w:tcPr>
            <w:tcW w:w="1616" w:type="dxa"/>
          </w:tcPr>
          <w:p w14:paraId="0ACF46A4" w14:textId="77777777" w:rsidR="00261EE0" w:rsidRPr="00405B71" w:rsidRDefault="00261EE0" w:rsidP="00911820">
            <w:pPr>
              <w:ind w:left="-57" w:right="-57"/>
              <w:rPr>
                <w:rFonts w:cstheme="minorHAnsi"/>
                <w:bCs/>
                <w:sz w:val="20"/>
                <w:szCs w:val="20"/>
              </w:rPr>
            </w:pPr>
            <w:r w:rsidRPr="00F54FA8">
              <w:rPr>
                <w:rFonts w:cstheme="minorHAnsi"/>
                <w:sz w:val="20"/>
                <w:szCs w:val="20"/>
              </w:rPr>
              <w:t>Selection of theory is satisfactory, and terminology, facts and concepts are handled accurately, but application and understanding are generalised or limited.</w:t>
            </w:r>
          </w:p>
        </w:tc>
        <w:tc>
          <w:tcPr>
            <w:tcW w:w="1598" w:type="dxa"/>
          </w:tcPr>
          <w:p w14:paraId="4CD5B86D" w14:textId="77777777" w:rsidR="00261EE0" w:rsidRPr="00405B71" w:rsidRDefault="00261EE0" w:rsidP="00911820">
            <w:pPr>
              <w:ind w:left="-57" w:right="-57"/>
              <w:rPr>
                <w:rFonts w:cstheme="minorHAnsi"/>
                <w:bCs/>
                <w:sz w:val="20"/>
                <w:szCs w:val="20"/>
              </w:rPr>
            </w:pPr>
            <w:r w:rsidRPr="00F54FA8">
              <w:rPr>
                <w:rFonts w:cstheme="minorHAnsi"/>
                <w:sz w:val="20"/>
                <w:szCs w:val="20"/>
              </w:rPr>
              <w:t>Knowledge of key theories is inaccurate and/or incomplete. Choice of theory inappropriate. Application and/or understanding is very limited.</w:t>
            </w:r>
          </w:p>
        </w:tc>
        <w:tc>
          <w:tcPr>
            <w:tcW w:w="1660" w:type="dxa"/>
          </w:tcPr>
          <w:p w14:paraId="3E1105F0" w14:textId="77777777" w:rsidR="00261EE0" w:rsidRPr="00405B71" w:rsidRDefault="00261EE0" w:rsidP="00911820">
            <w:pPr>
              <w:ind w:left="-57" w:right="-57"/>
              <w:rPr>
                <w:rFonts w:cstheme="minorHAnsi"/>
                <w:bCs/>
                <w:sz w:val="20"/>
                <w:szCs w:val="20"/>
              </w:rPr>
            </w:pPr>
            <w:r w:rsidRPr="00F54FA8">
              <w:rPr>
                <w:rFonts w:eastAsia="Humnst777 BT" w:cstheme="minorHAnsi"/>
                <w:color w:val="000000" w:themeColor="text1"/>
                <w:sz w:val="20"/>
                <w:szCs w:val="20"/>
              </w:rPr>
              <w:t>There is a lack of relevant subject-specific theory</w:t>
            </w:r>
            <w:r>
              <w:rPr>
                <w:rFonts w:eastAsia="Humnst777 BT" w:cstheme="minorHAnsi"/>
                <w:color w:val="000000" w:themeColor="text1"/>
                <w:sz w:val="20"/>
                <w:szCs w:val="20"/>
              </w:rPr>
              <w:t>.</w:t>
            </w:r>
          </w:p>
        </w:tc>
      </w:tr>
      <w:tr w:rsidR="00261EE0" w14:paraId="2E91F68F" w14:textId="77777777" w:rsidTr="00911820">
        <w:tc>
          <w:tcPr>
            <w:tcW w:w="1618" w:type="dxa"/>
          </w:tcPr>
          <w:p w14:paraId="42C0CE00" w14:textId="77777777" w:rsidR="00261EE0" w:rsidRPr="00405B71" w:rsidRDefault="00261EE0" w:rsidP="00911820">
            <w:pPr>
              <w:ind w:left="-57" w:right="-57"/>
              <w:rPr>
                <w:rFonts w:cstheme="minorHAnsi"/>
                <w:b/>
                <w:sz w:val="20"/>
                <w:szCs w:val="20"/>
              </w:rPr>
            </w:pPr>
            <w:r w:rsidRPr="00353624">
              <w:rPr>
                <w:rFonts w:cstheme="minorHAnsi"/>
                <w:b/>
                <w:bCs/>
                <w:sz w:val="20"/>
                <w:szCs w:val="20"/>
              </w:rPr>
              <w:t>2. Information gathering/ processing</w:t>
            </w:r>
          </w:p>
        </w:tc>
        <w:tc>
          <w:tcPr>
            <w:tcW w:w="1614" w:type="dxa"/>
          </w:tcPr>
          <w:p w14:paraId="79AB9CBB" w14:textId="77777777" w:rsidR="00261EE0" w:rsidRPr="00405B71" w:rsidRDefault="00261EE0" w:rsidP="00911820">
            <w:pPr>
              <w:ind w:left="-57" w:right="-57"/>
              <w:rPr>
                <w:rFonts w:cstheme="minorHAnsi"/>
                <w:bCs/>
                <w:sz w:val="20"/>
                <w:szCs w:val="20"/>
              </w:rPr>
            </w:pPr>
            <w:r w:rsidRPr="00353624">
              <w:rPr>
                <w:rFonts w:cstheme="minorHAnsi"/>
                <w:sz w:val="20"/>
                <w:szCs w:val="20"/>
              </w:rPr>
              <w:t>Selects a broad range of highly relevant information and processes it effectively.</w:t>
            </w:r>
          </w:p>
        </w:tc>
        <w:tc>
          <w:tcPr>
            <w:tcW w:w="1615" w:type="dxa"/>
          </w:tcPr>
          <w:p w14:paraId="47A89DC1" w14:textId="77777777" w:rsidR="00261EE0" w:rsidRPr="00405B71" w:rsidRDefault="00261EE0" w:rsidP="00911820">
            <w:pPr>
              <w:ind w:left="-57" w:right="-57"/>
              <w:rPr>
                <w:rFonts w:cstheme="minorHAnsi"/>
                <w:bCs/>
                <w:sz w:val="20"/>
                <w:szCs w:val="20"/>
              </w:rPr>
            </w:pPr>
            <w:r w:rsidRPr="00353624">
              <w:rPr>
                <w:rFonts w:cstheme="minorHAnsi"/>
                <w:sz w:val="20"/>
                <w:szCs w:val="20"/>
              </w:rPr>
              <w:t>Selects a range of relevant information and processes it effectively.</w:t>
            </w:r>
          </w:p>
        </w:tc>
        <w:tc>
          <w:tcPr>
            <w:tcW w:w="1613" w:type="dxa"/>
          </w:tcPr>
          <w:p w14:paraId="2AB8DDA4" w14:textId="77777777" w:rsidR="00261EE0" w:rsidRPr="00405B71" w:rsidRDefault="00261EE0" w:rsidP="00911820">
            <w:pPr>
              <w:ind w:left="-57" w:right="-57"/>
              <w:rPr>
                <w:rFonts w:cstheme="minorHAnsi"/>
                <w:bCs/>
                <w:sz w:val="20"/>
                <w:szCs w:val="20"/>
              </w:rPr>
            </w:pPr>
            <w:r w:rsidRPr="00353624">
              <w:rPr>
                <w:rFonts w:cstheme="minorHAnsi"/>
                <w:sz w:val="20"/>
                <w:szCs w:val="20"/>
              </w:rPr>
              <w:t>Selects mostly appropriate information and processes it on the whole effectively.</w:t>
            </w:r>
          </w:p>
        </w:tc>
        <w:tc>
          <w:tcPr>
            <w:tcW w:w="1616" w:type="dxa"/>
          </w:tcPr>
          <w:p w14:paraId="111B9EF8" w14:textId="77777777" w:rsidR="00261EE0" w:rsidRPr="00405B71" w:rsidRDefault="00261EE0" w:rsidP="00911820">
            <w:pPr>
              <w:ind w:left="-57" w:right="-57"/>
              <w:rPr>
                <w:rFonts w:cstheme="minorHAnsi"/>
                <w:bCs/>
                <w:sz w:val="20"/>
                <w:szCs w:val="20"/>
              </w:rPr>
            </w:pPr>
            <w:r w:rsidRPr="00353624">
              <w:rPr>
                <w:rFonts w:cstheme="minorHAnsi"/>
                <w:sz w:val="20"/>
                <w:szCs w:val="20"/>
              </w:rPr>
              <w:t>Selects generally appropriate information and processes it adequately.</w:t>
            </w:r>
          </w:p>
        </w:tc>
        <w:tc>
          <w:tcPr>
            <w:tcW w:w="1616" w:type="dxa"/>
          </w:tcPr>
          <w:p w14:paraId="6BAE4105" w14:textId="77777777" w:rsidR="00261EE0" w:rsidRPr="00405B71" w:rsidRDefault="00261EE0" w:rsidP="00911820">
            <w:pPr>
              <w:ind w:left="-57" w:right="-57"/>
              <w:rPr>
                <w:rFonts w:cstheme="minorHAnsi"/>
                <w:bCs/>
                <w:sz w:val="20"/>
                <w:szCs w:val="20"/>
              </w:rPr>
            </w:pPr>
            <w:r w:rsidRPr="00353624">
              <w:rPr>
                <w:rFonts w:cstheme="minorHAnsi"/>
                <w:sz w:val="20"/>
                <w:szCs w:val="20"/>
              </w:rPr>
              <w:t>Selects some appropriate information and processes it mainly adequately albeit with some omissions or errors.</w:t>
            </w:r>
          </w:p>
        </w:tc>
        <w:tc>
          <w:tcPr>
            <w:tcW w:w="1598" w:type="dxa"/>
          </w:tcPr>
          <w:p w14:paraId="17014E1C" w14:textId="77777777" w:rsidR="00261EE0" w:rsidRPr="00405B71" w:rsidRDefault="00261EE0" w:rsidP="00911820">
            <w:pPr>
              <w:ind w:left="-57" w:right="-57"/>
              <w:rPr>
                <w:rFonts w:cstheme="minorHAnsi"/>
                <w:bCs/>
                <w:sz w:val="20"/>
                <w:szCs w:val="20"/>
              </w:rPr>
            </w:pPr>
            <w:r w:rsidRPr="00353624">
              <w:rPr>
                <w:rFonts w:cstheme="minorHAnsi"/>
                <w:sz w:val="20"/>
                <w:szCs w:val="20"/>
              </w:rPr>
              <w:t>The selection of information is not appropriate to the task and does not seem to be systematic. Information is not processed adequately and there may be inaccurate use of processing tools.</w:t>
            </w:r>
          </w:p>
        </w:tc>
        <w:tc>
          <w:tcPr>
            <w:tcW w:w="1660" w:type="dxa"/>
          </w:tcPr>
          <w:p w14:paraId="281E543A" w14:textId="77777777" w:rsidR="00261EE0" w:rsidRPr="00405B71" w:rsidRDefault="00261EE0" w:rsidP="00911820">
            <w:pPr>
              <w:ind w:left="-57" w:right="-57"/>
              <w:rPr>
                <w:rFonts w:cstheme="minorHAnsi"/>
                <w:bCs/>
                <w:sz w:val="20"/>
                <w:szCs w:val="20"/>
              </w:rPr>
            </w:pPr>
            <w:r w:rsidRPr="00353624">
              <w:rPr>
                <w:rFonts w:eastAsia="Humnst777 BT" w:cstheme="minorHAnsi"/>
                <w:color w:val="000000" w:themeColor="text1"/>
                <w:sz w:val="20"/>
                <w:szCs w:val="20"/>
              </w:rPr>
              <w:t>The selection of information is not appropriate to the task and the information is not processed</w:t>
            </w:r>
            <w:r>
              <w:rPr>
                <w:rFonts w:eastAsia="Humnst777 BT" w:cstheme="minorHAnsi"/>
                <w:color w:val="000000" w:themeColor="text1"/>
                <w:sz w:val="20"/>
                <w:szCs w:val="20"/>
              </w:rPr>
              <w:t>.</w:t>
            </w:r>
          </w:p>
        </w:tc>
      </w:tr>
      <w:tr w:rsidR="00261EE0" w14:paraId="52025DF0" w14:textId="77777777" w:rsidTr="00911820">
        <w:tc>
          <w:tcPr>
            <w:tcW w:w="1618" w:type="dxa"/>
          </w:tcPr>
          <w:p w14:paraId="30AC9C59" w14:textId="77777777" w:rsidR="00261EE0" w:rsidRPr="00405B71" w:rsidRDefault="00261EE0" w:rsidP="00911820">
            <w:pPr>
              <w:ind w:left="-57" w:right="-57"/>
              <w:rPr>
                <w:rFonts w:cstheme="minorHAnsi"/>
                <w:b/>
                <w:sz w:val="20"/>
                <w:szCs w:val="20"/>
              </w:rPr>
            </w:pPr>
            <w:r w:rsidRPr="00353624">
              <w:rPr>
                <w:rFonts w:cstheme="minorHAnsi"/>
                <w:b/>
                <w:bCs/>
                <w:sz w:val="20"/>
                <w:szCs w:val="20"/>
              </w:rPr>
              <w:t>3. Evaluation of process and the quality of information/data developed</w:t>
            </w:r>
          </w:p>
        </w:tc>
        <w:tc>
          <w:tcPr>
            <w:tcW w:w="1614" w:type="dxa"/>
          </w:tcPr>
          <w:p w14:paraId="68F6D859" w14:textId="77777777" w:rsidR="00261EE0" w:rsidRPr="00405B71" w:rsidRDefault="00261EE0" w:rsidP="00911820">
            <w:pPr>
              <w:ind w:left="-57" w:right="-57"/>
              <w:rPr>
                <w:rFonts w:cstheme="minorHAnsi"/>
                <w:bCs/>
                <w:sz w:val="20"/>
                <w:szCs w:val="20"/>
              </w:rPr>
            </w:pPr>
            <w:r w:rsidRPr="00353624">
              <w:rPr>
                <w:rFonts w:cstheme="minorHAnsi"/>
                <w:sz w:val="20"/>
                <w:szCs w:val="20"/>
              </w:rPr>
              <w:t xml:space="preserve">Effectively evaluates information/data and the inquiry process, including </w:t>
            </w:r>
            <w:r w:rsidRPr="00353624">
              <w:rPr>
                <w:rFonts w:cstheme="minorHAnsi"/>
                <w:sz w:val="20"/>
                <w:szCs w:val="20"/>
              </w:rPr>
              <w:lastRenderedPageBreak/>
              <w:t>some perceptive critique of the techniques used.</w:t>
            </w:r>
          </w:p>
        </w:tc>
        <w:tc>
          <w:tcPr>
            <w:tcW w:w="1615" w:type="dxa"/>
          </w:tcPr>
          <w:p w14:paraId="60D6BC40" w14:textId="77777777" w:rsidR="00261EE0" w:rsidRPr="00405B71" w:rsidRDefault="00261EE0" w:rsidP="00911820">
            <w:pPr>
              <w:ind w:left="-57" w:right="-57"/>
              <w:rPr>
                <w:rFonts w:cstheme="minorHAnsi"/>
                <w:bCs/>
                <w:sz w:val="20"/>
                <w:szCs w:val="20"/>
              </w:rPr>
            </w:pPr>
            <w:r w:rsidRPr="00353624">
              <w:rPr>
                <w:rFonts w:cstheme="minorHAnsi"/>
                <w:sz w:val="20"/>
                <w:szCs w:val="20"/>
              </w:rPr>
              <w:lastRenderedPageBreak/>
              <w:t xml:space="preserve">Effectively evaluates information/data and the inquiry process using </w:t>
            </w:r>
            <w:r w:rsidRPr="00353624">
              <w:rPr>
                <w:rFonts w:cstheme="minorHAnsi"/>
                <w:sz w:val="20"/>
                <w:szCs w:val="20"/>
              </w:rPr>
              <w:lastRenderedPageBreak/>
              <w:t>prescribed guidelines.</w:t>
            </w:r>
          </w:p>
        </w:tc>
        <w:tc>
          <w:tcPr>
            <w:tcW w:w="1613" w:type="dxa"/>
          </w:tcPr>
          <w:p w14:paraId="2900CF00" w14:textId="77777777" w:rsidR="00261EE0" w:rsidRPr="00405B71" w:rsidRDefault="00261EE0" w:rsidP="00911820">
            <w:pPr>
              <w:ind w:left="-57" w:right="-57"/>
              <w:rPr>
                <w:rFonts w:cstheme="minorHAnsi"/>
                <w:bCs/>
                <w:sz w:val="20"/>
                <w:szCs w:val="20"/>
              </w:rPr>
            </w:pPr>
            <w:r w:rsidRPr="00353624">
              <w:rPr>
                <w:rFonts w:cstheme="minorHAnsi"/>
                <w:sz w:val="20"/>
                <w:szCs w:val="20"/>
              </w:rPr>
              <w:lastRenderedPageBreak/>
              <w:t xml:space="preserve">Effectively evaluates information and/or data and the inquiry </w:t>
            </w:r>
            <w:r w:rsidRPr="00353624">
              <w:rPr>
                <w:rFonts w:cstheme="minorHAnsi"/>
                <w:sz w:val="20"/>
                <w:szCs w:val="20"/>
              </w:rPr>
              <w:lastRenderedPageBreak/>
              <w:t>process using prescribed guidelines.</w:t>
            </w:r>
          </w:p>
        </w:tc>
        <w:tc>
          <w:tcPr>
            <w:tcW w:w="1616" w:type="dxa"/>
          </w:tcPr>
          <w:p w14:paraId="1F11EE1F" w14:textId="77777777" w:rsidR="00261EE0" w:rsidRPr="00405B71" w:rsidRDefault="00261EE0" w:rsidP="00911820">
            <w:pPr>
              <w:ind w:left="-57" w:right="-57"/>
              <w:rPr>
                <w:rFonts w:cstheme="minorHAnsi"/>
                <w:bCs/>
                <w:sz w:val="20"/>
                <w:szCs w:val="20"/>
              </w:rPr>
            </w:pPr>
            <w:r w:rsidRPr="00353624">
              <w:rPr>
                <w:rFonts w:cstheme="minorHAnsi"/>
                <w:sz w:val="20"/>
                <w:szCs w:val="20"/>
              </w:rPr>
              <w:lastRenderedPageBreak/>
              <w:t xml:space="preserve">Shows an accurate basic evaluation of information and/or data and </w:t>
            </w:r>
            <w:r w:rsidRPr="00353624">
              <w:rPr>
                <w:rFonts w:cstheme="minorHAnsi"/>
                <w:sz w:val="20"/>
                <w:szCs w:val="20"/>
              </w:rPr>
              <w:lastRenderedPageBreak/>
              <w:t>some basic evaluation of the inquiry process used.</w:t>
            </w:r>
          </w:p>
        </w:tc>
        <w:tc>
          <w:tcPr>
            <w:tcW w:w="1616" w:type="dxa"/>
          </w:tcPr>
          <w:p w14:paraId="0DE8DACE" w14:textId="77777777" w:rsidR="00261EE0" w:rsidRPr="00405B71" w:rsidRDefault="00261EE0" w:rsidP="00911820">
            <w:pPr>
              <w:ind w:left="-57" w:right="-57"/>
              <w:rPr>
                <w:rFonts w:cstheme="minorHAnsi"/>
                <w:bCs/>
                <w:sz w:val="20"/>
                <w:szCs w:val="20"/>
              </w:rPr>
            </w:pPr>
            <w:r w:rsidRPr="00353624">
              <w:rPr>
                <w:rFonts w:cstheme="minorHAnsi"/>
                <w:sz w:val="20"/>
                <w:szCs w:val="20"/>
              </w:rPr>
              <w:lastRenderedPageBreak/>
              <w:t xml:space="preserve">Shows mostly accurate evaluation of information and or/data and some </w:t>
            </w:r>
            <w:r w:rsidRPr="00353624">
              <w:rPr>
                <w:rFonts w:cstheme="minorHAnsi"/>
                <w:sz w:val="20"/>
                <w:szCs w:val="20"/>
              </w:rPr>
              <w:lastRenderedPageBreak/>
              <w:t>consideration of the process used.</w:t>
            </w:r>
          </w:p>
        </w:tc>
        <w:tc>
          <w:tcPr>
            <w:tcW w:w="1598" w:type="dxa"/>
          </w:tcPr>
          <w:p w14:paraId="391EC583" w14:textId="77777777" w:rsidR="00261EE0" w:rsidRPr="00405B71" w:rsidRDefault="00261EE0" w:rsidP="00911820">
            <w:pPr>
              <w:ind w:left="-57" w:right="-57"/>
              <w:rPr>
                <w:rFonts w:cstheme="minorHAnsi"/>
                <w:bCs/>
                <w:sz w:val="20"/>
                <w:szCs w:val="20"/>
              </w:rPr>
            </w:pPr>
            <w:r w:rsidRPr="00353624">
              <w:rPr>
                <w:rFonts w:cstheme="minorHAnsi"/>
                <w:sz w:val="20"/>
                <w:szCs w:val="20"/>
              </w:rPr>
              <w:lastRenderedPageBreak/>
              <w:t xml:space="preserve">Evaluation of process and the information and/or data is </w:t>
            </w:r>
            <w:r w:rsidRPr="00353624">
              <w:rPr>
                <w:rFonts w:cstheme="minorHAnsi"/>
                <w:sz w:val="20"/>
                <w:szCs w:val="20"/>
              </w:rPr>
              <w:lastRenderedPageBreak/>
              <w:t>incomplete or inaccurate.</w:t>
            </w:r>
          </w:p>
        </w:tc>
        <w:tc>
          <w:tcPr>
            <w:tcW w:w="1660" w:type="dxa"/>
          </w:tcPr>
          <w:p w14:paraId="6C8C00AA" w14:textId="77777777" w:rsidR="00261EE0" w:rsidRPr="00405B71" w:rsidRDefault="00261EE0" w:rsidP="00911820">
            <w:pPr>
              <w:ind w:left="-57" w:right="-57"/>
              <w:rPr>
                <w:rFonts w:cstheme="minorHAnsi"/>
                <w:bCs/>
                <w:sz w:val="20"/>
                <w:szCs w:val="20"/>
              </w:rPr>
            </w:pPr>
            <w:r w:rsidRPr="00353624">
              <w:rPr>
                <w:rFonts w:cstheme="minorHAnsi"/>
                <w:color w:val="000000" w:themeColor="text1"/>
                <w:sz w:val="20"/>
                <w:szCs w:val="20"/>
              </w:rPr>
              <w:lastRenderedPageBreak/>
              <w:t>The work shows limited or no evaluation of either process or outcomes.</w:t>
            </w:r>
          </w:p>
        </w:tc>
      </w:tr>
      <w:tr w:rsidR="00261EE0" w14:paraId="3F7F19C9" w14:textId="77777777" w:rsidTr="00911820">
        <w:tc>
          <w:tcPr>
            <w:tcW w:w="12950" w:type="dxa"/>
            <w:gridSpan w:val="8"/>
            <w:shd w:val="clear" w:color="auto" w:fill="C5E0B3" w:themeFill="accent6" w:themeFillTint="66"/>
          </w:tcPr>
          <w:p w14:paraId="3FDA947B" w14:textId="77777777" w:rsidR="00261EE0" w:rsidRPr="00405B71" w:rsidRDefault="00261EE0" w:rsidP="00911820">
            <w:pPr>
              <w:spacing w:before="80" w:after="80"/>
              <w:ind w:left="-57" w:right="-57"/>
              <w:rPr>
                <w:rFonts w:cstheme="minorHAnsi"/>
                <w:bCs/>
                <w:sz w:val="20"/>
                <w:szCs w:val="20"/>
              </w:rPr>
            </w:pPr>
            <w:r w:rsidRPr="001F7F96">
              <w:rPr>
                <w:rFonts w:cstheme="minorHAnsi"/>
                <w:b/>
                <w:bCs/>
                <w:sz w:val="20"/>
                <w:szCs w:val="20"/>
              </w:rPr>
              <w:t>B. COGNITIVE SKILLS</w:t>
            </w:r>
          </w:p>
        </w:tc>
      </w:tr>
      <w:tr w:rsidR="00261EE0" w14:paraId="2DD44220" w14:textId="77777777" w:rsidTr="00911820">
        <w:tc>
          <w:tcPr>
            <w:tcW w:w="1618" w:type="dxa"/>
          </w:tcPr>
          <w:p w14:paraId="0A0D0B77" w14:textId="77777777" w:rsidR="00261EE0" w:rsidRPr="00405B71" w:rsidRDefault="00261EE0" w:rsidP="00911820">
            <w:pPr>
              <w:ind w:left="-57" w:right="-57"/>
              <w:rPr>
                <w:rFonts w:cstheme="minorHAnsi"/>
                <w:b/>
                <w:sz w:val="20"/>
                <w:szCs w:val="20"/>
              </w:rPr>
            </w:pPr>
            <w:r w:rsidRPr="001F7F96">
              <w:rPr>
                <w:rFonts w:cstheme="minorHAnsi"/>
                <w:b/>
                <w:bCs/>
                <w:sz w:val="20"/>
                <w:szCs w:val="20"/>
              </w:rPr>
              <w:t>4. Quality of sources used</w:t>
            </w:r>
          </w:p>
        </w:tc>
        <w:tc>
          <w:tcPr>
            <w:tcW w:w="1614" w:type="dxa"/>
          </w:tcPr>
          <w:p w14:paraId="317D86BC" w14:textId="77777777" w:rsidR="00261EE0" w:rsidRPr="00405B71" w:rsidRDefault="00261EE0" w:rsidP="00911820">
            <w:pPr>
              <w:ind w:left="-57" w:right="-57"/>
              <w:rPr>
                <w:rFonts w:cstheme="minorHAnsi"/>
                <w:bCs/>
                <w:sz w:val="20"/>
                <w:szCs w:val="20"/>
              </w:rPr>
            </w:pPr>
            <w:r w:rsidRPr="001F7F96">
              <w:rPr>
                <w:rFonts w:cstheme="minorHAnsi"/>
                <w:sz w:val="20"/>
                <w:szCs w:val="20"/>
              </w:rPr>
              <w:t>Uses a combination of primary sources and high-quality secondary sources</w:t>
            </w:r>
            <w:r>
              <w:rPr>
                <w:rFonts w:cstheme="minorHAnsi"/>
                <w:sz w:val="20"/>
                <w:szCs w:val="20"/>
              </w:rPr>
              <w:t>.</w:t>
            </w:r>
          </w:p>
        </w:tc>
        <w:tc>
          <w:tcPr>
            <w:tcW w:w="1615" w:type="dxa"/>
          </w:tcPr>
          <w:p w14:paraId="37A69E1C" w14:textId="77777777" w:rsidR="00261EE0" w:rsidRPr="00405B71" w:rsidRDefault="00261EE0" w:rsidP="00911820">
            <w:pPr>
              <w:ind w:left="-57" w:right="-57"/>
              <w:rPr>
                <w:rFonts w:cstheme="minorHAnsi"/>
                <w:bCs/>
                <w:sz w:val="20"/>
                <w:szCs w:val="20"/>
              </w:rPr>
            </w:pPr>
            <w:r w:rsidRPr="001F7F96">
              <w:rPr>
                <w:rFonts w:cstheme="minorHAnsi"/>
                <w:sz w:val="20"/>
                <w:szCs w:val="20"/>
              </w:rPr>
              <w:t>Some use of primary sources in conjunction with high quality secondary sources.</w:t>
            </w:r>
          </w:p>
        </w:tc>
        <w:tc>
          <w:tcPr>
            <w:tcW w:w="1613" w:type="dxa"/>
          </w:tcPr>
          <w:p w14:paraId="0E0C5A69" w14:textId="77777777" w:rsidR="00261EE0" w:rsidRPr="00405B71" w:rsidRDefault="00261EE0" w:rsidP="00911820">
            <w:pPr>
              <w:ind w:left="-57" w:right="-57"/>
              <w:rPr>
                <w:rFonts w:cstheme="minorHAnsi"/>
                <w:bCs/>
                <w:sz w:val="20"/>
                <w:szCs w:val="20"/>
              </w:rPr>
            </w:pPr>
            <w:r w:rsidRPr="001F7F96">
              <w:rPr>
                <w:rFonts w:cstheme="minorHAnsi"/>
                <w:sz w:val="20"/>
                <w:szCs w:val="20"/>
              </w:rPr>
              <w:t>Uses appropriate secondary sources, with some limited use of primary sources.</w:t>
            </w:r>
          </w:p>
        </w:tc>
        <w:tc>
          <w:tcPr>
            <w:tcW w:w="1616" w:type="dxa"/>
          </w:tcPr>
          <w:p w14:paraId="0AF53781" w14:textId="77777777" w:rsidR="00261EE0" w:rsidRPr="00405B71" w:rsidRDefault="00261EE0" w:rsidP="00911820">
            <w:pPr>
              <w:ind w:left="-57" w:right="-57"/>
              <w:rPr>
                <w:rFonts w:cstheme="minorHAnsi"/>
                <w:bCs/>
                <w:sz w:val="20"/>
                <w:szCs w:val="20"/>
              </w:rPr>
            </w:pPr>
            <w:r w:rsidRPr="001F7F96">
              <w:rPr>
                <w:rFonts w:cstheme="minorHAnsi"/>
                <w:sz w:val="20"/>
                <w:szCs w:val="20"/>
              </w:rPr>
              <w:t>Mostly uses appropriate secondary sources, with some limited use of primary sources.</w:t>
            </w:r>
          </w:p>
        </w:tc>
        <w:tc>
          <w:tcPr>
            <w:tcW w:w="1616" w:type="dxa"/>
          </w:tcPr>
          <w:p w14:paraId="7C5EFCAB" w14:textId="77777777" w:rsidR="00261EE0" w:rsidRPr="00405B71" w:rsidRDefault="00261EE0" w:rsidP="00911820">
            <w:pPr>
              <w:ind w:left="-57" w:right="-57"/>
              <w:rPr>
                <w:rFonts w:cstheme="minorHAnsi"/>
                <w:bCs/>
                <w:sz w:val="20"/>
                <w:szCs w:val="20"/>
              </w:rPr>
            </w:pPr>
            <w:r w:rsidRPr="001F7F96">
              <w:rPr>
                <w:rFonts w:cstheme="minorHAnsi"/>
                <w:sz w:val="20"/>
                <w:szCs w:val="20"/>
              </w:rPr>
              <w:t>Uses a limited number of appropriate secondary sources with little or no direct use of primary sources.</w:t>
            </w:r>
          </w:p>
        </w:tc>
        <w:tc>
          <w:tcPr>
            <w:tcW w:w="1598" w:type="dxa"/>
          </w:tcPr>
          <w:p w14:paraId="63101DC9" w14:textId="77777777" w:rsidR="00261EE0" w:rsidRPr="00405B71" w:rsidRDefault="00261EE0" w:rsidP="00911820">
            <w:pPr>
              <w:ind w:left="-57" w:right="-57"/>
              <w:rPr>
                <w:rFonts w:cstheme="minorHAnsi"/>
                <w:bCs/>
                <w:sz w:val="20"/>
                <w:szCs w:val="20"/>
              </w:rPr>
            </w:pPr>
            <w:r w:rsidRPr="001F7F96">
              <w:rPr>
                <w:rFonts w:cstheme="minorHAnsi"/>
                <w:sz w:val="20"/>
                <w:szCs w:val="20"/>
              </w:rPr>
              <w:t>The work makes some use of appropriate sources, but also draws upon unreliable and/or inappropriate sources.</w:t>
            </w:r>
          </w:p>
        </w:tc>
        <w:tc>
          <w:tcPr>
            <w:tcW w:w="1660" w:type="dxa"/>
          </w:tcPr>
          <w:p w14:paraId="7C5396FC" w14:textId="77777777" w:rsidR="00261EE0" w:rsidRPr="00405B71" w:rsidRDefault="00261EE0" w:rsidP="00911820">
            <w:pPr>
              <w:ind w:left="-57" w:right="-57"/>
              <w:rPr>
                <w:rFonts w:cstheme="minorHAnsi"/>
                <w:bCs/>
                <w:sz w:val="20"/>
                <w:szCs w:val="20"/>
              </w:rPr>
            </w:pPr>
            <w:r w:rsidRPr="001F7F96">
              <w:rPr>
                <w:rFonts w:cstheme="minorHAnsi"/>
                <w:sz w:val="20"/>
                <w:szCs w:val="20"/>
              </w:rPr>
              <w:t>The work is based on unreliable and/ or inappropriate sources.</w:t>
            </w:r>
          </w:p>
        </w:tc>
      </w:tr>
      <w:tr w:rsidR="00261EE0" w14:paraId="74BDB0B5" w14:textId="77777777" w:rsidTr="00911820">
        <w:tc>
          <w:tcPr>
            <w:tcW w:w="1618" w:type="dxa"/>
          </w:tcPr>
          <w:p w14:paraId="42F993C6" w14:textId="77777777" w:rsidR="00261EE0" w:rsidRPr="00405B71" w:rsidRDefault="00261EE0" w:rsidP="00911820">
            <w:pPr>
              <w:ind w:left="-57" w:right="-57"/>
              <w:rPr>
                <w:rFonts w:cstheme="minorHAnsi"/>
                <w:b/>
                <w:sz w:val="20"/>
                <w:szCs w:val="20"/>
              </w:rPr>
            </w:pPr>
            <w:r w:rsidRPr="001F7F96">
              <w:rPr>
                <w:rFonts w:cstheme="minorHAnsi"/>
                <w:b/>
                <w:bCs/>
                <w:sz w:val="20"/>
                <w:szCs w:val="20"/>
              </w:rPr>
              <w:t>5. Referencing</w:t>
            </w:r>
          </w:p>
        </w:tc>
        <w:tc>
          <w:tcPr>
            <w:tcW w:w="1614" w:type="dxa"/>
          </w:tcPr>
          <w:p w14:paraId="7BA6FE13" w14:textId="77777777" w:rsidR="00261EE0" w:rsidRPr="00405B71" w:rsidRDefault="00261EE0" w:rsidP="00911820">
            <w:pPr>
              <w:ind w:left="-57" w:right="-57"/>
              <w:rPr>
                <w:rFonts w:cstheme="minorHAnsi"/>
                <w:bCs/>
                <w:sz w:val="20"/>
                <w:szCs w:val="20"/>
              </w:rPr>
            </w:pPr>
            <w:r w:rsidRPr="001F7F96">
              <w:rPr>
                <w:rFonts w:cstheme="minorHAnsi"/>
                <w:sz w:val="20"/>
                <w:szCs w:val="20"/>
              </w:rPr>
              <w:t>Sources used are acknowledged in the text and reference list and are used effectively to support discussion. Referencing follows a systematic approach, appropriate to the discipline. All elements of individual references are present.</w:t>
            </w:r>
          </w:p>
        </w:tc>
        <w:tc>
          <w:tcPr>
            <w:tcW w:w="1615" w:type="dxa"/>
          </w:tcPr>
          <w:p w14:paraId="506E155D" w14:textId="77777777" w:rsidR="00261EE0" w:rsidRPr="00405B71" w:rsidRDefault="00261EE0" w:rsidP="00911820">
            <w:pPr>
              <w:ind w:left="-57" w:right="-57"/>
              <w:rPr>
                <w:rFonts w:cstheme="minorHAnsi"/>
                <w:bCs/>
                <w:sz w:val="20"/>
                <w:szCs w:val="20"/>
              </w:rPr>
            </w:pPr>
            <w:r w:rsidRPr="001F7F96">
              <w:rPr>
                <w:rFonts w:cstheme="minorHAnsi"/>
                <w:sz w:val="20"/>
                <w:szCs w:val="20"/>
              </w:rPr>
              <w:t>Sources used are acknowledged in the text and reference list and used to support discussion. Referencing follows a systematic approach, appropriate to the discipline. All elements of individual references are present.</w:t>
            </w:r>
          </w:p>
        </w:tc>
        <w:tc>
          <w:tcPr>
            <w:tcW w:w="1613" w:type="dxa"/>
          </w:tcPr>
          <w:p w14:paraId="2A36715F" w14:textId="77777777" w:rsidR="00261EE0" w:rsidRPr="00405B71" w:rsidRDefault="00261EE0" w:rsidP="00911820">
            <w:pPr>
              <w:ind w:left="-57" w:right="-57"/>
              <w:rPr>
                <w:rFonts w:cstheme="minorHAnsi"/>
                <w:bCs/>
                <w:sz w:val="20"/>
                <w:szCs w:val="20"/>
              </w:rPr>
            </w:pPr>
            <w:r w:rsidRPr="001F7F96">
              <w:rPr>
                <w:rFonts w:cstheme="minorHAnsi"/>
                <w:sz w:val="20"/>
                <w:szCs w:val="20"/>
              </w:rPr>
              <w:t>Sources used are acknowledged in the text and reference list. Referencing follows a systematic approach, appropriate to the discipline. Most elements of individual references are present and accurate.</w:t>
            </w:r>
          </w:p>
        </w:tc>
        <w:tc>
          <w:tcPr>
            <w:tcW w:w="1616" w:type="dxa"/>
          </w:tcPr>
          <w:p w14:paraId="05A80229" w14:textId="77777777" w:rsidR="00261EE0" w:rsidRPr="00405B71" w:rsidRDefault="00261EE0" w:rsidP="00911820">
            <w:pPr>
              <w:ind w:left="-57" w:right="-57"/>
              <w:rPr>
                <w:rFonts w:cstheme="minorHAnsi"/>
                <w:bCs/>
                <w:sz w:val="20"/>
                <w:szCs w:val="20"/>
              </w:rPr>
            </w:pPr>
            <w:r w:rsidRPr="001F7F96">
              <w:rPr>
                <w:rFonts w:cstheme="minorHAnsi"/>
                <w:sz w:val="20"/>
                <w:szCs w:val="20"/>
              </w:rPr>
              <w:t>Most sources used are acknowledged in the text and reference list. Referencing generally follows an approach, appropriate to the discipline. Most elements of individual references are present and accurate.</w:t>
            </w:r>
          </w:p>
        </w:tc>
        <w:tc>
          <w:tcPr>
            <w:tcW w:w="1616" w:type="dxa"/>
          </w:tcPr>
          <w:p w14:paraId="19679EA9" w14:textId="77777777" w:rsidR="00261EE0" w:rsidRPr="00405B71" w:rsidRDefault="00261EE0" w:rsidP="00911820">
            <w:pPr>
              <w:ind w:left="-57" w:right="-57"/>
              <w:rPr>
                <w:rFonts w:cstheme="minorHAnsi"/>
                <w:bCs/>
                <w:sz w:val="20"/>
                <w:szCs w:val="20"/>
              </w:rPr>
            </w:pPr>
            <w:r w:rsidRPr="001F7F96">
              <w:rPr>
                <w:rFonts w:cstheme="minorHAnsi"/>
                <w:sz w:val="20"/>
                <w:szCs w:val="20"/>
              </w:rPr>
              <w:t>Consistent attempts to cite sources in the text but contains inaccuracies, inconsistencies and/or omissions. Integration between text and reference list is inconsistent. Some elements of individual references contain errors.</w:t>
            </w:r>
          </w:p>
        </w:tc>
        <w:tc>
          <w:tcPr>
            <w:tcW w:w="1598" w:type="dxa"/>
          </w:tcPr>
          <w:p w14:paraId="373E82FA" w14:textId="77777777" w:rsidR="00261EE0" w:rsidRPr="00405B71" w:rsidRDefault="00261EE0" w:rsidP="00911820">
            <w:pPr>
              <w:ind w:left="-57" w:right="-57"/>
              <w:rPr>
                <w:rFonts w:cstheme="minorHAnsi"/>
                <w:bCs/>
                <w:sz w:val="20"/>
                <w:szCs w:val="20"/>
              </w:rPr>
            </w:pPr>
            <w:r w:rsidRPr="001F7F96">
              <w:rPr>
                <w:rFonts w:cstheme="minorHAnsi"/>
                <w:sz w:val="20"/>
                <w:szCs w:val="20"/>
              </w:rPr>
              <w:t>Citations of sources in the text are inconsistent, inaccurate and/or incomplete.  Entries in the bibliography/</w:t>
            </w:r>
            <w:r>
              <w:rPr>
                <w:rFonts w:cstheme="minorHAnsi"/>
                <w:sz w:val="20"/>
                <w:szCs w:val="20"/>
              </w:rPr>
              <w:t xml:space="preserve"> </w:t>
            </w:r>
            <w:r w:rsidRPr="001F7F96">
              <w:rPr>
                <w:rFonts w:cstheme="minorHAnsi"/>
                <w:sz w:val="20"/>
                <w:szCs w:val="20"/>
              </w:rPr>
              <w:t>reference list are incomplete and/or absent.</w:t>
            </w:r>
          </w:p>
        </w:tc>
        <w:tc>
          <w:tcPr>
            <w:tcW w:w="1660" w:type="dxa"/>
          </w:tcPr>
          <w:p w14:paraId="74337288" w14:textId="77777777" w:rsidR="00261EE0" w:rsidRPr="00405B71" w:rsidRDefault="00261EE0" w:rsidP="00911820">
            <w:pPr>
              <w:ind w:left="-57" w:right="-113"/>
              <w:rPr>
                <w:rFonts w:cstheme="minorHAnsi"/>
                <w:bCs/>
                <w:sz w:val="20"/>
                <w:szCs w:val="20"/>
              </w:rPr>
            </w:pPr>
            <w:r w:rsidRPr="001F7F96">
              <w:rPr>
                <w:rFonts w:cstheme="minorHAnsi"/>
                <w:sz w:val="20"/>
                <w:szCs w:val="20"/>
              </w:rPr>
              <w:t>Little or no acknowledgement of sources of information in text and/or reference list.</w:t>
            </w:r>
          </w:p>
        </w:tc>
      </w:tr>
      <w:tr w:rsidR="00261EE0" w14:paraId="2303D3EA" w14:textId="77777777" w:rsidTr="00911820">
        <w:tc>
          <w:tcPr>
            <w:tcW w:w="1618" w:type="dxa"/>
          </w:tcPr>
          <w:p w14:paraId="2C30FFC6" w14:textId="77777777" w:rsidR="00261EE0" w:rsidRPr="00405B71" w:rsidRDefault="00261EE0" w:rsidP="00911820">
            <w:pPr>
              <w:ind w:left="-57" w:right="-57"/>
              <w:rPr>
                <w:rFonts w:cstheme="minorHAnsi"/>
                <w:b/>
                <w:sz w:val="20"/>
                <w:szCs w:val="20"/>
              </w:rPr>
            </w:pPr>
            <w:r w:rsidRPr="001F7F96">
              <w:rPr>
                <w:rFonts w:cstheme="minorHAnsi"/>
                <w:b/>
                <w:bCs/>
                <w:sz w:val="20"/>
                <w:szCs w:val="20"/>
              </w:rPr>
              <w:t>6. Clarity of objectives and focus of work</w:t>
            </w:r>
          </w:p>
        </w:tc>
        <w:tc>
          <w:tcPr>
            <w:tcW w:w="1614" w:type="dxa"/>
          </w:tcPr>
          <w:p w14:paraId="6ED117AF" w14:textId="77777777" w:rsidR="00261EE0" w:rsidRPr="00405B71" w:rsidRDefault="00261EE0" w:rsidP="00911820">
            <w:pPr>
              <w:ind w:left="-57" w:right="-57"/>
              <w:rPr>
                <w:rFonts w:cstheme="minorHAnsi"/>
                <w:bCs/>
                <w:sz w:val="20"/>
                <w:szCs w:val="20"/>
              </w:rPr>
            </w:pPr>
            <w:r w:rsidRPr="001F7F96">
              <w:rPr>
                <w:rFonts w:cstheme="minorHAnsi"/>
                <w:sz w:val="20"/>
                <w:szCs w:val="20"/>
              </w:rPr>
              <w:t xml:space="preserve">This work defines appropriate objectives and addresses them </w:t>
            </w:r>
            <w:r w:rsidRPr="001F7F96">
              <w:rPr>
                <w:rFonts w:cstheme="minorHAnsi"/>
                <w:sz w:val="20"/>
                <w:szCs w:val="20"/>
              </w:rPr>
              <w:lastRenderedPageBreak/>
              <w:t>logically and coherently throughout the work to an impressive extent.</w:t>
            </w:r>
          </w:p>
        </w:tc>
        <w:tc>
          <w:tcPr>
            <w:tcW w:w="1615" w:type="dxa"/>
          </w:tcPr>
          <w:p w14:paraId="66867CB9"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This work defines appropriate objectives and addresses them </w:t>
            </w:r>
            <w:r w:rsidRPr="001F7F96">
              <w:rPr>
                <w:rFonts w:cstheme="minorHAnsi"/>
                <w:sz w:val="20"/>
                <w:szCs w:val="20"/>
              </w:rPr>
              <w:lastRenderedPageBreak/>
              <w:t>logically and coherently giving clear focus to the work.</w:t>
            </w:r>
          </w:p>
        </w:tc>
        <w:tc>
          <w:tcPr>
            <w:tcW w:w="1613" w:type="dxa"/>
          </w:tcPr>
          <w:p w14:paraId="506BB1A1"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This work defines some appropriate objectives and addresses them </w:t>
            </w:r>
            <w:r w:rsidRPr="001F7F96">
              <w:rPr>
                <w:rFonts w:cstheme="minorHAnsi"/>
                <w:sz w:val="20"/>
                <w:szCs w:val="20"/>
              </w:rPr>
              <w:lastRenderedPageBreak/>
              <w:t>coherently, providing a clear focus to the work.</w:t>
            </w:r>
          </w:p>
        </w:tc>
        <w:tc>
          <w:tcPr>
            <w:tcW w:w="1616" w:type="dxa"/>
          </w:tcPr>
          <w:p w14:paraId="4E8A40F5"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This work outlines some appropriate but generalised objectives and </w:t>
            </w:r>
            <w:r w:rsidRPr="001F7F96">
              <w:rPr>
                <w:rFonts w:cstheme="minorHAnsi"/>
                <w:sz w:val="20"/>
                <w:szCs w:val="20"/>
              </w:rPr>
              <w:lastRenderedPageBreak/>
              <w:t>addresses them in a way which gives some focus to the work.</w:t>
            </w:r>
          </w:p>
        </w:tc>
        <w:tc>
          <w:tcPr>
            <w:tcW w:w="1616" w:type="dxa"/>
          </w:tcPr>
          <w:p w14:paraId="28EADE2F"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This work uses generalised objectives to provide adequate </w:t>
            </w:r>
            <w:r w:rsidRPr="001F7F96">
              <w:rPr>
                <w:rFonts w:cstheme="minorHAnsi"/>
                <w:sz w:val="20"/>
                <w:szCs w:val="20"/>
              </w:rPr>
              <w:lastRenderedPageBreak/>
              <w:t>but limited focus to the work.</w:t>
            </w:r>
          </w:p>
        </w:tc>
        <w:tc>
          <w:tcPr>
            <w:tcW w:w="1598" w:type="dxa"/>
          </w:tcPr>
          <w:p w14:paraId="555A691F"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In this piece of work objectives are not appropriate </w:t>
            </w:r>
            <w:r w:rsidRPr="001F7F96">
              <w:rPr>
                <w:rFonts w:cstheme="minorHAnsi"/>
                <w:sz w:val="20"/>
                <w:szCs w:val="20"/>
              </w:rPr>
              <w:lastRenderedPageBreak/>
              <w:t>and/or clearly identified – focus is not logical or coherent.</w:t>
            </w:r>
          </w:p>
        </w:tc>
        <w:tc>
          <w:tcPr>
            <w:tcW w:w="1660" w:type="dxa"/>
          </w:tcPr>
          <w:p w14:paraId="087F9F02"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In this piece of work no objectives are identified, and the assignment </w:t>
            </w:r>
            <w:r w:rsidRPr="001F7F96">
              <w:rPr>
                <w:rFonts w:cstheme="minorHAnsi"/>
                <w:sz w:val="20"/>
                <w:szCs w:val="20"/>
              </w:rPr>
              <w:lastRenderedPageBreak/>
              <w:t>lacks focus and coherence.</w:t>
            </w:r>
          </w:p>
        </w:tc>
      </w:tr>
      <w:tr w:rsidR="00261EE0" w14:paraId="1D8EA316" w14:textId="77777777" w:rsidTr="00911820">
        <w:tc>
          <w:tcPr>
            <w:tcW w:w="1618" w:type="dxa"/>
          </w:tcPr>
          <w:p w14:paraId="64E576B9" w14:textId="77777777" w:rsidR="00261EE0" w:rsidRPr="00405B71" w:rsidRDefault="00261EE0" w:rsidP="00911820">
            <w:pPr>
              <w:ind w:left="-57" w:right="-57"/>
              <w:rPr>
                <w:rFonts w:cstheme="minorHAnsi"/>
                <w:b/>
                <w:sz w:val="20"/>
                <w:szCs w:val="20"/>
              </w:rPr>
            </w:pPr>
            <w:r w:rsidRPr="001F7F96">
              <w:rPr>
                <w:rFonts w:cstheme="minorHAnsi"/>
                <w:b/>
                <w:bCs/>
                <w:sz w:val="20"/>
                <w:szCs w:val="20"/>
              </w:rPr>
              <w:lastRenderedPageBreak/>
              <w:t>7. Selecting research methods (Relationship between method chosen and the nature of the inquiry)</w:t>
            </w:r>
          </w:p>
        </w:tc>
        <w:tc>
          <w:tcPr>
            <w:tcW w:w="1614" w:type="dxa"/>
          </w:tcPr>
          <w:p w14:paraId="52087252" w14:textId="77777777" w:rsidR="00261EE0" w:rsidRPr="00405B71" w:rsidRDefault="00261EE0" w:rsidP="00911820">
            <w:pPr>
              <w:ind w:left="-57" w:right="-57"/>
              <w:rPr>
                <w:rFonts w:cstheme="minorHAnsi"/>
                <w:bCs/>
                <w:sz w:val="20"/>
                <w:szCs w:val="20"/>
              </w:rPr>
            </w:pPr>
            <w:r w:rsidRPr="001F7F96">
              <w:rPr>
                <w:rFonts w:cstheme="minorHAnsi"/>
                <w:sz w:val="20"/>
                <w:szCs w:val="20"/>
              </w:rPr>
              <w:t>Methodology selected is effective and appropriate to the aims and objectives of the task and an excellent rationale for its selection is provided.</w:t>
            </w:r>
          </w:p>
        </w:tc>
        <w:tc>
          <w:tcPr>
            <w:tcW w:w="1615" w:type="dxa"/>
          </w:tcPr>
          <w:p w14:paraId="291688D6" w14:textId="77777777" w:rsidR="00261EE0" w:rsidRPr="00405B71" w:rsidRDefault="00261EE0" w:rsidP="00911820">
            <w:pPr>
              <w:ind w:left="-57" w:right="-57"/>
              <w:rPr>
                <w:rFonts w:cstheme="minorHAnsi"/>
                <w:bCs/>
                <w:sz w:val="20"/>
                <w:szCs w:val="20"/>
              </w:rPr>
            </w:pPr>
            <w:r w:rsidRPr="001F7F96">
              <w:rPr>
                <w:rFonts w:cstheme="minorHAnsi"/>
                <w:sz w:val="20"/>
                <w:szCs w:val="20"/>
              </w:rPr>
              <w:t>Methodology chosen is appropriate to the task and a very good rationale is given to the selection of this methodology from the range of prescribed ones.</w:t>
            </w:r>
          </w:p>
        </w:tc>
        <w:tc>
          <w:tcPr>
            <w:tcW w:w="1613" w:type="dxa"/>
          </w:tcPr>
          <w:p w14:paraId="608C336F" w14:textId="77777777" w:rsidR="00261EE0" w:rsidRPr="00405B71" w:rsidRDefault="00261EE0" w:rsidP="00911820">
            <w:pPr>
              <w:ind w:left="-57" w:right="-57"/>
              <w:rPr>
                <w:rFonts w:cstheme="minorHAnsi"/>
                <w:bCs/>
                <w:sz w:val="20"/>
                <w:szCs w:val="20"/>
              </w:rPr>
            </w:pPr>
            <w:r w:rsidRPr="001F7F96">
              <w:rPr>
                <w:rFonts w:cstheme="minorHAnsi"/>
                <w:sz w:val="20"/>
                <w:szCs w:val="20"/>
              </w:rPr>
              <w:t>Methodology selected is appropriate to the aims and objectives of the task and a coherent rationale is provided for the selection of this methodology from the range of prescribed ones.</w:t>
            </w:r>
          </w:p>
        </w:tc>
        <w:tc>
          <w:tcPr>
            <w:tcW w:w="1616" w:type="dxa"/>
          </w:tcPr>
          <w:p w14:paraId="7D9E2447" w14:textId="77777777" w:rsidR="00261EE0" w:rsidRPr="00405B71" w:rsidRDefault="00261EE0" w:rsidP="00911820">
            <w:pPr>
              <w:ind w:left="-57" w:right="-57"/>
              <w:rPr>
                <w:rFonts w:cstheme="minorHAnsi"/>
                <w:bCs/>
                <w:sz w:val="20"/>
                <w:szCs w:val="20"/>
              </w:rPr>
            </w:pPr>
            <w:r w:rsidRPr="001F7F96">
              <w:rPr>
                <w:rFonts w:cstheme="minorHAnsi"/>
                <w:sz w:val="20"/>
                <w:szCs w:val="20"/>
              </w:rPr>
              <w:t>Choice of methodology is generally appropriate to the task and a limited rationale is given for the selection of this methodology from the range of prescribed ones.</w:t>
            </w:r>
          </w:p>
        </w:tc>
        <w:tc>
          <w:tcPr>
            <w:tcW w:w="1616" w:type="dxa"/>
          </w:tcPr>
          <w:p w14:paraId="36E2BAC5" w14:textId="77777777" w:rsidR="00261EE0" w:rsidRPr="00405B71" w:rsidRDefault="00261EE0" w:rsidP="00911820">
            <w:pPr>
              <w:ind w:left="-57" w:right="-57"/>
              <w:rPr>
                <w:rFonts w:cstheme="minorHAnsi"/>
                <w:bCs/>
                <w:sz w:val="20"/>
                <w:szCs w:val="20"/>
              </w:rPr>
            </w:pPr>
            <w:r w:rsidRPr="001F7F96">
              <w:rPr>
                <w:rFonts w:cstheme="minorHAnsi"/>
                <w:sz w:val="20"/>
                <w:szCs w:val="20"/>
              </w:rPr>
              <w:t>Methodology used is reasonably appropriate to the task, albeit with some exceptions, and the brief rationale offered for the selection of this methodology refers to established guidance.</w:t>
            </w:r>
          </w:p>
        </w:tc>
        <w:tc>
          <w:tcPr>
            <w:tcW w:w="1598" w:type="dxa"/>
          </w:tcPr>
          <w:p w14:paraId="3323DE86"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The choice of methodology and relationship to information and/or data being collected is confused and confusing.</w:t>
            </w:r>
          </w:p>
        </w:tc>
        <w:tc>
          <w:tcPr>
            <w:tcW w:w="1660" w:type="dxa"/>
          </w:tcPr>
          <w:p w14:paraId="021C950C"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The issue of methodology is not addressed and/or an inappropriate methodology is selected. There is little evidence of how planning was used to complete the task.</w:t>
            </w:r>
          </w:p>
        </w:tc>
      </w:tr>
      <w:tr w:rsidR="00261EE0" w14:paraId="7BE885BA" w14:textId="77777777" w:rsidTr="00911820">
        <w:tc>
          <w:tcPr>
            <w:tcW w:w="1618" w:type="dxa"/>
          </w:tcPr>
          <w:p w14:paraId="04133F8A" w14:textId="77777777" w:rsidR="00261EE0" w:rsidRPr="00405B71" w:rsidRDefault="00261EE0" w:rsidP="00911820">
            <w:pPr>
              <w:ind w:left="-57" w:right="-57"/>
              <w:rPr>
                <w:rFonts w:cstheme="minorHAnsi"/>
                <w:b/>
                <w:sz w:val="20"/>
                <w:szCs w:val="20"/>
              </w:rPr>
            </w:pPr>
            <w:r w:rsidRPr="001F7F96">
              <w:rPr>
                <w:rFonts w:cstheme="minorHAnsi"/>
                <w:b/>
                <w:bCs/>
                <w:sz w:val="20"/>
                <w:szCs w:val="20"/>
              </w:rPr>
              <w:t>8. Analysis</w:t>
            </w:r>
          </w:p>
        </w:tc>
        <w:tc>
          <w:tcPr>
            <w:tcW w:w="1614" w:type="dxa"/>
          </w:tcPr>
          <w:p w14:paraId="7179529E" w14:textId="77777777" w:rsidR="00261EE0" w:rsidRPr="00405B71" w:rsidRDefault="00261EE0" w:rsidP="00911820">
            <w:pPr>
              <w:ind w:left="-57" w:right="-57"/>
              <w:rPr>
                <w:rFonts w:cstheme="minorHAnsi"/>
                <w:bCs/>
                <w:sz w:val="20"/>
                <w:szCs w:val="20"/>
              </w:rPr>
            </w:pPr>
            <w:r w:rsidRPr="001F7F96">
              <w:rPr>
                <w:rFonts w:cstheme="minorHAnsi"/>
                <w:sz w:val="20"/>
                <w:szCs w:val="20"/>
              </w:rPr>
              <w:t>Makes excellent use of pre-defined techniques of analysis relevant to the discipline. Shows developing ability to compare alternative theories/analytic approaches (where relevant).</w:t>
            </w:r>
          </w:p>
        </w:tc>
        <w:tc>
          <w:tcPr>
            <w:tcW w:w="1615" w:type="dxa"/>
          </w:tcPr>
          <w:p w14:paraId="56636E29" w14:textId="77777777" w:rsidR="00261EE0" w:rsidRPr="00405B71" w:rsidRDefault="00261EE0" w:rsidP="00911820">
            <w:pPr>
              <w:ind w:left="-57" w:right="-57"/>
              <w:rPr>
                <w:rFonts w:cstheme="minorHAnsi"/>
                <w:bCs/>
                <w:sz w:val="20"/>
                <w:szCs w:val="20"/>
              </w:rPr>
            </w:pPr>
            <w:r w:rsidRPr="001F7F96">
              <w:rPr>
                <w:rFonts w:cstheme="minorHAnsi"/>
                <w:sz w:val="20"/>
                <w:szCs w:val="20"/>
              </w:rPr>
              <w:t>Makes very effective use of pre-defined techniques of analysis relevant to the discipline. Shows some awareness of alternative theories/analytic approaches (where relevant).</w:t>
            </w:r>
          </w:p>
        </w:tc>
        <w:tc>
          <w:tcPr>
            <w:tcW w:w="1613" w:type="dxa"/>
          </w:tcPr>
          <w:p w14:paraId="3F85F0FD" w14:textId="77777777" w:rsidR="00261EE0" w:rsidRPr="00405B71" w:rsidRDefault="00261EE0" w:rsidP="00911820">
            <w:pPr>
              <w:ind w:left="-57" w:right="-57"/>
              <w:rPr>
                <w:rFonts w:cstheme="minorHAnsi"/>
                <w:bCs/>
                <w:sz w:val="20"/>
                <w:szCs w:val="20"/>
              </w:rPr>
            </w:pPr>
            <w:r w:rsidRPr="001F7F96">
              <w:rPr>
                <w:rFonts w:cstheme="minorHAnsi"/>
                <w:sz w:val="20"/>
                <w:szCs w:val="20"/>
              </w:rPr>
              <w:t>Makes reasonable and accurate use of pre-defined techniques of analysis, relevant to the discipline. Shows developing awareness of alternative theories/analytic approaches (where relevant).</w:t>
            </w:r>
          </w:p>
        </w:tc>
        <w:tc>
          <w:tcPr>
            <w:tcW w:w="1616" w:type="dxa"/>
          </w:tcPr>
          <w:p w14:paraId="107AE870" w14:textId="77777777" w:rsidR="00261EE0" w:rsidRPr="00405B71" w:rsidRDefault="00261EE0" w:rsidP="00911820">
            <w:pPr>
              <w:ind w:left="-57" w:right="-57"/>
              <w:rPr>
                <w:rFonts w:cstheme="minorHAnsi"/>
                <w:bCs/>
                <w:sz w:val="20"/>
                <w:szCs w:val="20"/>
              </w:rPr>
            </w:pPr>
            <w:r w:rsidRPr="001F7F96">
              <w:rPr>
                <w:rFonts w:cstheme="minorHAnsi"/>
                <w:sz w:val="20"/>
                <w:szCs w:val="20"/>
              </w:rPr>
              <w:t>Makes satisfactory but limited use of pre-defined techniques of analysis, relevant to the discipline.</w:t>
            </w:r>
          </w:p>
        </w:tc>
        <w:tc>
          <w:tcPr>
            <w:tcW w:w="1616" w:type="dxa"/>
          </w:tcPr>
          <w:p w14:paraId="5633D1F3" w14:textId="77777777" w:rsidR="00261EE0" w:rsidRPr="00405B71" w:rsidRDefault="00261EE0" w:rsidP="00911820">
            <w:pPr>
              <w:ind w:left="-57" w:right="-57"/>
              <w:rPr>
                <w:rFonts w:cstheme="minorHAnsi"/>
                <w:bCs/>
                <w:sz w:val="20"/>
                <w:szCs w:val="20"/>
              </w:rPr>
            </w:pPr>
            <w:r w:rsidRPr="001F7F96">
              <w:rPr>
                <w:rFonts w:cstheme="minorHAnsi"/>
                <w:sz w:val="20"/>
                <w:szCs w:val="20"/>
              </w:rPr>
              <w:t>Makes mainly satisfactory but limited use of established techniques of analysis, relevant to the discipline. Some errors or omissions may be present.</w:t>
            </w:r>
          </w:p>
        </w:tc>
        <w:tc>
          <w:tcPr>
            <w:tcW w:w="1598" w:type="dxa"/>
          </w:tcPr>
          <w:p w14:paraId="1D0A3923"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Here the attempts at analysis are ineffective and/or uninformed by the discipline.</w:t>
            </w:r>
          </w:p>
        </w:tc>
        <w:tc>
          <w:tcPr>
            <w:tcW w:w="1660" w:type="dxa"/>
          </w:tcPr>
          <w:p w14:paraId="2C3EAFBC"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The work does not contain effective analysis and does not yet engage with key disciplinary techniques.</w:t>
            </w:r>
          </w:p>
        </w:tc>
      </w:tr>
      <w:tr w:rsidR="00261EE0" w14:paraId="3903C5BD" w14:textId="77777777" w:rsidTr="00911820">
        <w:tc>
          <w:tcPr>
            <w:tcW w:w="1618" w:type="dxa"/>
          </w:tcPr>
          <w:p w14:paraId="225F26E2" w14:textId="77777777" w:rsidR="00261EE0" w:rsidRPr="00405B71" w:rsidRDefault="00261EE0" w:rsidP="00911820">
            <w:pPr>
              <w:ind w:left="-57" w:right="-57"/>
              <w:rPr>
                <w:rFonts w:cstheme="minorHAnsi"/>
                <w:b/>
                <w:sz w:val="20"/>
                <w:szCs w:val="20"/>
              </w:rPr>
            </w:pPr>
            <w:r w:rsidRPr="001F7F96">
              <w:rPr>
                <w:rFonts w:cstheme="minorHAnsi"/>
                <w:b/>
                <w:bCs/>
                <w:sz w:val="20"/>
                <w:szCs w:val="20"/>
              </w:rPr>
              <w:t>9. Conclusions</w:t>
            </w:r>
          </w:p>
        </w:tc>
        <w:tc>
          <w:tcPr>
            <w:tcW w:w="1614" w:type="dxa"/>
          </w:tcPr>
          <w:p w14:paraId="37637EC0" w14:textId="77777777" w:rsidR="00261EE0" w:rsidRDefault="00261EE0" w:rsidP="00911820">
            <w:pPr>
              <w:ind w:left="-57" w:right="-57"/>
              <w:rPr>
                <w:rFonts w:cstheme="minorHAnsi"/>
                <w:sz w:val="20"/>
                <w:szCs w:val="20"/>
              </w:rPr>
            </w:pPr>
            <w:r w:rsidRPr="001F7F96">
              <w:rPr>
                <w:rFonts w:cstheme="minorHAnsi"/>
                <w:sz w:val="20"/>
                <w:szCs w:val="20"/>
              </w:rPr>
              <w:t xml:space="preserve">Conclusions show critical insight and excellent development of thinking. They draw the </w:t>
            </w:r>
            <w:r w:rsidRPr="001F7F96">
              <w:rPr>
                <w:rFonts w:cstheme="minorHAnsi"/>
                <w:sz w:val="20"/>
                <w:szCs w:val="20"/>
              </w:rPr>
              <w:lastRenderedPageBreak/>
              <w:t>assignment to a convincing close and relate clearly and logically to an accurate representation of relevant evidence</w:t>
            </w:r>
            <w:r>
              <w:rPr>
                <w:rFonts w:cstheme="minorHAnsi"/>
                <w:sz w:val="20"/>
                <w:szCs w:val="20"/>
              </w:rPr>
              <w:t xml:space="preserve"> </w:t>
            </w:r>
            <w:r w:rsidRPr="001F7F96">
              <w:rPr>
                <w:rFonts w:cstheme="minorHAnsi"/>
                <w:sz w:val="20"/>
                <w:szCs w:val="20"/>
              </w:rPr>
              <w:t>/theory/</w:t>
            </w:r>
          </w:p>
          <w:p w14:paraId="7F024CA2" w14:textId="77777777" w:rsidR="00261EE0" w:rsidRPr="00405B71" w:rsidRDefault="00261EE0" w:rsidP="00911820">
            <w:pPr>
              <w:ind w:left="-57" w:right="-57"/>
              <w:rPr>
                <w:rFonts w:cstheme="minorHAnsi"/>
                <w:bCs/>
                <w:sz w:val="20"/>
                <w:szCs w:val="20"/>
              </w:rPr>
            </w:pPr>
            <w:r w:rsidRPr="001F7F96">
              <w:rPr>
                <w:rFonts w:cstheme="minorHAnsi"/>
                <w:sz w:val="20"/>
                <w:szCs w:val="20"/>
              </w:rPr>
              <w:t>literature.</w:t>
            </w:r>
          </w:p>
        </w:tc>
        <w:tc>
          <w:tcPr>
            <w:tcW w:w="1615" w:type="dxa"/>
          </w:tcPr>
          <w:p w14:paraId="1642EE98" w14:textId="77777777" w:rsidR="00261EE0" w:rsidRDefault="00261EE0" w:rsidP="00911820">
            <w:pPr>
              <w:ind w:left="-57" w:right="-57"/>
              <w:rPr>
                <w:rFonts w:cstheme="minorHAnsi"/>
                <w:sz w:val="20"/>
                <w:szCs w:val="20"/>
              </w:rPr>
            </w:pPr>
            <w:r w:rsidRPr="001F7F96">
              <w:rPr>
                <w:rFonts w:cstheme="minorHAnsi"/>
                <w:sz w:val="20"/>
                <w:szCs w:val="20"/>
              </w:rPr>
              <w:lastRenderedPageBreak/>
              <w:t xml:space="preserve">Conclusions show critical insight and very good development of thinking. They draw the </w:t>
            </w:r>
            <w:r w:rsidRPr="001F7F96">
              <w:rPr>
                <w:rFonts w:cstheme="minorHAnsi"/>
                <w:sz w:val="20"/>
                <w:szCs w:val="20"/>
              </w:rPr>
              <w:lastRenderedPageBreak/>
              <w:t>assignment to a convincing close and relate logically to an accurate representation of relevant evidence</w:t>
            </w:r>
            <w:r>
              <w:rPr>
                <w:rFonts w:cstheme="minorHAnsi"/>
                <w:sz w:val="20"/>
                <w:szCs w:val="20"/>
              </w:rPr>
              <w:t xml:space="preserve"> </w:t>
            </w:r>
            <w:r w:rsidRPr="001F7F96">
              <w:rPr>
                <w:rFonts w:cstheme="minorHAnsi"/>
                <w:sz w:val="20"/>
                <w:szCs w:val="20"/>
              </w:rPr>
              <w:t>/theory/</w:t>
            </w:r>
          </w:p>
          <w:p w14:paraId="20C80DEB" w14:textId="77777777" w:rsidR="00261EE0" w:rsidRPr="00405B71" w:rsidRDefault="00261EE0" w:rsidP="00911820">
            <w:pPr>
              <w:ind w:left="-57" w:right="-57"/>
              <w:rPr>
                <w:rFonts w:cstheme="minorHAnsi"/>
                <w:bCs/>
                <w:sz w:val="20"/>
                <w:szCs w:val="20"/>
              </w:rPr>
            </w:pPr>
            <w:r w:rsidRPr="001F7F96">
              <w:rPr>
                <w:rFonts w:cstheme="minorHAnsi"/>
                <w:sz w:val="20"/>
                <w:szCs w:val="20"/>
              </w:rPr>
              <w:t>literature.</w:t>
            </w:r>
          </w:p>
        </w:tc>
        <w:tc>
          <w:tcPr>
            <w:tcW w:w="1613" w:type="dxa"/>
          </w:tcPr>
          <w:p w14:paraId="35CABBE6"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Logical conclusions are drawn which show some critical insight and are clearly derived </w:t>
            </w:r>
            <w:r w:rsidRPr="001F7F96">
              <w:rPr>
                <w:rFonts w:cstheme="minorHAnsi"/>
                <w:sz w:val="20"/>
                <w:szCs w:val="20"/>
              </w:rPr>
              <w:lastRenderedPageBreak/>
              <w:t>from a mainly accurate representation of relevant evidence</w:t>
            </w:r>
            <w:r>
              <w:rPr>
                <w:rFonts w:cstheme="minorHAnsi"/>
                <w:sz w:val="20"/>
                <w:szCs w:val="20"/>
              </w:rPr>
              <w:t xml:space="preserve"> </w:t>
            </w:r>
            <w:r w:rsidRPr="001F7F96">
              <w:rPr>
                <w:rFonts w:cstheme="minorHAnsi"/>
                <w:sz w:val="20"/>
                <w:szCs w:val="20"/>
              </w:rPr>
              <w:t>/theory/</w:t>
            </w:r>
            <w:r>
              <w:rPr>
                <w:rFonts w:cstheme="minorHAnsi"/>
                <w:sz w:val="20"/>
                <w:szCs w:val="20"/>
              </w:rPr>
              <w:t xml:space="preserve"> </w:t>
            </w:r>
            <w:r w:rsidRPr="001F7F96">
              <w:rPr>
                <w:rFonts w:cstheme="minorHAnsi"/>
                <w:sz w:val="20"/>
                <w:szCs w:val="20"/>
              </w:rPr>
              <w:t>literature.</w:t>
            </w:r>
          </w:p>
        </w:tc>
        <w:tc>
          <w:tcPr>
            <w:tcW w:w="1616" w:type="dxa"/>
          </w:tcPr>
          <w:p w14:paraId="3D9743FE"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Generally sound conclusions are drawn, supported by relevant evidence/theory</w:t>
            </w:r>
            <w:r>
              <w:rPr>
                <w:rFonts w:cstheme="minorHAnsi"/>
                <w:sz w:val="20"/>
                <w:szCs w:val="20"/>
              </w:rPr>
              <w:t xml:space="preserve">/ </w:t>
            </w:r>
            <w:r w:rsidRPr="001F7F96">
              <w:rPr>
                <w:rFonts w:cstheme="minorHAnsi"/>
                <w:sz w:val="20"/>
                <w:szCs w:val="20"/>
              </w:rPr>
              <w:t xml:space="preserve">literature. Some </w:t>
            </w:r>
            <w:r w:rsidRPr="001F7F96">
              <w:rPr>
                <w:rFonts w:cstheme="minorHAnsi"/>
                <w:sz w:val="20"/>
                <w:szCs w:val="20"/>
              </w:rPr>
              <w:lastRenderedPageBreak/>
              <w:t>omissions or confusions may be present.</w:t>
            </w:r>
          </w:p>
        </w:tc>
        <w:tc>
          <w:tcPr>
            <w:tcW w:w="1616" w:type="dxa"/>
          </w:tcPr>
          <w:p w14:paraId="6F182E27"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Some relevant conclusions are drawn which are derived from limited understanding of </w:t>
            </w:r>
            <w:r w:rsidRPr="001F7F96">
              <w:rPr>
                <w:rFonts w:cstheme="minorHAnsi"/>
                <w:sz w:val="20"/>
                <w:szCs w:val="20"/>
              </w:rPr>
              <w:lastRenderedPageBreak/>
              <w:t>evidence/theory/ literature. Some confusions, digressions and omissions may detract from the clarity of the work.</w:t>
            </w:r>
          </w:p>
        </w:tc>
        <w:tc>
          <w:tcPr>
            <w:tcW w:w="1598" w:type="dxa"/>
          </w:tcPr>
          <w:p w14:paraId="0DAF87EE"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The work demonstrates limited or inaccurate understanding of the evidence and </w:t>
            </w:r>
            <w:r w:rsidRPr="001F7F96">
              <w:rPr>
                <w:rFonts w:eastAsia="Humnst777 BT" w:cstheme="minorHAnsi"/>
                <w:color w:val="000000" w:themeColor="text1"/>
                <w:sz w:val="20"/>
                <w:szCs w:val="20"/>
              </w:rPr>
              <w:lastRenderedPageBreak/>
              <w:t>does not draw together arguments effectively.</w:t>
            </w:r>
          </w:p>
        </w:tc>
        <w:tc>
          <w:tcPr>
            <w:tcW w:w="1660" w:type="dxa"/>
          </w:tcPr>
          <w:p w14:paraId="21FE6F62"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lastRenderedPageBreak/>
              <w:t>The work either lacks a conclusion or presents an unsubstantiated and/or invalid conclusion.</w:t>
            </w:r>
          </w:p>
        </w:tc>
      </w:tr>
      <w:tr w:rsidR="00261EE0" w14:paraId="55580BCD" w14:textId="77777777" w:rsidTr="00911820">
        <w:tc>
          <w:tcPr>
            <w:tcW w:w="1618" w:type="dxa"/>
          </w:tcPr>
          <w:p w14:paraId="60C5B3E8" w14:textId="77777777" w:rsidR="00261EE0" w:rsidRPr="00405B71" w:rsidRDefault="00261EE0" w:rsidP="00911820">
            <w:pPr>
              <w:ind w:left="-57" w:right="-57"/>
              <w:rPr>
                <w:rFonts w:cstheme="minorHAnsi"/>
                <w:b/>
                <w:sz w:val="20"/>
                <w:szCs w:val="20"/>
              </w:rPr>
            </w:pPr>
            <w:r w:rsidRPr="001F7F96">
              <w:rPr>
                <w:rFonts w:cstheme="minorHAnsi"/>
                <w:b/>
                <w:bCs/>
                <w:sz w:val="20"/>
                <w:szCs w:val="20"/>
              </w:rPr>
              <w:t>10. Initiative (taking action, independence)</w:t>
            </w:r>
          </w:p>
        </w:tc>
        <w:tc>
          <w:tcPr>
            <w:tcW w:w="1614" w:type="dxa"/>
          </w:tcPr>
          <w:p w14:paraId="1B93B9BA" w14:textId="77777777" w:rsidR="00261EE0" w:rsidRPr="00405B71" w:rsidRDefault="00261EE0" w:rsidP="00911820">
            <w:pPr>
              <w:ind w:left="-57" w:right="-57"/>
              <w:rPr>
                <w:rFonts w:cstheme="minorHAnsi"/>
                <w:bCs/>
                <w:sz w:val="20"/>
                <w:szCs w:val="20"/>
              </w:rPr>
            </w:pPr>
            <w:r w:rsidRPr="001F7F96">
              <w:rPr>
                <w:rFonts w:cstheme="minorHAnsi"/>
                <w:sz w:val="20"/>
                <w:szCs w:val="20"/>
              </w:rPr>
              <w:t>Effectively assesses the needs of a situation and takes independent (and sometimes imaginative) action necessary to achieve goals. If in a group setting, recognises the needs and views of others</w:t>
            </w:r>
            <w:r>
              <w:rPr>
                <w:rFonts w:cstheme="minorHAnsi"/>
                <w:sz w:val="20"/>
                <w:szCs w:val="20"/>
              </w:rPr>
              <w:t>.</w:t>
            </w:r>
          </w:p>
        </w:tc>
        <w:tc>
          <w:tcPr>
            <w:tcW w:w="1615" w:type="dxa"/>
          </w:tcPr>
          <w:p w14:paraId="0D48E45F" w14:textId="77777777" w:rsidR="00261EE0" w:rsidRPr="00405B71" w:rsidRDefault="00261EE0" w:rsidP="00911820">
            <w:pPr>
              <w:ind w:left="-57" w:right="-57"/>
              <w:rPr>
                <w:rFonts w:cstheme="minorHAnsi"/>
                <w:bCs/>
                <w:sz w:val="20"/>
                <w:szCs w:val="20"/>
              </w:rPr>
            </w:pPr>
            <w:r w:rsidRPr="001F7F96">
              <w:rPr>
                <w:rFonts w:cstheme="minorHAnsi"/>
                <w:sz w:val="20"/>
                <w:szCs w:val="20"/>
              </w:rPr>
              <w:t>Assesses the needs of a situation and acts to achieve appropriate goals.  If in a group setting, shows awareness of the needs and views of others.</w:t>
            </w:r>
          </w:p>
        </w:tc>
        <w:tc>
          <w:tcPr>
            <w:tcW w:w="1613" w:type="dxa"/>
          </w:tcPr>
          <w:p w14:paraId="406DD525" w14:textId="77777777" w:rsidR="00261EE0" w:rsidRPr="00405B71" w:rsidRDefault="00261EE0" w:rsidP="00911820">
            <w:pPr>
              <w:ind w:left="-57" w:right="-57"/>
              <w:rPr>
                <w:rFonts w:cstheme="minorHAnsi"/>
                <w:bCs/>
                <w:sz w:val="20"/>
                <w:szCs w:val="20"/>
              </w:rPr>
            </w:pPr>
            <w:r w:rsidRPr="001F7F96">
              <w:rPr>
                <w:rFonts w:cstheme="minorHAnsi"/>
                <w:sz w:val="20"/>
                <w:szCs w:val="20"/>
              </w:rPr>
              <w:t>Where goals and methods are defined, will undertake tasks requiring independence. If in a group setting, shows some awareness of the needs and views of others</w:t>
            </w:r>
            <w:r>
              <w:rPr>
                <w:rFonts w:cstheme="minorHAnsi"/>
                <w:sz w:val="20"/>
                <w:szCs w:val="20"/>
              </w:rPr>
              <w:t>.</w:t>
            </w:r>
          </w:p>
        </w:tc>
        <w:tc>
          <w:tcPr>
            <w:tcW w:w="1616" w:type="dxa"/>
          </w:tcPr>
          <w:p w14:paraId="5096D4F7" w14:textId="77777777" w:rsidR="00261EE0" w:rsidRPr="00405B71" w:rsidRDefault="00261EE0" w:rsidP="00911820">
            <w:pPr>
              <w:ind w:left="-57" w:right="-57"/>
              <w:rPr>
                <w:rFonts w:cstheme="minorHAnsi"/>
                <w:bCs/>
                <w:sz w:val="20"/>
                <w:szCs w:val="20"/>
              </w:rPr>
            </w:pPr>
            <w:r w:rsidRPr="001F7F96">
              <w:rPr>
                <w:rFonts w:cstheme="minorHAnsi"/>
                <w:sz w:val="20"/>
                <w:szCs w:val="20"/>
              </w:rPr>
              <w:t>Demonstrates ability to undertake some tasks beyond those prescribed where goals and methods are defined. If in a group setting, shows limited awareness of the needs and views of others.</w:t>
            </w:r>
          </w:p>
        </w:tc>
        <w:tc>
          <w:tcPr>
            <w:tcW w:w="1616" w:type="dxa"/>
          </w:tcPr>
          <w:p w14:paraId="4574F07B" w14:textId="77777777" w:rsidR="00261EE0" w:rsidRPr="00405B71" w:rsidRDefault="00261EE0" w:rsidP="00911820">
            <w:pPr>
              <w:ind w:left="-57" w:right="-57"/>
              <w:rPr>
                <w:rFonts w:cstheme="minorHAnsi"/>
                <w:bCs/>
                <w:sz w:val="20"/>
                <w:szCs w:val="20"/>
              </w:rPr>
            </w:pPr>
            <w:r w:rsidRPr="001F7F96">
              <w:rPr>
                <w:rFonts w:cstheme="minorHAnsi"/>
                <w:sz w:val="20"/>
                <w:szCs w:val="20"/>
              </w:rPr>
              <w:t>Demonstrates limited ability to undertake tasks beyond those prescribed. If in a group setting, shows very limited ability to take account of the needs and views of others.</w:t>
            </w:r>
          </w:p>
        </w:tc>
        <w:tc>
          <w:tcPr>
            <w:tcW w:w="1598" w:type="dxa"/>
          </w:tcPr>
          <w:p w14:paraId="323A75FA"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Limited ability has been demonstrated here to undertake tasks beyond those prescribed. If in a group setting, the needs and views of others have not been meaningfully considered.</w:t>
            </w:r>
          </w:p>
        </w:tc>
        <w:tc>
          <w:tcPr>
            <w:tcW w:w="1660" w:type="dxa"/>
          </w:tcPr>
          <w:p w14:paraId="07CCC2C1"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Ability to undertake independent tasks was not demonstrated on this occasion. If in a group setting, the needs and views of others have not been considered.</w:t>
            </w:r>
          </w:p>
        </w:tc>
      </w:tr>
      <w:tr w:rsidR="00261EE0" w14:paraId="4D1683EE" w14:textId="77777777" w:rsidTr="00911820">
        <w:tc>
          <w:tcPr>
            <w:tcW w:w="1618" w:type="dxa"/>
          </w:tcPr>
          <w:p w14:paraId="2DC99F53" w14:textId="77777777" w:rsidR="00261EE0" w:rsidRPr="00405B71" w:rsidRDefault="00261EE0" w:rsidP="00911820">
            <w:pPr>
              <w:ind w:left="-57" w:right="-57"/>
              <w:rPr>
                <w:rFonts w:cstheme="minorHAnsi"/>
                <w:b/>
                <w:sz w:val="20"/>
                <w:szCs w:val="20"/>
              </w:rPr>
            </w:pPr>
            <w:r w:rsidRPr="001F7F96">
              <w:rPr>
                <w:rFonts w:cstheme="minorHAnsi"/>
                <w:b/>
                <w:bCs/>
                <w:sz w:val="20"/>
                <w:szCs w:val="20"/>
              </w:rPr>
              <w:t>11. Decision making</w:t>
            </w:r>
          </w:p>
        </w:tc>
        <w:tc>
          <w:tcPr>
            <w:tcW w:w="1614" w:type="dxa"/>
          </w:tcPr>
          <w:p w14:paraId="2AF2038D" w14:textId="77777777" w:rsidR="00261EE0" w:rsidRPr="00405B71" w:rsidRDefault="00261EE0" w:rsidP="00911820">
            <w:pPr>
              <w:ind w:left="-57" w:right="-57"/>
              <w:rPr>
                <w:rFonts w:cstheme="minorHAnsi"/>
                <w:bCs/>
                <w:sz w:val="20"/>
                <w:szCs w:val="20"/>
              </w:rPr>
            </w:pPr>
            <w:r w:rsidRPr="001F7F96">
              <w:rPr>
                <w:rFonts w:cstheme="minorHAnsi"/>
                <w:sz w:val="20"/>
                <w:szCs w:val="20"/>
              </w:rPr>
              <w:t>Uses appropriate information to evaluate options. Final decision is clear and clearly and logically derived from evaluation.</w:t>
            </w:r>
          </w:p>
        </w:tc>
        <w:tc>
          <w:tcPr>
            <w:tcW w:w="1615" w:type="dxa"/>
          </w:tcPr>
          <w:p w14:paraId="217F0E3E" w14:textId="77777777" w:rsidR="00261EE0" w:rsidRPr="00405B71" w:rsidRDefault="00261EE0" w:rsidP="00911820">
            <w:pPr>
              <w:ind w:left="-57" w:right="-57"/>
              <w:rPr>
                <w:rFonts w:cstheme="minorHAnsi"/>
                <w:bCs/>
                <w:sz w:val="20"/>
                <w:szCs w:val="20"/>
              </w:rPr>
            </w:pPr>
            <w:r w:rsidRPr="001F7F96">
              <w:rPr>
                <w:rFonts w:cstheme="minorHAnsi"/>
                <w:sz w:val="20"/>
                <w:szCs w:val="20"/>
              </w:rPr>
              <w:t>Uses available information to evaluate possible options. Final decision is clear and linked to the evaluation.</w:t>
            </w:r>
          </w:p>
        </w:tc>
        <w:tc>
          <w:tcPr>
            <w:tcW w:w="1613" w:type="dxa"/>
          </w:tcPr>
          <w:p w14:paraId="22522815" w14:textId="77777777" w:rsidR="00261EE0" w:rsidRPr="00405B71" w:rsidRDefault="00261EE0" w:rsidP="00911820">
            <w:pPr>
              <w:ind w:left="-57" w:right="-57"/>
              <w:rPr>
                <w:rFonts w:cstheme="minorHAnsi"/>
                <w:bCs/>
                <w:sz w:val="20"/>
                <w:szCs w:val="20"/>
              </w:rPr>
            </w:pPr>
            <w:r w:rsidRPr="001F7F96">
              <w:rPr>
                <w:rFonts w:cstheme="minorHAnsi"/>
                <w:sz w:val="20"/>
                <w:szCs w:val="20"/>
              </w:rPr>
              <w:t>Recognises benefits and disadvantages of some possible options. Final decision is clear but an evidenced rationale for final decision is limited.</w:t>
            </w:r>
          </w:p>
        </w:tc>
        <w:tc>
          <w:tcPr>
            <w:tcW w:w="1616" w:type="dxa"/>
          </w:tcPr>
          <w:p w14:paraId="44D87303" w14:textId="77777777" w:rsidR="00261EE0" w:rsidRPr="00405B71" w:rsidRDefault="00261EE0" w:rsidP="00911820">
            <w:pPr>
              <w:ind w:left="-57" w:right="-57"/>
              <w:rPr>
                <w:rFonts w:cstheme="minorHAnsi"/>
                <w:bCs/>
                <w:sz w:val="20"/>
                <w:szCs w:val="20"/>
              </w:rPr>
            </w:pPr>
            <w:r w:rsidRPr="001F7F96">
              <w:rPr>
                <w:rFonts w:cstheme="minorHAnsi"/>
                <w:sz w:val="20"/>
                <w:szCs w:val="20"/>
              </w:rPr>
              <w:t>When decisions are made a reasonably logical rationale for decisions is provided.</w:t>
            </w:r>
          </w:p>
        </w:tc>
        <w:tc>
          <w:tcPr>
            <w:tcW w:w="1616" w:type="dxa"/>
          </w:tcPr>
          <w:p w14:paraId="3EC11B92"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 xml:space="preserve">When decisions are made, </w:t>
            </w:r>
            <w:r w:rsidRPr="001F7F96">
              <w:rPr>
                <w:rFonts w:cstheme="minorHAnsi"/>
                <w:sz w:val="20"/>
                <w:szCs w:val="20"/>
              </w:rPr>
              <w:t>a reasonably logical but limited rationale for decisions is provided in some but not all cases.</w:t>
            </w:r>
          </w:p>
        </w:tc>
        <w:tc>
          <w:tcPr>
            <w:tcW w:w="1598" w:type="dxa"/>
          </w:tcPr>
          <w:p w14:paraId="114B95F2" w14:textId="77777777" w:rsidR="00261EE0" w:rsidRPr="00405B71" w:rsidRDefault="00261EE0" w:rsidP="00911820">
            <w:pPr>
              <w:ind w:left="-57" w:right="-57"/>
              <w:rPr>
                <w:rFonts w:cstheme="minorHAnsi"/>
                <w:bCs/>
                <w:sz w:val="20"/>
                <w:szCs w:val="20"/>
              </w:rPr>
            </w:pPr>
            <w:r w:rsidRPr="001F7F96">
              <w:rPr>
                <w:rFonts w:cstheme="minorHAnsi"/>
                <w:sz w:val="20"/>
                <w:szCs w:val="20"/>
              </w:rPr>
              <w:t>The rationale behind the outcome or choice is unclear or untenable.</w:t>
            </w:r>
          </w:p>
        </w:tc>
        <w:tc>
          <w:tcPr>
            <w:tcW w:w="1660" w:type="dxa"/>
          </w:tcPr>
          <w:p w14:paraId="1BC41997" w14:textId="77777777" w:rsidR="00261EE0" w:rsidRPr="00405B71" w:rsidRDefault="00261EE0" w:rsidP="00911820">
            <w:pPr>
              <w:ind w:left="-57" w:right="-57"/>
              <w:rPr>
                <w:rFonts w:cstheme="minorHAnsi"/>
                <w:bCs/>
                <w:sz w:val="20"/>
                <w:szCs w:val="20"/>
              </w:rPr>
            </w:pPr>
            <w:r w:rsidRPr="001F7F96">
              <w:rPr>
                <w:rFonts w:cstheme="minorHAnsi"/>
                <w:sz w:val="20"/>
                <w:szCs w:val="20"/>
              </w:rPr>
              <w:t>The outcome or choice is unclear or absent. In this work the student has not demonstrated ability to make decisions.</w:t>
            </w:r>
          </w:p>
        </w:tc>
      </w:tr>
      <w:tr w:rsidR="00261EE0" w14:paraId="1340D8CD" w14:textId="77777777" w:rsidTr="00911820">
        <w:tc>
          <w:tcPr>
            <w:tcW w:w="12950" w:type="dxa"/>
            <w:gridSpan w:val="8"/>
            <w:shd w:val="clear" w:color="auto" w:fill="C5E0B3" w:themeFill="accent6" w:themeFillTint="66"/>
          </w:tcPr>
          <w:p w14:paraId="73D025A3" w14:textId="77777777" w:rsidR="00261EE0" w:rsidRPr="00405B71" w:rsidRDefault="00261EE0" w:rsidP="00911820">
            <w:pPr>
              <w:spacing w:before="80" w:after="80"/>
              <w:ind w:left="-57" w:right="-57"/>
              <w:rPr>
                <w:rFonts w:cstheme="minorHAnsi"/>
                <w:bCs/>
                <w:sz w:val="20"/>
                <w:szCs w:val="20"/>
              </w:rPr>
            </w:pPr>
            <w:r w:rsidRPr="001F7F96">
              <w:rPr>
                <w:rFonts w:cstheme="minorHAnsi"/>
                <w:b/>
                <w:bCs/>
                <w:sz w:val="20"/>
                <w:szCs w:val="20"/>
              </w:rPr>
              <w:t>C. PRACTICAL SKILLS</w:t>
            </w:r>
          </w:p>
        </w:tc>
      </w:tr>
      <w:tr w:rsidR="00261EE0" w14:paraId="25DB630D" w14:textId="77777777" w:rsidTr="00911820">
        <w:tc>
          <w:tcPr>
            <w:tcW w:w="1618" w:type="dxa"/>
          </w:tcPr>
          <w:p w14:paraId="39C9EA3E" w14:textId="77777777" w:rsidR="00261EE0" w:rsidRPr="00405B71" w:rsidRDefault="00261EE0" w:rsidP="00911820">
            <w:pPr>
              <w:ind w:left="-57" w:right="-57"/>
              <w:rPr>
                <w:rFonts w:cstheme="minorHAnsi"/>
                <w:b/>
                <w:sz w:val="20"/>
                <w:szCs w:val="20"/>
              </w:rPr>
            </w:pPr>
            <w:r w:rsidRPr="001F7F96">
              <w:rPr>
                <w:rFonts w:cstheme="minorHAnsi"/>
                <w:b/>
                <w:bCs/>
                <w:sz w:val="20"/>
                <w:szCs w:val="20"/>
              </w:rPr>
              <w:t>12. Creative process</w:t>
            </w:r>
          </w:p>
        </w:tc>
        <w:tc>
          <w:tcPr>
            <w:tcW w:w="1614" w:type="dxa"/>
          </w:tcPr>
          <w:p w14:paraId="122C2817" w14:textId="77777777" w:rsidR="00261EE0" w:rsidRPr="00405B71" w:rsidRDefault="00261EE0" w:rsidP="00911820">
            <w:pPr>
              <w:ind w:left="-57" w:right="-57"/>
              <w:rPr>
                <w:rFonts w:cstheme="minorHAnsi"/>
                <w:bCs/>
                <w:sz w:val="20"/>
                <w:szCs w:val="20"/>
              </w:rPr>
            </w:pPr>
            <w:r w:rsidRPr="001F7F96">
              <w:rPr>
                <w:rFonts w:cstheme="minorHAnsi"/>
                <w:sz w:val="20"/>
                <w:szCs w:val="20"/>
              </w:rPr>
              <w:t>Creative work shows well-</w:t>
            </w:r>
            <w:r w:rsidRPr="001F7F96">
              <w:rPr>
                <w:rFonts w:cstheme="minorHAnsi"/>
                <w:sz w:val="20"/>
                <w:szCs w:val="20"/>
              </w:rPr>
              <w:lastRenderedPageBreak/>
              <w:t>developed imagination and technique. Processes involved are manipulated to achieve creative results. Personal style makes its mark on models and moulds influences with originality and style.</w:t>
            </w:r>
          </w:p>
        </w:tc>
        <w:tc>
          <w:tcPr>
            <w:tcW w:w="1615" w:type="dxa"/>
          </w:tcPr>
          <w:p w14:paraId="430AAC7C"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Creative work shows developed </w:t>
            </w:r>
            <w:r w:rsidRPr="001F7F96">
              <w:rPr>
                <w:rFonts w:cstheme="minorHAnsi"/>
                <w:sz w:val="20"/>
                <w:szCs w:val="20"/>
              </w:rPr>
              <w:lastRenderedPageBreak/>
              <w:t>imagination and technique. Processes involved are handled with assurance to achieve creative results. Personal style makes its mark on models and moulds influences with some originality and style.</w:t>
            </w:r>
          </w:p>
        </w:tc>
        <w:tc>
          <w:tcPr>
            <w:tcW w:w="1613" w:type="dxa"/>
          </w:tcPr>
          <w:p w14:paraId="0B87D862"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Creative work shows some </w:t>
            </w:r>
            <w:r w:rsidRPr="001F7F96">
              <w:rPr>
                <w:rFonts w:cstheme="minorHAnsi"/>
                <w:sz w:val="20"/>
                <w:szCs w:val="20"/>
              </w:rPr>
              <w:lastRenderedPageBreak/>
              <w:t>developing imagination and technique. Processes involved have some creative application and outcomes. Personal style makes its mark at times in the work and shows some original application or adaptation of models.</w:t>
            </w:r>
          </w:p>
        </w:tc>
        <w:tc>
          <w:tcPr>
            <w:tcW w:w="1616" w:type="dxa"/>
          </w:tcPr>
          <w:p w14:paraId="7584D814"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Creative works shows a sound </w:t>
            </w:r>
            <w:r w:rsidRPr="001F7F96">
              <w:rPr>
                <w:rFonts w:cstheme="minorHAnsi"/>
                <w:sz w:val="20"/>
                <w:szCs w:val="20"/>
              </w:rPr>
              <w:lastRenderedPageBreak/>
              <w:t>level of imagination and technique. Processes involved have some creative consequence. Personal style is evident at times in work which is otherwise largely derivative in origin.</w:t>
            </w:r>
          </w:p>
        </w:tc>
        <w:tc>
          <w:tcPr>
            <w:tcW w:w="1616" w:type="dxa"/>
          </w:tcPr>
          <w:p w14:paraId="0462651D"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Creative work shows a basic </w:t>
            </w:r>
            <w:r w:rsidRPr="001F7F96">
              <w:rPr>
                <w:rFonts w:cstheme="minorHAnsi"/>
                <w:sz w:val="20"/>
                <w:szCs w:val="20"/>
              </w:rPr>
              <w:lastRenderedPageBreak/>
              <w:t>level of imagination and technique. Processes involved have developing creative consequence. Personal style is lacking, and the work is mainly derivative in origin.</w:t>
            </w:r>
          </w:p>
        </w:tc>
        <w:tc>
          <w:tcPr>
            <w:tcW w:w="1598" w:type="dxa"/>
          </w:tcPr>
          <w:p w14:paraId="4DCDC81A"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This work contains </w:t>
            </w:r>
            <w:r w:rsidRPr="001F7F96">
              <w:rPr>
                <w:rFonts w:eastAsia="Humnst777 BT" w:cstheme="minorHAnsi"/>
                <w:color w:val="000000" w:themeColor="text1"/>
                <w:sz w:val="20"/>
                <w:szCs w:val="20"/>
              </w:rPr>
              <w:lastRenderedPageBreak/>
              <w:t>undeveloped ideas and/or little creativity or skill/</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technique. Minimal personal style and little insight into effective working processes are demonstrated here.</w:t>
            </w:r>
          </w:p>
        </w:tc>
        <w:tc>
          <w:tcPr>
            <w:tcW w:w="1660" w:type="dxa"/>
          </w:tcPr>
          <w:p w14:paraId="6A825A9F"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In this piece of work skills and </w:t>
            </w:r>
            <w:r w:rsidRPr="001F7F96">
              <w:rPr>
                <w:rFonts w:eastAsia="Humnst777 BT" w:cstheme="minorHAnsi"/>
                <w:color w:val="000000" w:themeColor="text1"/>
                <w:sz w:val="20"/>
                <w:szCs w:val="20"/>
              </w:rPr>
              <w:lastRenderedPageBreak/>
              <w:t>techniques are undeveloped. Creativity or innovation are not evidenced</w:t>
            </w:r>
            <w:r>
              <w:rPr>
                <w:rFonts w:eastAsia="Humnst777 BT" w:cstheme="minorHAnsi"/>
                <w:color w:val="000000" w:themeColor="text1"/>
                <w:sz w:val="20"/>
                <w:szCs w:val="20"/>
              </w:rPr>
              <w:t>.</w:t>
            </w:r>
          </w:p>
        </w:tc>
      </w:tr>
      <w:tr w:rsidR="00261EE0" w14:paraId="70B0F0E4" w14:textId="77777777" w:rsidTr="00911820">
        <w:tc>
          <w:tcPr>
            <w:tcW w:w="1618" w:type="dxa"/>
          </w:tcPr>
          <w:p w14:paraId="6C73A2AA" w14:textId="77777777" w:rsidR="00261EE0" w:rsidRPr="00405B71" w:rsidRDefault="00261EE0" w:rsidP="00911820">
            <w:pPr>
              <w:ind w:left="-57" w:right="-57"/>
              <w:rPr>
                <w:rFonts w:cstheme="minorHAnsi"/>
                <w:b/>
                <w:sz w:val="20"/>
                <w:szCs w:val="20"/>
              </w:rPr>
            </w:pPr>
            <w:r w:rsidRPr="001F7F96">
              <w:rPr>
                <w:rFonts w:cstheme="minorHAnsi"/>
                <w:b/>
                <w:bCs/>
                <w:sz w:val="20"/>
                <w:szCs w:val="20"/>
              </w:rPr>
              <w:lastRenderedPageBreak/>
              <w:t>13. Performance</w:t>
            </w:r>
          </w:p>
        </w:tc>
        <w:tc>
          <w:tcPr>
            <w:tcW w:w="1614" w:type="dxa"/>
          </w:tcPr>
          <w:p w14:paraId="2B3455C3" w14:textId="77777777" w:rsidR="00261EE0" w:rsidRPr="00405B71" w:rsidRDefault="00261EE0" w:rsidP="00911820">
            <w:pPr>
              <w:ind w:left="-57" w:right="-57"/>
              <w:rPr>
                <w:rFonts w:cstheme="minorHAnsi"/>
                <w:bCs/>
                <w:sz w:val="20"/>
                <w:szCs w:val="20"/>
              </w:rPr>
            </w:pPr>
            <w:r w:rsidRPr="001F7F96">
              <w:rPr>
                <w:rFonts w:cstheme="minorHAnsi"/>
                <w:sz w:val="20"/>
                <w:szCs w:val="20"/>
              </w:rPr>
              <w:t xml:space="preserve">Compelling, communicative, and convincing performance, demonstrating thorough understanding of style. </w:t>
            </w:r>
            <w:r w:rsidRPr="001F7F96">
              <w:rPr>
                <w:rFonts w:eastAsia="Humnst777 BT" w:cstheme="minorHAnsi"/>
                <w:sz w:val="20"/>
                <w:szCs w:val="20"/>
              </w:rPr>
              <w:t>Accurate, flexible, focused, well-rehearsed, convincing, and precise performance.</w:t>
            </w:r>
            <w:r w:rsidRPr="001F7F96">
              <w:rPr>
                <w:rFonts w:cstheme="minorHAnsi"/>
                <w:sz w:val="20"/>
                <w:szCs w:val="20"/>
              </w:rPr>
              <w:t xml:space="preserve"> Improvisations are imaginative, creative, and stylistically assured.  Stage craft presentation is excellent.</w:t>
            </w:r>
          </w:p>
        </w:tc>
        <w:tc>
          <w:tcPr>
            <w:tcW w:w="1615" w:type="dxa"/>
          </w:tcPr>
          <w:p w14:paraId="11CAD303" w14:textId="77777777" w:rsidR="00261EE0" w:rsidRPr="00405B71" w:rsidRDefault="00261EE0" w:rsidP="00911820">
            <w:pPr>
              <w:ind w:left="-57" w:right="-57"/>
              <w:rPr>
                <w:rFonts w:cstheme="minorHAnsi"/>
                <w:bCs/>
                <w:sz w:val="20"/>
                <w:szCs w:val="20"/>
              </w:rPr>
            </w:pPr>
            <w:r w:rsidRPr="001F7F96">
              <w:rPr>
                <w:rFonts w:cstheme="minorHAnsi"/>
                <w:sz w:val="20"/>
                <w:szCs w:val="20"/>
              </w:rPr>
              <w:t xml:space="preserve">Focused performance demonstrating communication, commitment, and thorough understanding of style with careful attention to detail, displaying consistently high level of technical ability. Improvised passages are stylistically correct and considered. Performance well-prepared, assured and persuasive. Stage craft </w:t>
            </w:r>
            <w:r w:rsidRPr="001F7F96">
              <w:rPr>
                <w:rFonts w:cstheme="minorHAnsi"/>
                <w:sz w:val="20"/>
                <w:szCs w:val="20"/>
              </w:rPr>
              <w:lastRenderedPageBreak/>
              <w:t>presentation of a very high standard.</w:t>
            </w:r>
          </w:p>
        </w:tc>
        <w:tc>
          <w:tcPr>
            <w:tcW w:w="1613" w:type="dxa"/>
          </w:tcPr>
          <w:p w14:paraId="2D0DE445"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Performance demonstrates communication, commitment, and an understanding of the genre with careful attention to detail, displaying a good level of technical ability. Improvised passages show a good understanding of style. Performance well- rehearsed. Stage craft presentation of a good standard.</w:t>
            </w:r>
          </w:p>
        </w:tc>
        <w:tc>
          <w:tcPr>
            <w:tcW w:w="1616" w:type="dxa"/>
          </w:tcPr>
          <w:p w14:paraId="08FAFE2A" w14:textId="77777777" w:rsidR="00261EE0" w:rsidRPr="00405B71" w:rsidRDefault="00261EE0" w:rsidP="00911820">
            <w:pPr>
              <w:ind w:left="-57" w:right="-57"/>
              <w:rPr>
                <w:rFonts w:cstheme="minorHAnsi"/>
                <w:bCs/>
                <w:sz w:val="20"/>
                <w:szCs w:val="20"/>
              </w:rPr>
            </w:pPr>
            <w:r w:rsidRPr="001F7F96">
              <w:rPr>
                <w:rFonts w:cstheme="minorHAnsi"/>
                <w:sz w:val="20"/>
                <w:szCs w:val="20"/>
              </w:rPr>
              <w:t>Performance demonstrates communication, commitment and understanding of the genre with some attention to detail and technical ability. Improvised passages show a sound understanding of style.  Limited confidence and attention to stage craft presentation.</w:t>
            </w:r>
          </w:p>
        </w:tc>
        <w:tc>
          <w:tcPr>
            <w:tcW w:w="1616" w:type="dxa"/>
          </w:tcPr>
          <w:p w14:paraId="1FF55598" w14:textId="77777777" w:rsidR="00261EE0" w:rsidRPr="00405B71" w:rsidRDefault="00261EE0" w:rsidP="00911820">
            <w:pPr>
              <w:ind w:left="-57" w:right="-57"/>
              <w:rPr>
                <w:rFonts w:cstheme="minorHAnsi"/>
                <w:bCs/>
                <w:sz w:val="20"/>
                <w:szCs w:val="20"/>
              </w:rPr>
            </w:pPr>
            <w:r w:rsidRPr="001F7F96">
              <w:rPr>
                <w:rFonts w:cstheme="minorHAnsi"/>
                <w:sz w:val="20"/>
                <w:szCs w:val="20"/>
              </w:rPr>
              <w:t xml:space="preserve">Performance that mostly demonstrates communication, commitment and understanding of the genre but with little attention to detail and displaying a basic level of technical ability. Improvised passages show some understanding of style. Lacks confidence and little attention given to stage </w:t>
            </w:r>
            <w:r w:rsidRPr="001F7F96">
              <w:rPr>
                <w:rFonts w:cstheme="minorHAnsi"/>
                <w:sz w:val="20"/>
                <w:szCs w:val="20"/>
              </w:rPr>
              <w:lastRenderedPageBreak/>
              <w:t>craft presentation.</w:t>
            </w:r>
          </w:p>
        </w:tc>
        <w:tc>
          <w:tcPr>
            <w:tcW w:w="1598" w:type="dxa"/>
          </w:tcPr>
          <w:p w14:paraId="21E174DF"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lastRenderedPageBreak/>
              <w:t>Performance in which communication, commitment and style are limited by struggles with technical control. Improvised passages show poor understanding of the style and may be inappropriate. Performance is under-rehearsed and unconvincing and stage conduct is barely addressed.</w:t>
            </w:r>
          </w:p>
        </w:tc>
        <w:tc>
          <w:tcPr>
            <w:tcW w:w="1660" w:type="dxa"/>
          </w:tcPr>
          <w:p w14:paraId="614D61E1"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Performance in which fluency and focus are severely limited by a lack of technical control. Improvised passages do not yet show understanding of style/genre or conventions of performance here. This performance is under-rehearsed, lacking in confidence and stage conduct is not appropriate.</w:t>
            </w:r>
          </w:p>
        </w:tc>
      </w:tr>
      <w:tr w:rsidR="00261EE0" w14:paraId="19B2E4C2" w14:textId="77777777" w:rsidTr="00911820">
        <w:tc>
          <w:tcPr>
            <w:tcW w:w="1618" w:type="dxa"/>
          </w:tcPr>
          <w:p w14:paraId="4F165A35" w14:textId="77777777" w:rsidR="00261EE0" w:rsidRPr="00405B71" w:rsidRDefault="00261EE0" w:rsidP="00911820">
            <w:pPr>
              <w:ind w:left="-57" w:right="-57"/>
              <w:rPr>
                <w:rFonts w:cstheme="minorHAnsi"/>
                <w:b/>
                <w:sz w:val="20"/>
                <w:szCs w:val="20"/>
              </w:rPr>
            </w:pPr>
            <w:r w:rsidRPr="001F7F96">
              <w:rPr>
                <w:rFonts w:cstheme="minorHAnsi"/>
                <w:b/>
                <w:bCs/>
                <w:sz w:val="20"/>
                <w:szCs w:val="20"/>
              </w:rPr>
              <w:t>14. Form and content in a practical context</w:t>
            </w:r>
          </w:p>
        </w:tc>
        <w:tc>
          <w:tcPr>
            <w:tcW w:w="1614" w:type="dxa"/>
          </w:tcPr>
          <w:p w14:paraId="278F7501" w14:textId="77777777" w:rsidR="00261EE0" w:rsidRPr="00405B71" w:rsidRDefault="00261EE0" w:rsidP="00911820">
            <w:pPr>
              <w:ind w:left="-57" w:right="-57"/>
              <w:rPr>
                <w:rFonts w:cstheme="minorHAnsi"/>
                <w:bCs/>
                <w:sz w:val="20"/>
                <w:szCs w:val="20"/>
              </w:rPr>
            </w:pPr>
            <w:r w:rsidRPr="001F7F96">
              <w:rPr>
                <w:rFonts w:cstheme="minorHAnsi"/>
                <w:sz w:val="20"/>
                <w:szCs w:val="20"/>
              </w:rPr>
              <w:t>Evidence of critically relating theory to practice.  Demonstrates well developed ability to analyse, synthesise and experiment with relationships between form and content. Good evidence of some creativity. Technically and professionally competent in most respects.</w:t>
            </w:r>
          </w:p>
        </w:tc>
        <w:tc>
          <w:tcPr>
            <w:tcW w:w="1615" w:type="dxa"/>
          </w:tcPr>
          <w:p w14:paraId="4588615C" w14:textId="77777777" w:rsidR="00261EE0" w:rsidRPr="00405B71" w:rsidRDefault="00261EE0" w:rsidP="00911820">
            <w:pPr>
              <w:ind w:left="-57" w:right="-57"/>
              <w:rPr>
                <w:rFonts w:cstheme="minorHAnsi"/>
                <w:bCs/>
                <w:sz w:val="20"/>
                <w:szCs w:val="20"/>
              </w:rPr>
            </w:pPr>
            <w:r w:rsidRPr="001F7F96">
              <w:rPr>
                <w:rFonts w:cstheme="minorHAnsi"/>
                <w:sz w:val="20"/>
                <w:szCs w:val="20"/>
              </w:rPr>
              <w:t>Beginning to evidence awareness of the relationship between theory and practice. Work tends to be conventional but shows good ability to relate form and content. Aspects of creativity present. Structure and content are relevant and approaching technical and professional competence throughout.</w:t>
            </w:r>
          </w:p>
        </w:tc>
        <w:tc>
          <w:tcPr>
            <w:tcW w:w="1613" w:type="dxa"/>
          </w:tcPr>
          <w:p w14:paraId="1C0BD087" w14:textId="77777777" w:rsidR="00261EE0" w:rsidRPr="00405B71" w:rsidRDefault="00261EE0" w:rsidP="00911820">
            <w:pPr>
              <w:ind w:left="-57" w:right="-57"/>
              <w:rPr>
                <w:rFonts w:cstheme="minorHAnsi"/>
                <w:bCs/>
                <w:sz w:val="20"/>
                <w:szCs w:val="20"/>
              </w:rPr>
            </w:pPr>
            <w:r w:rsidRPr="001F7F96">
              <w:rPr>
                <w:rFonts w:cstheme="minorHAnsi"/>
                <w:sz w:val="20"/>
                <w:szCs w:val="20"/>
              </w:rPr>
              <w:t>Evidence of an appropriate relationship between form and content. Limited presence of creativity.    Moderate degree of technical and professional competence.</w:t>
            </w:r>
          </w:p>
        </w:tc>
        <w:tc>
          <w:tcPr>
            <w:tcW w:w="1616" w:type="dxa"/>
          </w:tcPr>
          <w:p w14:paraId="0C4B972C" w14:textId="77777777" w:rsidR="00261EE0" w:rsidRPr="00405B71" w:rsidRDefault="00261EE0" w:rsidP="00911820">
            <w:pPr>
              <w:ind w:left="-57" w:right="-57"/>
              <w:rPr>
                <w:rFonts w:cstheme="minorHAnsi"/>
                <w:bCs/>
                <w:sz w:val="20"/>
                <w:szCs w:val="20"/>
              </w:rPr>
            </w:pPr>
            <w:r w:rsidRPr="001F7F96">
              <w:rPr>
                <w:rFonts w:cstheme="minorHAnsi"/>
                <w:sz w:val="20"/>
                <w:szCs w:val="20"/>
              </w:rPr>
              <w:t>Reasonable evidence of understanding the relationship between form and content. Limited degree of technical and professional competence and creativity.</w:t>
            </w:r>
          </w:p>
        </w:tc>
        <w:tc>
          <w:tcPr>
            <w:tcW w:w="1616" w:type="dxa"/>
          </w:tcPr>
          <w:p w14:paraId="4AF33B71" w14:textId="77777777" w:rsidR="00261EE0" w:rsidRPr="00405B71" w:rsidRDefault="00261EE0" w:rsidP="00911820">
            <w:pPr>
              <w:ind w:left="-57" w:right="-57"/>
              <w:rPr>
                <w:rFonts w:cstheme="minorHAnsi"/>
                <w:bCs/>
                <w:sz w:val="20"/>
                <w:szCs w:val="20"/>
              </w:rPr>
            </w:pPr>
            <w:r w:rsidRPr="001F7F96">
              <w:rPr>
                <w:rFonts w:cstheme="minorHAnsi"/>
                <w:sz w:val="20"/>
                <w:szCs w:val="20"/>
              </w:rPr>
              <w:t>Some evidence of understanding of the relationship between form and content. Adequate degree of technical and professional competence. Limited creativity.</w:t>
            </w:r>
          </w:p>
        </w:tc>
        <w:tc>
          <w:tcPr>
            <w:tcW w:w="1598" w:type="dxa"/>
          </w:tcPr>
          <w:p w14:paraId="703C2A53"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Work shows little or no evidence of an understanding of the relationship between form and content. The submission lacks creativity and is technically poor.</w:t>
            </w:r>
          </w:p>
        </w:tc>
        <w:tc>
          <w:tcPr>
            <w:tcW w:w="1660" w:type="dxa"/>
          </w:tcPr>
          <w:p w14:paraId="4F30AEE8"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The work has not addressed the brief in a way that shows understanding of the relationship between form and content.</w:t>
            </w:r>
          </w:p>
        </w:tc>
      </w:tr>
      <w:tr w:rsidR="00261EE0" w14:paraId="0908CFF2" w14:textId="77777777" w:rsidTr="00911820">
        <w:tc>
          <w:tcPr>
            <w:tcW w:w="12950" w:type="dxa"/>
            <w:gridSpan w:val="8"/>
            <w:shd w:val="clear" w:color="auto" w:fill="C5E0B3" w:themeFill="accent6" w:themeFillTint="66"/>
          </w:tcPr>
          <w:p w14:paraId="7EFE9E38" w14:textId="77777777" w:rsidR="00261EE0" w:rsidRPr="00405B71" w:rsidRDefault="00261EE0" w:rsidP="00911820">
            <w:pPr>
              <w:spacing w:before="80" w:after="80"/>
              <w:ind w:left="-57" w:right="-57"/>
              <w:rPr>
                <w:rFonts w:cstheme="minorHAnsi"/>
                <w:bCs/>
                <w:sz w:val="20"/>
                <w:szCs w:val="20"/>
              </w:rPr>
            </w:pPr>
            <w:r w:rsidRPr="001F7F96">
              <w:rPr>
                <w:rFonts w:cstheme="minorHAnsi"/>
                <w:b/>
                <w:bCs/>
                <w:sz w:val="20"/>
                <w:szCs w:val="20"/>
              </w:rPr>
              <w:t>D. TRANSFERABLE SKILLS</w:t>
            </w:r>
          </w:p>
        </w:tc>
      </w:tr>
      <w:tr w:rsidR="00261EE0" w14:paraId="46DEC310" w14:textId="77777777" w:rsidTr="00911820">
        <w:tc>
          <w:tcPr>
            <w:tcW w:w="1618" w:type="dxa"/>
          </w:tcPr>
          <w:p w14:paraId="321E254C" w14:textId="77777777" w:rsidR="00261EE0" w:rsidRPr="00405B71" w:rsidRDefault="00261EE0" w:rsidP="00911820">
            <w:pPr>
              <w:ind w:left="-57" w:right="-57"/>
              <w:rPr>
                <w:rFonts w:cstheme="minorHAnsi"/>
                <w:b/>
                <w:sz w:val="20"/>
                <w:szCs w:val="20"/>
              </w:rPr>
            </w:pPr>
            <w:r w:rsidRPr="001F7F96">
              <w:rPr>
                <w:rFonts w:cstheme="minorHAnsi"/>
                <w:b/>
                <w:bCs/>
                <w:sz w:val="20"/>
                <w:szCs w:val="20"/>
              </w:rPr>
              <w:t>15. Communication and presentation (appropriate to discipline)</w:t>
            </w:r>
          </w:p>
        </w:tc>
        <w:tc>
          <w:tcPr>
            <w:tcW w:w="1614" w:type="dxa"/>
          </w:tcPr>
          <w:p w14:paraId="498998CB" w14:textId="77777777" w:rsidR="00261EE0" w:rsidRPr="00405B71" w:rsidRDefault="00261EE0" w:rsidP="00911820">
            <w:pPr>
              <w:ind w:left="-57" w:right="-57"/>
              <w:rPr>
                <w:rFonts w:cstheme="minorHAnsi"/>
                <w:bCs/>
                <w:sz w:val="20"/>
                <w:szCs w:val="20"/>
              </w:rPr>
            </w:pPr>
            <w:r w:rsidRPr="001F7F96">
              <w:rPr>
                <w:rFonts w:cstheme="minorHAnsi"/>
                <w:sz w:val="20"/>
                <w:szCs w:val="20"/>
              </w:rPr>
              <w:t>Extremely effective communication which demonstrates a strong and sophisticated understanding of the discipline.</w:t>
            </w:r>
          </w:p>
        </w:tc>
        <w:tc>
          <w:tcPr>
            <w:tcW w:w="1615" w:type="dxa"/>
          </w:tcPr>
          <w:p w14:paraId="3EB788D3" w14:textId="77777777" w:rsidR="00261EE0" w:rsidRPr="00405B71" w:rsidRDefault="00261EE0" w:rsidP="00911820">
            <w:pPr>
              <w:ind w:left="-57" w:right="-57"/>
              <w:rPr>
                <w:rFonts w:cstheme="minorHAnsi"/>
                <w:bCs/>
                <w:sz w:val="20"/>
                <w:szCs w:val="20"/>
              </w:rPr>
            </w:pPr>
            <w:r w:rsidRPr="001F7F96">
              <w:rPr>
                <w:rFonts w:cstheme="minorHAnsi"/>
                <w:sz w:val="20"/>
                <w:szCs w:val="20"/>
              </w:rPr>
              <w:t>Very effective communication in a format appropriate to the discipline which demonstrates strong understanding of the discipline.</w:t>
            </w:r>
          </w:p>
        </w:tc>
        <w:tc>
          <w:tcPr>
            <w:tcW w:w="1613" w:type="dxa"/>
          </w:tcPr>
          <w:p w14:paraId="2208E1C4" w14:textId="77777777" w:rsidR="00261EE0" w:rsidRPr="00405B71" w:rsidRDefault="00261EE0" w:rsidP="00911820">
            <w:pPr>
              <w:ind w:left="-57" w:right="-57"/>
              <w:rPr>
                <w:rFonts w:cstheme="minorHAnsi"/>
                <w:bCs/>
                <w:sz w:val="20"/>
                <w:szCs w:val="20"/>
              </w:rPr>
            </w:pPr>
            <w:r w:rsidRPr="001F7F96">
              <w:rPr>
                <w:rFonts w:cstheme="minorHAnsi"/>
                <w:sz w:val="20"/>
                <w:szCs w:val="20"/>
              </w:rPr>
              <w:t>Effective communication in a format appropriate to the discipline.</w:t>
            </w:r>
          </w:p>
        </w:tc>
        <w:tc>
          <w:tcPr>
            <w:tcW w:w="1616" w:type="dxa"/>
          </w:tcPr>
          <w:p w14:paraId="49C9F13F" w14:textId="77777777" w:rsidR="00261EE0" w:rsidRPr="00405B71" w:rsidRDefault="00261EE0" w:rsidP="00911820">
            <w:pPr>
              <w:ind w:left="-57" w:right="-57"/>
              <w:rPr>
                <w:rFonts w:cstheme="minorHAnsi"/>
                <w:bCs/>
                <w:sz w:val="20"/>
                <w:szCs w:val="20"/>
              </w:rPr>
            </w:pPr>
            <w:r w:rsidRPr="001F7F96">
              <w:rPr>
                <w:rFonts w:cstheme="minorHAnsi"/>
                <w:sz w:val="20"/>
                <w:szCs w:val="20"/>
              </w:rPr>
              <w:t>Generally effective communication in a format appropriate to the discipline.</w:t>
            </w:r>
          </w:p>
        </w:tc>
        <w:tc>
          <w:tcPr>
            <w:tcW w:w="1616" w:type="dxa"/>
          </w:tcPr>
          <w:p w14:paraId="6338DDF1" w14:textId="77777777" w:rsidR="00261EE0" w:rsidRPr="00405B71" w:rsidRDefault="00261EE0" w:rsidP="00911820">
            <w:pPr>
              <w:ind w:left="-57" w:right="-57"/>
              <w:rPr>
                <w:rFonts w:cstheme="minorHAnsi"/>
                <w:bCs/>
                <w:sz w:val="20"/>
                <w:szCs w:val="20"/>
              </w:rPr>
            </w:pPr>
            <w:r w:rsidRPr="001F7F96">
              <w:rPr>
                <w:rFonts w:cstheme="minorHAnsi"/>
                <w:sz w:val="20"/>
                <w:szCs w:val="20"/>
              </w:rPr>
              <w:t>Generally clear communication and some evidence of a limited awareness of an appropriate academic style for the discipline.</w:t>
            </w:r>
          </w:p>
        </w:tc>
        <w:tc>
          <w:tcPr>
            <w:tcW w:w="1598" w:type="dxa"/>
          </w:tcPr>
          <w:p w14:paraId="17A76183"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Communication is unstructured and unfocused and/or in a format inappropriate to the discipline.</w:t>
            </w:r>
          </w:p>
        </w:tc>
        <w:tc>
          <w:tcPr>
            <w:tcW w:w="1660" w:type="dxa"/>
          </w:tcPr>
          <w:p w14:paraId="0B5494D7"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Communication is disorganised and/</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or incoherent and does not show understanding of the discipline’s style.</w:t>
            </w:r>
          </w:p>
        </w:tc>
      </w:tr>
      <w:tr w:rsidR="00261EE0" w14:paraId="4F94D410" w14:textId="77777777" w:rsidTr="00911820">
        <w:tc>
          <w:tcPr>
            <w:tcW w:w="1618" w:type="dxa"/>
          </w:tcPr>
          <w:p w14:paraId="6AEE172C" w14:textId="77777777" w:rsidR="00261EE0" w:rsidRPr="00405B71" w:rsidRDefault="00261EE0" w:rsidP="00911820">
            <w:pPr>
              <w:ind w:left="-57" w:right="-57"/>
              <w:rPr>
                <w:rFonts w:cstheme="minorHAnsi"/>
                <w:b/>
                <w:sz w:val="20"/>
                <w:szCs w:val="20"/>
              </w:rPr>
            </w:pPr>
            <w:r w:rsidRPr="001F7F96">
              <w:rPr>
                <w:rFonts w:cstheme="minorHAnsi"/>
                <w:b/>
                <w:bCs/>
                <w:sz w:val="20"/>
                <w:szCs w:val="20"/>
              </w:rPr>
              <w:t xml:space="preserve">16. Clarity of expression (incl. </w:t>
            </w:r>
            <w:r w:rsidRPr="001F7F96">
              <w:rPr>
                <w:rFonts w:cstheme="minorHAnsi"/>
                <w:b/>
                <w:bCs/>
                <w:sz w:val="20"/>
                <w:szCs w:val="20"/>
              </w:rPr>
              <w:lastRenderedPageBreak/>
              <w:t>accuracy, spelling, grammar, punctuation, and numeracy)</w:t>
            </w:r>
          </w:p>
        </w:tc>
        <w:tc>
          <w:tcPr>
            <w:tcW w:w="1614" w:type="dxa"/>
          </w:tcPr>
          <w:p w14:paraId="4AFBF56F"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Fluent writing style, appropriate </w:t>
            </w:r>
            <w:r w:rsidRPr="001F7F96">
              <w:rPr>
                <w:rFonts w:cstheme="minorHAnsi"/>
                <w:sz w:val="20"/>
                <w:szCs w:val="20"/>
              </w:rPr>
              <w:lastRenderedPageBreak/>
              <w:t xml:space="preserve">to assignment.  </w:t>
            </w:r>
            <w:r>
              <w:rPr>
                <w:rFonts w:cstheme="minorHAnsi"/>
                <w:sz w:val="20"/>
                <w:szCs w:val="20"/>
              </w:rPr>
              <w:t>G</w:t>
            </w:r>
            <w:r w:rsidRPr="001F7F96">
              <w:rPr>
                <w:rFonts w:cstheme="minorHAnsi"/>
                <w:sz w:val="20"/>
                <w:szCs w:val="20"/>
              </w:rPr>
              <w:t>rammar, spelling, and numeracy are highly accurate.</w:t>
            </w:r>
          </w:p>
        </w:tc>
        <w:tc>
          <w:tcPr>
            <w:tcW w:w="1615" w:type="dxa"/>
          </w:tcPr>
          <w:p w14:paraId="3F03864E"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Fluent writing style, appropriate </w:t>
            </w:r>
            <w:r w:rsidRPr="001F7F96">
              <w:rPr>
                <w:rFonts w:cstheme="minorHAnsi"/>
                <w:sz w:val="20"/>
                <w:szCs w:val="20"/>
              </w:rPr>
              <w:lastRenderedPageBreak/>
              <w:t xml:space="preserve">to the assignment. </w:t>
            </w:r>
            <w:r>
              <w:rPr>
                <w:rFonts w:cstheme="minorHAnsi"/>
                <w:sz w:val="20"/>
                <w:szCs w:val="20"/>
              </w:rPr>
              <w:t>G</w:t>
            </w:r>
            <w:r w:rsidRPr="001F7F96">
              <w:rPr>
                <w:rFonts w:cstheme="minorHAnsi"/>
                <w:sz w:val="20"/>
                <w:szCs w:val="20"/>
              </w:rPr>
              <w:t>rammar, spelling, and numeracy are accurate.</w:t>
            </w:r>
          </w:p>
        </w:tc>
        <w:tc>
          <w:tcPr>
            <w:tcW w:w="1613" w:type="dxa"/>
          </w:tcPr>
          <w:p w14:paraId="05443628"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Language generally fluent </w:t>
            </w:r>
            <w:r w:rsidRPr="001F7F96">
              <w:rPr>
                <w:rFonts w:cstheme="minorHAnsi"/>
                <w:sz w:val="20"/>
                <w:szCs w:val="20"/>
              </w:rPr>
              <w:lastRenderedPageBreak/>
              <w:t xml:space="preserve">and expressive. </w:t>
            </w:r>
            <w:r>
              <w:rPr>
                <w:rFonts w:cstheme="minorHAnsi"/>
                <w:sz w:val="20"/>
                <w:szCs w:val="20"/>
              </w:rPr>
              <w:t>G</w:t>
            </w:r>
            <w:r w:rsidRPr="001F7F96">
              <w:rPr>
                <w:rFonts w:cstheme="minorHAnsi"/>
                <w:sz w:val="20"/>
                <w:szCs w:val="20"/>
              </w:rPr>
              <w:t>rammar, spelling, and numeracy are accurate.</w:t>
            </w:r>
          </w:p>
        </w:tc>
        <w:tc>
          <w:tcPr>
            <w:tcW w:w="1616" w:type="dxa"/>
          </w:tcPr>
          <w:p w14:paraId="24DE4B83"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Meaning is clear but language not </w:t>
            </w:r>
            <w:r w:rsidRPr="001F7F96">
              <w:rPr>
                <w:rFonts w:cstheme="minorHAnsi"/>
                <w:sz w:val="20"/>
                <w:szCs w:val="20"/>
              </w:rPr>
              <w:lastRenderedPageBreak/>
              <w:t xml:space="preserve">always used fluently. </w:t>
            </w:r>
            <w:r>
              <w:rPr>
                <w:rFonts w:cstheme="minorHAnsi"/>
                <w:sz w:val="20"/>
                <w:szCs w:val="20"/>
              </w:rPr>
              <w:t>G</w:t>
            </w:r>
            <w:r w:rsidRPr="001F7F96">
              <w:rPr>
                <w:rFonts w:cstheme="minorHAnsi"/>
                <w:sz w:val="20"/>
                <w:szCs w:val="20"/>
              </w:rPr>
              <w:t>rammar, spelling and/or numeracy are mainly accurate.</w:t>
            </w:r>
          </w:p>
        </w:tc>
        <w:tc>
          <w:tcPr>
            <w:tcW w:w="1616" w:type="dxa"/>
          </w:tcPr>
          <w:p w14:paraId="7F03B628"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Meaning is largely clear, but </w:t>
            </w:r>
            <w:r w:rsidRPr="001F7F96">
              <w:rPr>
                <w:rFonts w:cstheme="minorHAnsi"/>
                <w:sz w:val="20"/>
                <w:szCs w:val="20"/>
              </w:rPr>
              <w:lastRenderedPageBreak/>
              <w:t>language choices include errors which detract from the style and fluency. Accuracy of spelling, grammar, punctuation and numeracy allows understanding but needs to be improved</w:t>
            </w:r>
            <w:r>
              <w:rPr>
                <w:rFonts w:cstheme="minorHAnsi"/>
                <w:sz w:val="20"/>
                <w:szCs w:val="20"/>
              </w:rPr>
              <w:t>.</w:t>
            </w:r>
          </w:p>
        </w:tc>
        <w:tc>
          <w:tcPr>
            <w:tcW w:w="1598" w:type="dxa"/>
          </w:tcPr>
          <w:p w14:paraId="4C700701"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The meaning is often unclear with </w:t>
            </w:r>
            <w:r w:rsidRPr="001F7F96">
              <w:rPr>
                <w:rFonts w:eastAsia="Humnst777 BT" w:cstheme="minorHAnsi"/>
                <w:color w:val="000000" w:themeColor="text1"/>
                <w:sz w:val="20"/>
                <w:szCs w:val="20"/>
              </w:rPr>
              <w:lastRenderedPageBreak/>
              <w:t>frequent errors in grammar, spelling, and or numeracy.</w:t>
            </w:r>
          </w:p>
        </w:tc>
        <w:tc>
          <w:tcPr>
            <w:tcW w:w="1660" w:type="dxa"/>
          </w:tcPr>
          <w:p w14:paraId="00C98F8D"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The meaning is unclear </w:t>
            </w:r>
            <w:r w:rsidRPr="001F7F96">
              <w:rPr>
                <w:rFonts w:eastAsia="Humnst777 BT" w:cstheme="minorHAnsi"/>
                <w:color w:val="000000" w:themeColor="text1"/>
                <w:sz w:val="20"/>
                <w:szCs w:val="20"/>
              </w:rPr>
              <w:lastRenderedPageBreak/>
              <w:t>throughout. Errors in spelling, grammar, punctuation and/</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or numeracy make interpretation challenging for an assessor</w:t>
            </w:r>
            <w:r>
              <w:rPr>
                <w:rFonts w:eastAsia="Humnst777 BT" w:cstheme="minorHAnsi"/>
                <w:color w:val="000000" w:themeColor="text1"/>
                <w:sz w:val="20"/>
                <w:szCs w:val="20"/>
              </w:rPr>
              <w:t>.</w:t>
            </w:r>
          </w:p>
        </w:tc>
      </w:tr>
      <w:tr w:rsidR="00261EE0" w14:paraId="0F5059C3" w14:textId="77777777" w:rsidTr="00911820">
        <w:tc>
          <w:tcPr>
            <w:tcW w:w="1618" w:type="dxa"/>
          </w:tcPr>
          <w:p w14:paraId="1B983A5D" w14:textId="77777777" w:rsidR="00261EE0" w:rsidRPr="00405B71" w:rsidRDefault="00261EE0" w:rsidP="00911820">
            <w:pPr>
              <w:ind w:left="-57" w:right="-57"/>
              <w:rPr>
                <w:rFonts w:cstheme="minorHAnsi"/>
                <w:b/>
                <w:sz w:val="20"/>
                <w:szCs w:val="20"/>
              </w:rPr>
            </w:pPr>
            <w:r w:rsidRPr="001F7F96">
              <w:rPr>
                <w:rFonts w:eastAsia="Humnst777 BT" w:cstheme="minorHAnsi"/>
                <w:b/>
                <w:bCs/>
                <w:sz w:val="20"/>
                <w:szCs w:val="20"/>
              </w:rPr>
              <w:lastRenderedPageBreak/>
              <w:t>17. Digital skills</w:t>
            </w:r>
          </w:p>
        </w:tc>
        <w:tc>
          <w:tcPr>
            <w:tcW w:w="1614" w:type="dxa"/>
          </w:tcPr>
          <w:p w14:paraId="3A03CAD7"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Excellent use of a range of appropriate digital technologies to enhance the work, showing digital literacy and originality.</w:t>
            </w:r>
          </w:p>
        </w:tc>
        <w:tc>
          <w:tcPr>
            <w:tcW w:w="1615" w:type="dxa"/>
          </w:tcPr>
          <w:p w14:paraId="3E8977C4"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A range of digital technologies are used accurately to enhance the work, demonstrating very good digital literacy.</w:t>
            </w:r>
          </w:p>
        </w:tc>
        <w:tc>
          <w:tcPr>
            <w:tcW w:w="1613" w:type="dxa"/>
          </w:tcPr>
          <w:p w14:paraId="3AC475FE"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A range of appropriate digital technologies are used largely accurately to enhance the work, showing good digital literacy.</w:t>
            </w:r>
          </w:p>
        </w:tc>
        <w:tc>
          <w:tcPr>
            <w:tcW w:w="1616" w:type="dxa"/>
          </w:tcPr>
          <w:p w14:paraId="1DEF584F"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Appropriate digital technologies are used to enhance the work, showing some digital literacy.</w:t>
            </w:r>
          </w:p>
        </w:tc>
        <w:tc>
          <w:tcPr>
            <w:tcW w:w="1616" w:type="dxa"/>
          </w:tcPr>
          <w:p w14:paraId="021B89AC"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Understandable and clear work with use of appropriate digital technologies but errors which detract from digital literacy.</w:t>
            </w:r>
          </w:p>
        </w:tc>
        <w:tc>
          <w:tcPr>
            <w:tcW w:w="1598" w:type="dxa"/>
          </w:tcPr>
          <w:p w14:paraId="757D3D15"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Some appropriate digital technologies are used but overall digital literacy is poor.</w:t>
            </w:r>
          </w:p>
        </w:tc>
        <w:tc>
          <w:tcPr>
            <w:tcW w:w="1660" w:type="dxa"/>
          </w:tcPr>
          <w:p w14:paraId="609D5846"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Digital technologies are not used appropriately; digital literacy not demonstrated.</w:t>
            </w:r>
          </w:p>
        </w:tc>
      </w:tr>
      <w:tr w:rsidR="00261EE0" w14:paraId="2FC34C39" w14:textId="77777777" w:rsidTr="00911820">
        <w:tc>
          <w:tcPr>
            <w:tcW w:w="1618" w:type="dxa"/>
          </w:tcPr>
          <w:p w14:paraId="189049A3" w14:textId="77777777" w:rsidR="00261EE0" w:rsidRPr="00405B71" w:rsidRDefault="00261EE0" w:rsidP="00911820">
            <w:pPr>
              <w:ind w:left="-57" w:right="-57"/>
              <w:rPr>
                <w:rFonts w:cstheme="minorHAnsi"/>
                <w:b/>
                <w:sz w:val="20"/>
                <w:szCs w:val="20"/>
              </w:rPr>
            </w:pPr>
            <w:r w:rsidRPr="001F7F96">
              <w:rPr>
                <w:rFonts w:cstheme="minorHAnsi"/>
                <w:b/>
                <w:bCs/>
                <w:sz w:val="20"/>
                <w:szCs w:val="20"/>
              </w:rPr>
              <w:t>18. Presentation (visual)</w:t>
            </w:r>
          </w:p>
        </w:tc>
        <w:tc>
          <w:tcPr>
            <w:tcW w:w="1614" w:type="dxa"/>
          </w:tcPr>
          <w:p w14:paraId="7265A3BD" w14:textId="77777777" w:rsidR="00261EE0" w:rsidRPr="00405B71" w:rsidRDefault="00261EE0" w:rsidP="00911820">
            <w:pPr>
              <w:ind w:left="-57" w:right="-57"/>
              <w:rPr>
                <w:rFonts w:cstheme="minorHAnsi"/>
                <w:bCs/>
                <w:sz w:val="20"/>
                <w:szCs w:val="20"/>
              </w:rPr>
            </w:pPr>
            <w:r w:rsidRPr="001F7F96">
              <w:rPr>
                <w:rFonts w:cstheme="minorHAnsi"/>
                <w:sz w:val="20"/>
                <w:szCs w:val="20"/>
              </w:rPr>
              <w:t>Message is presented clearly and imaginatively with very strong visual impact.</w:t>
            </w:r>
          </w:p>
        </w:tc>
        <w:tc>
          <w:tcPr>
            <w:tcW w:w="1615" w:type="dxa"/>
          </w:tcPr>
          <w:p w14:paraId="40478C56" w14:textId="77777777" w:rsidR="00261EE0" w:rsidRPr="00405B71" w:rsidRDefault="00261EE0" w:rsidP="00911820">
            <w:pPr>
              <w:ind w:left="-57" w:right="-57"/>
              <w:rPr>
                <w:rFonts w:cstheme="minorHAnsi"/>
                <w:bCs/>
                <w:sz w:val="20"/>
                <w:szCs w:val="20"/>
              </w:rPr>
            </w:pPr>
            <w:r w:rsidRPr="001F7F96">
              <w:rPr>
                <w:rFonts w:cstheme="minorHAnsi"/>
                <w:sz w:val="20"/>
                <w:szCs w:val="20"/>
              </w:rPr>
              <w:t>Message is presented clearly and creatively with strong visual impact.</w:t>
            </w:r>
          </w:p>
        </w:tc>
        <w:tc>
          <w:tcPr>
            <w:tcW w:w="1613" w:type="dxa"/>
          </w:tcPr>
          <w:p w14:paraId="13DF90B1" w14:textId="77777777" w:rsidR="00261EE0" w:rsidRPr="00405B71" w:rsidRDefault="00261EE0" w:rsidP="00911820">
            <w:pPr>
              <w:ind w:left="-57" w:right="-57"/>
              <w:rPr>
                <w:rFonts w:cstheme="minorHAnsi"/>
                <w:bCs/>
                <w:sz w:val="20"/>
                <w:szCs w:val="20"/>
              </w:rPr>
            </w:pPr>
            <w:r w:rsidRPr="001F7F96">
              <w:rPr>
                <w:rFonts w:cstheme="minorHAnsi"/>
                <w:sz w:val="20"/>
                <w:szCs w:val="20"/>
              </w:rPr>
              <w:t>Presentation is clear and has some visual impact.</w:t>
            </w:r>
          </w:p>
        </w:tc>
        <w:tc>
          <w:tcPr>
            <w:tcW w:w="1616" w:type="dxa"/>
          </w:tcPr>
          <w:p w14:paraId="02BE9ACA" w14:textId="77777777" w:rsidR="00261EE0" w:rsidRPr="00405B71" w:rsidRDefault="00261EE0" w:rsidP="00911820">
            <w:pPr>
              <w:ind w:left="-57" w:right="-57"/>
              <w:rPr>
                <w:rFonts w:cstheme="minorHAnsi"/>
                <w:bCs/>
                <w:sz w:val="20"/>
                <w:szCs w:val="20"/>
              </w:rPr>
            </w:pPr>
            <w:r w:rsidRPr="001F7F96">
              <w:rPr>
                <w:rFonts w:cstheme="minorHAnsi"/>
                <w:sz w:val="20"/>
                <w:szCs w:val="20"/>
              </w:rPr>
              <w:t>Presentation has a generally sound structure, and visual tools are used effectively.</w:t>
            </w:r>
          </w:p>
        </w:tc>
        <w:tc>
          <w:tcPr>
            <w:tcW w:w="1616" w:type="dxa"/>
          </w:tcPr>
          <w:p w14:paraId="6544EB9B" w14:textId="77777777" w:rsidR="00261EE0" w:rsidRPr="00405B71" w:rsidRDefault="00261EE0" w:rsidP="00911820">
            <w:pPr>
              <w:ind w:left="-57" w:right="-57"/>
              <w:rPr>
                <w:rFonts w:cstheme="minorHAnsi"/>
                <w:bCs/>
                <w:sz w:val="20"/>
                <w:szCs w:val="20"/>
              </w:rPr>
            </w:pPr>
            <w:r w:rsidRPr="001F7F96">
              <w:rPr>
                <w:rFonts w:cstheme="minorHAnsi"/>
                <w:sz w:val="20"/>
                <w:szCs w:val="20"/>
              </w:rPr>
              <w:t>Visual aspect and/or structure of presentation is adequate but with limited creativity.</w:t>
            </w:r>
          </w:p>
        </w:tc>
        <w:tc>
          <w:tcPr>
            <w:tcW w:w="1598" w:type="dxa"/>
          </w:tcPr>
          <w:p w14:paraId="200F8A4E" w14:textId="77777777" w:rsidR="00261EE0" w:rsidRPr="00405B71" w:rsidRDefault="00261EE0" w:rsidP="00911820">
            <w:pPr>
              <w:ind w:left="-57" w:right="-57"/>
              <w:rPr>
                <w:rFonts w:cstheme="minorHAnsi"/>
                <w:bCs/>
                <w:sz w:val="20"/>
                <w:szCs w:val="20"/>
              </w:rPr>
            </w:pPr>
            <w:r w:rsidRPr="001F7F96">
              <w:rPr>
                <w:rFonts w:cstheme="minorHAnsi"/>
                <w:sz w:val="20"/>
                <w:szCs w:val="20"/>
              </w:rPr>
              <w:t>Presented in a disorganised manner. Lacks appropriate support from visual tools.</w:t>
            </w:r>
          </w:p>
        </w:tc>
        <w:tc>
          <w:tcPr>
            <w:tcW w:w="1660" w:type="dxa"/>
          </w:tcPr>
          <w:p w14:paraId="0F399985" w14:textId="77777777" w:rsidR="00261EE0" w:rsidRPr="00405B71" w:rsidRDefault="00261EE0" w:rsidP="00911820">
            <w:pPr>
              <w:ind w:left="-57" w:right="-57"/>
              <w:rPr>
                <w:rFonts w:cstheme="minorHAnsi"/>
                <w:bCs/>
                <w:sz w:val="20"/>
                <w:szCs w:val="20"/>
              </w:rPr>
            </w:pPr>
            <w:r w:rsidRPr="001F7F96">
              <w:rPr>
                <w:rFonts w:cstheme="minorHAnsi"/>
                <w:sz w:val="20"/>
                <w:szCs w:val="20"/>
              </w:rPr>
              <w:t>Presentation is disorganised and/</w:t>
            </w:r>
            <w:r>
              <w:rPr>
                <w:rFonts w:cstheme="minorHAnsi"/>
                <w:sz w:val="20"/>
                <w:szCs w:val="20"/>
              </w:rPr>
              <w:t xml:space="preserve"> </w:t>
            </w:r>
            <w:r w:rsidRPr="001F7F96">
              <w:rPr>
                <w:rFonts w:cstheme="minorHAnsi"/>
                <w:sz w:val="20"/>
                <w:szCs w:val="20"/>
              </w:rPr>
              <w:t>or incoherent and/</w:t>
            </w:r>
            <w:r>
              <w:rPr>
                <w:rFonts w:cstheme="minorHAnsi"/>
                <w:sz w:val="20"/>
                <w:szCs w:val="20"/>
              </w:rPr>
              <w:t xml:space="preserve"> </w:t>
            </w:r>
            <w:r w:rsidRPr="001F7F96">
              <w:rPr>
                <w:rFonts w:cstheme="minorHAnsi"/>
                <w:sz w:val="20"/>
                <w:szCs w:val="20"/>
              </w:rPr>
              <w:t>or medium is non-visual.</w:t>
            </w:r>
          </w:p>
        </w:tc>
      </w:tr>
      <w:tr w:rsidR="00261EE0" w14:paraId="54AC194F" w14:textId="77777777" w:rsidTr="00911820">
        <w:tc>
          <w:tcPr>
            <w:tcW w:w="1618" w:type="dxa"/>
          </w:tcPr>
          <w:p w14:paraId="724FF66E" w14:textId="77777777" w:rsidR="00261EE0" w:rsidRPr="00405B71" w:rsidRDefault="00261EE0" w:rsidP="00911820">
            <w:pPr>
              <w:ind w:left="-57" w:right="-57"/>
              <w:rPr>
                <w:rFonts w:cstheme="minorHAnsi"/>
                <w:b/>
                <w:sz w:val="20"/>
                <w:szCs w:val="20"/>
              </w:rPr>
            </w:pPr>
            <w:r w:rsidRPr="001F7F96">
              <w:rPr>
                <w:rFonts w:cstheme="minorHAnsi"/>
                <w:b/>
                <w:bCs/>
                <w:sz w:val="20"/>
                <w:szCs w:val="20"/>
              </w:rPr>
              <w:t>19. Presentation (oral)</w:t>
            </w:r>
          </w:p>
        </w:tc>
        <w:tc>
          <w:tcPr>
            <w:tcW w:w="1614" w:type="dxa"/>
          </w:tcPr>
          <w:p w14:paraId="00ADBDFF" w14:textId="77777777" w:rsidR="00261EE0" w:rsidRPr="00405B71" w:rsidRDefault="00261EE0" w:rsidP="00911820">
            <w:pPr>
              <w:ind w:left="-57" w:right="-57"/>
              <w:rPr>
                <w:rFonts w:cstheme="minorHAnsi"/>
                <w:bCs/>
                <w:sz w:val="20"/>
                <w:szCs w:val="20"/>
              </w:rPr>
            </w:pPr>
            <w:r w:rsidRPr="001F7F96">
              <w:rPr>
                <w:rFonts w:cstheme="minorHAnsi"/>
                <w:sz w:val="20"/>
                <w:szCs w:val="20"/>
              </w:rPr>
              <w:t xml:space="preserve">Presentation is very well structured and engaging. Audibility and pace are appropriate to audience and used engagingly </w:t>
            </w:r>
            <w:r w:rsidRPr="001F7F96">
              <w:rPr>
                <w:rFonts w:cstheme="minorHAnsi"/>
                <w:sz w:val="20"/>
                <w:szCs w:val="20"/>
              </w:rPr>
              <w:lastRenderedPageBreak/>
              <w:t>with excellent effect to enhance the presentation.</w:t>
            </w:r>
          </w:p>
        </w:tc>
        <w:tc>
          <w:tcPr>
            <w:tcW w:w="1615" w:type="dxa"/>
          </w:tcPr>
          <w:p w14:paraId="245E7FA2"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Presentation is well structured and engaging. Audibility and pace are effective in engaging the audience.</w:t>
            </w:r>
          </w:p>
        </w:tc>
        <w:tc>
          <w:tcPr>
            <w:tcW w:w="1613" w:type="dxa"/>
          </w:tcPr>
          <w:p w14:paraId="585332D5" w14:textId="77777777" w:rsidR="00261EE0" w:rsidRPr="00405B71" w:rsidRDefault="00261EE0" w:rsidP="00911820">
            <w:pPr>
              <w:ind w:left="-57" w:right="-57"/>
              <w:rPr>
                <w:rFonts w:cstheme="minorHAnsi"/>
                <w:bCs/>
                <w:sz w:val="20"/>
                <w:szCs w:val="20"/>
              </w:rPr>
            </w:pPr>
            <w:r w:rsidRPr="001F7F96">
              <w:rPr>
                <w:rFonts w:cstheme="minorHAnsi"/>
                <w:sz w:val="20"/>
                <w:szCs w:val="20"/>
              </w:rPr>
              <w:t>Presentation is well-structured and attempts to engage the audience. Pace and audibility are very good.</w:t>
            </w:r>
          </w:p>
        </w:tc>
        <w:tc>
          <w:tcPr>
            <w:tcW w:w="1616" w:type="dxa"/>
          </w:tcPr>
          <w:p w14:paraId="0AD1F793" w14:textId="77777777" w:rsidR="00261EE0" w:rsidRPr="00405B71" w:rsidRDefault="00261EE0" w:rsidP="00911820">
            <w:pPr>
              <w:ind w:left="-57" w:right="-57"/>
              <w:rPr>
                <w:rFonts w:cstheme="minorHAnsi"/>
                <w:bCs/>
                <w:sz w:val="20"/>
                <w:szCs w:val="20"/>
              </w:rPr>
            </w:pPr>
            <w:r w:rsidRPr="001F7F96">
              <w:rPr>
                <w:rFonts w:cstheme="minorHAnsi"/>
                <w:sz w:val="20"/>
                <w:szCs w:val="20"/>
              </w:rPr>
              <w:t>Presentation has a generally sound structure. Pace and audibility are satisfactory most of the time.</w:t>
            </w:r>
          </w:p>
        </w:tc>
        <w:tc>
          <w:tcPr>
            <w:tcW w:w="1616" w:type="dxa"/>
          </w:tcPr>
          <w:p w14:paraId="34138AA2" w14:textId="77777777" w:rsidR="00261EE0" w:rsidRPr="00405B71" w:rsidRDefault="00261EE0" w:rsidP="00911820">
            <w:pPr>
              <w:ind w:left="-57" w:right="-57"/>
              <w:rPr>
                <w:rFonts w:cstheme="minorHAnsi"/>
                <w:bCs/>
                <w:sz w:val="20"/>
                <w:szCs w:val="20"/>
              </w:rPr>
            </w:pPr>
            <w:r w:rsidRPr="001F7F96">
              <w:rPr>
                <w:rFonts w:cstheme="minorHAnsi"/>
                <w:sz w:val="20"/>
                <w:szCs w:val="20"/>
              </w:rPr>
              <w:t>Pace, audibility and/or structure of presentation are adequate with some areas for development.</w:t>
            </w:r>
          </w:p>
        </w:tc>
        <w:tc>
          <w:tcPr>
            <w:tcW w:w="1598" w:type="dxa"/>
          </w:tcPr>
          <w:p w14:paraId="6CBA4696" w14:textId="77777777" w:rsidR="00261EE0" w:rsidRPr="00405B71" w:rsidRDefault="00261EE0" w:rsidP="00911820">
            <w:pPr>
              <w:ind w:left="-57" w:right="-57"/>
              <w:rPr>
                <w:rFonts w:cstheme="minorHAnsi"/>
                <w:bCs/>
                <w:sz w:val="20"/>
                <w:szCs w:val="20"/>
              </w:rPr>
            </w:pPr>
            <w:r w:rsidRPr="001F7F96">
              <w:rPr>
                <w:rFonts w:cstheme="minorHAnsi"/>
                <w:sz w:val="20"/>
                <w:szCs w:val="20"/>
              </w:rPr>
              <w:t>Delivery is disorganised and/</w:t>
            </w:r>
            <w:r>
              <w:rPr>
                <w:rFonts w:cstheme="minorHAnsi"/>
                <w:sz w:val="20"/>
                <w:szCs w:val="20"/>
              </w:rPr>
              <w:t xml:space="preserve"> </w:t>
            </w:r>
            <w:r w:rsidRPr="001F7F96">
              <w:rPr>
                <w:rFonts w:cstheme="minorHAnsi"/>
                <w:sz w:val="20"/>
                <w:szCs w:val="20"/>
              </w:rPr>
              <w:t>or pace and audibility is poor.</w:t>
            </w:r>
          </w:p>
        </w:tc>
        <w:tc>
          <w:tcPr>
            <w:tcW w:w="1660" w:type="dxa"/>
          </w:tcPr>
          <w:p w14:paraId="4132CB3F" w14:textId="77777777" w:rsidR="00261EE0" w:rsidRPr="00405B71" w:rsidRDefault="00261EE0" w:rsidP="00911820">
            <w:pPr>
              <w:ind w:left="-57" w:right="-57"/>
              <w:rPr>
                <w:rFonts w:cstheme="minorHAnsi"/>
                <w:bCs/>
                <w:sz w:val="20"/>
                <w:szCs w:val="20"/>
              </w:rPr>
            </w:pPr>
            <w:r w:rsidRPr="001F7F96">
              <w:rPr>
                <w:rFonts w:cstheme="minorHAnsi"/>
                <w:sz w:val="20"/>
                <w:szCs w:val="20"/>
              </w:rPr>
              <w:t>Presentation is not understandable and/or inaudible and/or not an oral presentation.</w:t>
            </w:r>
          </w:p>
        </w:tc>
      </w:tr>
      <w:tr w:rsidR="00261EE0" w14:paraId="6EF9A761" w14:textId="77777777" w:rsidTr="00911820">
        <w:tc>
          <w:tcPr>
            <w:tcW w:w="1618" w:type="dxa"/>
          </w:tcPr>
          <w:p w14:paraId="6953DB57" w14:textId="77777777" w:rsidR="00261EE0" w:rsidRPr="00405B71" w:rsidRDefault="00261EE0" w:rsidP="00911820">
            <w:pPr>
              <w:ind w:left="-57" w:right="-57"/>
              <w:rPr>
                <w:rFonts w:cstheme="minorHAnsi"/>
                <w:b/>
                <w:sz w:val="20"/>
                <w:szCs w:val="20"/>
              </w:rPr>
            </w:pPr>
            <w:r w:rsidRPr="001F7F96">
              <w:rPr>
                <w:rFonts w:cstheme="minorHAnsi"/>
                <w:b/>
                <w:bCs/>
                <w:sz w:val="20"/>
                <w:szCs w:val="20"/>
              </w:rPr>
              <w:t>20. Interactive and group skills (including teamwork, negotiation, understanding group dynamics)</w:t>
            </w:r>
          </w:p>
        </w:tc>
        <w:tc>
          <w:tcPr>
            <w:tcW w:w="1614" w:type="dxa"/>
          </w:tcPr>
          <w:p w14:paraId="51128B2C" w14:textId="77777777" w:rsidR="00261EE0" w:rsidRPr="00405B71" w:rsidRDefault="00261EE0" w:rsidP="00911820">
            <w:pPr>
              <w:ind w:left="-57" w:right="-57"/>
              <w:rPr>
                <w:rFonts w:cstheme="minorHAnsi"/>
                <w:bCs/>
                <w:sz w:val="20"/>
                <w:szCs w:val="20"/>
              </w:rPr>
            </w:pPr>
            <w:r w:rsidRPr="001F7F96">
              <w:rPr>
                <w:rFonts w:cstheme="minorHAnsi"/>
                <w:sz w:val="20"/>
                <w:szCs w:val="20"/>
              </w:rPr>
              <w:t>Interacts effectively within a learning group, giving and receiving information and ideas and modifying responses where appropriate.</w:t>
            </w:r>
          </w:p>
        </w:tc>
        <w:tc>
          <w:tcPr>
            <w:tcW w:w="1615" w:type="dxa"/>
          </w:tcPr>
          <w:p w14:paraId="4F71E668" w14:textId="77777777" w:rsidR="00261EE0" w:rsidRPr="00405B71" w:rsidRDefault="00261EE0" w:rsidP="00911820">
            <w:pPr>
              <w:ind w:left="-57" w:right="-57"/>
              <w:rPr>
                <w:rFonts w:cstheme="minorHAnsi"/>
                <w:bCs/>
                <w:sz w:val="20"/>
                <w:szCs w:val="20"/>
              </w:rPr>
            </w:pPr>
            <w:r w:rsidRPr="001F7F96">
              <w:rPr>
                <w:rFonts w:cstheme="minorHAnsi"/>
                <w:sz w:val="20"/>
                <w:szCs w:val="20"/>
              </w:rPr>
              <w:t>Meets obligations to others (tutors and/or peers) providing contributions to support shared objectives. Recognises and assesses alternative options.</w:t>
            </w:r>
          </w:p>
        </w:tc>
        <w:tc>
          <w:tcPr>
            <w:tcW w:w="1613" w:type="dxa"/>
          </w:tcPr>
          <w:p w14:paraId="5FA1124D" w14:textId="77777777" w:rsidR="00261EE0" w:rsidRPr="00405B71" w:rsidRDefault="00261EE0" w:rsidP="00911820">
            <w:pPr>
              <w:ind w:left="-57" w:right="-57"/>
              <w:rPr>
                <w:rFonts w:cstheme="minorHAnsi"/>
                <w:bCs/>
                <w:sz w:val="20"/>
                <w:szCs w:val="20"/>
              </w:rPr>
            </w:pPr>
            <w:r w:rsidRPr="001F7F96">
              <w:rPr>
                <w:rFonts w:cstheme="minorHAnsi"/>
                <w:sz w:val="20"/>
                <w:szCs w:val="20"/>
              </w:rPr>
              <w:t>Shows awareness of the need to adopt a range of responses to interact effectively. Contributes effectively to group aims.</w:t>
            </w:r>
          </w:p>
        </w:tc>
        <w:tc>
          <w:tcPr>
            <w:tcW w:w="1616" w:type="dxa"/>
          </w:tcPr>
          <w:p w14:paraId="4147EABD" w14:textId="77777777" w:rsidR="00261EE0" w:rsidRPr="00405B71" w:rsidRDefault="00261EE0" w:rsidP="00911820">
            <w:pPr>
              <w:ind w:left="-57" w:right="-57"/>
              <w:rPr>
                <w:rFonts w:cstheme="minorHAnsi"/>
                <w:bCs/>
                <w:sz w:val="20"/>
                <w:szCs w:val="20"/>
              </w:rPr>
            </w:pPr>
            <w:r w:rsidRPr="001F7F96">
              <w:rPr>
                <w:rFonts w:cstheme="minorHAnsi"/>
                <w:sz w:val="20"/>
                <w:szCs w:val="20"/>
              </w:rPr>
              <w:t>Shows awareness of the need for adopting a range of responses to interact effectively. Contributes reasonably effectively to group aims.</w:t>
            </w:r>
          </w:p>
        </w:tc>
        <w:tc>
          <w:tcPr>
            <w:tcW w:w="1616" w:type="dxa"/>
          </w:tcPr>
          <w:p w14:paraId="7F053B88" w14:textId="77777777" w:rsidR="00261EE0" w:rsidRPr="00405B71" w:rsidRDefault="00261EE0" w:rsidP="00911820">
            <w:pPr>
              <w:ind w:left="-57" w:right="-57"/>
              <w:rPr>
                <w:rFonts w:cstheme="minorHAnsi"/>
                <w:bCs/>
                <w:sz w:val="20"/>
                <w:szCs w:val="20"/>
              </w:rPr>
            </w:pPr>
            <w:r w:rsidRPr="001F7F96">
              <w:rPr>
                <w:rFonts w:cstheme="minorHAnsi"/>
                <w:sz w:val="20"/>
                <w:szCs w:val="20"/>
              </w:rPr>
              <w:t>Uses basic interactive skills appropriately to usefully contribute to the group aims.</w:t>
            </w:r>
          </w:p>
        </w:tc>
        <w:tc>
          <w:tcPr>
            <w:tcW w:w="1598" w:type="dxa"/>
          </w:tcPr>
          <w:p w14:paraId="06C9DFAC"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In this assignment there was a tendency to avoid working with others or contributions to this group activity were not effective or constructive.</w:t>
            </w:r>
          </w:p>
        </w:tc>
        <w:tc>
          <w:tcPr>
            <w:tcW w:w="1660" w:type="dxa"/>
          </w:tcPr>
          <w:p w14:paraId="0996885A"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In this assignment there was a lack of contributions to the group, or the contributions made were unconstructive and made it harder for the group to achieve their aims.</w:t>
            </w:r>
          </w:p>
        </w:tc>
      </w:tr>
      <w:tr w:rsidR="00261EE0" w14:paraId="3CAB53BF" w14:textId="77777777" w:rsidTr="00911820">
        <w:tc>
          <w:tcPr>
            <w:tcW w:w="1618" w:type="dxa"/>
          </w:tcPr>
          <w:p w14:paraId="7A972766" w14:textId="77777777" w:rsidR="00261EE0" w:rsidRPr="00405B71" w:rsidRDefault="00261EE0" w:rsidP="00911820">
            <w:pPr>
              <w:ind w:left="-57" w:right="-57"/>
              <w:rPr>
                <w:rFonts w:cstheme="minorHAnsi"/>
                <w:b/>
                <w:sz w:val="20"/>
                <w:szCs w:val="20"/>
              </w:rPr>
            </w:pPr>
            <w:r w:rsidRPr="001F7F96">
              <w:rPr>
                <w:rFonts w:cstheme="minorHAnsi"/>
                <w:b/>
                <w:bCs/>
                <w:sz w:val="20"/>
                <w:szCs w:val="20"/>
              </w:rPr>
              <w:t>21. Self-presentation</w:t>
            </w:r>
            <w:r>
              <w:rPr>
                <w:rFonts w:cstheme="minorHAnsi"/>
                <w:b/>
                <w:bCs/>
                <w:sz w:val="20"/>
                <w:szCs w:val="20"/>
              </w:rPr>
              <w:t>/</w:t>
            </w:r>
            <w:r w:rsidRPr="001F7F96">
              <w:rPr>
                <w:rFonts w:cstheme="minorHAnsi"/>
                <w:b/>
                <w:bCs/>
                <w:sz w:val="20"/>
                <w:szCs w:val="20"/>
              </w:rPr>
              <w:t xml:space="preserve"> interpersonal skills</w:t>
            </w:r>
          </w:p>
        </w:tc>
        <w:tc>
          <w:tcPr>
            <w:tcW w:w="1614" w:type="dxa"/>
          </w:tcPr>
          <w:p w14:paraId="13CF7B4E" w14:textId="77777777" w:rsidR="00261EE0" w:rsidRPr="00405B71" w:rsidRDefault="00261EE0" w:rsidP="00911820">
            <w:pPr>
              <w:ind w:left="-57" w:right="-57"/>
              <w:rPr>
                <w:rFonts w:cstheme="minorHAnsi"/>
                <w:bCs/>
                <w:sz w:val="20"/>
                <w:szCs w:val="20"/>
              </w:rPr>
            </w:pPr>
            <w:r w:rsidRPr="001F7F96">
              <w:rPr>
                <w:rFonts w:cstheme="minorHAnsi"/>
                <w:sz w:val="20"/>
                <w:szCs w:val="20"/>
              </w:rPr>
              <w:t>Confident self-presentation employing a range of interpersonal skills appropriate to the individual’s aims and setting(s).</w:t>
            </w:r>
          </w:p>
        </w:tc>
        <w:tc>
          <w:tcPr>
            <w:tcW w:w="1615" w:type="dxa"/>
          </w:tcPr>
          <w:p w14:paraId="19BA0D92" w14:textId="77777777" w:rsidR="00261EE0" w:rsidRPr="00405B71" w:rsidRDefault="00261EE0" w:rsidP="00911820">
            <w:pPr>
              <w:ind w:left="-57" w:right="-57"/>
              <w:rPr>
                <w:rFonts w:cstheme="minorHAnsi"/>
                <w:bCs/>
                <w:sz w:val="20"/>
                <w:szCs w:val="20"/>
              </w:rPr>
            </w:pPr>
            <w:r w:rsidRPr="001F7F96">
              <w:rPr>
                <w:rFonts w:cstheme="minorHAnsi"/>
                <w:sz w:val="20"/>
                <w:szCs w:val="20"/>
              </w:rPr>
              <w:t>Confident self-presentation and interpersonal skills appropriate to the individual’s aims and setting(s).</w:t>
            </w:r>
          </w:p>
        </w:tc>
        <w:tc>
          <w:tcPr>
            <w:tcW w:w="1613" w:type="dxa"/>
          </w:tcPr>
          <w:p w14:paraId="11A7504A"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 xml:space="preserve">Adopts both a formal and informal style and uses basic interpersonal skills appropriate </w:t>
            </w:r>
            <w:r w:rsidRPr="001F7F96">
              <w:rPr>
                <w:rFonts w:cstheme="minorHAnsi"/>
                <w:sz w:val="20"/>
                <w:szCs w:val="20"/>
              </w:rPr>
              <w:t>to the setting(s).</w:t>
            </w:r>
          </w:p>
        </w:tc>
        <w:tc>
          <w:tcPr>
            <w:tcW w:w="1616" w:type="dxa"/>
          </w:tcPr>
          <w:p w14:paraId="5ABFEDD7" w14:textId="77777777" w:rsidR="00261EE0" w:rsidRPr="00405B71" w:rsidRDefault="00261EE0" w:rsidP="00911820">
            <w:pPr>
              <w:ind w:left="-57" w:right="-57"/>
              <w:rPr>
                <w:rFonts w:cstheme="minorHAnsi"/>
                <w:bCs/>
                <w:sz w:val="20"/>
                <w:szCs w:val="20"/>
              </w:rPr>
            </w:pPr>
            <w:r w:rsidRPr="001F7F96">
              <w:rPr>
                <w:rFonts w:cstheme="minorHAnsi"/>
                <w:sz w:val="20"/>
                <w:szCs w:val="20"/>
              </w:rPr>
              <w:t>Adopts both a formal and informal style and uses basic interpersonal skills generally appropriately but not always matching the needs of the situation.</w:t>
            </w:r>
          </w:p>
        </w:tc>
        <w:tc>
          <w:tcPr>
            <w:tcW w:w="1616" w:type="dxa"/>
          </w:tcPr>
          <w:p w14:paraId="10142B79"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 xml:space="preserve">Shows awareness of different styles of self-presentation and is willing to use them in different situations but </w:t>
            </w:r>
            <w:r w:rsidRPr="001F7F96">
              <w:rPr>
                <w:rFonts w:cstheme="minorHAnsi"/>
                <w:sz w:val="20"/>
                <w:szCs w:val="20"/>
              </w:rPr>
              <w:t>without always matching the needs of the situation.</w:t>
            </w:r>
          </w:p>
        </w:tc>
        <w:tc>
          <w:tcPr>
            <w:tcW w:w="1598" w:type="dxa"/>
          </w:tcPr>
          <w:p w14:paraId="70D476AE"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Demonstrates some self-awareness and/or interpersonal skills but at key moments the skills deployed did not match the needs of the situation.</w:t>
            </w:r>
          </w:p>
        </w:tc>
        <w:tc>
          <w:tcPr>
            <w:tcW w:w="1660" w:type="dxa"/>
          </w:tcPr>
          <w:p w14:paraId="21D9D41E"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In this task self-awareness and appropriate interpersonal skills were not matched to the needs of the situation.</w:t>
            </w:r>
          </w:p>
        </w:tc>
      </w:tr>
      <w:tr w:rsidR="00261EE0" w14:paraId="4AFB45AC" w14:textId="77777777" w:rsidTr="00911820">
        <w:tc>
          <w:tcPr>
            <w:tcW w:w="1618" w:type="dxa"/>
          </w:tcPr>
          <w:p w14:paraId="13B89FDB" w14:textId="77777777" w:rsidR="00261EE0" w:rsidRPr="00405B71" w:rsidRDefault="00261EE0" w:rsidP="00911820">
            <w:pPr>
              <w:ind w:left="-57" w:right="-57"/>
              <w:rPr>
                <w:rFonts w:cstheme="minorHAnsi"/>
                <w:b/>
                <w:sz w:val="20"/>
                <w:szCs w:val="20"/>
              </w:rPr>
            </w:pPr>
            <w:r w:rsidRPr="001F7F96">
              <w:rPr>
                <w:rFonts w:cstheme="minorHAnsi"/>
                <w:b/>
                <w:bCs/>
                <w:sz w:val="20"/>
                <w:szCs w:val="20"/>
              </w:rPr>
              <w:t>22. Time management/</w:t>
            </w:r>
            <w:r>
              <w:rPr>
                <w:rFonts w:cstheme="minorHAnsi"/>
                <w:b/>
                <w:bCs/>
                <w:sz w:val="20"/>
                <w:szCs w:val="20"/>
              </w:rPr>
              <w:t xml:space="preserve"> </w:t>
            </w:r>
            <w:r w:rsidRPr="001F7F96">
              <w:rPr>
                <w:rFonts w:cstheme="minorHAnsi"/>
                <w:b/>
                <w:bCs/>
                <w:sz w:val="20"/>
                <w:szCs w:val="20"/>
              </w:rPr>
              <w:t>self-management</w:t>
            </w:r>
          </w:p>
        </w:tc>
        <w:tc>
          <w:tcPr>
            <w:tcW w:w="1614" w:type="dxa"/>
          </w:tcPr>
          <w:p w14:paraId="2CD94364" w14:textId="77777777" w:rsidR="00261EE0" w:rsidRPr="00405B71" w:rsidRDefault="00261EE0" w:rsidP="00911820">
            <w:pPr>
              <w:ind w:left="-57" w:right="-57"/>
              <w:rPr>
                <w:rFonts w:cstheme="minorHAnsi"/>
                <w:bCs/>
                <w:sz w:val="20"/>
                <w:szCs w:val="20"/>
              </w:rPr>
            </w:pPr>
            <w:r w:rsidRPr="001F7F96">
              <w:rPr>
                <w:rFonts w:cstheme="minorHAnsi"/>
                <w:sz w:val="20"/>
                <w:szCs w:val="20"/>
              </w:rPr>
              <w:t xml:space="preserve">Meets deadlines. Plans well ahead. </w:t>
            </w:r>
            <w:r w:rsidRPr="001F7F96">
              <w:rPr>
                <w:rFonts w:eastAsia="Humnst777 BT" w:cstheme="minorHAnsi"/>
                <w:sz w:val="20"/>
                <w:szCs w:val="20"/>
              </w:rPr>
              <w:t>Sets self-determined targets and contingency plans allowing sufficient time to receive and act on guidance/</w:t>
            </w:r>
            <w:r>
              <w:rPr>
                <w:rFonts w:eastAsia="Humnst777 BT" w:cstheme="minorHAnsi"/>
                <w:sz w:val="20"/>
                <w:szCs w:val="20"/>
              </w:rPr>
              <w:t xml:space="preserve"> </w:t>
            </w:r>
            <w:r w:rsidRPr="001F7F96">
              <w:rPr>
                <w:rFonts w:eastAsia="Humnst777 BT" w:cstheme="minorHAnsi"/>
                <w:sz w:val="20"/>
                <w:szCs w:val="20"/>
              </w:rPr>
              <w:t>feedback.</w:t>
            </w:r>
          </w:p>
        </w:tc>
        <w:tc>
          <w:tcPr>
            <w:tcW w:w="1615" w:type="dxa"/>
          </w:tcPr>
          <w:p w14:paraId="25FB1AF6"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Meets deadlines. Plans and monitors progress to allow sufficient time for development of the work.</w:t>
            </w:r>
          </w:p>
        </w:tc>
        <w:tc>
          <w:tcPr>
            <w:tcW w:w="1613" w:type="dxa"/>
          </w:tcPr>
          <w:p w14:paraId="2D461BB8"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Makes plans and implements them in an effective manner to meet deadlines.</w:t>
            </w:r>
          </w:p>
        </w:tc>
        <w:tc>
          <w:tcPr>
            <w:tcW w:w="1616" w:type="dxa"/>
          </w:tcPr>
          <w:p w14:paraId="75A23F34"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Meets important deadlines. Exhibits some limited evidence of planning.</w:t>
            </w:r>
          </w:p>
        </w:tc>
        <w:tc>
          <w:tcPr>
            <w:tcW w:w="1616" w:type="dxa"/>
          </w:tcPr>
          <w:p w14:paraId="6C5F942A" w14:textId="77777777" w:rsidR="00261EE0" w:rsidRPr="00405B71" w:rsidRDefault="00261EE0" w:rsidP="00911820">
            <w:pPr>
              <w:ind w:left="-57" w:right="-57"/>
              <w:rPr>
                <w:rFonts w:cstheme="minorHAnsi"/>
                <w:bCs/>
                <w:sz w:val="20"/>
                <w:szCs w:val="20"/>
              </w:rPr>
            </w:pPr>
            <w:r w:rsidRPr="001F7F96">
              <w:rPr>
                <w:rFonts w:cstheme="minorHAnsi"/>
                <w:sz w:val="20"/>
                <w:szCs w:val="20"/>
              </w:rPr>
              <w:t>Usually meets important deadlines. Exhibits limited evidence of planning.</w:t>
            </w:r>
          </w:p>
        </w:tc>
        <w:tc>
          <w:tcPr>
            <w:tcW w:w="1598" w:type="dxa"/>
          </w:tcPr>
          <w:p w14:paraId="29C40D37"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Some deadlines met, but most deadlines missed. Extremely limited evidence of effective time management.</w:t>
            </w:r>
          </w:p>
        </w:tc>
        <w:tc>
          <w:tcPr>
            <w:tcW w:w="1660" w:type="dxa"/>
          </w:tcPr>
          <w:p w14:paraId="613BB77E"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Deadlines not or rarely met. Not yet demonstrating ability to make and implement plans.</w:t>
            </w:r>
          </w:p>
        </w:tc>
      </w:tr>
      <w:tr w:rsidR="00261EE0" w14:paraId="61941318" w14:textId="77777777" w:rsidTr="00911820">
        <w:tc>
          <w:tcPr>
            <w:tcW w:w="1618" w:type="dxa"/>
          </w:tcPr>
          <w:p w14:paraId="24ACBCB7" w14:textId="77777777" w:rsidR="00261EE0" w:rsidRPr="00405B71" w:rsidRDefault="00261EE0" w:rsidP="00911820">
            <w:pPr>
              <w:ind w:left="-57" w:right="-57"/>
              <w:rPr>
                <w:rFonts w:cstheme="minorHAnsi"/>
                <w:b/>
                <w:sz w:val="20"/>
                <w:szCs w:val="20"/>
              </w:rPr>
            </w:pPr>
            <w:r w:rsidRPr="001F7F96">
              <w:rPr>
                <w:rFonts w:cstheme="minorHAnsi"/>
                <w:b/>
                <w:bCs/>
                <w:sz w:val="20"/>
                <w:szCs w:val="20"/>
              </w:rPr>
              <w:lastRenderedPageBreak/>
              <w:t>23. Independence</w:t>
            </w:r>
            <w:r>
              <w:rPr>
                <w:rFonts w:cstheme="minorHAnsi"/>
                <w:b/>
                <w:bCs/>
                <w:sz w:val="20"/>
                <w:szCs w:val="20"/>
              </w:rPr>
              <w:t xml:space="preserve">/ </w:t>
            </w:r>
            <w:r w:rsidRPr="001F7F96">
              <w:rPr>
                <w:rFonts w:cstheme="minorHAnsi"/>
                <w:b/>
                <w:bCs/>
                <w:sz w:val="20"/>
                <w:szCs w:val="20"/>
              </w:rPr>
              <w:t>autonomy (including planning and managing learning)</w:t>
            </w:r>
          </w:p>
        </w:tc>
        <w:tc>
          <w:tcPr>
            <w:tcW w:w="1614" w:type="dxa"/>
          </w:tcPr>
          <w:p w14:paraId="11D07B2B" w14:textId="77777777" w:rsidR="00261EE0" w:rsidRPr="00405B71" w:rsidRDefault="00261EE0" w:rsidP="00911820">
            <w:pPr>
              <w:ind w:left="-57" w:right="-57"/>
              <w:rPr>
                <w:rFonts w:cstheme="minorHAnsi"/>
                <w:bCs/>
                <w:sz w:val="20"/>
                <w:szCs w:val="20"/>
              </w:rPr>
            </w:pPr>
            <w:r w:rsidRPr="001F7F96">
              <w:rPr>
                <w:rFonts w:cstheme="minorHAnsi"/>
                <w:sz w:val="20"/>
                <w:szCs w:val="20"/>
              </w:rPr>
              <w:t>Identifies learning needs and follows activities to improve performance. Is autonomous in learning tasks and shows a desire to keep learning and improving.</w:t>
            </w:r>
          </w:p>
        </w:tc>
        <w:tc>
          <w:tcPr>
            <w:tcW w:w="1615" w:type="dxa"/>
          </w:tcPr>
          <w:p w14:paraId="0611ED6D" w14:textId="77777777" w:rsidR="00261EE0" w:rsidRPr="00405B71" w:rsidRDefault="00261EE0" w:rsidP="00911820">
            <w:pPr>
              <w:ind w:left="-57" w:right="-57"/>
              <w:rPr>
                <w:rFonts w:cstheme="minorHAnsi"/>
                <w:bCs/>
                <w:sz w:val="20"/>
                <w:szCs w:val="20"/>
              </w:rPr>
            </w:pPr>
            <w:r w:rsidRPr="001F7F96">
              <w:rPr>
                <w:rFonts w:cstheme="minorHAnsi"/>
                <w:sz w:val="20"/>
                <w:szCs w:val="20"/>
              </w:rPr>
              <w:t>Shows independence in planning learning, identifying appropriate learning resources, and acting on feedback to keep learning and improving performance.</w:t>
            </w:r>
          </w:p>
        </w:tc>
        <w:tc>
          <w:tcPr>
            <w:tcW w:w="1613" w:type="dxa"/>
          </w:tcPr>
          <w:p w14:paraId="78CE290A" w14:textId="77777777" w:rsidR="00261EE0" w:rsidRPr="00405B71" w:rsidRDefault="00261EE0" w:rsidP="00911820">
            <w:pPr>
              <w:ind w:left="-57" w:right="-57"/>
              <w:rPr>
                <w:rFonts w:cstheme="minorHAnsi"/>
                <w:bCs/>
                <w:sz w:val="20"/>
                <w:szCs w:val="20"/>
              </w:rPr>
            </w:pPr>
            <w:r w:rsidRPr="001F7F96">
              <w:rPr>
                <w:rFonts w:cstheme="minorHAnsi"/>
                <w:sz w:val="20"/>
                <w:szCs w:val="20"/>
              </w:rPr>
              <w:t>Largely works independently. Accesses and uses a range of learning resources, feedback, and support to try to keep learning and improving performance.</w:t>
            </w:r>
          </w:p>
        </w:tc>
        <w:tc>
          <w:tcPr>
            <w:tcW w:w="1616" w:type="dxa"/>
          </w:tcPr>
          <w:p w14:paraId="1809588D" w14:textId="77777777" w:rsidR="00261EE0" w:rsidRPr="00405B71" w:rsidRDefault="00261EE0" w:rsidP="00911820">
            <w:pPr>
              <w:ind w:left="-57" w:right="-57"/>
              <w:rPr>
                <w:rFonts w:cstheme="minorHAnsi"/>
                <w:bCs/>
                <w:sz w:val="20"/>
                <w:szCs w:val="20"/>
              </w:rPr>
            </w:pPr>
            <w:r w:rsidRPr="001F7F96">
              <w:rPr>
                <w:rFonts w:cstheme="minorHAnsi"/>
                <w:sz w:val="20"/>
                <w:szCs w:val="20"/>
              </w:rPr>
              <w:t>Undertakes clearly directed work independently. Uses the standard learning resources and feedback to try to keep learning and improving performance.</w:t>
            </w:r>
          </w:p>
        </w:tc>
        <w:tc>
          <w:tcPr>
            <w:tcW w:w="1616" w:type="dxa"/>
          </w:tcPr>
          <w:p w14:paraId="3996CCB3" w14:textId="77777777" w:rsidR="00261EE0" w:rsidRPr="00405B71" w:rsidRDefault="00261EE0" w:rsidP="00911820">
            <w:pPr>
              <w:ind w:left="-57" w:right="-57"/>
              <w:rPr>
                <w:rFonts w:cstheme="minorHAnsi"/>
                <w:bCs/>
                <w:sz w:val="20"/>
                <w:szCs w:val="20"/>
              </w:rPr>
            </w:pPr>
            <w:r w:rsidRPr="001F7F96">
              <w:rPr>
                <w:rFonts w:cstheme="minorHAnsi"/>
                <w:sz w:val="20"/>
                <w:szCs w:val="20"/>
              </w:rPr>
              <w:t>Demonstrates limited ability to work independently, needing significant guidance on methods and resources. Engages with guidance to meet core requirements.</w:t>
            </w:r>
          </w:p>
        </w:tc>
        <w:tc>
          <w:tcPr>
            <w:tcW w:w="1598" w:type="dxa"/>
          </w:tcPr>
          <w:p w14:paraId="6937C0B2"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Demonstrates very limited ability to work independently, needing significant guidance on methods and resources. Is unsuccessful in engaging with guidance to meet core requirements</w:t>
            </w:r>
            <w:r>
              <w:rPr>
                <w:rFonts w:eastAsia="Humnst777 BT" w:cstheme="minorHAnsi"/>
                <w:sz w:val="20"/>
                <w:szCs w:val="20"/>
              </w:rPr>
              <w:t>.</w:t>
            </w:r>
          </w:p>
        </w:tc>
        <w:tc>
          <w:tcPr>
            <w:tcW w:w="1660" w:type="dxa"/>
          </w:tcPr>
          <w:p w14:paraId="1AE86C6B" w14:textId="77777777" w:rsidR="00261EE0" w:rsidRPr="00405B71" w:rsidRDefault="00261EE0" w:rsidP="00911820">
            <w:pPr>
              <w:ind w:left="-57" w:right="-57"/>
              <w:rPr>
                <w:rFonts w:cstheme="minorHAnsi"/>
                <w:bCs/>
                <w:sz w:val="20"/>
                <w:szCs w:val="20"/>
              </w:rPr>
            </w:pPr>
            <w:r w:rsidRPr="001F7F96">
              <w:rPr>
                <w:rFonts w:eastAsia="Humnst777 BT" w:cstheme="minorHAnsi"/>
                <w:sz w:val="20"/>
                <w:szCs w:val="20"/>
              </w:rPr>
              <w:t>Has not yet demonstrated ability to work independently, needing significant guidance on all or almost all methods and resources.</w:t>
            </w:r>
          </w:p>
        </w:tc>
      </w:tr>
      <w:tr w:rsidR="00261EE0" w14:paraId="660B4D4F" w14:textId="77777777" w:rsidTr="00911820">
        <w:tc>
          <w:tcPr>
            <w:tcW w:w="1618" w:type="dxa"/>
          </w:tcPr>
          <w:p w14:paraId="08AD71D7" w14:textId="77777777" w:rsidR="00261EE0" w:rsidRPr="00405B71" w:rsidRDefault="00261EE0" w:rsidP="00911820">
            <w:pPr>
              <w:ind w:left="-57" w:right="-57"/>
              <w:rPr>
                <w:rFonts w:cstheme="minorHAnsi"/>
                <w:b/>
                <w:sz w:val="20"/>
                <w:szCs w:val="20"/>
              </w:rPr>
            </w:pPr>
            <w:r w:rsidRPr="001F7F96">
              <w:rPr>
                <w:rFonts w:cstheme="minorHAnsi"/>
                <w:b/>
                <w:bCs/>
                <w:sz w:val="20"/>
                <w:szCs w:val="20"/>
              </w:rPr>
              <w:t>24. Reflection (including self-criticism/ awareness)</w:t>
            </w:r>
          </w:p>
        </w:tc>
        <w:tc>
          <w:tcPr>
            <w:tcW w:w="1614" w:type="dxa"/>
          </w:tcPr>
          <w:p w14:paraId="00F4EAB9" w14:textId="77777777" w:rsidR="00261EE0" w:rsidRPr="00405B71" w:rsidRDefault="00261EE0" w:rsidP="00911820">
            <w:pPr>
              <w:ind w:left="-57" w:right="-57"/>
              <w:rPr>
                <w:rFonts w:cstheme="minorHAnsi"/>
                <w:bCs/>
                <w:sz w:val="20"/>
                <w:szCs w:val="20"/>
              </w:rPr>
            </w:pPr>
            <w:r w:rsidRPr="001F7F96">
              <w:rPr>
                <w:rFonts w:cstheme="minorHAnsi"/>
                <w:sz w:val="20"/>
                <w:szCs w:val="20"/>
              </w:rPr>
              <w:t>Confidently evaluates own strengths and weaknesses and the criteria by which such judgements are made. Interrogates received opinion, prejudices and value sets operating.</w:t>
            </w:r>
          </w:p>
        </w:tc>
        <w:tc>
          <w:tcPr>
            <w:tcW w:w="1615" w:type="dxa"/>
          </w:tcPr>
          <w:p w14:paraId="4EDD75BA" w14:textId="77777777" w:rsidR="00261EE0" w:rsidRPr="00405B71" w:rsidRDefault="00261EE0" w:rsidP="00911820">
            <w:pPr>
              <w:ind w:left="-57" w:right="-57"/>
              <w:rPr>
                <w:rFonts w:cstheme="minorHAnsi"/>
                <w:bCs/>
                <w:sz w:val="20"/>
                <w:szCs w:val="20"/>
              </w:rPr>
            </w:pPr>
            <w:r w:rsidRPr="001F7F96">
              <w:rPr>
                <w:rFonts w:cstheme="minorHAnsi"/>
                <w:sz w:val="20"/>
                <w:szCs w:val="20"/>
              </w:rPr>
              <w:t>Confidently evaluates own strengths and weaknesses and shows developing understanding of the criteria by which such judgements are made. Prepared to question received opinion, prejudices and value sets operating.</w:t>
            </w:r>
          </w:p>
        </w:tc>
        <w:tc>
          <w:tcPr>
            <w:tcW w:w="1613" w:type="dxa"/>
          </w:tcPr>
          <w:p w14:paraId="20FA3518" w14:textId="77777777" w:rsidR="00261EE0" w:rsidRPr="00405B71" w:rsidRDefault="00261EE0" w:rsidP="00911820">
            <w:pPr>
              <w:ind w:left="-57" w:right="-57"/>
              <w:rPr>
                <w:rFonts w:cstheme="minorHAnsi"/>
                <w:bCs/>
                <w:sz w:val="20"/>
                <w:szCs w:val="20"/>
              </w:rPr>
            </w:pPr>
            <w:r w:rsidRPr="001F7F96">
              <w:rPr>
                <w:rFonts w:cstheme="minorHAnsi"/>
                <w:sz w:val="20"/>
                <w:szCs w:val="20"/>
              </w:rPr>
              <w:t>Able to evaluate own strengths and weaknesses and shows understanding of criteria for judgements. Starts to question received opinion, prejudices and value sets operating.</w:t>
            </w:r>
          </w:p>
        </w:tc>
        <w:tc>
          <w:tcPr>
            <w:tcW w:w="1616" w:type="dxa"/>
          </w:tcPr>
          <w:p w14:paraId="39D39477" w14:textId="77777777" w:rsidR="00261EE0" w:rsidRPr="00405B71" w:rsidRDefault="00261EE0" w:rsidP="00911820">
            <w:pPr>
              <w:ind w:left="-57" w:right="-57"/>
              <w:rPr>
                <w:rFonts w:cstheme="minorHAnsi"/>
                <w:bCs/>
                <w:sz w:val="20"/>
                <w:szCs w:val="20"/>
              </w:rPr>
            </w:pPr>
            <w:r w:rsidRPr="001F7F96">
              <w:rPr>
                <w:rFonts w:cstheme="minorHAnsi"/>
                <w:sz w:val="20"/>
                <w:szCs w:val="20"/>
              </w:rPr>
              <w:t>Demonstrates an understanding of the criteria set by others. Recognises own strengths and weaknesses in relation to these criteria. Does not question received opinion.</w:t>
            </w:r>
          </w:p>
        </w:tc>
        <w:tc>
          <w:tcPr>
            <w:tcW w:w="1616" w:type="dxa"/>
          </w:tcPr>
          <w:p w14:paraId="04F35C4C" w14:textId="77777777" w:rsidR="00261EE0" w:rsidRPr="00405B71" w:rsidRDefault="00261EE0" w:rsidP="00911820">
            <w:pPr>
              <w:ind w:left="-57" w:right="-57"/>
              <w:rPr>
                <w:rFonts w:cstheme="minorHAnsi"/>
                <w:bCs/>
                <w:sz w:val="20"/>
                <w:szCs w:val="20"/>
              </w:rPr>
            </w:pPr>
            <w:r w:rsidRPr="001F7F96">
              <w:rPr>
                <w:rFonts w:cstheme="minorHAnsi"/>
                <w:sz w:val="20"/>
                <w:szCs w:val="20"/>
              </w:rPr>
              <w:t>Dependent on criteria set by others. Begins to recognise own strengths and weaknesses in relation to these criteria. Does not question received opinion.</w:t>
            </w:r>
          </w:p>
        </w:tc>
        <w:tc>
          <w:tcPr>
            <w:tcW w:w="1598" w:type="dxa"/>
          </w:tcPr>
          <w:p w14:paraId="07287288" w14:textId="77777777" w:rsidR="00261EE0" w:rsidRPr="00405B71" w:rsidRDefault="00261EE0" w:rsidP="00911820">
            <w:pPr>
              <w:ind w:left="-57" w:right="-57"/>
              <w:rPr>
                <w:rFonts w:cstheme="minorHAnsi"/>
                <w:bCs/>
                <w:sz w:val="20"/>
                <w:szCs w:val="20"/>
              </w:rPr>
            </w:pPr>
            <w:r w:rsidRPr="001F7F96">
              <w:rPr>
                <w:rFonts w:cstheme="minorHAnsi"/>
                <w:sz w:val="20"/>
                <w:szCs w:val="20"/>
              </w:rPr>
              <w:t>Partial awareness of criteria set by others and limited ability to evaluate own strengths and weaknesses in relation to them.</w:t>
            </w:r>
          </w:p>
        </w:tc>
        <w:tc>
          <w:tcPr>
            <w:tcW w:w="1660" w:type="dxa"/>
          </w:tcPr>
          <w:p w14:paraId="35BE713F"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Work does not apply criteria set by others or show recognition of own strengths and weaknesses. An inaccurate view of the situation is presented.</w:t>
            </w:r>
          </w:p>
        </w:tc>
      </w:tr>
      <w:tr w:rsidR="00261EE0" w14:paraId="3FE4946A" w14:textId="77777777" w:rsidTr="00911820">
        <w:tc>
          <w:tcPr>
            <w:tcW w:w="1618" w:type="dxa"/>
          </w:tcPr>
          <w:p w14:paraId="5AA1BE38" w14:textId="77777777" w:rsidR="00261EE0" w:rsidRPr="00405B71" w:rsidRDefault="00261EE0" w:rsidP="00911820">
            <w:pPr>
              <w:ind w:left="-57" w:right="-57"/>
              <w:rPr>
                <w:rFonts w:cstheme="minorHAnsi"/>
                <w:b/>
                <w:sz w:val="20"/>
                <w:szCs w:val="20"/>
              </w:rPr>
            </w:pPr>
            <w:r w:rsidRPr="001F7F96">
              <w:rPr>
                <w:rFonts w:cstheme="minorHAnsi"/>
                <w:b/>
                <w:bCs/>
                <w:sz w:val="20"/>
                <w:szCs w:val="20"/>
              </w:rPr>
              <w:t>25. Critical review (to be used in peer assessment)</w:t>
            </w:r>
          </w:p>
        </w:tc>
        <w:tc>
          <w:tcPr>
            <w:tcW w:w="1614" w:type="dxa"/>
          </w:tcPr>
          <w:p w14:paraId="0A0B411D"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Assesses/</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evaluates the work of others convincingly using a range of criteria (existing and some self-</w:t>
            </w:r>
            <w:r w:rsidRPr="001F7F96">
              <w:rPr>
                <w:rFonts w:eastAsia="Humnst777 BT" w:cstheme="minorHAnsi"/>
                <w:color w:val="000000" w:themeColor="text1"/>
                <w:sz w:val="20"/>
                <w:szCs w:val="20"/>
              </w:rPr>
              <w:lastRenderedPageBreak/>
              <w:t>determined)</w:t>
            </w:r>
            <w:r w:rsidRPr="001F7F96">
              <w:rPr>
                <w:rFonts w:cstheme="minorHAnsi"/>
                <w:sz w:val="20"/>
                <w:szCs w:val="20"/>
              </w:rPr>
              <w:t>, indicating possibilities for improvement.</w:t>
            </w:r>
          </w:p>
        </w:tc>
        <w:tc>
          <w:tcPr>
            <w:tcW w:w="1615" w:type="dxa"/>
          </w:tcPr>
          <w:p w14:paraId="6CCDB60C"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Assesses and/or evaluates the work of others using existing criteria. Provides insights into how </w:t>
            </w:r>
            <w:r w:rsidRPr="001F7F96">
              <w:rPr>
                <w:rFonts w:cstheme="minorHAnsi"/>
                <w:sz w:val="20"/>
                <w:szCs w:val="20"/>
              </w:rPr>
              <w:lastRenderedPageBreak/>
              <w:t>work could be developed.</w:t>
            </w:r>
          </w:p>
        </w:tc>
        <w:tc>
          <w:tcPr>
            <w:tcW w:w="1613" w:type="dxa"/>
          </w:tcPr>
          <w:p w14:paraId="2ACDD343"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Comments in general terms on the work of others using prescribed formats. Identifies some strengths and weaknesses </w:t>
            </w:r>
            <w:r w:rsidRPr="001F7F96">
              <w:rPr>
                <w:rFonts w:cstheme="minorHAnsi"/>
                <w:sz w:val="20"/>
                <w:szCs w:val="20"/>
              </w:rPr>
              <w:lastRenderedPageBreak/>
              <w:t>and may suggest some generalised improvements.</w:t>
            </w:r>
          </w:p>
        </w:tc>
        <w:tc>
          <w:tcPr>
            <w:tcW w:w="1616" w:type="dxa"/>
          </w:tcPr>
          <w:p w14:paraId="352E7035"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Comments in general terms on the work of others using prescribed formats. May identify some </w:t>
            </w:r>
            <w:r w:rsidRPr="001F7F96">
              <w:rPr>
                <w:rFonts w:cstheme="minorHAnsi"/>
                <w:sz w:val="20"/>
                <w:szCs w:val="20"/>
              </w:rPr>
              <w:lastRenderedPageBreak/>
              <w:t>strengths and/or weaknesses.</w:t>
            </w:r>
          </w:p>
        </w:tc>
        <w:tc>
          <w:tcPr>
            <w:tcW w:w="1616" w:type="dxa"/>
          </w:tcPr>
          <w:p w14:paraId="519363F0"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 xml:space="preserve">Comments in general terms on the work of others using prescribed formats. Some of the comments may be inaccurate </w:t>
            </w:r>
            <w:r w:rsidRPr="001F7F96">
              <w:rPr>
                <w:rFonts w:cstheme="minorHAnsi"/>
                <w:sz w:val="20"/>
                <w:szCs w:val="20"/>
              </w:rPr>
              <w:lastRenderedPageBreak/>
              <w:t>or inappropriate with room for development.</w:t>
            </w:r>
          </w:p>
        </w:tc>
        <w:tc>
          <w:tcPr>
            <w:tcW w:w="1598" w:type="dxa"/>
          </w:tcPr>
          <w:p w14:paraId="1E6DE15B" w14:textId="77777777" w:rsidR="00261EE0" w:rsidRPr="00405B71" w:rsidRDefault="00261EE0" w:rsidP="00911820">
            <w:pPr>
              <w:ind w:left="-57" w:right="-57"/>
              <w:rPr>
                <w:rFonts w:cstheme="minorHAnsi"/>
                <w:bCs/>
                <w:sz w:val="20"/>
                <w:szCs w:val="20"/>
              </w:rPr>
            </w:pPr>
            <w:r w:rsidRPr="001F7F96">
              <w:rPr>
                <w:rFonts w:cstheme="minorHAnsi"/>
                <w:sz w:val="20"/>
                <w:szCs w:val="20"/>
              </w:rPr>
              <w:lastRenderedPageBreak/>
              <w:t>Demonstrates limited ability to make reasoned and appropriate comment on the work of others.</w:t>
            </w:r>
          </w:p>
        </w:tc>
        <w:tc>
          <w:tcPr>
            <w:tcW w:w="1660" w:type="dxa"/>
          </w:tcPr>
          <w:p w14:paraId="786B1A80"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Has not yet demonstrated ability to make reasoned and appropriate comment on the work of others.</w:t>
            </w:r>
          </w:p>
        </w:tc>
      </w:tr>
      <w:tr w:rsidR="00261EE0" w14:paraId="102EA802" w14:textId="77777777" w:rsidTr="00911820">
        <w:tc>
          <w:tcPr>
            <w:tcW w:w="12950" w:type="dxa"/>
            <w:gridSpan w:val="8"/>
            <w:shd w:val="clear" w:color="auto" w:fill="C5E0B3" w:themeFill="accent6" w:themeFillTint="66"/>
          </w:tcPr>
          <w:p w14:paraId="3F1E8059" w14:textId="77777777" w:rsidR="00261EE0" w:rsidRPr="00405B71" w:rsidRDefault="00261EE0" w:rsidP="00911820">
            <w:pPr>
              <w:spacing w:before="80" w:after="80"/>
              <w:ind w:left="-57" w:right="-57"/>
              <w:rPr>
                <w:rFonts w:cstheme="minorHAnsi"/>
                <w:bCs/>
                <w:sz w:val="20"/>
                <w:szCs w:val="20"/>
              </w:rPr>
            </w:pPr>
            <w:r w:rsidRPr="001F7F96">
              <w:rPr>
                <w:rFonts w:cstheme="minorHAnsi"/>
                <w:b/>
                <w:bCs/>
                <w:sz w:val="20"/>
                <w:szCs w:val="20"/>
              </w:rPr>
              <w:t>E. PROFESSIONAL COMPETENCES</w:t>
            </w:r>
          </w:p>
        </w:tc>
      </w:tr>
      <w:tr w:rsidR="00261EE0" w14:paraId="15141915" w14:textId="77777777" w:rsidTr="00911820">
        <w:tc>
          <w:tcPr>
            <w:tcW w:w="1618" w:type="dxa"/>
          </w:tcPr>
          <w:p w14:paraId="68F007C0" w14:textId="77777777" w:rsidR="00261EE0" w:rsidRPr="00405B71" w:rsidRDefault="00261EE0" w:rsidP="00911820">
            <w:pPr>
              <w:ind w:left="-57" w:right="-57"/>
              <w:rPr>
                <w:rFonts w:cstheme="minorHAnsi"/>
                <w:b/>
                <w:sz w:val="20"/>
                <w:szCs w:val="20"/>
              </w:rPr>
            </w:pPr>
            <w:r w:rsidRPr="001F7F96">
              <w:rPr>
                <w:rFonts w:cstheme="minorHAnsi"/>
                <w:b/>
                <w:bCs/>
                <w:sz w:val="20"/>
                <w:szCs w:val="20"/>
              </w:rPr>
              <w:t>26. Work within a framework of professional values/code of conduct</w:t>
            </w:r>
          </w:p>
        </w:tc>
        <w:tc>
          <w:tcPr>
            <w:tcW w:w="1614" w:type="dxa"/>
          </w:tcPr>
          <w:p w14:paraId="5B664556" w14:textId="77777777" w:rsidR="00261EE0" w:rsidRPr="00405B71" w:rsidRDefault="00261EE0" w:rsidP="00911820">
            <w:pPr>
              <w:ind w:left="-57" w:right="-57"/>
              <w:rPr>
                <w:rFonts w:cstheme="minorHAnsi"/>
                <w:bCs/>
                <w:sz w:val="20"/>
                <w:szCs w:val="20"/>
              </w:rPr>
            </w:pPr>
            <w:r w:rsidRPr="001F7F96">
              <w:rPr>
                <w:rFonts w:cstheme="minorHAnsi"/>
                <w:sz w:val="20"/>
                <w:szCs w:val="20"/>
              </w:rPr>
              <w:t>Develops objectives which are consistent with professional values and/or code of conduct and appropriate to the clientele.</w:t>
            </w:r>
          </w:p>
        </w:tc>
        <w:tc>
          <w:tcPr>
            <w:tcW w:w="1615" w:type="dxa"/>
          </w:tcPr>
          <w:p w14:paraId="7D7EE65B" w14:textId="77777777" w:rsidR="00261EE0" w:rsidRPr="00405B71" w:rsidRDefault="00261EE0" w:rsidP="00911820">
            <w:pPr>
              <w:ind w:left="-57" w:right="-57"/>
              <w:rPr>
                <w:rFonts w:cstheme="minorHAnsi"/>
                <w:bCs/>
                <w:sz w:val="20"/>
                <w:szCs w:val="20"/>
              </w:rPr>
            </w:pPr>
            <w:r w:rsidRPr="001F7F96">
              <w:rPr>
                <w:rFonts w:cstheme="minorHAnsi"/>
                <w:sz w:val="20"/>
                <w:szCs w:val="20"/>
              </w:rPr>
              <w:t>Develops objectives which are consistent with professional values and/or code of conduct and generally appropriate to the clientele.</w:t>
            </w:r>
          </w:p>
        </w:tc>
        <w:tc>
          <w:tcPr>
            <w:tcW w:w="1613" w:type="dxa"/>
          </w:tcPr>
          <w:p w14:paraId="08582367" w14:textId="77777777" w:rsidR="00261EE0" w:rsidRPr="00405B71" w:rsidRDefault="00261EE0" w:rsidP="00911820">
            <w:pPr>
              <w:ind w:left="-57" w:right="-57"/>
              <w:rPr>
                <w:rFonts w:cstheme="minorHAnsi"/>
                <w:bCs/>
                <w:sz w:val="20"/>
                <w:szCs w:val="20"/>
              </w:rPr>
            </w:pPr>
            <w:r w:rsidRPr="001F7F96">
              <w:rPr>
                <w:rFonts w:cstheme="minorHAnsi"/>
                <w:sz w:val="20"/>
                <w:szCs w:val="20"/>
              </w:rPr>
              <w:t>Uses objectives which are consistent with professional values and/or code of conduct but are set by the clientele.  Limited consideration of appropriateness and practicability of planned brief.</w:t>
            </w:r>
          </w:p>
        </w:tc>
        <w:tc>
          <w:tcPr>
            <w:tcW w:w="1616" w:type="dxa"/>
          </w:tcPr>
          <w:p w14:paraId="3852E116" w14:textId="77777777" w:rsidR="00261EE0" w:rsidRPr="00405B71" w:rsidRDefault="00261EE0" w:rsidP="00911820">
            <w:pPr>
              <w:ind w:left="-57" w:right="-57"/>
              <w:rPr>
                <w:rFonts w:cstheme="minorHAnsi"/>
                <w:bCs/>
                <w:sz w:val="20"/>
                <w:szCs w:val="20"/>
              </w:rPr>
            </w:pPr>
            <w:r w:rsidRPr="001F7F96">
              <w:rPr>
                <w:rFonts w:cstheme="minorHAnsi"/>
                <w:sz w:val="20"/>
                <w:szCs w:val="20"/>
              </w:rPr>
              <w:t>Mostly uses objectives which are consistent with professional values/code of conduct but are set by the clientele. Very limited consideration of appropriateness and practicability of planned brief.</w:t>
            </w:r>
          </w:p>
        </w:tc>
        <w:tc>
          <w:tcPr>
            <w:tcW w:w="1616" w:type="dxa"/>
          </w:tcPr>
          <w:p w14:paraId="5E91EB72" w14:textId="77777777" w:rsidR="00261EE0" w:rsidRPr="00405B71" w:rsidRDefault="00261EE0" w:rsidP="00911820">
            <w:pPr>
              <w:ind w:left="-57" w:right="-57"/>
              <w:rPr>
                <w:rFonts w:cstheme="minorHAnsi"/>
                <w:bCs/>
                <w:sz w:val="20"/>
                <w:szCs w:val="20"/>
              </w:rPr>
            </w:pPr>
            <w:r w:rsidRPr="001F7F96">
              <w:rPr>
                <w:rFonts w:cstheme="minorHAnsi"/>
                <w:sz w:val="20"/>
                <w:szCs w:val="20"/>
              </w:rPr>
              <w:t>Objectives used show an awareness of the needs of clients and professional values/code of conduct, but these are sometimes inconsistently reconciled and may impact the quality of the brief developed.</w:t>
            </w:r>
          </w:p>
        </w:tc>
        <w:tc>
          <w:tcPr>
            <w:tcW w:w="1598" w:type="dxa"/>
          </w:tcPr>
          <w:p w14:paraId="1F02682E"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Not enough of an attempt made to ascertain needs of clientele and develop a workable brief. Limited use of professional values and/or code of conduct frameworks.</w:t>
            </w:r>
          </w:p>
        </w:tc>
        <w:tc>
          <w:tcPr>
            <w:tcW w:w="1660" w:type="dxa"/>
          </w:tcPr>
          <w:p w14:paraId="3A63788A"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No attempt made to ascertain needs of clientele and develop a workable brief. Has not worked within the prescribed professional values and/or code of conduct framework.</w:t>
            </w:r>
          </w:p>
        </w:tc>
      </w:tr>
      <w:tr w:rsidR="00261EE0" w14:paraId="54634D85" w14:textId="77777777" w:rsidTr="00911820">
        <w:tc>
          <w:tcPr>
            <w:tcW w:w="1618" w:type="dxa"/>
          </w:tcPr>
          <w:p w14:paraId="3F12F107" w14:textId="77777777" w:rsidR="00261EE0" w:rsidRPr="00405B71" w:rsidRDefault="00261EE0" w:rsidP="00911820">
            <w:pPr>
              <w:ind w:left="-57" w:right="-57"/>
              <w:rPr>
                <w:rFonts w:cstheme="minorHAnsi"/>
                <w:b/>
                <w:sz w:val="20"/>
                <w:szCs w:val="20"/>
              </w:rPr>
            </w:pPr>
            <w:r w:rsidRPr="001F7F96">
              <w:rPr>
                <w:rFonts w:cstheme="minorHAnsi"/>
                <w:b/>
                <w:bCs/>
                <w:sz w:val="20"/>
                <w:szCs w:val="20"/>
              </w:rPr>
              <w:t>27. Reflective practice</w:t>
            </w:r>
          </w:p>
        </w:tc>
        <w:tc>
          <w:tcPr>
            <w:tcW w:w="1614" w:type="dxa"/>
          </w:tcPr>
          <w:p w14:paraId="54B56E70" w14:textId="77777777" w:rsidR="00261EE0" w:rsidRPr="00405B71" w:rsidRDefault="00261EE0" w:rsidP="00911820">
            <w:pPr>
              <w:ind w:left="-57" w:right="-57"/>
              <w:rPr>
                <w:rFonts w:cstheme="minorHAnsi"/>
                <w:bCs/>
                <w:sz w:val="20"/>
                <w:szCs w:val="20"/>
              </w:rPr>
            </w:pPr>
            <w:r w:rsidRPr="001F7F96">
              <w:rPr>
                <w:rFonts w:cstheme="minorHAnsi"/>
                <w:sz w:val="20"/>
                <w:szCs w:val="20"/>
              </w:rPr>
              <w:t>Effectively evaluates personal practice and that of others using several appropriate frames of reference. Develops plans of actions considering this evaluation.</w:t>
            </w:r>
          </w:p>
        </w:tc>
        <w:tc>
          <w:tcPr>
            <w:tcW w:w="1615" w:type="dxa"/>
          </w:tcPr>
          <w:p w14:paraId="4F5A90CF" w14:textId="77777777" w:rsidR="00261EE0" w:rsidRPr="00405B71" w:rsidRDefault="00261EE0" w:rsidP="00911820">
            <w:pPr>
              <w:ind w:left="-57" w:right="-57"/>
              <w:rPr>
                <w:rFonts w:cstheme="minorHAnsi"/>
                <w:bCs/>
                <w:sz w:val="20"/>
                <w:szCs w:val="20"/>
              </w:rPr>
            </w:pPr>
            <w:r w:rsidRPr="001F7F96">
              <w:rPr>
                <w:rFonts w:cstheme="minorHAnsi"/>
                <w:sz w:val="20"/>
                <w:szCs w:val="20"/>
              </w:rPr>
              <w:t>Evaluates own practice effectively and to evaluate the practice of others using several frames of reference. Considers alternative future actions.</w:t>
            </w:r>
          </w:p>
        </w:tc>
        <w:tc>
          <w:tcPr>
            <w:tcW w:w="1613" w:type="dxa"/>
          </w:tcPr>
          <w:p w14:paraId="60723209" w14:textId="77777777" w:rsidR="00261EE0" w:rsidRPr="00405B71" w:rsidRDefault="00261EE0" w:rsidP="00911820">
            <w:pPr>
              <w:ind w:left="-57" w:right="-57"/>
              <w:rPr>
                <w:rFonts w:cstheme="minorHAnsi"/>
                <w:bCs/>
                <w:sz w:val="20"/>
                <w:szCs w:val="20"/>
              </w:rPr>
            </w:pPr>
            <w:r w:rsidRPr="001F7F96">
              <w:rPr>
                <w:rFonts w:cstheme="minorHAnsi"/>
                <w:sz w:val="20"/>
                <w:szCs w:val="20"/>
              </w:rPr>
              <w:t>Interprets own practice and that of others using several frames of reference. Identifies some appropriate further actions.</w:t>
            </w:r>
          </w:p>
        </w:tc>
        <w:tc>
          <w:tcPr>
            <w:tcW w:w="1616" w:type="dxa"/>
          </w:tcPr>
          <w:p w14:paraId="17F65F22" w14:textId="77777777" w:rsidR="00261EE0" w:rsidRPr="00405B71" w:rsidRDefault="00261EE0" w:rsidP="00911820">
            <w:pPr>
              <w:ind w:left="-57" w:right="-57"/>
              <w:rPr>
                <w:rFonts w:cstheme="minorHAnsi"/>
                <w:bCs/>
                <w:sz w:val="20"/>
                <w:szCs w:val="20"/>
              </w:rPr>
            </w:pPr>
            <w:r w:rsidRPr="001F7F96">
              <w:rPr>
                <w:rFonts w:cstheme="minorHAnsi"/>
                <w:sz w:val="20"/>
                <w:szCs w:val="20"/>
              </w:rPr>
              <w:t>Interprets own practice and that of others using prescribed frames of reference. Identifies some further actions.</w:t>
            </w:r>
          </w:p>
        </w:tc>
        <w:tc>
          <w:tcPr>
            <w:tcW w:w="1616" w:type="dxa"/>
          </w:tcPr>
          <w:p w14:paraId="61AC695A" w14:textId="77777777" w:rsidR="00261EE0" w:rsidRPr="00405B71" w:rsidRDefault="00261EE0" w:rsidP="00911820">
            <w:pPr>
              <w:ind w:left="-57" w:right="-57"/>
              <w:rPr>
                <w:rFonts w:cstheme="minorHAnsi"/>
                <w:bCs/>
                <w:sz w:val="20"/>
                <w:szCs w:val="20"/>
              </w:rPr>
            </w:pPr>
            <w:r w:rsidRPr="001F7F96">
              <w:rPr>
                <w:rFonts w:cstheme="minorHAnsi"/>
                <w:sz w:val="20"/>
                <w:szCs w:val="20"/>
              </w:rPr>
              <w:t>Mostly able to interpret own practice and that of others using prescribed frames of reference. Only able to identify limited further actions.</w:t>
            </w:r>
          </w:p>
        </w:tc>
        <w:tc>
          <w:tcPr>
            <w:tcW w:w="1598" w:type="dxa"/>
          </w:tcPr>
          <w:p w14:paraId="2E527EE8" w14:textId="77777777"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Very limited interpretation of own practice and that of others here. As a result, appropriate future action planning is extremely limited.</w:t>
            </w:r>
          </w:p>
        </w:tc>
        <w:tc>
          <w:tcPr>
            <w:tcW w:w="1660" w:type="dxa"/>
          </w:tcPr>
          <w:p w14:paraId="2DDB62A0" w14:textId="594DD0AC" w:rsidR="00261EE0" w:rsidRPr="00405B71" w:rsidRDefault="00261EE0" w:rsidP="00911820">
            <w:pPr>
              <w:ind w:left="-57" w:right="-57"/>
              <w:rPr>
                <w:rFonts w:cstheme="minorHAnsi"/>
                <w:bCs/>
                <w:sz w:val="20"/>
                <w:szCs w:val="20"/>
              </w:rPr>
            </w:pPr>
            <w:r w:rsidRPr="001F7F96">
              <w:rPr>
                <w:rFonts w:eastAsia="Humnst777 BT" w:cstheme="minorHAnsi"/>
                <w:color w:val="000000" w:themeColor="text1"/>
                <w:sz w:val="20"/>
                <w:szCs w:val="20"/>
              </w:rPr>
              <w:t>Incomplete or inaccurate interpretation of own practice and that of others here. As a result, not yet able to plan any appropriate future actions</w:t>
            </w:r>
            <w:r w:rsidR="002D5487">
              <w:rPr>
                <w:rFonts w:eastAsia="Humnst777 BT" w:cstheme="minorHAnsi"/>
                <w:color w:val="000000" w:themeColor="text1"/>
                <w:sz w:val="20"/>
                <w:szCs w:val="20"/>
              </w:rPr>
              <w:t>.</w:t>
            </w:r>
          </w:p>
        </w:tc>
      </w:tr>
    </w:tbl>
    <w:p w14:paraId="00A1C668" w14:textId="77777777" w:rsidR="00261EE0" w:rsidRPr="009A55D6" w:rsidRDefault="00261EE0" w:rsidP="00261EE0">
      <w:pPr>
        <w:spacing w:after="0" w:line="240" w:lineRule="auto"/>
        <w:rPr>
          <w:rFonts w:cstheme="minorHAnsi"/>
          <w:b/>
          <w:sz w:val="20"/>
          <w:szCs w:val="20"/>
          <w:lang w:val="en-GB"/>
        </w:rPr>
      </w:pPr>
    </w:p>
    <w:sectPr w:rsidR="00261EE0" w:rsidRPr="009A55D6" w:rsidSect="00C663EB">
      <w:pgSz w:w="15840" w:h="12240" w:orient="landscape"/>
      <w:pgMar w:top="1440" w:right="1440" w:bottom="1440" w:left="1440"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85B86" w14:textId="77777777" w:rsidR="00825774" w:rsidRDefault="00825774" w:rsidP="00BF4013">
      <w:pPr>
        <w:spacing w:after="0" w:line="240" w:lineRule="auto"/>
      </w:pPr>
      <w:r>
        <w:separator/>
      </w:r>
    </w:p>
  </w:endnote>
  <w:endnote w:type="continuationSeparator" w:id="0">
    <w:p w14:paraId="4FE5B381" w14:textId="77777777" w:rsidR="00825774" w:rsidRDefault="00825774" w:rsidP="00BF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BT">
    <w:altName w:val="Calibri"/>
    <w:charset w:val="00"/>
    <w:family w:val="swiss"/>
    <w:pitch w:val="variable"/>
    <w:sig w:usb0="00000087" w:usb1="00000000" w:usb2="00000000" w:usb3="00000000" w:csb0="0000001B" w:csb1="00000000"/>
  </w:font>
  <w:font w:name="Humanist 777">
    <w:altName w:val="Calibri"/>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4042440"/>
      <w:docPartObj>
        <w:docPartGallery w:val="Page Numbers (Bottom of Page)"/>
        <w:docPartUnique/>
      </w:docPartObj>
    </w:sdtPr>
    <w:sdtEndPr/>
    <w:sdtContent>
      <w:sdt>
        <w:sdtPr>
          <w:id w:val="-1769616900"/>
          <w:docPartObj>
            <w:docPartGallery w:val="Page Numbers (Top of Page)"/>
            <w:docPartUnique/>
          </w:docPartObj>
        </w:sdtPr>
        <w:sdtEndPr/>
        <w:sdtContent>
          <w:p w14:paraId="5CFEC9EC" w14:textId="39BD3F84" w:rsidR="000F77EB" w:rsidRDefault="000F77E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E3BDAA" w14:textId="77777777" w:rsidR="00BF4013" w:rsidRDefault="00BF4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AB28B" w14:textId="77777777" w:rsidR="00825774" w:rsidRDefault="00825774" w:rsidP="00BF4013">
      <w:pPr>
        <w:spacing w:after="0" w:line="240" w:lineRule="auto"/>
      </w:pPr>
      <w:r>
        <w:separator/>
      </w:r>
    </w:p>
  </w:footnote>
  <w:footnote w:type="continuationSeparator" w:id="0">
    <w:p w14:paraId="307C9D57" w14:textId="77777777" w:rsidR="00825774" w:rsidRDefault="00825774" w:rsidP="00BF4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F1B18" w14:textId="77777777" w:rsidR="00420711" w:rsidRDefault="00420711" w:rsidP="00420711">
    <w:pPr>
      <w:pStyle w:val="Header"/>
    </w:pPr>
  </w:p>
  <w:p w14:paraId="425F149A" w14:textId="592B1CFF" w:rsidR="00420711" w:rsidRDefault="00420711" w:rsidP="00420711">
    <w:pPr>
      <w:pStyle w:val="Header"/>
    </w:pPr>
  </w:p>
  <w:p w14:paraId="54A62A37" w14:textId="6604356E" w:rsidR="00420711" w:rsidRDefault="00420711" w:rsidP="00420711">
    <w:pPr>
      <w:pStyle w:val="Header"/>
    </w:pPr>
    <w:r>
      <w:rPr>
        <w:noProof/>
      </w:rPr>
      <w:drawing>
        <wp:anchor distT="0" distB="0" distL="114300" distR="114300" simplePos="0" relativeHeight="251660288" behindDoc="0" locked="0" layoutInCell="1" allowOverlap="1" wp14:anchorId="7235DA86" wp14:editId="025D2986">
          <wp:simplePos x="0" y="0"/>
          <wp:positionH relativeFrom="column">
            <wp:posOffset>-53671</wp:posOffset>
          </wp:positionH>
          <wp:positionV relativeFrom="page">
            <wp:posOffset>420370</wp:posOffset>
          </wp:positionV>
          <wp:extent cx="1101725" cy="413385"/>
          <wp:effectExtent l="0" t="0" r="3175" b="5715"/>
          <wp:wrapSquare wrapText="bothSides"/>
          <wp:docPr id="766446856" name="Picture 2" descr="Canterbury Christ Church University - The Education People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6856" name="Picture 2" descr="Canterbury Christ Church University - The Education People Show"/>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172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E6AC2" w14:textId="77777777" w:rsidR="00420711" w:rsidRDefault="00420711" w:rsidP="00420711">
    <w:pPr>
      <w:pStyle w:val="Header"/>
    </w:pPr>
  </w:p>
  <w:p w14:paraId="0F4241BD" w14:textId="77777777" w:rsidR="00420711" w:rsidRDefault="00420711" w:rsidP="00420711">
    <w:pPr>
      <w:pStyle w:val="Header"/>
    </w:pPr>
  </w:p>
  <w:p w14:paraId="7BE0980B" w14:textId="77777777" w:rsidR="00420711" w:rsidRDefault="00420711" w:rsidP="00420711">
    <w:pPr>
      <w:pStyle w:val="Header"/>
    </w:pPr>
    <w:r>
      <w:rPr>
        <w:noProof/>
      </w:rPr>
      <w:drawing>
        <wp:anchor distT="0" distB="0" distL="114300" distR="114300" simplePos="0" relativeHeight="251659264" behindDoc="0" locked="0" layoutInCell="1" allowOverlap="1" wp14:anchorId="72C42516" wp14:editId="69CFC44F">
          <wp:simplePos x="0" y="0"/>
          <wp:positionH relativeFrom="margin">
            <wp:posOffset>4778375</wp:posOffset>
          </wp:positionH>
          <wp:positionV relativeFrom="page">
            <wp:posOffset>364794</wp:posOffset>
          </wp:positionV>
          <wp:extent cx="1068070" cy="413385"/>
          <wp:effectExtent l="0" t="0" r="0" b="5715"/>
          <wp:wrapSquare wrapText="bothSides"/>
          <wp:docPr id="298317306" name="Picture 29831730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a:extLst>
                      <a:ext uri="{28A0092B-C50C-407E-A947-70E740481C1C}">
                        <a14:useLocalDpi xmlns:a14="http://schemas.microsoft.com/office/drawing/2010/main" val="0"/>
                      </a:ex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0ED6BC0-1654-863E-AAE0-6DB1AC0A38EA}"/>
                      </a:ext>
                    </a:extLst>
                  </a:blip>
                  <a:stretch>
                    <a:fillRect/>
                  </a:stretch>
                </pic:blipFill>
                <pic:spPr bwMode="auto">
                  <a:xfrm>
                    <a:off x="0" y="0"/>
                    <a:ext cx="1068070" cy="413385"/>
                  </a:xfrm>
                  <a:prstGeom prst="rect">
                    <a:avLst/>
                  </a:prstGeom>
                  <a:noFill/>
                </pic:spPr>
              </pic:pic>
            </a:graphicData>
          </a:graphic>
          <wp14:sizeRelH relativeFrom="margin">
            <wp14:pctWidth>0</wp14:pctWidth>
          </wp14:sizeRelH>
          <wp14:sizeRelV relativeFrom="margin">
            <wp14:pctHeight>0</wp14:pctHeight>
          </wp14:sizeRelV>
        </wp:anchor>
      </w:drawing>
    </w:r>
  </w:p>
  <w:p w14:paraId="71F4C401" w14:textId="5BC1CD22" w:rsidR="002315C3" w:rsidRPr="00420711" w:rsidRDefault="002315C3" w:rsidP="00420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7DC"/>
    <w:multiLevelType w:val="hybridMultilevel"/>
    <w:tmpl w:val="CD827EA8"/>
    <w:lvl w:ilvl="0" w:tplc="E1DA119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213C71"/>
    <w:multiLevelType w:val="hybridMultilevel"/>
    <w:tmpl w:val="EA960C1A"/>
    <w:lvl w:ilvl="0" w:tplc="9D4255D8">
      <w:start w:val="1"/>
      <w:numFmt w:val="decimal"/>
      <w:lvlText w:val="%1."/>
      <w:lvlJc w:val="left"/>
      <w:pPr>
        <w:ind w:left="834" w:hanging="361"/>
      </w:pPr>
      <w:rPr>
        <w:rFonts w:ascii="Calibri" w:eastAsia="Calibri" w:hAnsi="Calibri" w:cs="Calibri" w:hint="default"/>
        <w:b w:val="0"/>
        <w:bCs w:val="0"/>
        <w:i w:val="0"/>
        <w:iCs w:val="0"/>
        <w:w w:val="99"/>
        <w:sz w:val="22"/>
        <w:szCs w:val="22"/>
        <w:lang w:val="en-GB" w:eastAsia="en-US" w:bidi="ar-SA"/>
      </w:rPr>
    </w:lvl>
    <w:lvl w:ilvl="1" w:tplc="A2F06352">
      <w:numFmt w:val="bullet"/>
      <w:lvlText w:val="•"/>
      <w:lvlJc w:val="left"/>
      <w:pPr>
        <w:ind w:left="1740" w:hanging="361"/>
      </w:pPr>
      <w:rPr>
        <w:rFonts w:hint="default"/>
        <w:lang w:val="en-GB" w:eastAsia="en-US" w:bidi="ar-SA"/>
      </w:rPr>
    </w:lvl>
    <w:lvl w:ilvl="2" w:tplc="BED23294">
      <w:numFmt w:val="bullet"/>
      <w:lvlText w:val="•"/>
      <w:lvlJc w:val="left"/>
      <w:pPr>
        <w:ind w:left="2641" w:hanging="361"/>
      </w:pPr>
      <w:rPr>
        <w:rFonts w:hint="default"/>
        <w:lang w:val="en-GB" w:eastAsia="en-US" w:bidi="ar-SA"/>
      </w:rPr>
    </w:lvl>
    <w:lvl w:ilvl="3" w:tplc="B6EE4E2C">
      <w:numFmt w:val="bullet"/>
      <w:lvlText w:val="•"/>
      <w:lvlJc w:val="left"/>
      <w:pPr>
        <w:ind w:left="3541" w:hanging="361"/>
      </w:pPr>
      <w:rPr>
        <w:rFonts w:hint="default"/>
        <w:lang w:val="en-GB" w:eastAsia="en-US" w:bidi="ar-SA"/>
      </w:rPr>
    </w:lvl>
    <w:lvl w:ilvl="4" w:tplc="5CE6585E">
      <w:numFmt w:val="bullet"/>
      <w:lvlText w:val="•"/>
      <w:lvlJc w:val="left"/>
      <w:pPr>
        <w:ind w:left="4442" w:hanging="361"/>
      </w:pPr>
      <w:rPr>
        <w:rFonts w:hint="default"/>
        <w:lang w:val="en-GB" w:eastAsia="en-US" w:bidi="ar-SA"/>
      </w:rPr>
    </w:lvl>
    <w:lvl w:ilvl="5" w:tplc="A53A2444">
      <w:numFmt w:val="bullet"/>
      <w:lvlText w:val="•"/>
      <w:lvlJc w:val="left"/>
      <w:pPr>
        <w:ind w:left="5343" w:hanging="361"/>
      </w:pPr>
      <w:rPr>
        <w:rFonts w:hint="default"/>
        <w:lang w:val="en-GB" w:eastAsia="en-US" w:bidi="ar-SA"/>
      </w:rPr>
    </w:lvl>
    <w:lvl w:ilvl="6" w:tplc="97480D58">
      <w:numFmt w:val="bullet"/>
      <w:lvlText w:val="•"/>
      <w:lvlJc w:val="left"/>
      <w:pPr>
        <w:ind w:left="6243" w:hanging="361"/>
      </w:pPr>
      <w:rPr>
        <w:rFonts w:hint="default"/>
        <w:lang w:val="en-GB" w:eastAsia="en-US" w:bidi="ar-SA"/>
      </w:rPr>
    </w:lvl>
    <w:lvl w:ilvl="7" w:tplc="30F6A83E">
      <w:numFmt w:val="bullet"/>
      <w:lvlText w:val="•"/>
      <w:lvlJc w:val="left"/>
      <w:pPr>
        <w:ind w:left="7144" w:hanging="361"/>
      </w:pPr>
      <w:rPr>
        <w:rFonts w:hint="default"/>
        <w:lang w:val="en-GB" w:eastAsia="en-US" w:bidi="ar-SA"/>
      </w:rPr>
    </w:lvl>
    <w:lvl w:ilvl="8" w:tplc="D5D25B70">
      <w:numFmt w:val="bullet"/>
      <w:lvlText w:val="•"/>
      <w:lvlJc w:val="left"/>
      <w:pPr>
        <w:ind w:left="8045" w:hanging="361"/>
      </w:pPr>
      <w:rPr>
        <w:rFonts w:hint="default"/>
        <w:lang w:val="en-GB" w:eastAsia="en-US" w:bidi="ar-SA"/>
      </w:rPr>
    </w:lvl>
  </w:abstractNum>
  <w:abstractNum w:abstractNumId="2" w15:restartNumberingAfterBreak="0">
    <w:nsid w:val="0D703DA2"/>
    <w:multiLevelType w:val="multilevel"/>
    <w:tmpl w:val="560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12C3"/>
    <w:multiLevelType w:val="hybridMultilevel"/>
    <w:tmpl w:val="32A2BD28"/>
    <w:lvl w:ilvl="0" w:tplc="08090001">
      <w:start w:val="1"/>
      <w:numFmt w:val="bullet"/>
      <w:lvlText w:val=""/>
      <w:lvlJc w:val="left"/>
      <w:pPr>
        <w:ind w:left="720" w:hanging="360"/>
      </w:pPr>
      <w:rPr>
        <w:rFonts w:ascii="Symbol" w:hAnsi="Symbol" w:hint="default"/>
        <w:color w:val="ED7D31"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B00B11"/>
    <w:multiLevelType w:val="hybridMultilevel"/>
    <w:tmpl w:val="98F81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C01373"/>
    <w:multiLevelType w:val="hybridMultilevel"/>
    <w:tmpl w:val="1AD2647C"/>
    <w:lvl w:ilvl="0" w:tplc="08090001">
      <w:start w:val="1"/>
      <w:numFmt w:val="bullet"/>
      <w:lvlText w:val=""/>
      <w:lvlJc w:val="left"/>
      <w:pPr>
        <w:ind w:left="720" w:hanging="360"/>
      </w:pPr>
      <w:rPr>
        <w:rFonts w:ascii="Symbol" w:hAnsi="Symbol" w:hint="default"/>
        <w:color w:val="231F20"/>
        <w:w w:val="56"/>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E8048B"/>
    <w:multiLevelType w:val="hybridMultilevel"/>
    <w:tmpl w:val="D0E2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65C24"/>
    <w:multiLevelType w:val="hybridMultilevel"/>
    <w:tmpl w:val="88BC162E"/>
    <w:lvl w:ilvl="0" w:tplc="E1DA1192">
      <w:numFmt w:val="bullet"/>
      <w:lvlText w:val="•"/>
      <w:lvlJc w:val="left"/>
      <w:pPr>
        <w:ind w:left="720" w:hanging="360"/>
      </w:pPr>
      <w:rPr>
        <w:rFonts w:ascii="Times New Roman" w:eastAsia="Times New Roman" w:hAnsi="Times New Roman" w:cs="Times New Roman" w:hint="default"/>
        <w:color w:val="ED7D31"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9014DF"/>
    <w:multiLevelType w:val="hybridMultilevel"/>
    <w:tmpl w:val="31F61BBA"/>
    <w:lvl w:ilvl="0" w:tplc="94087F6E">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17D6EE0"/>
    <w:multiLevelType w:val="hybridMultilevel"/>
    <w:tmpl w:val="F4226354"/>
    <w:lvl w:ilvl="0" w:tplc="08090001">
      <w:start w:val="1"/>
      <w:numFmt w:val="bullet"/>
      <w:lvlText w:val=""/>
      <w:lvlJc w:val="left"/>
      <w:pPr>
        <w:ind w:left="3240" w:hanging="360"/>
      </w:pPr>
      <w:rPr>
        <w:rFonts w:ascii="Symbol" w:hAnsi="Symbol" w:hint="default"/>
      </w:rPr>
    </w:lvl>
    <w:lvl w:ilvl="1" w:tplc="E1DA1192">
      <w:numFmt w:val="bullet"/>
      <w:lvlText w:val="•"/>
      <w:lvlJc w:val="left"/>
      <w:pPr>
        <w:ind w:left="3960" w:hanging="360"/>
      </w:pPr>
      <w:rPr>
        <w:rFonts w:ascii="Times New Roman" w:eastAsia="Times New Roman" w:hAnsi="Times New Roman" w:cs="Times New Roman"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259F7552"/>
    <w:multiLevelType w:val="hybridMultilevel"/>
    <w:tmpl w:val="35903D56"/>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506624"/>
    <w:multiLevelType w:val="hybridMultilevel"/>
    <w:tmpl w:val="87B6F6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03693"/>
    <w:multiLevelType w:val="hybridMultilevel"/>
    <w:tmpl w:val="DF34853C"/>
    <w:lvl w:ilvl="0" w:tplc="D6C0FD74">
      <w:numFmt w:val="bullet"/>
      <w:lvlText w:val=""/>
      <w:lvlJc w:val="left"/>
      <w:pPr>
        <w:ind w:left="540" w:hanging="360"/>
      </w:pPr>
      <w:rPr>
        <w:rFonts w:ascii="Symbol" w:eastAsia="Symbol" w:hAnsi="Symbol" w:cs="Symbol" w:hint="default"/>
        <w:b w:val="0"/>
        <w:bCs w:val="0"/>
        <w:i w:val="0"/>
        <w:iCs w:val="0"/>
        <w:color w:val="5F4879"/>
        <w:w w:val="99"/>
        <w:sz w:val="22"/>
        <w:szCs w:val="22"/>
        <w:lang w:val="en-GB" w:eastAsia="en-US" w:bidi="ar-SA"/>
      </w:rPr>
    </w:lvl>
    <w:lvl w:ilvl="1" w:tplc="FB267394">
      <w:numFmt w:val="bullet"/>
      <w:lvlText w:val=""/>
      <w:lvlJc w:val="left"/>
      <w:pPr>
        <w:ind w:left="193" w:hanging="360"/>
      </w:pPr>
      <w:rPr>
        <w:rFonts w:ascii="Symbol" w:eastAsia="Symbol" w:hAnsi="Symbol" w:cs="Symbol" w:hint="default"/>
        <w:w w:val="99"/>
        <w:lang w:val="en-GB" w:eastAsia="en-US" w:bidi="ar-SA"/>
      </w:rPr>
    </w:lvl>
    <w:lvl w:ilvl="2" w:tplc="58B466D2">
      <w:numFmt w:val="bullet"/>
      <w:lvlText w:val="•"/>
      <w:lvlJc w:val="left"/>
      <w:pPr>
        <w:ind w:left="920" w:hanging="360"/>
      </w:pPr>
      <w:rPr>
        <w:rFonts w:hint="default"/>
        <w:lang w:val="en-GB" w:eastAsia="en-US" w:bidi="ar-SA"/>
      </w:rPr>
    </w:lvl>
    <w:lvl w:ilvl="3" w:tplc="1E1A313E">
      <w:numFmt w:val="bullet"/>
      <w:lvlText w:val="•"/>
      <w:lvlJc w:val="left"/>
      <w:pPr>
        <w:ind w:left="2038" w:hanging="360"/>
      </w:pPr>
      <w:rPr>
        <w:rFonts w:hint="default"/>
        <w:lang w:val="en-GB" w:eastAsia="en-US" w:bidi="ar-SA"/>
      </w:rPr>
    </w:lvl>
    <w:lvl w:ilvl="4" w:tplc="886C1746">
      <w:numFmt w:val="bullet"/>
      <w:lvlText w:val="•"/>
      <w:lvlJc w:val="left"/>
      <w:pPr>
        <w:ind w:left="3156" w:hanging="360"/>
      </w:pPr>
      <w:rPr>
        <w:rFonts w:hint="default"/>
        <w:lang w:val="en-GB" w:eastAsia="en-US" w:bidi="ar-SA"/>
      </w:rPr>
    </w:lvl>
    <w:lvl w:ilvl="5" w:tplc="16E223DE">
      <w:numFmt w:val="bullet"/>
      <w:lvlText w:val="•"/>
      <w:lvlJc w:val="left"/>
      <w:pPr>
        <w:ind w:left="4274" w:hanging="360"/>
      </w:pPr>
      <w:rPr>
        <w:rFonts w:hint="default"/>
        <w:lang w:val="en-GB" w:eastAsia="en-US" w:bidi="ar-SA"/>
      </w:rPr>
    </w:lvl>
    <w:lvl w:ilvl="6" w:tplc="74FC6A5C">
      <w:numFmt w:val="bullet"/>
      <w:lvlText w:val="•"/>
      <w:lvlJc w:val="left"/>
      <w:pPr>
        <w:ind w:left="5393" w:hanging="360"/>
      </w:pPr>
      <w:rPr>
        <w:rFonts w:hint="default"/>
        <w:lang w:val="en-GB" w:eastAsia="en-US" w:bidi="ar-SA"/>
      </w:rPr>
    </w:lvl>
    <w:lvl w:ilvl="7" w:tplc="A5B0F09C">
      <w:numFmt w:val="bullet"/>
      <w:lvlText w:val="•"/>
      <w:lvlJc w:val="left"/>
      <w:pPr>
        <w:ind w:left="6511" w:hanging="360"/>
      </w:pPr>
      <w:rPr>
        <w:rFonts w:hint="default"/>
        <w:lang w:val="en-GB" w:eastAsia="en-US" w:bidi="ar-SA"/>
      </w:rPr>
    </w:lvl>
    <w:lvl w:ilvl="8" w:tplc="5520289A">
      <w:numFmt w:val="bullet"/>
      <w:lvlText w:val="•"/>
      <w:lvlJc w:val="left"/>
      <w:pPr>
        <w:ind w:left="7629" w:hanging="360"/>
      </w:pPr>
      <w:rPr>
        <w:rFonts w:hint="default"/>
        <w:lang w:val="en-GB" w:eastAsia="en-US" w:bidi="ar-SA"/>
      </w:rPr>
    </w:lvl>
  </w:abstractNum>
  <w:abstractNum w:abstractNumId="13" w15:restartNumberingAfterBreak="0">
    <w:nsid w:val="416E6DD9"/>
    <w:multiLevelType w:val="hybridMultilevel"/>
    <w:tmpl w:val="F8546A1C"/>
    <w:lvl w:ilvl="0" w:tplc="C432441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577B31"/>
    <w:multiLevelType w:val="hybridMultilevel"/>
    <w:tmpl w:val="FFFFFFFF"/>
    <w:lvl w:ilvl="0" w:tplc="91701C24">
      <w:start w:val="1"/>
      <w:numFmt w:val="decimal"/>
      <w:lvlText w:val="%1."/>
      <w:lvlJc w:val="left"/>
      <w:pPr>
        <w:tabs>
          <w:tab w:val="num" w:pos="720"/>
        </w:tabs>
        <w:ind w:left="720" w:hanging="360"/>
      </w:pPr>
    </w:lvl>
    <w:lvl w:ilvl="1" w:tplc="FB84AB64" w:tentative="1">
      <w:start w:val="1"/>
      <w:numFmt w:val="decimal"/>
      <w:lvlText w:val="%2."/>
      <w:lvlJc w:val="left"/>
      <w:pPr>
        <w:tabs>
          <w:tab w:val="num" w:pos="1440"/>
        </w:tabs>
        <w:ind w:left="1440" w:hanging="360"/>
      </w:pPr>
    </w:lvl>
    <w:lvl w:ilvl="2" w:tplc="8760E398" w:tentative="1">
      <w:start w:val="1"/>
      <w:numFmt w:val="decimal"/>
      <w:lvlText w:val="%3."/>
      <w:lvlJc w:val="left"/>
      <w:pPr>
        <w:tabs>
          <w:tab w:val="num" w:pos="2160"/>
        </w:tabs>
        <w:ind w:left="2160" w:hanging="360"/>
      </w:pPr>
    </w:lvl>
    <w:lvl w:ilvl="3" w:tplc="CF26876E" w:tentative="1">
      <w:start w:val="1"/>
      <w:numFmt w:val="decimal"/>
      <w:lvlText w:val="%4."/>
      <w:lvlJc w:val="left"/>
      <w:pPr>
        <w:tabs>
          <w:tab w:val="num" w:pos="2880"/>
        </w:tabs>
        <w:ind w:left="2880" w:hanging="360"/>
      </w:pPr>
    </w:lvl>
    <w:lvl w:ilvl="4" w:tplc="3028C8E6" w:tentative="1">
      <w:start w:val="1"/>
      <w:numFmt w:val="decimal"/>
      <w:lvlText w:val="%5."/>
      <w:lvlJc w:val="left"/>
      <w:pPr>
        <w:tabs>
          <w:tab w:val="num" w:pos="3600"/>
        </w:tabs>
        <w:ind w:left="3600" w:hanging="360"/>
      </w:pPr>
    </w:lvl>
    <w:lvl w:ilvl="5" w:tplc="BA12DD1C" w:tentative="1">
      <w:start w:val="1"/>
      <w:numFmt w:val="decimal"/>
      <w:lvlText w:val="%6."/>
      <w:lvlJc w:val="left"/>
      <w:pPr>
        <w:tabs>
          <w:tab w:val="num" w:pos="4320"/>
        </w:tabs>
        <w:ind w:left="4320" w:hanging="360"/>
      </w:pPr>
    </w:lvl>
    <w:lvl w:ilvl="6" w:tplc="3BBC0F02" w:tentative="1">
      <w:start w:val="1"/>
      <w:numFmt w:val="decimal"/>
      <w:lvlText w:val="%7."/>
      <w:lvlJc w:val="left"/>
      <w:pPr>
        <w:tabs>
          <w:tab w:val="num" w:pos="5040"/>
        </w:tabs>
        <w:ind w:left="5040" w:hanging="360"/>
      </w:pPr>
    </w:lvl>
    <w:lvl w:ilvl="7" w:tplc="323208E6" w:tentative="1">
      <w:start w:val="1"/>
      <w:numFmt w:val="decimal"/>
      <w:lvlText w:val="%8."/>
      <w:lvlJc w:val="left"/>
      <w:pPr>
        <w:tabs>
          <w:tab w:val="num" w:pos="5760"/>
        </w:tabs>
        <w:ind w:left="5760" w:hanging="360"/>
      </w:pPr>
    </w:lvl>
    <w:lvl w:ilvl="8" w:tplc="E35CDEBA" w:tentative="1">
      <w:start w:val="1"/>
      <w:numFmt w:val="decimal"/>
      <w:lvlText w:val="%9."/>
      <w:lvlJc w:val="left"/>
      <w:pPr>
        <w:tabs>
          <w:tab w:val="num" w:pos="6480"/>
        </w:tabs>
        <w:ind w:left="6480" w:hanging="360"/>
      </w:pPr>
    </w:lvl>
  </w:abstractNum>
  <w:abstractNum w:abstractNumId="15" w15:restartNumberingAfterBreak="0">
    <w:nsid w:val="44C86125"/>
    <w:multiLevelType w:val="hybridMultilevel"/>
    <w:tmpl w:val="8B968E5A"/>
    <w:lvl w:ilvl="0" w:tplc="7E4244CE">
      <w:start w:val="1"/>
      <w:numFmt w:val="bullet"/>
      <w:pStyle w:val="Normal2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482F64D7"/>
    <w:multiLevelType w:val="hybridMultilevel"/>
    <w:tmpl w:val="3B9090C2"/>
    <w:lvl w:ilvl="0" w:tplc="08090001">
      <w:start w:val="1"/>
      <w:numFmt w:val="bullet"/>
      <w:lvlText w:val=""/>
      <w:lvlJc w:val="left"/>
      <w:pPr>
        <w:ind w:left="720" w:hanging="360"/>
      </w:pPr>
      <w:rPr>
        <w:rFonts w:ascii="Symbol" w:hAnsi="Symbol" w:hint="default"/>
        <w:color w:val="ED7D31"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B120BE"/>
    <w:multiLevelType w:val="hybridMultilevel"/>
    <w:tmpl w:val="ABAED7EC"/>
    <w:lvl w:ilvl="0" w:tplc="30881814">
      <w:start w:val="1"/>
      <w:numFmt w:val="bullet"/>
      <w:lvlText w:val=""/>
      <w:lvlJc w:val="left"/>
      <w:pPr>
        <w:ind w:left="720" w:hanging="360"/>
      </w:pPr>
      <w:rPr>
        <w:rFonts w:ascii="Symbol" w:hAnsi="Symbol" w:hint="default"/>
        <w:color w:val="ED7D31"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0383D"/>
    <w:multiLevelType w:val="hybridMultilevel"/>
    <w:tmpl w:val="98F81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9F11FE"/>
    <w:multiLevelType w:val="hybridMultilevel"/>
    <w:tmpl w:val="7076C2B4"/>
    <w:lvl w:ilvl="0" w:tplc="C2002944">
      <w:numFmt w:val="bullet"/>
      <w:lvlText w:val="•"/>
      <w:lvlJc w:val="left"/>
      <w:pPr>
        <w:ind w:left="720" w:hanging="360"/>
      </w:pPr>
      <w:rPr>
        <w:rFonts w:ascii="Calibri" w:eastAsia="Calibri" w:hAnsi="Calibri" w:cs="Calibri" w:hint="default"/>
        <w:color w:val="231F20"/>
        <w:w w:val="56"/>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704FFB"/>
    <w:multiLevelType w:val="hybridMultilevel"/>
    <w:tmpl w:val="0B46CC36"/>
    <w:lvl w:ilvl="0" w:tplc="08090001">
      <w:start w:val="1"/>
      <w:numFmt w:val="bullet"/>
      <w:lvlText w:val=""/>
      <w:lvlJc w:val="left"/>
      <w:pPr>
        <w:ind w:left="823" w:hanging="267"/>
      </w:pPr>
      <w:rPr>
        <w:rFonts w:ascii="Symbol" w:hAnsi="Symbol" w:hint="default"/>
        <w:color w:val="231F20"/>
        <w:w w:val="56"/>
        <w:sz w:val="24"/>
        <w:szCs w:val="24"/>
      </w:rPr>
    </w:lvl>
    <w:lvl w:ilvl="1" w:tplc="C968167A">
      <w:numFmt w:val="bullet"/>
      <w:lvlText w:val="•"/>
      <w:lvlJc w:val="left"/>
      <w:pPr>
        <w:ind w:left="1780" w:hanging="267"/>
      </w:pPr>
    </w:lvl>
    <w:lvl w:ilvl="2" w:tplc="C33C7C52">
      <w:numFmt w:val="bullet"/>
      <w:lvlText w:val="•"/>
      <w:lvlJc w:val="left"/>
      <w:pPr>
        <w:ind w:left="2741" w:hanging="267"/>
      </w:pPr>
    </w:lvl>
    <w:lvl w:ilvl="3" w:tplc="F6803C8C">
      <w:numFmt w:val="bullet"/>
      <w:lvlText w:val="•"/>
      <w:lvlJc w:val="left"/>
      <w:pPr>
        <w:ind w:left="3701" w:hanging="267"/>
      </w:pPr>
    </w:lvl>
    <w:lvl w:ilvl="4" w:tplc="1E86778C">
      <w:numFmt w:val="bullet"/>
      <w:lvlText w:val="•"/>
      <w:lvlJc w:val="left"/>
      <w:pPr>
        <w:ind w:left="4662" w:hanging="267"/>
      </w:pPr>
    </w:lvl>
    <w:lvl w:ilvl="5" w:tplc="C3CCFAFA">
      <w:numFmt w:val="bullet"/>
      <w:lvlText w:val="•"/>
      <w:lvlJc w:val="left"/>
      <w:pPr>
        <w:ind w:left="5622" w:hanging="267"/>
      </w:pPr>
    </w:lvl>
    <w:lvl w:ilvl="6" w:tplc="133AD6A8">
      <w:numFmt w:val="bullet"/>
      <w:lvlText w:val="•"/>
      <w:lvlJc w:val="left"/>
      <w:pPr>
        <w:ind w:left="6583" w:hanging="267"/>
      </w:pPr>
    </w:lvl>
    <w:lvl w:ilvl="7" w:tplc="88F0D63E">
      <w:numFmt w:val="bullet"/>
      <w:lvlText w:val="•"/>
      <w:lvlJc w:val="left"/>
      <w:pPr>
        <w:ind w:left="7543" w:hanging="267"/>
      </w:pPr>
    </w:lvl>
    <w:lvl w:ilvl="8" w:tplc="AFF62424">
      <w:numFmt w:val="bullet"/>
      <w:lvlText w:val="•"/>
      <w:lvlJc w:val="left"/>
      <w:pPr>
        <w:ind w:left="8504" w:hanging="267"/>
      </w:pPr>
    </w:lvl>
  </w:abstractNum>
  <w:abstractNum w:abstractNumId="21" w15:restartNumberingAfterBreak="0">
    <w:nsid w:val="5BAC2D62"/>
    <w:multiLevelType w:val="hybridMultilevel"/>
    <w:tmpl w:val="74541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731C49"/>
    <w:multiLevelType w:val="hybridMultilevel"/>
    <w:tmpl w:val="45041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7A0154C4"/>
    <w:multiLevelType w:val="hybridMultilevel"/>
    <w:tmpl w:val="5E9C1D06"/>
    <w:lvl w:ilvl="0" w:tplc="C2002944">
      <w:numFmt w:val="bullet"/>
      <w:lvlText w:val="•"/>
      <w:lvlJc w:val="left"/>
      <w:pPr>
        <w:ind w:left="823" w:hanging="267"/>
      </w:pPr>
      <w:rPr>
        <w:rFonts w:ascii="Calibri" w:eastAsia="Calibri" w:hAnsi="Calibri" w:cs="Calibri" w:hint="default"/>
        <w:color w:val="231F20"/>
        <w:w w:val="56"/>
        <w:sz w:val="24"/>
        <w:szCs w:val="24"/>
      </w:rPr>
    </w:lvl>
    <w:lvl w:ilvl="1" w:tplc="A25E65DC">
      <w:numFmt w:val="bullet"/>
      <w:lvlText w:val="•"/>
      <w:lvlJc w:val="left"/>
      <w:pPr>
        <w:ind w:left="1780" w:hanging="267"/>
      </w:pPr>
    </w:lvl>
    <w:lvl w:ilvl="2" w:tplc="245C303C">
      <w:numFmt w:val="bullet"/>
      <w:lvlText w:val="•"/>
      <w:lvlJc w:val="left"/>
      <w:pPr>
        <w:ind w:left="2741" w:hanging="267"/>
      </w:pPr>
    </w:lvl>
    <w:lvl w:ilvl="3" w:tplc="B7BAF140">
      <w:numFmt w:val="bullet"/>
      <w:lvlText w:val="•"/>
      <w:lvlJc w:val="left"/>
      <w:pPr>
        <w:ind w:left="3701" w:hanging="267"/>
      </w:pPr>
    </w:lvl>
    <w:lvl w:ilvl="4" w:tplc="AFD27F9C">
      <w:numFmt w:val="bullet"/>
      <w:lvlText w:val="•"/>
      <w:lvlJc w:val="left"/>
      <w:pPr>
        <w:ind w:left="4662" w:hanging="267"/>
      </w:pPr>
    </w:lvl>
    <w:lvl w:ilvl="5" w:tplc="F9086CEE">
      <w:numFmt w:val="bullet"/>
      <w:lvlText w:val="•"/>
      <w:lvlJc w:val="left"/>
      <w:pPr>
        <w:ind w:left="5622" w:hanging="267"/>
      </w:pPr>
    </w:lvl>
    <w:lvl w:ilvl="6" w:tplc="73EA3784">
      <w:numFmt w:val="bullet"/>
      <w:lvlText w:val="•"/>
      <w:lvlJc w:val="left"/>
      <w:pPr>
        <w:ind w:left="6583" w:hanging="267"/>
      </w:pPr>
    </w:lvl>
    <w:lvl w:ilvl="7" w:tplc="4BBCBC74">
      <w:numFmt w:val="bullet"/>
      <w:lvlText w:val="•"/>
      <w:lvlJc w:val="left"/>
      <w:pPr>
        <w:ind w:left="7543" w:hanging="267"/>
      </w:pPr>
    </w:lvl>
    <w:lvl w:ilvl="8" w:tplc="47A6FE8A">
      <w:numFmt w:val="bullet"/>
      <w:lvlText w:val="•"/>
      <w:lvlJc w:val="left"/>
      <w:pPr>
        <w:ind w:left="8504" w:hanging="267"/>
      </w:pPr>
    </w:lvl>
  </w:abstractNum>
  <w:abstractNum w:abstractNumId="24" w15:restartNumberingAfterBreak="0">
    <w:nsid w:val="7AB66640"/>
    <w:multiLevelType w:val="hybridMultilevel"/>
    <w:tmpl w:val="FFF648CA"/>
    <w:lvl w:ilvl="0" w:tplc="A3E0575A">
      <w:start w:val="1"/>
      <w:numFmt w:val="bullet"/>
      <w:lvlText w:val=""/>
      <w:lvlJc w:val="left"/>
      <w:pPr>
        <w:ind w:left="720" w:hanging="360"/>
      </w:pPr>
      <w:rPr>
        <w:rFonts w:ascii="Symbol" w:hAnsi="Symbol" w:hint="default"/>
        <w:color w:val="BF8F00"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6777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48622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2084929">
    <w:abstractNumId w:val="22"/>
  </w:num>
  <w:num w:numId="4" w16cid:durableId="1344044217">
    <w:abstractNumId w:val="11"/>
  </w:num>
  <w:num w:numId="5" w16cid:durableId="60176033">
    <w:abstractNumId w:val="1"/>
  </w:num>
  <w:num w:numId="6" w16cid:durableId="612909073">
    <w:abstractNumId w:val="12"/>
  </w:num>
  <w:num w:numId="7" w16cid:durableId="1266114481">
    <w:abstractNumId w:val="18"/>
  </w:num>
  <w:num w:numId="8" w16cid:durableId="2012829523">
    <w:abstractNumId w:val="4"/>
  </w:num>
  <w:num w:numId="9" w16cid:durableId="837767391">
    <w:abstractNumId w:val="6"/>
  </w:num>
  <w:num w:numId="10" w16cid:durableId="1807552362">
    <w:abstractNumId w:val="2"/>
  </w:num>
  <w:num w:numId="11" w16cid:durableId="2127456447">
    <w:abstractNumId w:val="24"/>
  </w:num>
  <w:num w:numId="12" w16cid:durableId="1358653538">
    <w:abstractNumId w:val="13"/>
  </w:num>
  <w:num w:numId="13" w16cid:durableId="1410663039">
    <w:abstractNumId w:val="15"/>
  </w:num>
  <w:num w:numId="14" w16cid:durableId="1158154438">
    <w:abstractNumId w:val="10"/>
  </w:num>
  <w:num w:numId="15" w16cid:durableId="182667108">
    <w:abstractNumId w:val="9"/>
  </w:num>
  <w:num w:numId="16" w16cid:durableId="387799697">
    <w:abstractNumId w:val="21"/>
  </w:num>
  <w:num w:numId="17" w16cid:durableId="577859580">
    <w:abstractNumId w:val="9"/>
  </w:num>
  <w:num w:numId="18" w16cid:durableId="859902461">
    <w:abstractNumId w:val="23"/>
  </w:num>
  <w:num w:numId="19" w16cid:durableId="140386118">
    <w:abstractNumId w:val="20"/>
  </w:num>
  <w:num w:numId="20" w16cid:durableId="1441025053">
    <w:abstractNumId w:val="17"/>
  </w:num>
  <w:num w:numId="21" w16cid:durableId="2126725768">
    <w:abstractNumId w:val="3"/>
  </w:num>
  <w:num w:numId="22" w16cid:durableId="1224760216">
    <w:abstractNumId w:val="16"/>
  </w:num>
  <w:num w:numId="23" w16cid:durableId="296224369">
    <w:abstractNumId w:val="7"/>
  </w:num>
  <w:num w:numId="24" w16cid:durableId="1661032758">
    <w:abstractNumId w:val="19"/>
  </w:num>
  <w:num w:numId="25" w16cid:durableId="1322545626">
    <w:abstractNumId w:val="5"/>
  </w:num>
  <w:num w:numId="26" w16cid:durableId="1181122341">
    <w:abstractNumId w:val="0"/>
  </w:num>
  <w:num w:numId="27" w16cid:durableId="779297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13"/>
    <w:rsid w:val="00020165"/>
    <w:rsid w:val="00025FEF"/>
    <w:rsid w:val="00030376"/>
    <w:rsid w:val="00034D02"/>
    <w:rsid w:val="00041F58"/>
    <w:rsid w:val="000432B7"/>
    <w:rsid w:val="000438FD"/>
    <w:rsid w:val="00053E26"/>
    <w:rsid w:val="00055FAF"/>
    <w:rsid w:val="000561C3"/>
    <w:rsid w:val="00056D9C"/>
    <w:rsid w:val="00062E13"/>
    <w:rsid w:val="00063D14"/>
    <w:rsid w:val="0006776D"/>
    <w:rsid w:val="000747CB"/>
    <w:rsid w:val="00085719"/>
    <w:rsid w:val="00092707"/>
    <w:rsid w:val="00097557"/>
    <w:rsid w:val="00097EAF"/>
    <w:rsid w:val="000B0E52"/>
    <w:rsid w:val="000B70ED"/>
    <w:rsid w:val="000B7D75"/>
    <w:rsid w:val="000C7313"/>
    <w:rsid w:val="000E525B"/>
    <w:rsid w:val="000E6160"/>
    <w:rsid w:val="000E7533"/>
    <w:rsid w:val="000F77EB"/>
    <w:rsid w:val="00101E37"/>
    <w:rsid w:val="001109E7"/>
    <w:rsid w:val="001138B6"/>
    <w:rsid w:val="00115DBD"/>
    <w:rsid w:val="00116331"/>
    <w:rsid w:val="001303B7"/>
    <w:rsid w:val="001342D9"/>
    <w:rsid w:val="00134936"/>
    <w:rsid w:val="00143CF3"/>
    <w:rsid w:val="00155C45"/>
    <w:rsid w:val="001605C9"/>
    <w:rsid w:val="001619E9"/>
    <w:rsid w:val="00180480"/>
    <w:rsid w:val="00181628"/>
    <w:rsid w:val="001907D7"/>
    <w:rsid w:val="001929F8"/>
    <w:rsid w:val="0019433A"/>
    <w:rsid w:val="001A2A8F"/>
    <w:rsid w:val="001B1A79"/>
    <w:rsid w:val="001B1EA4"/>
    <w:rsid w:val="001B6D03"/>
    <w:rsid w:val="001B701C"/>
    <w:rsid w:val="001C2383"/>
    <w:rsid w:val="001C441D"/>
    <w:rsid w:val="001C76FB"/>
    <w:rsid w:val="001D726A"/>
    <w:rsid w:val="001E4B8F"/>
    <w:rsid w:val="001E522A"/>
    <w:rsid w:val="001E747F"/>
    <w:rsid w:val="001F3D00"/>
    <w:rsid w:val="0020044C"/>
    <w:rsid w:val="00210A20"/>
    <w:rsid w:val="00216EA9"/>
    <w:rsid w:val="00227570"/>
    <w:rsid w:val="002315C3"/>
    <w:rsid w:val="00234E6B"/>
    <w:rsid w:val="0024532E"/>
    <w:rsid w:val="00261EE0"/>
    <w:rsid w:val="00272635"/>
    <w:rsid w:val="0027524C"/>
    <w:rsid w:val="00275BED"/>
    <w:rsid w:val="002807D5"/>
    <w:rsid w:val="002809FB"/>
    <w:rsid w:val="002905C6"/>
    <w:rsid w:val="0029392D"/>
    <w:rsid w:val="002A44D8"/>
    <w:rsid w:val="002A4F51"/>
    <w:rsid w:val="002A6BB9"/>
    <w:rsid w:val="002B64A4"/>
    <w:rsid w:val="002B77D7"/>
    <w:rsid w:val="002C12B7"/>
    <w:rsid w:val="002C200D"/>
    <w:rsid w:val="002C2C11"/>
    <w:rsid w:val="002C34B4"/>
    <w:rsid w:val="002C44CB"/>
    <w:rsid w:val="002C45C3"/>
    <w:rsid w:val="002C5DBD"/>
    <w:rsid w:val="002C6C2C"/>
    <w:rsid w:val="002D4AEB"/>
    <w:rsid w:val="002D5487"/>
    <w:rsid w:val="002F2AB8"/>
    <w:rsid w:val="002F53D5"/>
    <w:rsid w:val="003102FD"/>
    <w:rsid w:val="00313C9D"/>
    <w:rsid w:val="00325D6F"/>
    <w:rsid w:val="003264BE"/>
    <w:rsid w:val="00327020"/>
    <w:rsid w:val="00327B92"/>
    <w:rsid w:val="00332C8D"/>
    <w:rsid w:val="003349BC"/>
    <w:rsid w:val="003356F0"/>
    <w:rsid w:val="00335D69"/>
    <w:rsid w:val="00356DF7"/>
    <w:rsid w:val="00363F62"/>
    <w:rsid w:val="00364CE5"/>
    <w:rsid w:val="00367866"/>
    <w:rsid w:val="003703DE"/>
    <w:rsid w:val="0037088B"/>
    <w:rsid w:val="003715BD"/>
    <w:rsid w:val="00372A9E"/>
    <w:rsid w:val="00373D11"/>
    <w:rsid w:val="00374385"/>
    <w:rsid w:val="00377911"/>
    <w:rsid w:val="00387076"/>
    <w:rsid w:val="00387519"/>
    <w:rsid w:val="003909B0"/>
    <w:rsid w:val="00396131"/>
    <w:rsid w:val="003A7ACC"/>
    <w:rsid w:val="003B14C9"/>
    <w:rsid w:val="003B2EC1"/>
    <w:rsid w:val="003B4B2E"/>
    <w:rsid w:val="003C3629"/>
    <w:rsid w:val="003C569D"/>
    <w:rsid w:val="003D2628"/>
    <w:rsid w:val="003D41D2"/>
    <w:rsid w:val="003E4FEF"/>
    <w:rsid w:val="003F1A51"/>
    <w:rsid w:val="003F2385"/>
    <w:rsid w:val="003F4D8F"/>
    <w:rsid w:val="003F579D"/>
    <w:rsid w:val="004030DA"/>
    <w:rsid w:val="00404405"/>
    <w:rsid w:val="00405646"/>
    <w:rsid w:val="00420711"/>
    <w:rsid w:val="004302BD"/>
    <w:rsid w:val="00444A69"/>
    <w:rsid w:val="0044703A"/>
    <w:rsid w:val="00465183"/>
    <w:rsid w:val="00470ECA"/>
    <w:rsid w:val="004711C2"/>
    <w:rsid w:val="00484793"/>
    <w:rsid w:val="004868EA"/>
    <w:rsid w:val="00490871"/>
    <w:rsid w:val="00492BA7"/>
    <w:rsid w:val="00495EA6"/>
    <w:rsid w:val="004B7CEC"/>
    <w:rsid w:val="004D7478"/>
    <w:rsid w:val="004E24FC"/>
    <w:rsid w:val="004F17A9"/>
    <w:rsid w:val="00513315"/>
    <w:rsid w:val="00513D33"/>
    <w:rsid w:val="005214A5"/>
    <w:rsid w:val="00522F17"/>
    <w:rsid w:val="00526682"/>
    <w:rsid w:val="005319C8"/>
    <w:rsid w:val="00545F69"/>
    <w:rsid w:val="005637B9"/>
    <w:rsid w:val="005645A8"/>
    <w:rsid w:val="005653F8"/>
    <w:rsid w:val="00566516"/>
    <w:rsid w:val="00567226"/>
    <w:rsid w:val="00570A7E"/>
    <w:rsid w:val="00570FBE"/>
    <w:rsid w:val="00573480"/>
    <w:rsid w:val="00575237"/>
    <w:rsid w:val="005759E9"/>
    <w:rsid w:val="00575CF6"/>
    <w:rsid w:val="00575F87"/>
    <w:rsid w:val="00593FB0"/>
    <w:rsid w:val="005A2B45"/>
    <w:rsid w:val="005A43EB"/>
    <w:rsid w:val="005A5F87"/>
    <w:rsid w:val="005B1628"/>
    <w:rsid w:val="005B6C6F"/>
    <w:rsid w:val="005C10AA"/>
    <w:rsid w:val="005C11E5"/>
    <w:rsid w:val="005C44B2"/>
    <w:rsid w:val="005D17B1"/>
    <w:rsid w:val="005D2B91"/>
    <w:rsid w:val="005D45E9"/>
    <w:rsid w:val="005D78A2"/>
    <w:rsid w:val="005D78AC"/>
    <w:rsid w:val="005E591D"/>
    <w:rsid w:val="005F7790"/>
    <w:rsid w:val="006134C0"/>
    <w:rsid w:val="00614B08"/>
    <w:rsid w:val="0062035C"/>
    <w:rsid w:val="00624F30"/>
    <w:rsid w:val="00635B95"/>
    <w:rsid w:val="00645E13"/>
    <w:rsid w:val="006462EC"/>
    <w:rsid w:val="00647B2E"/>
    <w:rsid w:val="00654D22"/>
    <w:rsid w:val="0065526C"/>
    <w:rsid w:val="006576A3"/>
    <w:rsid w:val="00675477"/>
    <w:rsid w:val="00677DE7"/>
    <w:rsid w:val="00692FC7"/>
    <w:rsid w:val="006941F0"/>
    <w:rsid w:val="006958A5"/>
    <w:rsid w:val="0069602E"/>
    <w:rsid w:val="00696ACF"/>
    <w:rsid w:val="00697AFB"/>
    <w:rsid w:val="006A0EDC"/>
    <w:rsid w:val="006A508A"/>
    <w:rsid w:val="006A5E80"/>
    <w:rsid w:val="006B45C7"/>
    <w:rsid w:val="006D5B1F"/>
    <w:rsid w:val="006D6095"/>
    <w:rsid w:val="006E2578"/>
    <w:rsid w:val="006E4CC8"/>
    <w:rsid w:val="006E706C"/>
    <w:rsid w:val="006F0F49"/>
    <w:rsid w:val="0070125B"/>
    <w:rsid w:val="007019A1"/>
    <w:rsid w:val="00703DFD"/>
    <w:rsid w:val="00706F08"/>
    <w:rsid w:val="0070773A"/>
    <w:rsid w:val="00711060"/>
    <w:rsid w:val="00711CC4"/>
    <w:rsid w:val="00722A6C"/>
    <w:rsid w:val="00723F38"/>
    <w:rsid w:val="00723F71"/>
    <w:rsid w:val="0072651B"/>
    <w:rsid w:val="007433E2"/>
    <w:rsid w:val="00747F99"/>
    <w:rsid w:val="007536FA"/>
    <w:rsid w:val="007539C7"/>
    <w:rsid w:val="0075604E"/>
    <w:rsid w:val="00770287"/>
    <w:rsid w:val="00775D64"/>
    <w:rsid w:val="00780CFA"/>
    <w:rsid w:val="0078434A"/>
    <w:rsid w:val="00796ED4"/>
    <w:rsid w:val="007A0A6D"/>
    <w:rsid w:val="007A6CF9"/>
    <w:rsid w:val="007A7965"/>
    <w:rsid w:val="007C0406"/>
    <w:rsid w:val="007C6E48"/>
    <w:rsid w:val="007E0738"/>
    <w:rsid w:val="007E5CE3"/>
    <w:rsid w:val="007F21F0"/>
    <w:rsid w:val="007F239C"/>
    <w:rsid w:val="00813CC0"/>
    <w:rsid w:val="0082002A"/>
    <w:rsid w:val="00821EAE"/>
    <w:rsid w:val="008255D7"/>
    <w:rsid w:val="00825774"/>
    <w:rsid w:val="00841C30"/>
    <w:rsid w:val="00846DCA"/>
    <w:rsid w:val="008501EC"/>
    <w:rsid w:val="008534F5"/>
    <w:rsid w:val="00853A34"/>
    <w:rsid w:val="008618A7"/>
    <w:rsid w:val="008644A2"/>
    <w:rsid w:val="00865923"/>
    <w:rsid w:val="008740B0"/>
    <w:rsid w:val="008742D6"/>
    <w:rsid w:val="00874EFC"/>
    <w:rsid w:val="00876FDB"/>
    <w:rsid w:val="008863FD"/>
    <w:rsid w:val="008926A4"/>
    <w:rsid w:val="008935DA"/>
    <w:rsid w:val="008938BE"/>
    <w:rsid w:val="00894E20"/>
    <w:rsid w:val="008B5047"/>
    <w:rsid w:val="008C0554"/>
    <w:rsid w:val="008C27AC"/>
    <w:rsid w:val="008D0660"/>
    <w:rsid w:val="008D4BEF"/>
    <w:rsid w:val="008D516E"/>
    <w:rsid w:val="008E4F72"/>
    <w:rsid w:val="008F7E1B"/>
    <w:rsid w:val="00921049"/>
    <w:rsid w:val="0092155C"/>
    <w:rsid w:val="0092341A"/>
    <w:rsid w:val="009247F0"/>
    <w:rsid w:val="00925E76"/>
    <w:rsid w:val="00927B52"/>
    <w:rsid w:val="00930118"/>
    <w:rsid w:val="009316F0"/>
    <w:rsid w:val="009624EF"/>
    <w:rsid w:val="009635FE"/>
    <w:rsid w:val="00974EC3"/>
    <w:rsid w:val="0098113E"/>
    <w:rsid w:val="0098135F"/>
    <w:rsid w:val="00983562"/>
    <w:rsid w:val="00992659"/>
    <w:rsid w:val="00992DFF"/>
    <w:rsid w:val="00996D33"/>
    <w:rsid w:val="009A0DA4"/>
    <w:rsid w:val="009A2CA9"/>
    <w:rsid w:val="009A452E"/>
    <w:rsid w:val="009A4709"/>
    <w:rsid w:val="009B530F"/>
    <w:rsid w:val="009B73C8"/>
    <w:rsid w:val="009D0F8F"/>
    <w:rsid w:val="009D7F32"/>
    <w:rsid w:val="009E5E29"/>
    <w:rsid w:val="009E7BEA"/>
    <w:rsid w:val="00A10E0E"/>
    <w:rsid w:val="00A131CC"/>
    <w:rsid w:val="00A13FEC"/>
    <w:rsid w:val="00A16784"/>
    <w:rsid w:val="00A17B22"/>
    <w:rsid w:val="00A34F39"/>
    <w:rsid w:val="00A37DC5"/>
    <w:rsid w:val="00A424B8"/>
    <w:rsid w:val="00A452D0"/>
    <w:rsid w:val="00A54CF7"/>
    <w:rsid w:val="00A5551F"/>
    <w:rsid w:val="00A61A23"/>
    <w:rsid w:val="00A61CBD"/>
    <w:rsid w:val="00A63967"/>
    <w:rsid w:val="00A65CE3"/>
    <w:rsid w:val="00A73DAD"/>
    <w:rsid w:val="00A74487"/>
    <w:rsid w:val="00A74C0B"/>
    <w:rsid w:val="00A76924"/>
    <w:rsid w:val="00A77BAD"/>
    <w:rsid w:val="00A83879"/>
    <w:rsid w:val="00A855CA"/>
    <w:rsid w:val="00A907DF"/>
    <w:rsid w:val="00A914C9"/>
    <w:rsid w:val="00A935F0"/>
    <w:rsid w:val="00AA0B32"/>
    <w:rsid w:val="00AB1A84"/>
    <w:rsid w:val="00AB2967"/>
    <w:rsid w:val="00AB3D44"/>
    <w:rsid w:val="00AB79B9"/>
    <w:rsid w:val="00AC1A81"/>
    <w:rsid w:val="00AD1AC2"/>
    <w:rsid w:val="00AD29BD"/>
    <w:rsid w:val="00AD60E7"/>
    <w:rsid w:val="00AD6A13"/>
    <w:rsid w:val="00AE0472"/>
    <w:rsid w:val="00AE0E95"/>
    <w:rsid w:val="00AE4A8E"/>
    <w:rsid w:val="00AE7A73"/>
    <w:rsid w:val="00B04EFD"/>
    <w:rsid w:val="00B062C8"/>
    <w:rsid w:val="00B119E9"/>
    <w:rsid w:val="00B12FAA"/>
    <w:rsid w:val="00B133F7"/>
    <w:rsid w:val="00B21C6C"/>
    <w:rsid w:val="00B2586D"/>
    <w:rsid w:val="00B30B3A"/>
    <w:rsid w:val="00B32B4E"/>
    <w:rsid w:val="00B33CB1"/>
    <w:rsid w:val="00B41235"/>
    <w:rsid w:val="00B41946"/>
    <w:rsid w:val="00B50666"/>
    <w:rsid w:val="00B52AFF"/>
    <w:rsid w:val="00B52F4A"/>
    <w:rsid w:val="00B61BF1"/>
    <w:rsid w:val="00B62A56"/>
    <w:rsid w:val="00B6512A"/>
    <w:rsid w:val="00B71103"/>
    <w:rsid w:val="00B72A57"/>
    <w:rsid w:val="00B94179"/>
    <w:rsid w:val="00B96D14"/>
    <w:rsid w:val="00BA1F1E"/>
    <w:rsid w:val="00BA2DB6"/>
    <w:rsid w:val="00BA2FCD"/>
    <w:rsid w:val="00BA368F"/>
    <w:rsid w:val="00BC3AE7"/>
    <w:rsid w:val="00BD3605"/>
    <w:rsid w:val="00BD4B64"/>
    <w:rsid w:val="00BD5264"/>
    <w:rsid w:val="00BD7CBC"/>
    <w:rsid w:val="00BF1ACA"/>
    <w:rsid w:val="00BF4013"/>
    <w:rsid w:val="00C007D8"/>
    <w:rsid w:val="00C01B73"/>
    <w:rsid w:val="00C07D47"/>
    <w:rsid w:val="00C149EA"/>
    <w:rsid w:val="00C20ABF"/>
    <w:rsid w:val="00C224F9"/>
    <w:rsid w:val="00C33D17"/>
    <w:rsid w:val="00C35DF5"/>
    <w:rsid w:val="00C35F8D"/>
    <w:rsid w:val="00C46447"/>
    <w:rsid w:val="00C514A3"/>
    <w:rsid w:val="00C51E42"/>
    <w:rsid w:val="00C56D8E"/>
    <w:rsid w:val="00C614FF"/>
    <w:rsid w:val="00C6153D"/>
    <w:rsid w:val="00C634DB"/>
    <w:rsid w:val="00C65390"/>
    <w:rsid w:val="00C663EB"/>
    <w:rsid w:val="00C808C2"/>
    <w:rsid w:val="00CA5A3D"/>
    <w:rsid w:val="00CA7E68"/>
    <w:rsid w:val="00CB1FB2"/>
    <w:rsid w:val="00CB339A"/>
    <w:rsid w:val="00CB4E8B"/>
    <w:rsid w:val="00CB5197"/>
    <w:rsid w:val="00CC4A04"/>
    <w:rsid w:val="00CD37E5"/>
    <w:rsid w:val="00CD6901"/>
    <w:rsid w:val="00CD6C1A"/>
    <w:rsid w:val="00CD73B4"/>
    <w:rsid w:val="00CE38BE"/>
    <w:rsid w:val="00CF45A1"/>
    <w:rsid w:val="00D052D0"/>
    <w:rsid w:val="00D10B4E"/>
    <w:rsid w:val="00D11364"/>
    <w:rsid w:val="00D1386C"/>
    <w:rsid w:val="00D1465B"/>
    <w:rsid w:val="00D17147"/>
    <w:rsid w:val="00D206BB"/>
    <w:rsid w:val="00D21A20"/>
    <w:rsid w:val="00D33189"/>
    <w:rsid w:val="00D342B1"/>
    <w:rsid w:val="00D343D1"/>
    <w:rsid w:val="00D47348"/>
    <w:rsid w:val="00D4764A"/>
    <w:rsid w:val="00D54D8E"/>
    <w:rsid w:val="00D619C9"/>
    <w:rsid w:val="00D6326D"/>
    <w:rsid w:val="00D66771"/>
    <w:rsid w:val="00D67CD6"/>
    <w:rsid w:val="00D94FBD"/>
    <w:rsid w:val="00DA0850"/>
    <w:rsid w:val="00DA2CF3"/>
    <w:rsid w:val="00DA3A70"/>
    <w:rsid w:val="00DA7FDB"/>
    <w:rsid w:val="00DB2D35"/>
    <w:rsid w:val="00DB570B"/>
    <w:rsid w:val="00DC1D5C"/>
    <w:rsid w:val="00DC1E74"/>
    <w:rsid w:val="00DC3243"/>
    <w:rsid w:val="00DC5D16"/>
    <w:rsid w:val="00DD2971"/>
    <w:rsid w:val="00DD41E3"/>
    <w:rsid w:val="00DE1A1A"/>
    <w:rsid w:val="00DE3594"/>
    <w:rsid w:val="00DE7A13"/>
    <w:rsid w:val="00E00474"/>
    <w:rsid w:val="00E01AC2"/>
    <w:rsid w:val="00E048C9"/>
    <w:rsid w:val="00E05945"/>
    <w:rsid w:val="00E073B9"/>
    <w:rsid w:val="00E118B9"/>
    <w:rsid w:val="00E14EDA"/>
    <w:rsid w:val="00E23CDE"/>
    <w:rsid w:val="00E31645"/>
    <w:rsid w:val="00E3774F"/>
    <w:rsid w:val="00E5207B"/>
    <w:rsid w:val="00E61A95"/>
    <w:rsid w:val="00E67E97"/>
    <w:rsid w:val="00E758F0"/>
    <w:rsid w:val="00E778C2"/>
    <w:rsid w:val="00E8176B"/>
    <w:rsid w:val="00E841C9"/>
    <w:rsid w:val="00E8493B"/>
    <w:rsid w:val="00E900D5"/>
    <w:rsid w:val="00E921DD"/>
    <w:rsid w:val="00E97BC3"/>
    <w:rsid w:val="00E97C57"/>
    <w:rsid w:val="00EA0BC8"/>
    <w:rsid w:val="00EA2F82"/>
    <w:rsid w:val="00EC3164"/>
    <w:rsid w:val="00EC6E3D"/>
    <w:rsid w:val="00EE19C0"/>
    <w:rsid w:val="00EE4DB7"/>
    <w:rsid w:val="00EF3E9A"/>
    <w:rsid w:val="00F1032E"/>
    <w:rsid w:val="00F217F1"/>
    <w:rsid w:val="00F22ED5"/>
    <w:rsid w:val="00F24A18"/>
    <w:rsid w:val="00F2548C"/>
    <w:rsid w:val="00F2568F"/>
    <w:rsid w:val="00F4246A"/>
    <w:rsid w:val="00F430EC"/>
    <w:rsid w:val="00F45F85"/>
    <w:rsid w:val="00F57AB9"/>
    <w:rsid w:val="00F61EC2"/>
    <w:rsid w:val="00F65231"/>
    <w:rsid w:val="00F65E82"/>
    <w:rsid w:val="00F70B0A"/>
    <w:rsid w:val="00F76060"/>
    <w:rsid w:val="00F83197"/>
    <w:rsid w:val="00F85B4A"/>
    <w:rsid w:val="00F86028"/>
    <w:rsid w:val="00F91472"/>
    <w:rsid w:val="00F94251"/>
    <w:rsid w:val="00F968DC"/>
    <w:rsid w:val="00FA352E"/>
    <w:rsid w:val="00FA43E7"/>
    <w:rsid w:val="00FA587C"/>
    <w:rsid w:val="00FB1E54"/>
    <w:rsid w:val="00FB26F2"/>
    <w:rsid w:val="00FD591E"/>
    <w:rsid w:val="00FD6D77"/>
    <w:rsid w:val="00FE053F"/>
    <w:rsid w:val="00FE34C0"/>
    <w:rsid w:val="00FE454A"/>
    <w:rsid w:val="00FF2E48"/>
    <w:rsid w:val="00FF4D9D"/>
    <w:rsid w:val="00FF6073"/>
    <w:rsid w:val="03AF9B1C"/>
    <w:rsid w:val="1F861BC7"/>
    <w:rsid w:val="22346623"/>
    <w:rsid w:val="23CC25F5"/>
    <w:rsid w:val="2931825E"/>
    <w:rsid w:val="3E2BEEEA"/>
    <w:rsid w:val="498BD2C9"/>
    <w:rsid w:val="4FD6DD7F"/>
    <w:rsid w:val="64064FFE"/>
    <w:rsid w:val="652E6B0C"/>
    <w:rsid w:val="719D5BEB"/>
    <w:rsid w:val="73788274"/>
    <w:rsid w:val="754E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88BE4"/>
  <w15:chartTrackingRefBased/>
  <w15:docId w15:val="{BAA8B7D0-1F5B-4200-9F59-03589713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7B52"/>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GB"/>
    </w:rPr>
  </w:style>
  <w:style w:type="paragraph" w:styleId="Heading3">
    <w:name w:val="heading 3"/>
    <w:basedOn w:val="Normal"/>
    <w:next w:val="Normal"/>
    <w:link w:val="Heading3Char"/>
    <w:uiPriority w:val="9"/>
    <w:semiHidden/>
    <w:unhideWhenUsed/>
    <w:qFormat/>
    <w:rsid w:val="00A93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D77"/>
    <w:rPr>
      <w:color w:val="0563C1" w:themeColor="hyperlink"/>
      <w:u w:val="single"/>
    </w:rPr>
  </w:style>
  <w:style w:type="character" w:styleId="UnresolvedMention">
    <w:name w:val="Unresolved Mention"/>
    <w:basedOn w:val="DefaultParagraphFont"/>
    <w:uiPriority w:val="99"/>
    <w:semiHidden/>
    <w:unhideWhenUsed/>
    <w:rsid w:val="00FD6D77"/>
    <w:rPr>
      <w:color w:val="605E5C"/>
      <w:shd w:val="clear" w:color="auto" w:fill="E1DFDD"/>
    </w:rPr>
  </w:style>
  <w:style w:type="paragraph" w:styleId="Header">
    <w:name w:val="header"/>
    <w:basedOn w:val="Normal"/>
    <w:link w:val="HeaderChar"/>
    <w:uiPriority w:val="99"/>
    <w:unhideWhenUsed/>
    <w:rsid w:val="00BF4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013"/>
  </w:style>
  <w:style w:type="paragraph" w:styleId="Footer">
    <w:name w:val="footer"/>
    <w:basedOn w:val="Normal"/>
    <w:link w:val="FooterChar"/>
    <w:uiPriority w:val="99"/>
    <w:unhideWhenUsed/>
    <w:rsid w:val="00BF4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013"/>
  </w:style>
  <w:style w:type="paragraph" w:customStyle="1" w:styleId="TableParagraph">
    <w:name w:val="Table Paragraph"/>
    <w:basedOn w:val="Normal"/>
    <w:uiPriority w:val="1"/>
    <w:qFormat/>
    <w:rsid w:val="00BC3AE7"/>
    <w:pPr>
      <w:widowControl w:val="0"/>
      <w:autoSpaceDE w:val="0"/>
      <w:autoSpaceDN w:val="0"/>
      <w:spacing w:after="0" w:line="240" w:lineRule="auto"/>
      <w:ind w:left="107"/>
    </w:pPr>
    <w:rPr>
      <w:rFonts w:ascii="Arial" w:eastAsia="Arial" w:hAnsi="Arial" w:cs="Arial"/>
      <w:lang w:val="en-GB" w:eastAsia="en-GB" w:bidi="en-GB"/>
    </w:rPr>
  </w:style>
  <w:style w:type="paragraph" w:styleId="ListParagraph">
    <w:name w:val="List Paragraph"/>
    <w:basedOn w:val="Normal"/>
    <w:link w:val="ListParagraphChar"/>
    <w:uiPriority w:val="34"/>
    <w:qFormat/>
    <w:rsid w:val="005B1628"/>
    <w:pPr>
      <w:ind w:left="720"/>
      <w:contextualSpacing/>
    </w:pPr>
  </w:style>
  <w:style w:type="paragraph" w:customStyle="1" w:styleId="TitlePage">
    <w:name w:val="Title Page"/>
    <w:basedOn w:val="Normal"/>
    <w:qFormat/>
    <w:locked/>
    <w:rsid w:val="00E758F0"/>
    <w:pPr>
      <w:tabs>
        <w:tab w:val="left" w:pos="567"/>
        <w:tab w:val="left" w:pos="2410"/>
      </w:tabs>
      <w:spacing w:before="120" w:after="120" w:line="240" w:lineRule="auto"/>
      <w:ind w:left="567"/>
      <w:jc w:val="center"/>
    </w:pPr>
    <w:rPr>
      <w:rFonts w:ascii="Humnst777 BT" w:eastAsia="Times New Roman" w:hAnsi="Humnst777 BT" w:cs="Arial"/>
      <w:bCs/>
      <w:sz w:val="36"/>
      <w:szCs w:val="20"/>
      <w:lang w:val="en-GB"/>
    </w:rPr>
  </w:style>
  <w:style w:type="paragraph" w:styleId="Title">
    <w:name w:val="Title"/>
    <w:basedOn w:val="Normal"/>
    <w:next w:val="Normal"/>
    <w:link w:val="TitleChar"/>
    <w:uiPriority w:val="10"/>
    <w:qFormat/>
    <w:rsid w:val="00DC1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E7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D2971"/>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2">
    <w:name w:val="Normal 2"/>
    <w:basedOn w:val="Normal"/>
    <w:rsid w:val="006D6095"/>
    <w:pPr>
      <w:tabs>
        <w:tab w:val="left" w:pos="2410"/>
      </w:tabs>
      <w:spacing w:before="120" w:after="120" w:line="240" w:lineRule="auto"/>
      <w:ind w:left="1134"/>
    </w:pPr>
    <w:rPr>
      <w:rFonts w:ascii="Humnst777 BT" w:eastAsia="Times New Roman" w:hAnsi="Humnst777 BT" w:cs="Arial"/>
      <w:bCs/>
      <w:szCs w:val="20"/>
      <w:lang w:val="en-GB" w:eastAsia="en-GB"/>
    </w:rPr>
  </w:style>
  <w:style w:type="paragraph" w:customStyle="1" w:styleId="AssessmentOutline">
    <w:name w:val="Assessment Outline"/>
    <w:locked/>
    <w:rsid w:val="006D6095"/>
    <w:pPr>
      <w:spacing w:before="120" w:after="120" w:line="240" w:lineRule="auto"/>
      <w:ind w:left="3686" w:hanging="2552"/>
    </w:pPr>
    <w:rPr>
      <w:rFonts w:ascii="Humnst777 BT" w:eastAsia="Times New Roman" w:hAnsi="Humnst777 BT" w:cs="Arial"/>
      <w:bCs/>
      <w:szCs w:val="20"/>
      <w:lang w:val="en-GB"/>
    </w:rPr>
  </w:style>
  <w:style w:type="paragraph" w:customStyle="1" w:styleId="Moduledetails">
    <w:name w:val="Module details"/>
    <w:basedOn w:val="Normal"/>
    <w:rsid w:val="00930118"/>
    <w:pPr>
      <w:tabs>
        <w:tab w:val="left" w:pos="2410"/>
      </w:tabs>
      <w:spacing w:after="0" w:line="240" w:lineRule="auto"/>
      <w:ind w:left="113"/>
    </w:pPr>
    <w:rPr>
      <w:rFonts w:ascii="Humnst777 BT" w:eastAsia="Times New Roman" w:hAnsi="Humnst777 BT" w:cs="Arial"/>
      <w:bCs/>
      <w:sz w:val="20"/>
      <w:szCs w:val="20"/>
      <w:lang w:val="en-GB"/>
    </w:rPr>
  </w:style>
  <w:style w:type="character" w:customStyle="1" w:styleId="Heading2Char">
    <w:name w:val="Heading 2 Char"/>
    <w:basedOn w:val="DefaultParagraphFont"/>
    <w:link w:val="Heading2"/>
    <w:uiPriority w:val="9"/>
    <w:semiHidden/>
    <w:rsid w:val="00927B52"/>
    <w:rPr>
      <w:rFonts w:asciiTheme="majorHAnsi" w:eastAsiaTheme="majorEastAsia" w:hAnsiTheme="majorHAnsi" w:cstheme="majorBidi"/>
      <w:b/>
      <w:bCs/>
      <w:color w:val="4472C4" w:themeColor="accent1"/>
      <w:sz w:val="26"/>
      <w:szCs w:val="26"/>
      <w:lang w:val="en-GB"/>
    </w:rPr>
  </w:style>
  <w:style w:type="character" w:customStyle="1" w:styleId="Heading1Char">
    <w:name w:val="Heading 1 Char"/>
    <w:basedOn w:val="DefaultParagraphFont"/>
    <w:link w:val="Heading1"/>
    <w:uiPriority w:val="9"/>
    <w:rsid w:val="008644A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8644A2"/>
    <w:pPr>
      <w:widowControl w:val="0"/>
      <w:autoSpaceDE w:val="0"/>
      <w:autoSpaceDN w:val="0"/>
      <w:spacing w:after="0" w:line="240" w:lineRule="auto"/>
    </w:pPr>
    <w:rPr>
      <w:rFonts w:ascii="Calibri" w:eastAsia="Calibri" w:hAnsi="Calibri" w:cs="Calibri"/>
      <w:lang w:val="en-GB"/>
    </w:rPr>
  </w:style>
  <w:style w:type="character" w:customStyle="1" w:styleId="BodyTextChar">
    <w:name w:val="Body Text Char"/>
    <w:basedOn w:val="DefaultParagraphFont"/>
    <w:link w:val="BodyText"/>
    <w:uiPriority w:val="1"/>
    <w:rsid w:val="008644A2"/>
    <w:rPr>
      <w:rFonts w:ascii="Calibri" w:eastAsia="Calibri" w:hAnsi="Calibri" w:cs="Calibri"/>
      <w:lang w:val="en-GB"/>
    </w:rPr>
  </w:style>
  <w:style w:type="character" w:customStyle="1" w:styleId="ListParagraphChar">
    <w:name w:val="List Paragraph Char"/>
    <w:basedOn w:val="DefaultParagraphFont"/>
    <w:link w:val="ListParagraph"/>
    <w:uiPriority w:val="34"/>
    <w:rsid w:val="00992659"/>
  </w:style>
  <w:style w:type="character" w:styleId="Strong">
    <w:name w:val="Strong"/>
    <w:basedOn w:val="DefaultParagraphFont"/>
    <w:uiPriority w:val="22"/>
    <w:qFormat/>
    <w:rsid w:val="00513315"/>
    <w:rPr>
      <w:b/>
      <w:bCs/>
    </w:rPr>
  </w:style>
  <w:style w:type="paragraph" w:customStyle="1" w:styleId="Normalbullet">
    <w:name w:val="Normal bullet"/>
    <w:basedOn w:val="ListParagraph"/>
    <w:link w:val="NormalbulletChar"/>
    <w:qFormat/>
    <w:rsid w:val="00E921DD"/>
    <w:pPr>
      <w:spacing w:before="120" w:after="120" w:line="360" w:lineRule="auto"/>
      <w:ind w:left="0"/>
    </w:pPr>
    <w:rPr>
      <w:rFonts w:ascii="Humanist 777" w:hAnsi="Humanist 777" w:cs="Arial"/>
      <w:lang w:val="en-GB" w:eastAsia="zh-CN"/>
    </w:rPr>
  </w:style>
  <w:style w:type="character" w:customStyle="1" w:styleId="NormalbulletChar">
    <w:name w:val="Normal bullet Char"/>
    <w:basedOn w:val="ListParagraphChar"/>
    <w:link w:val="Normalbullet"/>
    <w:rsid w:val="00E921DD"/>
    <w:rPr>
      <w:rFonts w:ascii="Humanist 777" w:hAnsi="Humanist 777" w:cs="Arial"/>
      <w:lang w:val="en-GB" w:eastAsia="zh-CN"/>
    </w:rPr>
  </w:style>
  <w:style w:type="paragraph" w:styleId="MacroText">
    <w:name w:val="macro"/>
    <w:link w:val="MacroTextChar"/>
    <w:semiHidden/>
    <w:rsid w:val="002D4AE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Times New Roman" w:eastAsia="Times New Roman" w:hAnsi="Times New Roman" w:cs="Times New Roman"/>
      <w:kern w:val="48"/>
      <w:sz w:val="20"/>
      <w:szCs w:val="20"/>
      <w:lang w:val="en-GB"/>
    </w:rPr>
  </w:style>
  <w:style w:type="character" w:customStyle="1" w:styleId="MacroTextChar">
    <w:name w:val="Macro Text Char"/>
    <w:basedOn w:val="DefaultParagraphFont"/>
    <w:link w:val="MacroText"/>
    <w:semiHidden/>
    <w:rsid w:val="002D4AEB"/>
    <w:rPr>
      <w:rFonts w:ascii="Times New Roman" w:eastAsia="Times New Roman" w:hAnsi="Times New Roman" w:cs="Times New Roman"/>
      <w:kern w:val="48"/>
      <w:sz w:val="20"/>
      <w:szCs w:val="20"/>
      <w:lang w:val="en-GB"/>
    </w:rPr>
  </w:style>
  <w:style w:type="paragraph" w:customStyle="1" w:styleId="Scheduledetails">
    <w:name w:val="Schedule details"/>
    <w:basedOn w:val="Moduledetails"/>
    <w:rsid w:val="00677DE7"/>
    <w:pPr>
      <w:ind w:left="0"/>
    </w:pPr>
    <w:rPr>
      <w:sz w:val="16"/>
    </w:rPr>
  </w:style>
  <w:style w:type="paragraph" w:customStyle="1" w:styleId="BodyText1">
    <w:name w:val="Body Text1"/>
    <w:basedOn w:val="Normal"/>
    <w:locked/>
    <w:rsid w:val="00A16784"/>
    <w:pPr>
      <w:tabs>
        <w:tab w:val="left" w:pos="1276"/>
      </w:tabs>
      <w:spacing w:before="120" w:after="120" w:line="240" w:lineRule="auto"/>
      <w:ind w:left="567"/>
    </w:pPr>
    <w:rPr>
      <w:rFonts w:ascii="Humnst777 BT" w:eastAsia="Times New Roman" w:hAnsi="Humnst777 BT" w:cs="Arial"/>
      <w:bCs/>
      <w:szCs w:val="20"/>
      <w:lang w:val="en-GB"/>
    </w:rPr>
  </w:style>
  <w:style w:type="paragraph" w:customStyle="1" w:styleId="Normal2bullet">
    <w:name w:val="Normal 2 bullet"/>
    <w:basedOn w:val="Normal"/>
    <w:qFormat/>
    <w:locked/>
    <w:rsid w:val="00DC1D5C"/>
    <w:pPr>
      <w:numPr>
        <w:numId w:val="13"/>
      </w:numPr>
      <w:spacing w:before="120" w:after="120" w:line="240" w:lineRule="auto"/>
      <w:ind w:left="1418" w:hanging="284"/>
    </w:pPr>
    <w:rPr>
      <w:rFonts w:ascii="Humnst777 BT" w:eastAsia="Times New Roman" w:hAnsi="Humnst777 BT" w:cs="Arial"/>
      <w:szCs w:val="20"/>
      <w:lang w:val="en-GB" w:eastAsia="en-GB"/>
    </w:rPr>
  </w:style>
  <w:style w:type="character" w:customStyle="1" w:styleId="Heading3Char">
    <w:name w:val="Heading 3 Char"/>
    <w:basedOn w:val="DefaultParagraphFont"/>
    <w:link w:val="Heading3"/>
    <w:uiPriority w:val="9"/>
    <w:semiHidden/>
    <w:rsid w:val="00A935F0"/>
    <w:rPr>
      <w:rFonts w:asciiTheme="majorHAnsi" w:eastAsiaTheme="majorEastAsia" w:hAnsiTheme="majorHAnsi" w:cstheme="majorBidi"/>
      <w:color w:val="1F3763" w:themeColor="accent1" w:themeShade="7F"/>
      <w:sz w:val="24"/>
      <w:szCs w:val="24"/>
    </w:rPr>
  </w:style>
  <w:style w:type="table" w:customStyle="1" w:styleId="Style52">
    <w:name w:val="_Style 52"/>
    <w:basedOn w:val="TableNormal"/>
    <w:rsid w:val="00A935F0"/>
    <w:pPr>
      <w:spacing w:after="200" w:line="276" w:lineRule="auto"/>
    </w:pPr>
    <w:rPr>
      <w:rFonts w:ascii="Tahoma" w:eastAsia="Tahoma" w:hAnsi="Tahoma" w:cs="Tahoma"/>
      <w:sz w:val="20"/>
      <w:szCs w:val="20"/>
    </w:rPr>
    <w:tblPr>
      <w:tblInd w:w="0" w:type="nil"/>
      <w:tblCellMar>
        <w:left w:w="0" w:type="dxa"/>
        <w:right w:w="0" w:type="dxa"/>
      </w:tblCellMar>
    </w:tblPr>
  </w:style>
  <w:style w:type="table" w:customStyle="1" w:styleId="Style53">
    <w:name w:val="_Style 53"/>
    <w:basedOn w:val="TableNormal"/>
    <w:rsid w:val="00A935F0"/>
    <w:pPr>
      <w:spacing w:after="200" w:line="276" w:lineRule="auto"/>
    </w:pPr>
    <w:rPr>
      <w:rFonts w:ascii="Tahoma" w:eastAsia="Tahoma" w:hAnsi="Tahoma" w:cs="Tahoma"/>
      <w:sz w:val="20"/>
      <w:szCs w:val="20"/>
    </w:rPr>
    <w:tblPr>
      <w:tblInd w:w="0" w:type="nil"/>
      <w:tblCellMar>
        <w:left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28670">
      <w:bodyDiv w:val="1"/>
      <w:marLeft w:val="0"/>
      <w:marRight w:val="0"/>
      <w:marTop w:val="0"/>
      <w:marBottom w:val="0"/>
      <w:divBdr>
        <w:top w:val="none" w:sz="0" w:space="0" w:color="auto"/>
        <w:left w:val="none" w:sz="0" w:space="0" w:color="auto"/>
        <w:bottom w:val="none" w:sz="0" w:space="0" w:color="auto"/>
        <w:right w:val="none" w:sz="0" w:space="0" w:color="auto"/>
      </w:divBdr>
      <w:divsChild>
        <w:div w:id="752554624">
          <w:marLeft w:val="806"/>
          <w:marRight w:val="0"/>
          <w:marTop w:val="240"/>
          <w:marBottom w:val="40"/>
          <w:divBdr>
            <w:top w:val="none" w:sz="0" w:space="0" w:color="auto"/>
            <w:left w:val="none" w:sz="0" w:space="0" w:color="auto"/>
            <w:bottom w:val="none" w:sz="0" w:space="0" w:color="auto"/>
            <w:right w:val="none" w:sz="0" w:space="0" w:color="auto"/>
          </w:divBdr>
        </w:div>
        <w:div w:id="1816795026">
          <w:marLeft w:val="806"/>
          <w:marRight w:val="0"/>
          <w:marTop w:val="240"/>
          <w:marBottom w:val="40"/>
          <w:divBdr>
            <w:top w:val="none" w:sz="0" w:space="0" w:color="auto"/>
            <w:left w:val="none" w:sz="0" w:space="0" w:color="auto"/>
            <w:bottom w:val="none" w:sz="0" w:space="0" w:color="auto"/>
            <w:right w:val="none" w:sz="0" w:space="0" w:color="auto"/>
          </w:divBdr>
        </w:div>
        <w:div w:id="1615333042">
          <w:marLeft w:val="806"/>
          <w:marRight w:val="0"/>
          <w:marTop w:val="240"/>
          <w:marBottom w:val="40"/>
          <w:divBdr>
            <w:top w:val="none" w:sz="0" w:space="0" w:color="auto"/>
            <w:left w:val="none" w:sz="0" w:space="0" w:color="auto"/>
            <w:bottom w:val="none" w:sz="0" w:space="0" w:color="auto"/>
            <w:right w:val="none" w:sz="0" w:space="0" w:color="auto"/>
          </w:divBdr>
        </w:div>
        <w:div w:id="1011298745">
          <w:marLeft w:val="806"/>
          <w:marRight w:val="0"/>
          <w:marTop w:val="240"/>
          <w:marBottom w:val="40"/>
          <w:divBdr>
            <w:top w:val="none" w:sz="0" w:space="0" w:color="auto"/>
            <w:left w:val="none" w:sz="0" w:space="0" w:color="auto"/>
            <w:bottom w:val="none" w:sz="0" w:space="0" w:color="auto"/>
            <w:right w:val="none" w:sz="0" w:space="0" w:color="auto"/>
          </w:divBdr>
        </w:div>
        <w:div w:id="869610644">
          <w:marLeft w:val="806"/>
          <w:marRight w:val="0"/>
          <w:marTop w:val="240"/>
          <w:marBottom w:val="40"/>
          <w:divBdr>
            <w:top w:val="none" w:sz="0" w:space="0" w:color="auto"/>
            <w:left w:val="none" w:sz="0" w:space="0" w:color="auto"/>
            <w:bottom w:val="none" w:sz="0" w:space="0" w:color="auto"/>
            <w:right w:val="none" w:sz="0" w:space="0" w:color="auto"/>
          </w:divBdr>
        </w:div>
      </w:divsChild>
    </w:div>
    <w:div w:id="636178252">
      <w:bodyDiv w:val="1"/>
      <w:marLeft w:val="0"/>
      <w:marRight w:val="0"/>
      <w:marTop w:val="0"/>
      <w:marBottom w:val="0"/>
      <w:divBdr>
        <w:top w:val="none" w:sz="0" w:space="0" w:color="auto"/>
        <w:left w:val="none" w:sz="0" w:space="0" w:color="auto"/>
        <w:bottom w:val="none" w:sz="0" w:space="0" w:color="auto"/>
        <w:right w:val="none" w:sz="0" w:space="0" w:color="auto"/>
      </w:divBdr>
    </w:div>
    <w:div w:id="757023330">
      <w:bodyDiv w:val="1"/>
      <w:marLeft w:val="0"/>
      <w:marRight w:val="0"/>
      <w:marTop w:val="0"/>
      <w:marBottom w:val="0"/>
      <w:divBdr>
        <w:top w:val="none" w:sz="0" w:space="0" w:color="auto"/>
        <w:left w:val="none" w:sz="0" w:space="0" w:color="auto"/>
        <w:bottom w:val="none" w:sz="0" w:space="0" w:color="auto"/>
        <w:right w:val="none" w:sz="0" w:space="0" w:color="auto"/>
      </w:divBdr>
    </w:div>
    <w:div w:id="1021081876">
      <w:bodyDiv w:val="1"/>
      <w:marLeft w:val="0"/>
      <w:marRight w:val="0"/>
      <w:marTop w:val="0"/>
      <w:marBottom w:val="0"/>
      <w:divBdr>
        <w:top w:val="none" w:sz="0" w:space="0" w:color="auto"/>
        <w:left w:val="none" w:sz="0" w:space="0" w:color="auto"/>
        <w:bottom w:val="none" w:sz="0" w:space="0" w:color="auto"/>
        <w:right w:val="none" w:sz="0" w:space="0" w:color="auto"/>
      </w:divBdr>
    </w:div>
    <w:div w:id="1239826752">
      <w:bodyDiv w:val="1"/>
      <w:marLeft w:val="0"/>
      <w:marRight w:val="0"/>
      <w:marTop w:val="0"/>
      <w:marBottom w:val="0"/>
      <w:divBdr>
        <w:top w:val="none" w:sz="0" w:space="0" w:color="auto"/>
        <w:left w:val="none" w:sz="0" w:space="0" w:color="auto"/>
        <w:bottom w:val="none" w:sz="0" w:space="0" w:color="auto"/>
        <w:right w:val="none" w:sz="0" w:space="0" w:color="auto"/>
      </w:divBdr>
    </w:div>
    <w:div w:id="1295061796">
      <w:bodyDiv w:val="1"/>
      <w:marLeft w:val="0"/>
      <w:marRight w:val="0"/>
      <w:marTop w:val="0"/>
      <w:marBottom w:val="0"/>
      <w:divBdr>
        <w:top w:val="none" w:sz="0" w:space="0" w:color="auto"/>
        <w:left w:val="none" w:sz="0" w:space="0" w:color="auto"/>
        <w:bottom w:val="none" w:sz="0" w:space="0" w:color="auto"/>
        <w:right w:val="none" w:sz="0" w:space="0" w:color="auto"/>
      </w:divBdr>
    </w:div>
    <w:div w:id="1563101804">
      <w:bodyDiv w:val="1"/>
      <w:marLeft w:val="0"/>
      <w:marRight w:val="0"/>
      <w:marTop w:val="0"/>
      <w:marBottom w:val="0"/>
      <w:divBdr>
        <w:top w:val="none" w:sz="0" w:space="0" w:color="auto"/>
        <w:left w:val="none" w:sz="0" w:space="0" w:color="auto"/>
        <w:bottom w:val="none" w:sz="0" w:space="0" w:color="auto"/>
        <w:right w:val="none" w:sz="0" w:space="0" w:color="auto"/>
      </w:divBdr>
    </w:div>
    <w:div w:id="1820921512">
      <w:bodyDiv w:val="1"/>
      <w:marLeft w:val="0"/>
      <w:marRight w:val="0"/>
      <w:marTop w:val="0"/>
      <w:marBottom w:val="0"/>
      <w:divBdr>
        <w:top w:val="none" w:sz="0" w:space="0" w:color="auto"/>
        <w:left w:val="none" w:sz="0" w:space="0" w:color="auto"/>
        <w:bottom w:val="none" w:sz="0" w:space="0" w:color="auto"/>
        <w:right w:val="none" w:sz="0" w:space="0" w:color="auto"/>
      </w:divBdr>
    </w:div>
    <w:div w:id="190044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nterbury.ac.uk/life-after-uni/career-planning/preparing-to-get-a-graduate-job.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nterbury.ac.uk/library/docs/harvard.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ushikkumar.p@elizabethschool.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canterbury.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4389052169284B92C2D53E1E554CBA" ma:contentTypeVersion="10" ma:contentTypeDescription="Create a new document." ma:contentTypeScope="" ma:versionID="cafd2fc3c4eb87122fb6a17e6a312e8d">
  <xsd:schema xmlns:xsd="http://www.w3.org/2001/XMLSchema" xmlns:xs="http://www.w3.org/2001/XMLSchema" xmlns:p="http://schemas.microsoft.com/office/2006/metadata/properties" xmlns:ns2="c689698d-4a53-4b2d-8562-dfc72eebdb90" targetNamespace="http://schemas.microsoft.com/office/2006/metadata/properties" ma:root="true" ma:fieldsID="f9d052f9f7155bc6f3b35f7826aa7228" ns2:_="">
    <xsd:import namespace="c689698d-4a53-4b2d-8562-dfc72eebd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9698d-4a53-4b2d-8562-dfc72eebd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719F10-DD69-4CAC-AF30-23F564556DDB}">
  <ds:schemaRefs>
    <ds:schemaRef ds:uri="http://schemas.microsoft.com/sharepoint/v3/contenttype/forms"/>
  </ds:schemaRefs>
</ds:datastoreItem>
</file>

<file path=customXml/itemProps2.xml><?xml version="1.0" encoding="utf-8"?>
<ds:datastoreItem xmlns:ds="http://schemas.openxmlformats.org/officeDocument/2006/customXml" ds:itemID="{085C70E8-FFB8-404D-BE4A-0DA89B376372}">
  <ds:schemaRefs>
    <ds:schemaRef ds:uri="http://schemas.microsoft.com/office/2006/metadata/properties"/>
    <ds:schemaRef ds:uri="c689698d-4a53-4b2d-8562-dfc72eebdb90"/>
    <ds:schemaRef ds:uri="http://purl.org/dc/dcmitype/"/>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E97DEED-66AD-435E-923D-50CC31D5FCBC}">
  <ds:schemaRefs>
    <ds:schemaRef ds:uri="http://schemas.openxmlformats.org/officeDocument/2006/bibliography"/>
  </ds:schemaRefs>
</ds:datastoreItem>
</file>

<file path=customXml/itemProps4.xml><?xml version="1.0" encoding="utf-8"?>
<ds:datastoreItem xmlns:ds="http://schemas.openxmlformats.org/officeDocument/2006/customXml" ds:itemID="{BBF04B66-447F-4779-B827-D8B24EA7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9698d-4a53-4b2d-8562-dfc72eebd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5575</Words>
  <Characters>31780</Characters>
  <Application>Microsoft Office Word</Application>
  <DocSecurity>0</DocSecurity>
  <Lines>264</Lines>
  <Paragraphs>74</Paragraphs>
  <ScaleCrop>false</ScaleCrop>
  <Company/>
  <LinksUpToDate>false</LinksUpToDate>
  <CharactersWithSpaces>37281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Mahmud</dc:creator>
  <cp:keywords/>
  <dc:description/>
  <cp:lastModifiedBy>Anna Cichocka</cp:lastModifiedBy>
  <cp:revision>141</cp:revision>
  <cp:lastPrinted>2025-05-09T16:07:00Z</cp:lastPrinted>
  <dcterms:created xsi:type="dcterms:W3CDTF">2023-02-20T16:54:00Z</dcterms:created>
  <dcterms:modified xsi:type="dcterms:W3CDTF">2025-05-09T16:07:00Z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0x010100294389052169284B92C2D53E1E554CBA</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ies>
</file>