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3C" w:rsidRDefault="00E10FB2">
      <w:r>
        <w:t>Part 1 Report</w:t>
      </w:r>
    </w:p>
    <w:p w:rsidR="00493272" w:rsidRDefault="00493272"/>
    <w:p w:rsidR="00AF35AD" w:rsidRDefault="00AF35AD">
      <w:proofErr w:type="gramStart"/>
      <w:r>
        <w:t>So</w:t>
      </w:r>
      <w:proofErr w:type="gramEnd"/>
      <w:r>
        <w:t xml:space="preserve"> what I decided to do was:</w:t>
      </w:r>
    </w:p>
    <w:p w:rsidR="00493272" w:rsidRDefault="00AF35AD" w:rsidP="00AF35AD">
      <w:pPr>
        <w:pStyle w:val="ListParagraph"/>
        <w:numPr>
          <w:ilvl w:val="0"/>
          <w:numId w:val="1"/>
        </w:numPr>
      </w:pPr>
      <w:r>
        <w:t>change the optimizer to “</w:t>
      </w:r>
      <w:proofErr w:type="spellStart"/>
      <w:r>
        <w:t>adam</w:t>
      </w:r>
      <w:proofErr w:type="spellEnd"/>
      <w:r>
        <w:t>”</w:t>
      </w:r>
    </w:p>
    <w:p w:rsidR="00AF35AD" w:rsidRDefault="00AF35AD" w:rsidP="00AF35AD">
      <w:pPr>
        <w:pStyle w:val="ListParagraph"/>
        <w:numPr>
          <w:ilvl w:val="0"/>
          <w:numId w:val="1"/>
        </w:numPr>
      </w:pPr>
      <w:r>
        <w:t xml:space="preserve">add a dropout layer and change it to 0.00001, so it retains a lot more knowledge </w:t>
      </w:r>
    </w:p>
    <w:p w:rsidR="00AF35AD" w:rsidRDefault="007E0635" w:rsidP="00AF35AD">
      <w:pPr>
        <w:pStyle w:val="ListParagraph"/>
        <w:numPr>
          <w:ilvl w:val="0"/>
          <w:numId w:val="1"/>
        </w:numPr>
      </w:pPr>
      <w:r>
        <w:t>changed from 1 epoch to</w:t>
      </w:r>
      <w:r w:rsidR="00AF35AD">
        <w:t xml:space="preserve"> 15 more</w:t>
      </w:r>
      <w:bookmarkStart w:id="0" w:name="_GoBack"/>
      <w:bookmarkEnd w:id="0"/>
      <w:r w:rsidR="00AF35AD">
        <w:t xml:space="preserve"> to train the model to improve the accuracy </w:t>
      </w:r>
    </w:p>
    <w:p w:rsidR="00E10FB2" w:rsidRDefault="00102A76">
      <w:r>
        <w:t>Results:</w:t>
      </w:r>
    </w:p>
    <w:p w:rsidR="00E10FB2" w:rsidRDefault="00AF35AD">
      <w:r>
        <w:rPr>
          <w:noProof/>
        </w:rPr>
        <w:drawing>
          <wp:inline distT="0" distB="0" distL="0" distR="0" wp14:anchorId="5B5FB845" wp14:editId="5DCBFE06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196C"/>
    <w:multiLevelType w:val="hybridMultilevel"/>
    <w:tmpl w:val="84C869E8"/>
    <w:lvl w:ilvl="0" w:tplc="F286C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2"/>
    <w:rsid w:val="00102A76"/>
    <w:rsid w:val="00493272"/>
    <w:rsid w:val="0065133C"/>
    <w:rsid w:val="007E0635"/>
    <w:rsid w:val="009F4CDC"/>
    <w:rsid w:val="00AF35AD"/>
    <w:rsid w:val="00E10FB2"/>
    <w:rsid w:val="00F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57F7"/>
  <w15:chartTrackingRefBased/>
  <w15:docId w15:val="{344A15CD-F1E9-46C2-B29E-AA16D92A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2019-12-01T21:35:00Z</dcterms:created>
  <dcterms:modified xsi:type="dcterms:W3CDTF">2019-12-01T21:46:00Z</dcterms:modified>
</cp:coreProperties>
</file>