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1A57E8"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1A57E8">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1A57E8">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1A57E8">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1A57E8">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1A57E8">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1A57E8">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1A57E8">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1A57E8">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1A57E8">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1A57E8">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1A57E8">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9573140"/>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23779DC0" w:rsidR="00BD15FC" w:rsidRPr="00CB4BF9" w:rsidRDefault="00912718" w:rsidP="00BD15FC">
      <w:pPr>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0EED2047" w:rsidR="00BD15FC" w:rsidRPr="00CB4BF9" w:rsidRDefault="00BD15FC" w:rsidP="008B3121">
      <w:pPr>
        <w:pStyle w:val="Caption"/>
        <w:rPr>
          <w:b/>
        </w:rPr>
      </w:pPr>
      <w:bookmarkStart w:id="10" w:name="_Ref389819936"/>
      <w:bookmarkStart w:id="11" w:name="_Ref390077491"/>
      <w:r w:rsidRPr="000C4865">
        <w:t xml:space="preserve">Figure </w:t>
      </w:r>
      <w:r w:rsidR="001A57E8">
        <w:fldChar w:fldCharType="begin"/>
      </w:r>
      <w:r w:rsidR="001A57E8">
        <w:instrText xml:space="preserve"> STYLEREF 1 \s </w:instrText>
      </w:r>
      <w:r w:rsidR="001A57E8">
        <w:fldChar w:fldCharType="separate"/>
      </w:r>
      <w:r w:rsidR="006D79B8">
        <w:rPr>
          <w:noProof/>
        </w:rPr>
        <w:t>1</w:t>
      </w:r>
      <w:r w:rsidR="001A57E8">
        <w:rPr>
          <w:noProof/>
        </w:rPr>
        <w:fldChar w:fldCharType="end"/>
      </w:r>
      <w:r>
        <w:noBreakHyphen/>
      </w:r>
      <w:r w:rsidR="001A57E8">
        <w:fldChar w:fldCharType="begin"/>
      </w:r>
      <w:r w:rsidR="001A57E8">
        <w:instrText xml:space="preserve"> SEQ Figure \* ARABIC \s 1 </w:instrText>
      </w:r>
      <w:r w:rsidR="001A57E8">
        <w:fldChar w:fldCharType="separate"/>
      </w:r>
      <w:r w:rsidR="006D79B8">
        <w:rPr>
          <w:noProof/>
        </w:rPr>
        <w:t>1</w:t>
      </w:r>
      <w:r w:rsidR="001A57E8">
        <w:rPr>
          <w:noProof/>
        </w:rPr>
        <w:fldChar w:fldCharType="end"/>
      </w:r>
      <w:bookmarkEnd w:id="10"/>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Start w:id="12" w:name="_GoBack"/>
      <w:bookmarkEnd w:id="11"/>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9573141"/>
      <w:r>
        <w:t>Document Conventions</w:t>
      </w:r>
      <w:bookmarkEnd w:id="9"/>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9573142"/>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9573143"/>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9573144"/>
      <w:r w:rsidRPr="00904E02">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9573145"/>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9573146"/>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r w:rsidR="001A57E8">
        <w:fldChar w:fldCharType="begin"/>
      </w:r>
      <w:r w:rsidR="001A57E8">
        <w:instrText xml:space="preserve"> STYLEREF 1 \s </w:instrText>
      </w:r>
      <w:r w:rsidR="001A57E8">
        <w:fldChar w:fldCharType="separate"/>
      </w:r>
      <w:r w:rsidR="006D79B8">
        <w:rPr>
          <w:noProof/>
        </w:rPr>
        <w:t>1</w:t>
      </w:r>
      <w:r w:rsidR="001A57E8">
        <w:rPr>
          <w:noProof/>
        </w:rPr>
        <w:fldChar w:fldCharType="end"/>
      </w:r>
      <w:r w:rsidRPr="008B3121">
        <w:noBreakHyphen/>
      </w:r>
      <w:r w:rsidR="001A57E8">
        <w:fldChar w:fldCharType="begin"/>
      </w:r>
      <w:r w:rsidR="001A57E8">
        <w:instrText xml:space="preserve"> SEQ Table \* ARABIC \s 1 </w:instrText>
      </w:r>
      <w:r w:rsidR="001A57E8">
        <w:fldChar w:fldCharType="separate"/>
      </w:r>
      <w:r w:rsidR="006D79B8">
        <w:rPr>
          <w:noProof/>
        </w:rPr>
        <w:t>1</w:t>
      </w:r>
      <w:r w:rsidR="001A57E8">
        <w:rPr>
          <w:noProof/>
        </w:rPr>
        <w:fldChar w:fldCharType="end"/>
      </w:r>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85576"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4pt;height:14.4pt" o:ole="">
                  <v:imagedata r:id="rId29" o:title=""/>
                </v:shape>
                <o:OLEObject Type="Embed" ProgID="PBrush" ShapeID="_x0000_i1026" DrawAspect="Content" ObjectID="_1503485577"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4pt;height:14.4pt" o:ole="">
                  <v:imagedata r:id="rId31" o:title=""/>
                </v:shape>
                <o:OLEObject Type="Embed" ProgID="PBrush" ShapeID="_x0000_i1027" DrawAspect="Content" ObjectID="_1503485578"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95DD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6pt;height:35.05pt" o:ole="">
                  <v:imagedata r:id="rId33" o:title=""/>
                </v:shape>
                <o:OLEObject Type="Embed" ProgID="PBrush" ShapeID="_x0000_i1028" DrawAspect="Content" ObjectID="_1503485579"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9573147"/>
      <w:r>
        <w:lastRenderedPageBreak/>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r w:rsidR="001A57E8">
        <w:fldChar w:fldCharType="begin"/>
      </w:r>
      <w:r w:rsidR="001A57E8">
        <w:instrText xml:space="preserve"> STYLEREF 1 \s </w:instrText>
      </w:r>
      <w:r w:rsidR="001A57E8">
        <w:fldChar w:fldCharType="separate"/>
      </w:r>
      <w:r w:rsidR="006D79B8">
        <w:rPr>
          <w:noProof/>
        </w:rPr>
        <w:t>1</w:t>
      </w:r>
      <w:r w:rsidR="001A57E8">
        <w:rPr>
          <w:noProof/>
        </w:rPr>
        <w:fldChar w:fldCharType="end"/>
      </w:r>
      <w:r>
        <w:noBreakHyphen/>
      </w:r>
      <w:r w:rsidR="001A57E8">
        <w:fldChar w:fldCharType="begin"/>
      </w:r>
      <w:r w:rsidR="001A57E8">
        <w:instrText xml:space="preserve"> SEQ Figure \* ARABIC \s 1 </w:instrText>
      </w:r>
      <w:r w:rsidR="001A57E8">
        <w:fldChar w:fldCharType="separate"/>
      </w:r>
      <w:r w:rsidR="006D79B8">
        <w:rPr>
          <w:noProof/>
        </w:rPr>
        <w:t>2</w:t>
      </w:r>
      <w:r w:rsidR="001A57E8">
        <w:rPr>
          <w:noProof/>
        </w:rPr>
        <w:fldChar w:fldCharType="end"/>
      </w:r>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9573148"/>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9573149"/>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9573150"/>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6D79B8">
        <w:rPr>
          <w:rStyle w:val="Refterm"/>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9573151"/>
      <w:r>
        <w:t>Normative</w:t>
      </w:r>
      <w:bookmarkEnd w:id="56"/>
      <w:bookmarkEnd w:id="57"/>
      <w:r>
        <w:t xml:space="preserve"> References</w:t>
      </w:r>
      <w:bookmarkEnd w:id="58"/>
      <w:bookmarkEnd w:id="59"/>
      <w:bookmarkEnd w:id="60"/>
      <w:bookmarkEnd w:id="61"/>
    </w:p>
    <w:p w14:paraId="3CF5B703" w14:textId="055071DC" w:rsidR="00D5207A" w:rsidRPr="00960D49" w:rsidRDefault="00C02DEC" w:rsidP="00960D49">
      <w:pPr>
        <w:pStyle w:val="Ref"/>
        <w:rPr>
          <w:rFonts w:cs="Arial"/>
          <w:szCs w:val="20"/>
        </w:rPr>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3" w:name="_Ref428529295"/>
      <w:bookmarkStart w:id="64" w:name="_Toc429573152"/>
      <w:r>
        <w:lastRenderedPageBreak/>
        <w:t>Background Information</w:t>
      </w:r>
      <w:bookmarkEnd w:id="63"/>
      <w:bookmarkEnd w:id="64"/>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29573153"/>
      <w:r>
        <w:t xml:space="preserve">Indicator-Related </w:t>
      </w:r>
      <w:r w:rsidRPr="002D7380">
        <w:t xml:space="preserve">Component </w:t>
      </w:r>
      <w:r>
        <w:t>Data Models</w:t>
      </w:r>
      <w:bookmarkEnd w:id="65"/>
      <w:bookmarkEnd w:id="66"/>
      <w:bookmarkEnd w:id="67"/>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r w:rsidR="001A57E8">
        <w:fldChar w:fldCharType="begin"/>
      </w:r>
      <w:r w:rsidR="001A57E8">
        <w:instrText xml:space="preserve"> STYLEREF 1 \s </w:instrText>
      </w:r>
      <w:r w:rsidR="001A57E8">
        <w:fldChar w:fldCharType="separate"/>
      </w:r>
      <w:r w:rsidR="006D79B8">
        <w:rPr>
          <w:noProof/>
        </w:rPr>
        <w:t>2</w:t>
      </w:r>
      <w:r w:rsidR="001A57E8">
        <w:rPr>
          <w:noProof/>
        </w:rPr>
        <w:fldChar w:fldCharType="end"/>
      </w:r>
      <w:r>
        <w:noBreakHyphen/>
      </w:r>
      <w:r w:rsidR="001A57E8">
        <w:fldChar w:fldCharType="begin"/>
      </w:r>
      <w:r w:rsidR="001A57E8">
        <w:instrText xml:space="preserve"> SEQ Figure \* ARABIC \s 1 </w:instrText>
      </w:r>
      <w:r w:rsidR="001A57E8">
        <w:fldChar w:fldCharType="separate"/>
      </w:r>
      <w:r w:rsidR="006D79B8">
        <w:rPr>
          <w:noProof/>
        </w:rPr>
        <w:t>1</w:t>
      </w:r>
      <w:r w:rsidR="001A57E8">
        <w:rPr>
          <w:noProof/>
        </w:rPr>
        <w:fldChar w:fldCharType="end"/>
      </w:r>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29573154"/>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Toc429573155"/>
      <w:bookmarkStart w:id="78" w:name="_Ref396987963"/>
      <w:r>
        <w:t>CybOX Observables</w:t>
      </w:r>
      <w:bookmarkEnd w:id="73"/>
      <w:bookmarkEnd w:id="74"/>
      <w:bookmarkEnd w:id="75"/>
      <w:bookmarkEnd w:id="76"/>
      <w:bookmarkEnd w:id="77"/>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29573156"/>
      <w:bookmarkEnd w:id="78"/>
      <w:r>
        <w:t>Simple and Composite Indicators</w:t>
      </w:r>
      <w:bookmarkEnd w:id="79"/>
      <w:bookmarkEnd w:id="80"/>
      <w:bookmarkEnd w:id="81"/>
      <w:bookmarkEnd w:id="82"/>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3" w:name="_Toc287332011"/>
    </w:p>
    <w:p w14:paraId="64E4A280" w14:textId="77777777" w:rsidR="00BD15FC" w:rsidRDefault="00BD15FC" w:rsidP="00FD22AC">
      <w:pPr>
        <w:pStyle w:val="Heading1"/>
      </w:pPr>
      <w:bookmarkStart w:id="84" w:name="_Ref428529309"/>
      <w:bookmarkStart w:id="85" w:name="_Toc429573157"/>
      <w:r>
        <w:lastRenderedPageBreak/>
        <w:t>STIX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Figure \* ARABIC \s 1 </w:instrText>
      </w:r>
      <w:r w:rsidR="001A57E8">
        <w:fldChar w:fldCharType="separate"/>
      </w:r>
      <w:r w:rsidR="006D79B8">
        <w:rPr>
          <w:noProof/>
        </w:rPr>
        <w:t>1</w:t>
      </w:r>
      <w:r w:rsidR="001A57E8">
        <w:rPr>
          <w:noProof/>
        </w:rPr>
        <w:fldChar w:fldCharType="end"/>
      </w:r>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lastRenderedPageBreak/>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w:instrText>
      </w:r>
      <w:r w:rsidR="001A57E8">
        <w:instrText xml:space="preserve"> \* ARABIC \s 1 </w:instrText>
      </w:r>
      <w:r w:rsidR="001A57E8">
        <w:fldChar w:fldCharType="separate"/>
      </w:r>
      <w:r w:rsidR="006D79B8">
        <w:rPr>
          <w:noProof/>
        </w:rPr>
        <w:t>1</w:t>
      </w:r>
      <w:r w:rsidR="001A57E8">
        <w:rPr>
          <w:noProof/>
        </w:rPr>
        <w:fldChar w:fldCharType="end"/>
      </w:r>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29573158"/>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2</w:t>
      </w:r>
      <w:r w:rsidR="001A57E8">
        <w:rPr>
          <w:noProof/>
        </w:rPr>
        <w:fldChar w:fldCharType="end"/>
      </w:r>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29573159"/>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rsidRPr="0033211F">
        <w:noBreakHyphen/>
      </w:r>
      <w:r w:rsidR="001A57E8">
        <w:fldChar w:fldCharType="begin"/>
      </w:r>
      <w:r w:rsidR="001A57E8">
        <w:instrText xml:space="preserve"> SEQ Table \* ARABIC \s 1 </w:instrText>
      </w:r>
      <w:r w:rsidR="001A57E8">
        <w:fldChar w:fldCharType="separate"/>
      </w:r>
      <w:r w:rsidR="006D79B8">
        <w:rPr>
          <w:noProof/>
        </w:rPr>
        <w:t>3</w:t>
      </w:r>
      <w:r w:rsidR="001A57E8">
        <w:rPr>
          <w:noProof/>
        </w:rPr>
        <w:fldChar w:fldCharType="end"/>
      </w:r>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29573160"/>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lastRenderedPageBreak/>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4</w:t>
      </w:r>
      <w:r w:rsidR="001A57E8">
        <w:rPr>
          <w:noProof/>
        </w:rPr>
        <w:fldChar w:fldCharType="end"/>
      </w:r>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29573161"/>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5</w:t>
      </w:r>
      <w:r w:rsidR="001A57E8">
        <w:rPr>
          <w:noProof/>
        </w:rPr>
        <w:fldChar w:fldCharType="end"/>
      </w:r>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29573162"/>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29573163"/>
      <w:r w:rsidRPr="006A2661">
        <w:t>TestMechanismType Class</w:t>
      </w:r>
      <w:bookmarkEnd w:id="113"/>
      <w:bookmarkEnd w:id="114"/>
      <w:bookmarkEnd w:id="115"/>
      <w:bookmarkEnd w:id="116"/>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7</w:t>
      </w:r>
      <w:r w:rsidR="001A57E8">
        <w:rPr>
          <w:noProof/>
        </w:rPr>
        <w:fldChar w:fldCharType="end"/>
      </w:r>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8</w:t>
      </w:r>
      <w:r w:rsidR="001A57E8">
        <w:rPr>
          <w:noProof/>
        </w:rPr>
        <w:fldChar w:fldCharType="end"/>
      </w:r>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29573164"/>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Figure \* ARABIC \s 1 </w:instrText>
      </w:r>
      <w:r w:rsidR="001A57E8">
        <w:fldChar w:fldCharType="separate"/>
      </w:r>
      <w:r w:rsidR="006D79B8">
        <w:rPr>
          <w:noProof/>
        </w:rPr>
        <w:t>4</w:t>
      </w:r>
      <w:r w:rsidR="001A57E8">
        <w:rPr>
          <w:noProof/>
        </w:rPr>
        <w:fldChar w:fldCharType="end"/>
      </w:r>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9</w:t>
      </w:r>
      <w:r w:rsidR="001A57E8">
        <w:rPr>
          <w:noProof/>
        </w:rPr>
        <w:fldChar w:fldCharType="end"/>
      </w:r>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29573165"/>
      <w:r w:rsidRPr="00C0314F">
        <w:lastRenderedPageBreak/>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10</w:t>
      </w:r>
      <w:r w:rsidR="001A57E8">
        <w:rPr>
          <w:noProof/>
        </w:rPr>
        <w:fldChar w:fldCharType="end"/>
      </w:r>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29573166"/>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11</w:t>
      </w:r>
      <w:r w:rsidR="001A57E8">
        <w:rPr>
          <w:noProof/>
        </w:rPr>
        <w:fldChar w:fldCharType="end"/>
      </w:r>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29573167"/>
      <w:r w:rsidRPr="00BC39DF">
        <w:lastRenderedPageBreak/>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Figure \* ARABIC \s 1 </w:instrText>
      </w:r>
      <w:r w:rsidR="001A57E8">
        <w:fldChar w:fldCharType="separate"/>
      </w:r>
      <w:r w:rsidR="006D79B8">
        <w:rPr>
          <w:noProof/>
        </w:rPr>
        <w:t>5</w:t>
      </w:r>
      <w:r w:rsidR="001A57E8">
        <w:rPr>
          <w:noProof/>
        </w:rPr>
        <w:fldChar w:fldCharType="end"/>
      </w:r>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w:instrText>
      </w:r>
      <w:r w:rsidR="001A57E8">
        <w:instrText xml:space="preserve">able \* ARABIC \s 1 </w:instrText>
      </w:r>
      <w:r w:rsidR="001A57E8">
        <w:fldChar w:fldCharType="separate"/>
      </w:r>
      <w:r w:rsidR="006D79B8">
        <w:rPr>
          <w:noProof/>
        </w:rPr>
        <w:t>12</w:t>
      </w:r>
      <w:r w:rsidR="001A57E8">
        <w:rPr>
          <w:noProof/>
        </w:rPr>
        <w:fldChar w:fldCharType="end"/>
      </w:r>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29573168"/>
      <w:r w:rsidRPr="0009059B">
        <w:lastRenderedPageBreak/>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Figure \* ARABIC \s 1 </w:instrText>
      </w:r>
      <w:r w:rsidR="001A57E8">
        <w:fldChar w:fldCharType="separate"/>
      </w:r>
      <w:r w:rsidR="006D79B8">
        <w:rPr>
          <w:noProof/>
        </w:rPr>
        <w:t>6</w:t>
      </w:r>
      <w:r w:rsidR="001A57E8">
        <w:rPr>
          <w:noProof/>
        </w:rPr>
        <w:fldChar w:fldCharType="end"/>
      </w:r>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13</w:t>
      </w:r>
      <w:r w:rsidR="001A57E8">
        <w:rPr>
          <w:noProof/>
        </w:rPr>
        <w:fldChar w:fldCharType="end"/>
      </w:r>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29573169"/>
      <w:r>
        <w:lastRenderedPageBreak/>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Figure \* ARABIC \s 1 </w:instrText>
      </w:r>
      <w:r w:rsidR="001A57E8">
        <w:fldChar w:fldCharType="separate"/>
      </w:r>
      <w:r w:rsidR="006D79B8">
        <w:rPr>
          <w:noProof/>
        </w:rPr>
        <w:t>7</w:t>
      </w:r>
      <w:r w:rsidR="001A57E8">
        <w:rPr>
          <w:noProof/>
        </w:rPr>
        <w:fldChar w:fldCharType="end"/>
      </w:r>
      <w:bookmarkEnd w:id="153"/>
      <w:r>
        <w:t xml:space="preserve">. UML diagram of the </w:t>
      </w:r>
      <w:r>
        <w:rPr>
          <w:rFonts w:ascii="Courier New" w:hAnsi="Courier New" w:cs="Courier New"/>
        </w:rPr>
        <w:t>RelatedCampaignReferencesType</w:t>
      </w:r>
      <w:r>
        <w:t xml:space="preserve"> class</w:t>
      </w:r>
    </w:p>
    <w:p w14:paraId="1FD01DA8" w14:textId="77777777" w:rsidR="006D79B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4" w:name="_Ref391382493"/>
    </w:p>
    <w:p w14:paraId="399765F3" w14:textId="77777777" w:rsidR="00BD15FC" w:rsidRDefault="00BD15FC" w:rsidP="008B3121">
      <w:pPr>
        <w:pStyle w:val="Caption"/>
      </w:pPr>
      <w:r w:rsidRPr="00C96A2E">
        <w:t xml:space="preserve">Table </w:t>
      </w:r>
      <w:r w:rsidR="001A57E8">
        <w:fldChar w:fldCharType="begin"/>
      </w:r>
      <w:r w:rsidR="001A57E8">
        <w:instrText xml:space="preserve"> STYLEREF 1 \s </w:instrText>
      </w:r>
      <w:r w:rsidR="001A57E8">
        <w:fldChar w:fldCharType="separate"/>
      </w:r>
      <w:r w:rsidR="006D79B8">
        <w:rPr>
          <w:noProof/>
        </w:rPr>
        <w:t>3</w:t>
      </w:r>
      <w:r w:rsidR="001A57E8">
        <w:rPr>
          <w:noProof/>
        </w:rPr>
        <w:fldChar w:fldCharType="end"/>
      </w:r>
      <w:r>
        <w:noBreakHyphen/>
      </w:r>
      <w:r w:rsidR="001A57E8">
        <w:fldChar w:fldCharType="begin"/>
      </w:r>
      <w:r w:rsidR="001A57E8">
        <w:instrText xml:space="preserve"> SEQ Table \* ARABIC \s 1 </w:instrText>
      </w:r>
      <w:r w:rsidR="001A57E8">
        <w:fldChar w:fldCharType="separate"/>
      </w:r>
      <w:r w:rsidR="006D79B8">
        <w:rPr>
          <w:noProof/>
        </w:rPr>
        <w:t>14</w:t>
      </w:r>
      <w:r w:rsidR="001A57E8">
        <w:rPr>
          <w:noProof/>
        </w:rPr>
        <w:fldChar w:fldCharType="end"/>
      </w:r>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5" w:name="_Ref428529341"/>
      <w:bookmarkStart w:id="156" w:name="_Toc429573170"/>
      <w:r w:rsidRPr="00FD22AC">
        <w:lastRenderedPageBreak/>
        <w:t>Conformance</w:t>
      </w:r>
      <w:bookmarkEnd w:id="83"/>
      <w:bookmarkEnd w:id="155"/>
      <w:bookmarkEnd w:id="156"/>
    </w:p>
    <w:p w14:paraId="30E3EDD2" w14:textId="77777777" w:rsidR="00AB6D88" w:rsidRDefault="00AB6D88" w:rsidP="00AB6D88">
      <w:r>
        <w:t>Implementations have discretion over which parts (components, properties, extensions, controlled vocabularies, etc.) of STIX they implement (e.g., Indicator/Suggested_COAs).</w:t>
      </w:r>
    </w:p>
    <w:p w14:paraId="3327686F" w14:textId="77777777" w:rsidR="00AB6D88" w:rsidRDefault="00AB6D88" w:rsidP="00AB6D88">
      <w:r>
        <w:t> </w:t>
      </w:r>
    </w:p>
    <w:p w14:paraId="09DE2752" w14:textId="77777777" w:rsidR="00AB6D88" w:rsidRDefault="00AB6D88" w:rsidP="00AB6D88">
      <w:r>
        <w:t>[1] Conformant implementations must conform to all Normative Statements that apply to the portions of STIX they implement (e.g., Implementers of the entire TTP component must conform to all Normative Statements regarding the TTP component).</w:t>
      </w:r>
    </w:p>
    <w:p w14:paraId="2A9722B9" w14:textId="77777777" w:rsidR="00AB6D88" w:rsidRDefault="00AB6D88" w:rsidP="00AB6D88">
      <w:r>
        <w:t> </w:t>
      </w:r>
    </w:p>
    <w:p w14:paraId="031BD3F3" w14:textId="77777777" w:rsidR="00AB6D88" w:rsidRDefault="00AB6D88" w:rsidP="00AB6D8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5D9EC25B" w14:textId="77777777" w:rsidR="00AB6D88" w:rsidRDefault="00AB6D88" w:rsidP="00AB6D88"/>
    <w:p w14:paraId="704FFF0A" w14:textId="56F15FE9" w:rsidR="00AE0702" w:rsidRPr="00AE0702" w:rsidRDefault="00AB6D88" w:rsidP="00AB6D8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7F806F6" w14:textId="77777777" w:rsidR="0052099F" w:rsidRDefault="00B80CDB" w:rsidP="00CE1F32">
      <w:pPr>
        <w:pStyle w:val="AppendixHeading1"/>
      </w:pPr>
      <w:bookmarkStart w:id="157" w:name="_Toc85472897"/>
      <w:bookmarkStart w:id="158" w:name="_Toc287332012"/>
      <w:bookmarkStart w:id="159" w:name="_Toc429573171"/>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573172"/>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317DD" w14:textId="77777777" w:rsidR="001A57E8" w:rsidRDefault="001A57E8" w:rsidP="008C100C">
      <w:r>
        <w:separator/>
      </w:r>
    </w:p>
    <w:p w14:paraId="5D275213" w14:textId="77777777" w:rsidR="001A57E8" w:rsidRDefault="001A57E8" w:rsidP="008C100C"/>
    <w:p w14:paraId="4884861B" w14:textId="77777777" w:rsidR="001A57E8" w:rsidRDefault="001A57E8" w:rsidP="008C100C"/>
    <w:p w14:paraId="1F19A688" w14:textId="77777777" w:rsidR="001A57E8" w:rsidRDefault="001A57E8" w:rsidP="008C100C"/>
    <w:p w14:paraId="36167863" w14:textId="77777777" w:rsidR="001A57E8" w:rsidRDefault="001A57E8" w:rsidP="008C100C"/>
    <w:p w14:paraId="171544A9" w14:textId="77777777" w:rsidR="001A57E8" w:rsidRDefault="001A57E8" w:rsidP="008C100C"/>
    <w:p w14:paraId="25F7C0F1" w14:textId="77777777" w:rsidR="001A57E8" w:rsidRDefault="001A57E8" w:rsidP="008C100C"/>
  </w:endnote>
  <w:endnote w:type="continuationSeparator" w:id="0">
    <w:p w14:paraId="35F56A1C" w14:textId="77777777" w:rsidR="001A57E8" w:rsidRDefault="001A57E8" w:rsidP="008C100C">
      <w:r>
        <w:continuationSeparator/>
      </w:r>
    </w:p>
    <w:p w14:paraId="22F47A62" w14:textId="77777777" w:rsidR="001A57E8" w:rsidRDefault="001A57E8" w:rsidP="008C100C"/>
    <w:p w14:paraId="1807BCA6" w14:textId="77777777" w:rsidR="001A57E8" w:rsidRDefault="001A57E8" w:rsidP="008C100C"/>
    <w:p w14:paraId="7BDCE4DF" w14:textId="77777777" w:rsidR="001A57E8" w:rsidRDefault="001A57E8" w:rsidP="008C100C"/>
    <w:p w14:paraId="64454488" w14:textId="77777777" w:rsidR="001A57E8" w:rsidRDefault="001A57E8" w:rsidP="008C100C"/>
    <w:p w14:paraId="5063099F" w14:textId="77777777" w:rsidR="001A57E8" w:rsidRDefault="001A57E8" w:rsidP="008C100C"/>
    <w:p w14:paraId="0274E80A" w14:textId="77777777" w:rsidR="001A57E8" w:rsidRDefault="001A57E8"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2718">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2718">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2A236" w14:textId="77777777" w:rsidR="001A57E8" w:rsidRDefault="001A57E8" w:rsidP="008C100C">
      <w:r>
        <w:separator/>
      </w:r>
    </w:p>
    <w:p w14:paraId="71D5B294" w14:textId="77777777" w:rsidR="001A57E8" w:rsidRDefault="001A57E8" w:rsidP="008C100C"/>
  </w:footnote>
  <w:footnote w:type="continuationSeparator" w:id="0">
    <w:p w14:paraId="1FE05930" w14:textId="77777777" w:rsidR="001A57E8" w:rsidRDefault="001A57E8" w:rsidP="008C100C">
      <w:r>
        <w:continuationSeparator/>
      </w:r>
    </w:p>
    <w:p w14:paraId="7CCA594E" w14:textId="77777777" w:rsidR="001A57E8" w:rsidRDefault="001A57E8"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D334A-BB70-4B8A-81F4-E7EB7E34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112</TotalTime>
  <Pages>36</Pages>
  <Words>9786</Words>
  <Characters>55786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65442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33</cp:revision>
  <cp:lastPrinted>2011-08-05T16:21:00Z</cp:lastPrinted>
  <dcterms:created xsi:type="dcterms:W3CDTF">2015-08-28T16:30:00Z</dcterms:created>
  <dcterms:modified xsi:type="dcterms:W3CDTF">2015-09-11T18:06:00Z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