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10FDB0A" w14:textId="77777777" w:rsidR="00611EA9" w:rsidRPr="00611EA9" w:rsidRDefault="007B68C5" w:rsidP="00865D48">
      <w:pPr>
        <w:pStyle w:val="Title"/>
        <w:jc w:val="center"/>
        <w:rPr>
          <w:rStyle w:val="BookTitle"/>
          <w:color w:val="000000" w:themeColor="text1"/>
          <w:sz w:val="56"/>
          <w:szCs w:val="72"/>
        </w:rPr>
      </w:pPr>
      <w:r w:rsidRPr="00611EA9">
        <w:rPr>
          <w:rStyle w:val="BookTitle"/>
          <w:color w:val="000000" w:themeColor="text1"/>
          <w:sz w:val="56"/>
          <w:szCs w:val="72"/>
        </w:rPr>
        <w:t>STIX</w:t>
      </w:r>
      <w:r w:rsidR="003C03D8" w:rsidRPr="00611EA9">
        <w:rPr>
          <w:rStyle w:val="BookTitle"/>
          <w:color w:val="000000" w:themeColor="text1"/>
          <w:sz w:val="56"/>
          <w:szCs w:val="72"/>
        </w:rPr>
        <w:t xml:space="preserve">™ </w:t>
      </w:r>
      <w:r w:rsidR="00611EA9" w:rsidRPr="00611EA9">
        <w:rPr>
          <w:rStyle w:val="BookTitle"/>
          <w:color w:val="000000" w:themeColor="text1"/>
          <w:sz w:val="56"/>
          <w:szCs w:val="72"/>
        </w:rPr>
        <w:t>1.1.1</w:t>
      </w:r>
    </w:p>
    <w:p w14:paraId="3984E774" w14:textId="572BEDE8" w:rsidR="006C5A8A" w:rsidRPr="00611EA9" w:rsidRDefault="00B91B3A" w:rsidP="00865D48">
      <w:pPr>
        <w:pStyle w:val="Title"/>
        <w:jc w:val="center"/>
        <w:rPr>
          <w:rStyle w:val="BookTitle"/>
          <w:color w:val="000000" w:themeColor="text1"/>
          <w:sz w:val="48"/>
          <w:szCs w:val="72"/>
        </w:rPr>
      </w:pPr>
      <w:r w:rsidRPr="00611EA9">
        <w:rPr>
          <w:rStyle w:val="BookTitle"/>
          <w:color w:val="000000" w:themeColor="text1"/>
          <w:sz w:val="48"/>
          <w:szCs w:val="72"/>
        </w:rPr>
        <w:t>Exploit Target</w:t>
      </w:r>
      <w:r w:rsidR="003C03D8" w:rsidRPr="00611EA9">
        <w:rPr>
          <w:rStyle w:val="BookTitle"/>
          <w:color w:val="000000" w:themeColor="text1"/>
          <w:sz w:val="48"/>
          <w:szCs w:val="72"/>
        </w:rPr>
        <w:t xml:space="preserve"> Specification</w:t>
      </w:r>
      <w:r w:rsidR="00865D48" w:rsidRPr="00611EA9">
        <w:rPr>
          <w:rStyle w:val="BookTitle"/>
          <w:color w:val="000000" w:themeColor="text1"/>
          <w:sz w:val="48"/>
          <w:szCs w:val="72"/>
        </w:rPr>
        <w:t xml:space="preserve"> </w:t>
      </w:r>
      <w:r w:rsidR="00611EA9" w:rsidRPr="00611EA9">
        <w:rPr>
          <w:rStyle w:val="BookTitle"/>
          <w:color w:val="000000" w:themeColor="text1"/>
          <w:sz w:val="48"/>
          <w:szCs w:val="72"/>
        </w:rPr>
        <w:t>(v</w:t>
      </w:r>
      <w:r w:rsidR="00865D48" w:rsidRPr="00611EA9">
        <w:rPr>
          <w:rStyle w:val="BookTitle"/>
          <w:color w:val="000000" w:themeColor="text1"/>
          <w:sz w:val="48"/>
          <w:szCs w:val="72"/>
        </w:rPr>
        <w:t>1.1.1</w:t>
      </w:r>
      <w:r w:rsidR="00611EA9" w:rsidRPr="00611EA9">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7C5BB98A" w:rsidR="00843252" w:rsidRPr="00430A40" w:rsidRDefault="00D03821" w:rsidP="00843252">
      <w:pPr>
        <w:jc w:val="center"/>
        <w:rPr>
          <w:rStyle w:val="BookTitle"/>
          <w:b w:val="0"/>
        </w:rPr>
      </w:pPr>
      <w:r>
        <w:rPr>
          <w:rStyle w:val="BookTitle"/>
          <w:b w:val="0"/>
        </w:rPr>
        <w:t>March 30</w:t>
      </w:r>
      <w:r w:rsidR="00611EA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6A60DE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defines the</w:t>
      </w:r>
      <w:r w:rsidR="00842C08">
        <w:rPr>
          <w:i/>
          <w:iCs/>
          <w:sz w:val="23"/>
          <w:szCs w:val="23"/>
        </w:rPr>
        <w:t xml:space="preserve"> Exploit Target construct, which encompasses one or more potential Courses of Action.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00FE8A65"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B91B3A">
        <w:rPr>
          <w:szCs w:val="22"/>
        </w:rPr>
        <w:t>Exploit Target</w:t>
      </w:r>
      <w:r w:rsidR="004A7660">
        <w:rPr>
          <w:szCs w:val="22"/>
        </w:rPr>
        <w:t xml:space="preserve"> </w:t>
      </w:r>
      <w:r w:rsidRPr="00430A40">
        <w:rPr>
          <w:szCs w:val="22"/>
        </w:rPr>
        <w:t xml:space="preserve">Specification.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AA45E56" w14:textId="77777777" w:rsidR="00384579"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4546115" w:history="1">
            <w:r w:rsidR="00384579" w:rsidRPr="007F0720">
              <w:rPr>
                <w:rStyle w:val="Hyperlink"/>
              </w:rPr>
              <w:t>1</w:t>
            </w:r>
            <w:r w:rsidR="00384579">
              <w:rPr>
                <w:rFonts w:eastAsiaTheme="minorEastAsia" w:cstheme="minorBidi"/>
                <w:b w:val="0"/>
                <w:sz w:val="22"/>
                <w:szCs w:val="22"/>
              </w:rPr>
              <w:tab/>
            </w:r>
            <w:r w:rsidR="00384579" w:rsidRPr="007F0720">
              <w:rPr>
                <w:rStyle w:val="Hyperlink"/>
              </w:rPr>
              <w:t>Introduction</w:t>
            </w:r>
            <w:r w:rsidR="00384579">
              <w:rPr>
                <w:webHidden/>
              </w:rPr>
              <w:tab/>
            </w:r>
            <w:r w:rsidR="00384579">
              <w:rPr>
                <w:webHidden/>
              </w:rPr>
              <w:fldChar w:fldCharType="begin"/>
            </w:r>
            <w:r w:rsidR="00384579">
              <w:rPr>
                <w:webHidden/>
              </w:rPr>
              <w:instrText xml:space="preserve"> PAGEREF _Toc414546115 \h </w:instrText>
            </w:r>
            <w:r w:rsidR="00384579">
              <w:rPr>
                <w:webHidden/>
              </w:rPr>
            </w:r>
            <w:r w:rsidR="00384579">
              <w:rPr>
                <w:webHidden/>
              </w:rPr>
              <w:fldChar w:fldCharType="separate"/>
            </w:r>
            <w:r w:rsidR="00384579">
              <w:rPr>
                <w:webHidden/>
              </w:rPr>
              <w:t>4</w:t>
            </w:r>
            <w:r w:rsidR="00384579">
              <w:rPr>
                <w:webHidden/>
              </w:rPr>
              <w:fldChar w:fldCharType="end"/>
            </w:r>
          </w:hyperlink>
        </w:p>
        <w:p w14:paraId="2EC3C470" w14:textId="77777777" w:rsidR="00384579" w:rsidRDefault="00117058">
          <w:pPr>
            <w:pStyle w:val="TOC2"/>
            <w:tabs>
              <w:tab w:val="left" w:pos="880"/>
              <w:tab w:val="right" w:leader="dot" w:pos="8630"/>
            </w:tabs>
            <w:rPr>
              <w:rFonts w:eastAsiaTheme="minorEastAsia" w:cstheme="minorBidi"/>
              <w:noProof/>
              <w:sz w:val="22"/>
              <w:szCs w:val="22"/>
            </w:rPr>
          </w:pPr>
          <w:hyperlink w:anchor="_Toc414546116" w:history="1">
            <w:r w:rsidR="00384579" w:rsidRPr="007F0720">
              <w:rPr>
                <w:rStyle w:val="Hyperlink"/>
                <w:noProof/>
              </w:rPr>
              <w:t>1.1</w:t>
            </w:r>
            <w:r w:rsidR="00384579">
              <w:rPr>
                <w:rFonts w:eastAsiaTheme="minorEastAsia" w:cstheme="minorBidi"/>
                <w:noProof/>
                <w:sz w:val="22"/>
                <w:szCs w:val="22"/>
              </w:rPr>
              <w:tab/>
            </w:r>
            <w:r w:rsidR="00384579" w:rsidRPr="007F0720">
              <w:rPr>
                <w:rStyle w:val="Hyperlink"/>
                <w:noProof/>
              </w:rPr>
              <w:t>STIX Specification Documents</w:t>
            </w:r>
            <w:r w:rsidR="00384579">
              <w:rPr>
                <w:noProof/>
                <w:webHidden/>
              </w:rPr>
              <w:tab/>
            </w:r>
            <w:r w:rsidR="00384579">
              <w:rPr>
                <w:noProof/>
                <w:webHidden/>
              </w:rPr>
              <w:fldChar w:fldCharType="begin"/>
            </w:r>
            <w:r w:rsidR="00384579">
              <w:rPr>
                <w:noProof/>
                <w:webHidden/>
              </w:rPr>
              <w:instrText xml:space="preserve"> PAGEREF _Toc414546116 \h </w:instrText>
            </w:r>
            <w:r w:rsidR="00384579">
              <w:rPr>
                <w:noProof/>
                <w:webHidden/>
              </w:rPr>
            </w:r>
            <w:r w:rsidR="00384579">
              <w:rPr>
                <w:noProof/>
                <w:webHidden/>
              </w:rPr>
              <w:fldChar w:fldCharType="separate"/>
            </w:r>
            <w:r w:rsidR="00384579">
              <w:rPr>
                <w:noProof/>
                <w:webHidden/>
              </w:rPr>
              <w:t>4</w:t>
            </w:r>
            <w:r w:rsidR="00384579">
              <w:rPr>
                <w:noProof/>
                <w:webHidden/>
              </w:rPr>
              <w:fldChar w:fldCharType="end"/>
            </w:r>
          </w:hyperlink>
        </w:p>
        <w:p w14:paraId="2753C332" w14:textId="77777777" w:rsidR="00384579" w:rsidRDefault="00117058">
          <w:pPr>
            <w:pStyle w:val="TOC2"/>
            <w:tabs>
              <w:tab w:val="left" w:pos="880"/>
              <w:tab w:val="right" w:leader="dot" w:pos="8630"/>
            </w:tabs>
            <w:rPr>
              <w:rFonts w:eastAsiaTheme="minorEastAsia" w:cstheme="minorBidi"/>
              <w:noProof/>
              <w:sz w:val="22"/>
              <w:szCs w:val="22"/>
            </w:rPr>
          </w:pPr>
          <w:hyperlink w:anchor="_Toc414546117" w:history="1">
            <w:r w:rsidR="00384579" w:rsidRPr="007F0720">
              <w:rPr>
                <w:rStyle w:val="Hyperlink"/>
                <w:noProof/>
              </w:rPr>
              <w:t>1.2</w:t>
            </w:r>
            <w:r w:rsidR="00384579">
              <w:rPr>
                <w:rFonts w:eastAsiaTheme="minorEastAsia" w:cstheme="minorBidi"/>
                <w:noProof/>
                <w:sz w:val="22"/>
                <w:szCs w:val="22"/>
              </w:rPr>
              <w:tab/>
            </w:r>
            <w:r w:rsidR="00384579" w:rsidRPr="007F0720">
              <w:rPr>
                <w:rStyle w:val="Hyperlink"/>
                <w:noProof/>
              </w:rPr>
              <w:t>Document Conventions</w:t>
            </w:r>
            <w:r w:rsidR="00384579">
              <w:rPr>
                <w:noProof/>
                <w:webHidden/>
              </w:rPr>
              <w:tab/>
            </w:r>
            <w:r w:rsidR="00384579">
              <w:rPr>
                <w:noProof/>
                <w:webHidden/>
              </w:rPr>
              <w:fldChar w:fldCharType="begin"/>
            </w:r>
            <w:r w:rsidR="00384579">
              <w:rPr>
                <w:noProof/>
                <w:webHidden/>
              </w:rPr>
              <w:instrText xml:space="preserve"> PAGEREF _Toc414546117 \h </w:instrText>
            </w:r>
            <w:r w:rsidR="00384579">
              <w:rPr>
                <w:noProof/>
                <w:webHidden/>
              </w:rPr>
            </w:r>
            <w:r w:rsidR="00384579">
              <w:rPr>
                <w:noProof/>
                <w:webHidden/>
              </w:rPr>
              <w:fldChar w:fldCharType="separate"/>
            </w:r>
            <w:r w:rsidR="00384579">
              <w:rPr>
                <w:noProof/>
                <w:webHidden/>
              </w:rPr>
              <w:t>5</w:t>
            </w:r>
            <w:r w:rsidR="00384579">
              <w:rPr>
                <w:noProof/>
                <w:webHidden/>
              </w:rPr>
              <w:fldChar w:fldCharType="end"/>
            </w:r>
          </w:hyperlink>
        </w:p>
        <w:p w14:paraId="53742C14" w14:textId="77777777" w:rsidR="00384579" w:rsidRDefault="00117058">
          <w:pPr>
            <w:pStyle w:val="TOC3"/>
            <w:tabs>
              <w:tab w:val="left" w:pos="1320"/>
              <w:tab w:val="right" w:leader="dot" w:pos="8630"/>
            </w:tabs>
            <w:rPr>
              <w:rFonts w:eastAsiaTheme="minorEastAsia" w:cstheme="minorBidi"/>
              <w:noProof/>
              <w:sz w:val="22"/>
              <w:szCs w:val="22"/>
            </w:rPr>
          </w:pPr>
          <w:hyperlink w:anchor="_Toc414546118" w:history="1">
            <w:r w:rsidR="00384579" w:rsidRPr="007F0720">
              <w:rPr>
                <w:rStyle w:val="Hyperlink"/>
                <w:noProof/>
              </w:rPr>
              <w:t>1.2.1</w:t>
            </w:r>
            <w:r w:rsidR="00384579">
              <w:rPr>
                <w:rFonts w:eastAsiaTheme="minorEastAsia" w:cstheme="minorBidi"/>
                <w:noProof/>
                <w:sz w:val="22"/>
                <w:szCs w:val="22"/>
              </w:rPr>
              <w:tab/>
            </w:r>
            <w:r w:rsidR="00384579" w:rsidRPr="007F0720">
              <w:rPr>
                <w:rStyle w:val="Hyperlink"/>
                <w:noProof/>
              </w:rPr>
              <w:t>Keywords</w:t>
            </w:r>
            <w:r w:rsidR="00384579">
              <w:rPr>
                <w:noProof/>
                <w:webHidden/>
              </w:rPr>
              <w:tab/>
            </w:r>
            <w:r w:rsidR="00384579">
              <w:rPr>
                <w:noProof/>
                <w:webHidden/>
              </w:rPr>
              <w:fldChar w:fldCharType="begin"/>
            </w:r>
            <w:r w:rsidR="00384579">
              <w:rPr>
                <w:noProof/>
                <w:webHidden/>
              </w:rPr>
              <w:instrText xml:space="preserve"> PAGEREF _Toc414546118 \h </w:instrText>
            </w:r>
            <w:r w:rsidR="00384579">
              <w:rPr>
                <w:noProof/>
                <w:webHidden/>
              </w:rPr>
            </w:r>
            <w:r w:rsidR="00384579">
              <w:rPr>
                <w:noProof/>
                <w:webHidden/>
              </w:rPr>
              <w:fldChar w:fldCharType="separate"/>
            </w:r>
            <w:r w:rsidR="00384579">
              <w:rPr>
                <w:noProof/>
                <w:webHidden/>
              </w:rPr>
              <w:t>5</w:t>
            </w:r>
            <w:r w:rsidR="00384579">
              <w:rPr>
                <w:noProof/>
                <w:webHidden/>
              </w:rPr>
              <w:fldChar w:fldCharType="end"/>
            </w:r>
          </w:hyperlink>
        </w:p>
        <w:p w14:paraId="2ACBF015" w14:textId="77777777" w:rsidR="00384579" w:rsidRDefault="00117058">
          <w:pPr>
            <w:pStyle w:val="TOC3"/>
            <w:tabs>
              <w:tab w:val="left" w:pos="1320"/>
              <w:tab w:val="right" w:leader="dot" w:pos="8630"/>
            </w:tabs>
            <w:rPr>
              <w:rFonts w:eastAsiaTheme="minorEastAsia" w:cstheme="minorBidi"/>
              <w:noProof/>
              <w:sz w:val="22"/>
              <w:szCs w:val="22"/>
            </w:rPr>
          </w:pPr>
          <w:hyperlink w:anchor="_Toc414546119" w:history="1">
            <w:r w:rsidR="00384579" w:rsidRPr="007F0720">
              <w:rPr>
                <w:rStyle w:val="Hyperlink"/>
                <w:noProof/>
              </w:rPr>
              <w:t>1.2.2</w:t>
            </w:r>
            <w:r w:rsidR="00384579">
              <w:rPr>
                <w:rFonts w:eastAsiaTheme="minorEastAsia" w:cstheme="minorBidi"/>
                <w:noProof/>
                <w:sz w:val="22"/>
                <w:szCs w:val="22"/>
              </w:rPr>
              <w:tab/>
            </w:r>
            <w:r w:rsidR="00384579" w:rsidRPr="007F0720">
              <w:rPr>
                <w:rStyle w:val="Hyperlink"/>
                <w:noProof/>
              </w:rPr>
              <w:t>Fonts</w:t>
            </w:r>
            <w:r w:rsidR="00384579">
              <w:rPr>
                <w:noProof/>
                <w:webHidden/>
              </w:rPr>
              <w:tab/>
            </w:r>
            <w:r w:rsidR="00384579">
              <w:rPr>
                <w:noProof/>
                <w:webHidden/>
              </w:rPr>
              <w:fldChar w:fldCharType="begin"/>
            </w:r>
            <w:r w:rsidR="00384579">
              <w:rPr>
                <w:noProof/>
                <w:webHidden/>
              </w:rPr>
              <w:instrText xml:space="preserve"> PAGEREF _Toc414546119 \h </w:instrText>
            </w:r>
            <w:r w:rsidR="00384579">
              <w:rPr>
                <w:noProof/>
                <w:webHidden/>
              </w:rPr>
            </w:r>
            <w:r w:rsidR="00384579">
              <w:rPr>
                <w:noProof/>
                <w:webHidden/>
              </w:rPr>
              <w:fldChar w:fldCharType="separate"/>
            </w:r>
            <w:r w:rsidR="00384579">
              <w:rPr>
                <w:noProof/>
                <w:webHidden/>
              </w:rPr>
              <w:t>5</w:t>
            </w:r>
            <w:r w:rsidR="00384579">
              <w:rPr>
                <w:noProof/>
                <w:webHidden/>
              </w:rPr>
              <w:fldChar w:fldCharType="end"/>
            </w:r>
          </w:hyperlink>
        </w:p>
        <w:p w14:paraId="6CC60FEC" w14:textId="77777777" w:rsidR="00384579" w:rsidRDefault="00117058">
          <w:pPr>
            <w:pStyle w:val="TOC3"/>
            <w:tabs>
              <w:tab w:val="left" w:pos="1320"/>
              <w:tab w:val="right" w:leader="dot" w:pos="8630"/>
            </w:tabs>
            <w:rPr>
              <w:rFonts w:eastAsiaTheme="minorEastAsia" w:cstheme="minorBidi"/>
              <w:noProof/>
              <w:sz w:val="22"/>
              <w:szCs w:val="22"/>
            </w:rPr>
          </w:pPr>
          <w:hyperlink w:anchor="_Toc414546120" w:history="1">
            <w:r w:rsidR="00384579" w:rsidRPr="007F0720">
              <w:rPr>
                <w:rStyle w:val="Hyperlink"/>
                <w:noProof/>
              </w:rPr>
              <w:t>1.2.3</w:t>
            </w:r>
            <w:r w:rsidR="00384579">
              <w:rPr>
                <w:rFonts w:eastAsiaTheme="minorEastAsia" w:cstheme="minorBidi"/>
                <w:noProof/>
                <w:sz w:val="22"/>
                <w:szCs w:val="22"/>
              </w:rPr>
              <w:tab/>
            </w:r>
            <w:r w:rsidR="00384579" w:rsidRPr="007F0720">
              <w:rPr>
                <w:rStyle w:val="Hyperlink"/>
                <w:noProof/>
              </w:rPr>
              <w:t>UML Package References</w:t>
            </w:r>
            <w:r w:rsidR="00384579">
              <w:rPr>
                <w:noProof/>
                <w:webHidden/>
              </w:rPr>
              <w:tab/>
            </w:r>
            <w:r w:rsidR="00384579">
              <w:rPr>
                <w:noProof/>
                <w:webHidden/>
              </w:rPr>
              <w:fldChar w:fldCharType="begin"/>
            </w:r>
            <w:r w:rsidR="00384579">
              <w:rPr>
                <w:noProof/>
                <w:webHidden/>
              </w:rPr>
              <w:instrText xml:space="preserve"> PAGEREF _Toc414546120 \h </w:instrText>
            </w:r>
            <w:r w:rsidR="00384579">
              <w:rPr>
                <w:noProof/>
                <w:webHidden/>
              </w:rPr>
            </w:r>
            <w:r w:rsidR="00384579">
              <w:rPr>
                <w:noProof/>
                <w:webHidden/>
              </w:rPr>
              <w:fldChar w:fldCharType="separate"/>
            </w:r>
            <w:r w:rsidR="00384579">
              <w:rPr>
                <w:noProof/>
                <w:webHidden/>
              </w:rPr>
              <w:t>6</w:t>
            </w:r>
            <w:r w:rsidR="00384579">
              <w:rPr>
                <w:noProof/>
                <w:webHidden/>
              </w:rPr>
              <w:fldChar w:fldCharType="end"/>
            </w:r>
          </w:hyperlink>
        </w:p>
        <w:p w14:paraId="055DB6B7" w14:textId="77777777" w:rsidR="00384579" w:rsidRDefault="00117058">
          <w:pPr>
            <w:pStyle w:val="TOC3"/>
            <w:tabs>
              <w:tab w:val="left" w:pos="1320"/>
              <w:tab w:val="right" w:leader="dot" w:pos="8630"/>
            </w:tabs>
            <w:rPr>
              <w:rFonts w:eastAsiaTheme="minorEastAsia" w:cstheme="minorBidi"/>
              <w:noProof/>
              <w:sz w:val="22"/>
              <w:szCs w:val="22"/>
            </w:rPr>
          </w:pPr>
          <w:hyperlink w:anchor="_Toc414546121" w:history="1">
            <w:r w:rsidR="00384579" w:rsidRPr="007F0720">
              <w:rPr>
                <w:rStyle w:val="Hyperlink"/>
                <w:noProof/>
              </w:rPr>
              <w:t>1.2.4</w:t>
            </w:r>
            <w:r w:rsidR="00384579">
              <w:rPr>
                <w:rFonts w:eastAsiaTheme="minorEastAsia" w:cstheme="minorBidi"/>
                <w:noProof/>
                <w:sz w:val="22"/>
                <w:szCs w:val="22"/>
              </w:rPr>
              <w:tab/>
            </w:r>
            <w:r w:rsidR="00384579" w:rsidRPr="007F0720">
              <w:rPr>
                <w:rStyle w:val="Hyperlink"/>
                <w:noProof/>
              </w:rPr>
              <w:t>UML Diagrams</w:t>
            </w:r>
            <w:r w:rsidR="00384579">
              <w:rPr>
                <w:noProof/>
                <w:webHidden/>
              </w:rPr>
              <w:tab/>
            </w:r>
            <w:r w:rsidR="00384579">
              <w:rPr>
                <w:noProof/>
                <w:webHidden/>
              </w:rPr>
              <w:fldChar w:fldCharType="begin"/>
            </w:r>
            <w:r w:rsidR="00384579">
              <w:rPr>
                <w:noProof/>
                <w:webHidden/>
              </w:rPr>
              <w:instrText xml:space="preserve"> PAGEREF _Toc414546121 \h </w:instrText>
            </w:r>
            <w:r w:rsidR="00384579">
              <w:rPr>
                <w:noProof/>
                <w:webHidden/>
              </w:rPr>
            </w:r>
            <w:r w:rsidR="00384579">
              <w:rPr>
                <w:noProof/>
                <w:webHidden/>
              </w:rPr>
              <w:fldChar w:fldCharType="separate"/>
            </w:r>
            <w:r w:rsidR="00384579">
              <w:rPr>
                <w:noProof/>
                <w:webHidden/>
              </w:rPr>
              <w:t>6</w:t>
            </w:r>
            <w:r w:rsidR="00384579">
              <w:rPr>
                <w:noProof/>
                <w:webHidden/>
              </w:rPr>
              <w:fldChar w:fldCharType="end"/>
            </w:r>
          </w:hyperlink>
        </w:p>
        <w:p w14:paraId="77374632" w14:textId="77777777" w:rsidR="00384579" w:rsidRDefault="00117058">
          <w:pPr>
            <w:pStyle w:val="TOC4"/>
            <w:tabs>
              <w:tab w:val="left" w:pos="1760"/>
              <w:tab w:val="right" w:leader="dot" w:pos="8630"/>
            </w:tabs>
            <w:rPr>
              <w:noProof/>
              <w:sz w:val="22"/>
            </w:rPr>
          </w:pPr>
          <w:hyperlink w:anchor="_Toc414546122" w:history="1">
            <w:r w:rsidR="00384579" w:rsidRPr="007F0720">
              <w:rPr>
                <w:rStyle w:val="Hyperlink"/>
                <w:noProof/>
              </w:rPr>
              <w:t>1.2.4.1</w:t>
            </w:r>
            <w:r w:rsidR="00384579">
              <w:rPr>
                <w:noProof/>
                <w:sz w:val="22"/>
              </w:rPr>
              <w:tab/>
            </w:r>
            <w:r w:rsidR="00384579" w:rsidRPr="007F0720">
              <w:rPr>
                <w:rStyle w:val="Hyperlink"/>
                <w:noProof/>
              </w:rPr>
              <w:t>Class Properties</w:t>
            </w:r>
            <w:r w:rsidR="00384579">
              <w:rPr>
                <w:noProof/>
                <w:webHidden/>
              </w:rPr>
              <w:tab/>
            </w:r>
            <w:r w:rsidR="00384579">
              <w:rPr>
                <w:noProof/>
                <w:webHidden/>
              </w:rPr>
              <w:fldChar w:fldCharType="begin"/>
            </w:r>
            <w:r w:rsidR="00384579">
              <w:rPr>
                <w:noProof/>
                <w:webHidden/>
              </w:rPr>
              <w:instrText xml:space="preserve"> PAGEREF _Toc414546122 \h </w:instrText>
            </w:r>
            <w:r w:rsidR="00384579">
              <w:rPr>
                <w:noProof/>
                <w:webHidden/>
              </w:rPr>
            </w:r>
            <w:r w:rsidR="00384579">
              <w:rPr>
                <w:noProof/>
                <w:webHidden/>
              </w:rPr>
              <w:fldChar w:fldCharType="separate"/>
            </w:r>
            <w:r w:rsidR="00384579">
              <w:rPr>
                <w:noProof/>
                <w:webHidden/>
              </w:rPr>
              <w:t>6</w:t>
            </w:r>
            <w:r w:rsidR="00384579">
              <w:rPr>
                <w:noProof/>
                <w:webHidden/>
              </w:rPr>
              <w:fldChar w:fldCharType="end"/>
            </w:r>
          </w:hyperlink>
        </w:p>
        <w:p w14:paraId="1E8CE374" w14:textId="77777777" w:rsidR="00384579" w:rsidRDefault="00117058">
          <w:pPr>
            <w:pStyle w:val="TOC4"/>
            <w:tabs>
              <w:tab w:val="left" w:pos="1760"/>
              <w:tab w:val="right" w:leader="dot" w:pos="8630"/>
            </w:tabs>
            <w:rPr>
              <w:noProof/>
              <w:sz w:val="22"/>
            </w:rPr>
          </w:pPr>
          <w:hyperlink w:anchor="_Toc414546123" w:history="1">
            <w:r w:rsidR="00384579" w:rsidRPr="007F0720">
              <w:rPr>
                <w:rStyle w:val="Hyperlink"/>
                <w:noProof/>
              </w:rPr>
              <w:t>1.2.4.2</w:t>
            </w:r>
            <w:r w:rsidR="00384579">
              <w:rPr>
                <w:noProof/>
                <w:sz w:val="22"/>
              </w:rPr>
              <w:tab/>
            </w:r>
            <w:r w:rsidR="00384579" w:rsidRPr="007F0720">
              <w:rPr>
                <w:rStyle w:val="Hyperlink"/>
                <w:noProof/>
              </w:rPr>
              <w:t>Diagram Icons and Arrow Types</w:t>
            </w:r>
            <w:r w:rsidR="00384579">
              <w:rPr>
                <w:noProof/>
                <w:webHidden/>
              </w:rPr>
              <w:tab/>
            </w:r>
            <w:r w:rsidR="00384579">
              <w:rPr>
                <w:noProof/>
                <w:webHidden/>
              </w:rPr>
              <w:fldChar w:fldCharType="begin"/>
            </w:r>
            <w:r w:rsidR="00384579">
              <w:rPr>
                <w:noProof/>
                <w:webHidden/>
              </w:rPr>
              <w:instrText xml:space="preserve"> PAGEREF _Toc414546123 \h </w:instrText>
            </w:r>
            <w:r w:rsidR="00384579">
              <w:rPr>
                <w:noProof/>
                <w:webHidden/>
              </w:rPr>
            </w:r>
            <w:r w:rsidR="00384579">
              <w:rPr>
                <w:noProof/>
                <w:webHidden/>
              </w:rPr>
              <w:fldChar w:fldCharType="separate"/>
            </w:r>
            <w:r w:rsidR="00384579">
              <w:rPr>
                <w:noProof/>
                <w:webHidden/>
              </w:rPr>
              <w:t>7</w:t>
            </w:r>
            <w:r w:rsidR="00384579">
              <w:rPr>
                <w:noProof/>
                <w:webHidden/>
              </w:rPr>
              <w:fldChar w:fldCharType="end"/>
            </w:r>
          </w:hyperlink>
        </w:p>
        <w:p w14:paraId="1DFE9336" w14:textId="77777777" w:rsidR="00384579" w:rsidRDefault="00117058">
          <w:pPr>
            <w:pStyle w:val="TOC4"/>
            <w:tabs>
              <w:tab w:val="left" w:pos="1760"/>
              <w:tab w:val="right" w:leader="dot" w:pos="8630"/>
            </w:tabs>
            <w:rPr>
              <w:noProof/>
              <w:sz w:val="22"/>
            </w:rPr>
          </w:pPr>
          <w:hyperlink w:anchor="_Toc414546124" w:history="1">
            <w:r w:rsidR="00384579" w:rsidRPr="007F0720">
              <w:rPr>
                <w:rStyle w:val="Hyperlink"/>
                <w:noProof/>
              </w:rPr>
              <w:t>1.2.4.3</w:t>
            </w:r>
            <w:r w:rsidR="00384579">
              <w:rPr>
                <w:noProof/>
                <w:sz w:val="22"/>
              </w:rPr>
              <w:tab/>
            </w:r>
            <w:r w:rsidR="00384579" w:rsidRPr="007F0720">
              <w:rPr>
                <w:rStyle w:val="Hyperlink"/>
                <w:noProof/>
              </w:rPr>
              <w:t>Color Coding</w:t>
            </w:r>
            <w:r w:rsidR="00384579">
              <w:rPr>
                <w:noProof/>
                <w:webHidden/>
              </w:rPr>
              <w:tab/>
            </w:r>
            <w:r w:rsidR="00384579">
              <w:rPr>
                <w:noProof/>
                <w:webHidden/>
              </w:rPr>
              <w:fldChar w:fldCharType="begin"/>
            </w:r>
            <w:r w:rsidR="00384579">
              <w:rPr>
                <w:noProof/>
                <w:webHidden/>
              </w:rPr>
              <w:instrText xml:space="preserve"> PAGEREF _Toc414546124 \h </w:instrText>
            </w:r>
            <w:r w:rsidR="00384579">
              <w:rPr>
                <w:noProof/>
                <w:webHidden/>
              </w:rPr>
            </w:r>
            <w:r w:rsidR="00384579">
              <w:rPr>
                <w:noProof/>
                <w:webHidden/>
              </w:rPr>
              <w:fldChar w:fldCharType="separate"/>
            </w:r>
            <w:r w:rsidR="00384579">
              <w:rPr>
                <w:noProof/>
                <w:webHidden/>
              </w:rPr>
              <w:t>7</w:t>
            </w:r>
            <w:r w:rsidR="00384579">
              <w:rPr>
                <w:noProof/>
                <w:webHidden/>
              </w:rPr>
              <w:fldChar w:fldCharType="end"/>
            </w:r>
          </w:hyperlink>
        </w:p>
        <w:p w14:paraId="4A624FB0" w14:textId="77777777" w:rsidR="00384579" w:rsidRDefault="00117058">
          <w:pPr>
            <w:pStyle w:val="TOC3"/>
            <w:tabs>
              <w:tab w:val="left" w:pos="1320"/>
              <w:tab w:val="right" w:leader="dot" w:pos="8630"/>
            </w:tabs>
            <w:rPr>
              <w:rFonts w:eastAsiaTheme="minorEastAsia" w:cstheme="minorBidi"/>
              <w:noProof/>
              <w:sz w:val="22"/>
              <w:szCs w:val="22"/>
            </w:rPr>
          </w:pPr>
          <w:hyperlink w:anchor="_Toc414546125" w:history="1">
            <w:r w:rsidR="00384579" w:rsidRPr="007F0720">
              <w:rPr>
                <w:rStyle w:val="Hyperlink"/>
                <w:noProof/>
              </w:rPr>
              <w:t>1.2.5</w:t>
            </w:r>
            <w:r w:rsidR="00384579">
              <w:rPr>
                <w:rFonts w:eastAsiaTheme="minorEastAsia" w:cstheme="minorBidi"/>
                <w:noProof/>
                <w:sz w:val="22"/>
                <w:szCs w:val="22"/>
              </w:rPr>
              <w:tab/>
            </w:r>
            <w:r w:rsidR="00384579" w:rsidRPr="007F0720">
              <w:rPr>
                <w:rStyle w:val="Hyperlink"/>
                <w:noProof/>
              </w:rPr>
              <w:t>Property Table Notation</w:t>
            </w:r>
            <w:r w:rsidR="00384579">
              <w:rPr>
                <w:noProof/>
                <w:webHidden/>
              </w:rPr>
              <w:tab/>
            </w:r>
            <w:r w:rsidR="00384579">
              <w:rPr>
                <w:noProof/>
                <w:webHidden/>
              </w:rPr>
              <w:fldChar w:fldCharType="begin"/>
            </w:r>
            <w:r w:rsidR="00384579">
              <w:rPr>
                <w:noProof/>
                <w:webHidden/>
              </w:rPr>
              <w:instrText xml:space="preserve"> PAGEREF _Toc414546125 \h </w:instrText>
            </w:r>
            <w:r w:rsidR="00384579">
              <w:rPr>
                <w:noProof/>
                <w:webHidden/>
              </w:rPr>
            </w:r>
            <w:r w:rsidR="00384579">
              <w:rPr>
                <w:noProof/>
                <w:webHidden/>
              </w:rPr>
              <w:fldChar w:fldCharType="separate"/>
            </w:r>
            <w:r w:rsidR="00384579">
              <w:rPr>
                <w:noProof/>
                <w:webHidden/>
              </w:rPr>
              <w:t>8</w:t>
            </w:r>
            <w:r w:rsidR="00384579">
              <w:rPr>
                <w:noProof/>
                <w:webHidden/>
              </w:rPr>
              <w:fldChar w:fldCharType="end"/>
            </w:r>
          </w:hyperlink>
        </w:p>
        <w:p w14:paraId="3898014F" w14:textId="77777777" w:rsidR="00384579" w:rsidRDefault="00117058">
          <w:pPr>
            <w:pStyle w:val="TOC3"/>
            <w:tabs>
              <w:tab w:val="left" w:pos="1320"/>
              <w:tab w:val="right" w:leader="dot" w:pos="8630"/>
            </w:tabs>
            <w:rPr>
              <w:rFonts w:eastAsiaTheme="minorEastAsia" w:cstheme="minorBidi"/>
              <w:noProof/>
              <w:sz w:val="22"/>
              <w:szCs w:val="22"/>
            </w:rPr>
          </w:pPr>
          <w:hyperlink w:anchor="_Toc414546126" w:history="1">
            <w:r w:rsidR="00384579" w:rsidRPr="007F0720">
              <w:rPr>
                <w:rStyle w:val="Hyperlink"/>
                <w:noProof/>
              </w:rPr>
              <w:t>1.2.6</w:t>
            </w:r>
            <w:r w:rsidR="00384579">
              <w:rPr>
                <w:rFonts w:eastAsiaTheme="minorEastAsia" w:cstheme="minorBidi"/>
                <w:noProof/>
                <w:sz w:val="22"/>
                <w:szCs w:val="22"/>
              </w:rPr>
              <w:tab/>
            </w:r>
            <w:r w:rsidR="00384579" w:rsidRPr="007F0720">
              <w:rPr>
                <w:rStyle w:val="Hyperlink"/>
                <w:noProof/>
              </w:rPr>
              <w:t>Property and Class Descriptions</w:t>
            </w:r>
            <w:r w:rsidR="00384579">
              <w:rPr>
                <w:noProof/>
                <w:webHidden/>
              </w:rPr>
              <w:tab/>
            </w:r>
            <w:r w:rsidR="00384579">
              <w:rPr>
                <w:noProof/>
                <w:webHidden/>
              </w:rPr>
              <w:fldChar w:fldCharType="begin"/>
            </w:r>
            <w:r w:rsidR="00384579">
              <w:rPr>
                <w:noProof/>
                <w:webHidden/>
              </w:rPr>
              <w:instrText xml:space="preserve"> PAGEREF _Toc414546126 \h </w:instrText>
            </w:r>
            <w:r w:rsidR="00384579">
              <w:rPr>
                <w:noProof/>
                <w:webHidden/>
              </w:rPr>
            </w:r>
            <w:r w:rsidR="00384579">
              <w:rPr>
                <w:noProof/>
                <w:webHidden/>
              </w:rPr>
              <w:fldChar w:fldCharType="separate"/>
            </w:r>
            <w:r w:rsidR="00384579">
              <w:rPr>
                <w:noProof/>
                <w:webHidden/>
              </w:rPr>
              <w:t>8</w:t>
            </w:r>
            <w:r w:rsidR="00384579">
              <w:rPr>
                <w:noProof/>
                <w:webHidden/>
              </w:rPr>
              <w:fldChar w:fldCharType="end"/>
            </w:r>
          </w:hyperlink>
        </w:p>
        <w:p w14:paraId="3A76FC88" w14:textId="77777777" w:rsidR="00384579" w:rsidRDefault="00117058">
          <w:pPr>
            <w:pStyle w:val="TOC1"/>
            <w:rPr>
              <w:rFonts w:eastAsiaTheme="minorEastAsia" w:cstheme="minorBidi"/>
              <w:b w:val="0"/>
              <w:sz w:val="22"/>
              <w:szCs w:val="22"/>
            </w:rPr>
          </w:pPr>
          <w:hyperlink w:anchor="_Toc414546127" w:history="1">
            <w:r w:rsidR="00384579" w:rsidRPr="007F0720">
              <w:rPr>
                <w:rStyle w:val="Hyperlink"/>
              </w:rPr>
              <w:t>2</w:t>
            </w:r>
            <w:r w:rsidR="00384579">
              <w:rPr>
                <w:rFonts w:eastAsiaTheme="minorEastAsia" w:cstheme="minorBidi"/>
                <w:b w:val="0"/>
                <w:sz w:val="22"/>
                <w:szCs w:val="22"/>
              </w:rPr>
              <w:tab/>
            </w:r>
            <w:r w:rsidR="00384579" w:rsidRPr="007F0720">
              <w:rPr>
                <w:rStyle w:val="Hyperlink"/>
              </w:rPr>
              <w:t>Background Information</w:t>
            </w:r>
            <w:r w:rsidR="00384579">
              <w:rPr>
                <w:webHidden/>
              </w:rPr>
              <w:tab/>
            </w:r>
            <w:r w:rsidR="00384579">
              <w:rPr>
                <w:webHidden/>
              </w:rPr>
              <w:fldChar w:fldCharType="begin"/>
            </w:r>
            <w:r w:rsidR="00384579">
              <w:rPr>
                <w:webHidden/>
              </w:rPr>
              <w:instrText xml:space="preserve"> PAGEREF _Toc414546127 \h </w:instrText>
            </w:r>
            <w:r w:rsidR="00384579">
              <w:rPr>
                <w:webHidden/>
              </w:rPr>
            </w:r>
            <w:r w:rsidR="00384579">
              <w:rPr>
                <w:webHidden/>
              </w:rPr>
              <w:fldChar w:fldCharType="separate"/>
            </w:r>
            <w:r w:rsidR="00384579">
              <w:rPr>
                <w:webHidden/>
              </w:rPr>
              <w:t>10</w:t>
            </w:r>
            <w:r w:rsidR="00384579">
              <w:rPr>
                <w:webHidden/>
              </w:rPr>
              <w:fldChar w:fldCharType="end"/>
            </w:r>
          </w:hyperlink>
        </w:p>
        <w:p w14:paraId="01C2B62A" w14:textId="77777777" w:rsidR="00384579" w:rsidRDefault="00117058">
          <w:pPr>
            <w:pStyle w:val="TOC2"/>
            <w:tabs>
              <w:tab w:val="left" w:pos="880"/>
              <w:tab w:val="right" w:leader="dot" w:pos="8630"/>
            </w:tabs>
            <w:rPr>
              <w:rFonts w:eastAsiaTheme="minorEastAsia" w:cstheme="minorBidi"/>
              <w:noProof/>
              <w:sz w:val="22"/>
              <w:szCs w:val="22"/>
            </w:rPr>
          </w:pPr>
          <w:hyperlink w:anchor="_Toc414546128" w:history="1">
            <w:r w:rsidR="00384579" w:rsidRPr="007F0720">
              <w:rPr>
                <w:rStyle w:val="Hyperlink"/>
                <w:noProof/>
              </w:rPr>
              <w:t>2.1</w:t>
            </w:r>
            <w:r w:rsidR="00384579">
              <w:rPr>
                <w:rFonts w:eastAsiaTheme="minorEastAsia" w:cstheme="minorBidi"/>
                <w:noProof/>
                <w:sz w:val="22"/>
                <w:szCs w:val="22"/>
              </w:rPr>
              <w:tab/>
            </w:r>
            <w:r w:rsidR="00384579" w:rsidRPr="007F0720">
              <w:rPr>
                <w:rStyle w:val="Hyperlink"/>
                <w:noProof/>
              </w:rPr>
              <w:t>Exploit Target-Related Component Data Models</w:t>
            </w:r>
            <w:r w:rsidR="00384579">
              <w:rPr>
                <w:noProof/>
                <w:webHidden/>
              </w:rPr>
              <w:tab/>
            </w:r>
            <w:r w:rsidR="00384579">
              <w:rPr>
                <w:noProof/>
                <w:webHidden/>
              </w:rPr>
              <w:fldChar w:fldCharType="begin"/>
            </w:r>
            <w:r w:rsidR="00384579">
              <w:rPr>
                <w:noProof/>
                <w:webHidden/>
              </w:rPr>
              <w:instrText xml:space="preserve"> PAGEREF _Toc414546128 \h </w:instrText>
            </w:r>
            <w:r w:rsidR="00384579">
              <w:rPr>
                <w:noProof/>
                <w:webHidden/>
              </w:rPr>
            </w:r>
            <w:r w:rsidR="00384579">
              <w:rPr>
                <w:noProof/>
                <w:webHidden/>
              </w:rPr>
              <w:fldChar w:fldCharType="separate"/>
            </w:r>
            <w:r w:rsidR="00384579">
              <w:rPr>
                <w:noProof/>
                <w:webHidden/>
              </w:rPr>
              <w:t>10</w:t>
            </w:r>
            <w:r w:rsidR="00384579">
              <w:rPr>
                <w:noProof/>
                <w:webHidden/>
              </w:rPr>
              <w:fldChar w:fldCharType="end"/>
            </w:r>
          </w:hyperlink>
        </w:p>
        <w:p w14:paraId="25D32B0C" w14:textId="77777777" w:rsidR="00384579" w:rsidRDefault="00117058">
          <w:pPr>
            <w:pStyle w:val="TOC1"/>
            <w:rPr>
              <w:rFonts w:eastAsiaTheme="minorEastAsia" w:cstheme="minorBidi"/>
              <w:b w:val="0"/>
              <w:sz w:val="22"/>
              <w:szCs w:val="22"/>
            </w:rPr>
          </w:pPr>
          <w:hyperlink w:anchor="_Toc414546129" w:history="1">
            <w:r w:rsidR="00384579" w:rsidRPr="007F0720">
              <w:rPr>
                <w:rStyle w:val="Hyperlink"/>
              </w:rPr>
              <w:t>3</w:t>
            </w:r>
            <w:r w:rsidR="00384579">
              <w:rPr>
                <w:rFonts w:eastAsiaTheme="minorEastAsia" w:cstheme="minorBidi"/>
                <w:b w:val="0"/>
                <w:sz w:val="22"/>
                <w:szCs w:val="22"/>
              </w:rPr>
              <w:tab/>
            </w:r>
            <w:r w:rsidR="00384579" w:rsidRPr="007F0720">
              <w:rPr>
                <w:rStyle w:val="Hyperlink"/>
              </w:rPr>
              <w:t>STIX Exploit Target Data Model</w:t>
            </w:r>
            <w:r w:rsidR="00384579">
              <w:rPr>
                <w:webHidden/>
              </w:rPr>
              <w:tab/>
            </w:r>
            <w:r w:rsidR="00384579">
              <w:rPr>
                <w:webHidden/>
              </w:rPr>
              <w:fldChar w:fldCharType="begin"/>
            </w:r>
            <w:r w:rsidR="00384579">
              <w:rPr>
                <w:webHidden/>
              </w:rPr>
              <w:instrText xml:space="preserve"> PAGEREF _Toc414546129 \h </w:instrText>
            </w:r>
            <w:r w:rsidR="00384579">
              <w:rPr>
                <w:webHidden/>
              </w:rPr>
            </w:r>
            <w:r w:rsidR="00384579">
              <w:rPr>
                <w:webHidden/>
              </w:rPr>
              <w:fldChar w:fldCharType="separate"/>
            </w:r>
            <w:r w:rsidR="00384579">
              <w:rPr>
                <w:webHidden/>
              </w:rPr>
              <w:t>12</w:t>
            </w:r>
            <w:r w:rsidR="00384579">
              <w:rPr>
                <w:webHidden/>
              </w:rPr>
              <w:fldChar w:fldCharType="end"/>
            </w:r>
          </w:hyperlink>
        </w:p>
        <w:p w14:paraId="31273145" w14:textId="77777777" w:rsidR="00384579" w:rsidRDefault="00117058">
          <w:pPr>
            <w:pStyle w:val="TOC2"/>
            <w:tabs>
              <w:tab w:val="left" w:pos="880"/>
              <w:tab w:val="right" w:leader="dot" w:pos="8630"/>
            </w:tabs>
            <w:rPr>
              <w:rFonts w:eastAsiaTheme="minorEastAsia" w:cstheme="minorBidi"/>
              <w:noProof/>
              <w:sz w:val="22"/>
              <w:szCs w:val="22"/>
            </w:rPr>
          </w:pPr>
          <w:hyperlink w:anchor="_Toc414546130" w:history="1">
            <w:r w:rsidR="00384579" w:rsidRPr="007F0720">
              <w:rPr>
                <w:rStyle w:val="Hyperlink"/>
                <w:noProof/>
              </w:rPr>
              <w:t>3.1</w:t>
            </w:r>
            <w:r w:rsidR="00384579">
              <w:rPr>
                <w:rFonts w:eastAsiaTheme="minorEastAsia" w:cstheme="minorBidi"/>
                <w:noProof/>
                <w:sz w:val="22"/>
                <w:szCs w:val="22"/>
              </w:rPr>
              <w:tab/>
            </w:r>
            <w:r w:rsidR="00384579" w:rsidRPr="007F0720">
              <w:rPr>
                <w:rStyle w:val="Hyperlink"/>
                <w:noProof/>
              </w:rPr>
              <w:t>ExploitTargetVersionType Enumeration</w:t>
            </w:r>
            <w:r w:rsidR="00384579">
              <w:rPr>
                <w:noProof/>
                <w:webHidden/>
              </w:rPr>
              <w:tab/>
            </w:r>
            <w:r w:rsidR="00384579">
              <w:rPr>
                <w:noProof/>
                <w:webHidden/>
              </w:rPr>
              <w:fldChar w:fldCharType="begin"/>
            </w:r>
            <w:r w:rsidR="00384579">
              <w:rPr>
                <w:noProof/>
                <w:webHidden/>
              </w:rPr>
              <w:instrText xml:space="preserve"> PAGEREF _Toc414546130 \h </w:instrText>
            </w:r>
            <w:r w:rsidR="00384579">
              <w:rPr>
                <w:noProof/>
                <w:webHidden/>
              </w:rPr>
            </w:r>
            <w:r w:rsidR="00384579">
              <w:rPr>
                <w:noProof/>
                <w:webHidden/>
              </w:rPr>
              <w:fldChar w:fldCharType="separate"/>
            </w:r>
            <w:r w:rsidR="00384579">
              <w:rPr>
                <w:noProof/>
                <w:webHidden/>
              </w:rPr>
              <w:t>15</w:t>
            </w:r>
            <w:r w:rsidR="00384579">
              <w:rPr>
                <w:noProof/>
                <w:webHidden/>
              </w:rPr>
              <w:fldChar w:fldCharType="end"/>
            </w:r>
          </w:hyperlink>
        </w:p>
        <w:p w14:paraId="479A009A" w14:textId="77777777" w:rsidR="00384579" w:rsidRDefault="00117058">
          <w:pPr>
            <w:pStyle w:val="TOC2"/>
            <w:tabs>
              <w:tab w:val="left" w:pos="880"/>
              <w:tab w:val="right" w:leader="dot" w:pos="8630"/>
            </w:tabs>
            <w:rPr>
              <w:rFonts w:eastAsiaTheme="minorEastAsia" w:cstheme="minorBidi"/>
              <w:noProof/>
              <w:sz w:val="22"/>
              <w:szCs w:val="22"/>
            </w:rPr>
          </w:pPr>
          <w:hyperlink w:anchor="_Toc414546131" w:history="1">
            <w:r w:rsidR="00384579" w:rsidRPr="007F0720">
              <w:rPr>
                <w:rStyle w:val="Hyperlink"/>
                <w:noProof/>
              </w:rPr>
              <w:t>3.2</w:t>
            </w:r>
            <w:r w:rsidR="00384579">
              <w:rPr>
                <w:rFonts w:eastAsiaTheme="minorEastAsia" w:cstheme="minorBidi"/>
                <w:noProof/>
                <w:sz w:val="22"/>
                <w:szCs w:val="22"/>
              </w:rPr>
              <w:tab/>
            </w:r>
            <w:r w:rsidR="00384579" w:rsidRPr="007F0720">
              <w:rPr>
                <w:rStyle w:val="Hyperlink"/>
                <w:noProof/>
              </w:rPr>
              <w:t>VulnerabilityType Class</w:t>
            </w:r>
            <w:r w:rsidR="00384579">
              <w:rPr>
                <w:noProof/>
                <w:webHidden/>
              </w:rPr>
              <w:tab/>
            </w:r>
            <w:r w:rsidR="00384579">
              <w:rPr>
                <w:noProof/>
                <w:webHidden/>
              </w:rPr>
              <w:fldChar w:fldCharType="begin"/>
            </w:r>
            <w:r w:rsidR="00384579">
              <w:rPr>
                <w:noProof/>
                <w:webHidden/>
              </w:rPr>
              <w:instrText xml:space="preserve"> PAGEREF _Toc414546131 \h </w:instrText>
            </w:r>
            <w:r w:rsidR="00384579">
              <w:rPr>
                <w:noProof/>
                <w:webHidden/>
              </w:rPr>
            </w:r>
            <w:r w:rsidR="00384579">
              <w:rPr>
                <w:noProof/>
                <w:webHidden/>
              </w:rPr>
              <w:fldChar w:fldCharType="separate"/>
            </w:r>
            <w:r w:rsidR="00384579">
              <w:rPr>
                <w:noProof/>
                <w:webHidden/>
              </w:rPr>
              <w:t>15</w:t>
            </w:r>
            <w:r w:rsidR="00384579">
              <w:rPr>
                <w:noProof/>
                <w:webHidden/>
              </w:rPr>
              <w:fldChar w:fldCharType="end"/>
            </w:r>
          </w:hyperlink>
        </w:p>
        <w:p w14:paraId="7A15FA4B" w14:textId="77777777" w:rsidR="00384579" w:rsidRDefault="00117058">
          <w:pPr>
            <w:pStyle w:val="TOC3"/>
            <w:tabs>
              <w:tab w:val="left" w:pos="1320"/>
              <w:tab w:val="right" w:leader="dot" w:pos="8630"/>
            </w:tabs>
            <w:rPr>
              <w:rFonts w:eastAsiaTheme="minorEastAsia" w:cstheme="minorBidi"/>
              <w:noProof/>
              <w:sz w:val="22"/>
              <w:szCs w:val="22"/>
            </w:rPr>
          </w:pPr>
          <w:hyperlink w:anchor="_Toc414546132" w:history="1">
            <w:r w:rsidR="00384579" w:rsidRPr="007F0720">
              <w:rPr>
                <w:rStyle w:val="Hyperlink"/>
                <w:noProof/>
              </w:rPr>
              <w:t>3.2.1</w:t>
            </w:r>
            <w:r w:rsidR="00384579">
              <w:rPr>
                <w:rFonts w:eastAsiaTheme="minorEastAsia" w:cstheme="minorBidi"/>
                <w:noProof/>
                <w:sz w:val="22"/>
                <w:szCs w:val="22"/>
              </w:rPr>
              <w:tab/>
            </w:r>
            <w:r w:rsidR="00384579" w:rsidRPr="007F0720">
              <w:rPr>
                <w:rStyle w:val="Hyperlink"/>
                <w:noProof/>
              </w:rPr>
              <w:t>CVSSVectorType Class</w:t>
            </w:r>
            <w:r w:rsidR="00384579">
              <w:rPr>
                <w:noProof/>
                <w:webHidden/>
              </w:rPr>
              <w:tab/>
            </w:r>
            <w:r w:rsidR="00384579">
              <w:rPr>
                <w:noProof/>
                <w:webHidden/>
              </w:rPr>
              <w:fldChar w:fldCharType="begin"/>
            </w:r>
            <w:r w:rsidR="00384579">
              <w:rPr>
                <w:noProof/>
                <w:webHidden/>
              </w:rPr>
              <w:instrText xml:space="preserve"> PAGEREF _Toc414546132 \h </w:instrText>
            </w:r>
            <w:r w:rsidR="00384579">
              <w:rPr>
                <w:noProof/>
                <w:webHidden/>
              </w:rPr>
            </w:r>
            <w:r w:rsidR="00384579">
              <w:rPr>
                <w:noProof/>
                <w:webHidden/>
              </w:rPr>
              <w:fldChar w:fldCharType="separate"/>
            </w:r>
            <w:r w:rsidR="00384579">
              <w:rPr>
                <w:noProof/>
                <w:webHidden/>
              </w:rPr>
              <w:t>18</w:t>
            </w:r>
            <w:r w:rsidR="00384579">
              <w:rPr>
                <w:noProof/>
                <w:webHidden/>
              </w:rPr>
              <w:fldChar w:fldCharType="end"/>
            </w:r>
          </w:hyperlink>
        </w:p>
        <w:p w14:paraId="38301418" w14:textId="77777777" w:rsidR="00384579" w:rsidRDefault="00117058">
          <w:pPr>
            <w:pStyle w:val="TOC4"/>
            <w:tabs>
              <w:tab w:val="left" w:pos="1760"/>
              <w:tab w:val="right" w:leader="dot" w:pos="8630"/>
            </w:tabs>
            <w:rPr>
              <w:noProof/>
              <w:sz w:val="22"/>
            </w:rPr>
          </w:pPr>
          <w:hyperlink w:anchor="_Toc414546133" w:history="1">
            <w:r w:rsidR="00384579" w:rsidRPr="007F0720">
              <w:rPr>
                <w:rStyle w:val="Hyperlink"/>
                <w:noProof/>
              </w:rPr>
              <w:t>3.2.1.1</w:t>
            </w:r>
            <w:r w:rsidR="00384579">
              <w:rPr>
                <w:noProof/>
                <w:sz w:val="22"/>
              </w:rPr>
              <w:tab/>
            </w:r>
            <w:r w:rsidR="00384579" w:rsidRPr="007F0720">
              <w:rPr>
                <w:rStyle w:val="Hyperlink"/>
                <w:noProof/>
              </w:rPr>
              <w:t>CVSSScoreType Data Type</w:t>
            </w:r>
            <w:r w:rsidR="00384579">
              <w:rPr>
                <w:noProof/>
                <w:webHidden/>
              </w:rPr>
              <w:tab/>
            </w:r>
            <w:r w:rsidR="00384579">
              <w:rPr>
                <w:noProof/>
                <w:webHidden/>
              </w:rPr>
              <w:fldChar w:fldCharType="begin"/>
            </w:r>
            <w:r w:rsidR="00384579">
              <w:rPr>
                <w:noProof/>
                <w:webHidden/>
              </w:rPr>
              <w:instrText xml:space="preserve"> PAGEREF _Toc414546133 \h </w:instrText>
            </w:r>
            <w:r w:rsidR="00384579">
              <w:rPr>
                <w:noProof/>
                <w:webHidden/>
              </w:rPr>
            </w:r>
            <w:r w:rsidR="00384579">
              <w:rPr>
                <w:noProof/>
                <w:webHidden/>
              </w:rPr>
              <w:fldChar w:fldCharType="separate"/>
            </w:r>
            <w:r w:rsidR="00384579">
              <w:rPr>
                <w:noProof/>
                <w:webHidden/>
              </w:rPr>
              <w:t>19</w:t>
            </w:r>
            <w:r w:rsidR="00384579">
              <w:rPr>
                <w:noProof/>
                <w:webHidden/>
              </w:rPr>
              <w:fldChar w:fldCharType="end"/>
            </w:r>
          </w:hyperlink>
        </w:p>
        <w:p w14:paraId="277FB882" w14:textId="77777777" w:rsidR="00384579" w:rsidRDefault="00117058">
          <w:pPr>
            <w:pStyle w:val="TOC4"/>
            <w:tabs>
              <w:tab w:val="left" w:pos="1760"/>
              <w:tab w:val="right" w:leader="dot" w:pos="8630"/>
            </w:tabs>
            <w:rPr>
              <w:noProof/>
              <w:sz w:val="22"/>
            </w:rPr>
          </w:pPr>
          <w:hyperlink w:anchor="_Toc414546134" w:history="1">
            <w:r w:rsidR="00384579" w:rsidRPr="007F0720">
              <w:rPr>
                <w:rStyle w:val="Hyperlink"/>
                <w:noProof/>
              </w:rPr>
              <w:t>3.2.1.2</w:t>
            </w:r>
            <w:r w:rsidR="00384579">
              <w:rPr>
                <w:noProof/>
                <w:sz w:val="22"/>
              </w:rPr>
              <w:tab/>
            </w:r>
            <w:r w:rsidR="00384579" w:rsidRPr="007F0720">
              <w:rPr>
                <w:rStyle w:val="Hyperlink"/>
                <w:noProof/>
              </w:rPr>
              <w:t>CVSSBaseVectorType Data Type</w:t>
            </w:r>
            <w:r w:rsidR="00384579">
              <w:rPr>
                <w:noProof/>
                <w:webHidden/>
              </w:rPr>
              <w:tab/>
            </w:r>
            <w:r w:rsidR="00384579">
              <w:rPr>
                <w:noProof/>
                <w:webHidden/>
              </w:rPr>
              <w:fldChar w:fldCharType="begin"/>
            </w:r>
            <w:r w:rsidR="00384579">
              <w:rPr>
                <w:noProof/>
                <w:webHidden/>
              </w:rPr>
              <w:instrText xml:space="preserve"> PAGEREF _Toc414546134 \h </w:instrText>
            </w:r>
            <w:r w:rsidR="00384579">
              <w:rPr>
                <w:noProof/>
                <w:webHidden/>
              </w:rPr>
            </w:r>
            <w:r w:rsidR="00384579">
              <w:rPr>
                <w:noProof/>
                <w:webHidden/>
              </w:rPr>
              <w:fldChar w:fldCharType="separate"/>
            </w:r>
            <w:r w:rsidR="00384579">
              <w:rPr>
                <w:noProof/>
                <w:webHidden/>
              </w:rPr>
              <w:t>19</w:t>
            </w:r>
            <w:r w:rsidR="00384579">
              <w:rPr>
                <w:noProof/>
                <w:webHidden/>
              </w:rPr>
              <w:fldChar w:fldCharType="end"/>
            </w:r>
          </w:hyperlink>
        </w:p>
        <w:p w14:paraId="69D61A42" w14:textId="77777777" w:rsidR="00384579" w:rsidRDefault="00117058">
          <w:pPr>
            <w:pStyle w:val="TOC4"/>
            <w:tabs>
              <w:tab w:val="left" w:pos="1760"/>
              <w:tab w:val="right" w:leader="dot" w:pos="8630"/>
            </w:tabs>
            <w:rPr>
              <w:noProof/>
              <w:sz w:val="22"/>
            </w:rPr>
          </w:pPr>
          <w:hyperlink w:anchor="_Toc414546135" w:history="1">
            <w:r w:rsidR="00384579" w:rsidRPr="007F0720">
              <w:rPr>
                <w:rStyle w:val="Hyperlink"/>
                <w:noProof/>
              </w:rPr>
              <w:t>3.2.1.3</w:t>
            </w:r>
            <w:r w:rsidR="00384579">
              <w:rPr>
                <w:noProof/>
                <w:sz w:val="22"/>
              </w:rPr>
              <w:tab/>
            </w:r>
            <w:r w:rsidR="00384579" w:rsidRPr="007F0720">
              <w:rPr>
                <w:rStyle w:val="Hyperlink"/>
                <w:noProof/>
              </w:rPr>
              <w:t>CVSSTemporalVectorType Data Type</w:t>
            </w:r>
            <w:r w:rsidR="00384579">
              <w:rPr>
                <w:noProof/>
                <w:webHidden/>
              </w:rPr>
              <w:tab/>
            </w:r>
            <w:r w:rsidR="00384579">
              <w:rPr>
                <w:noProof/>
                <w:webHidden/>
              </w:rPr>
              <w:fldChar w:fldCharType="begin"/>
            </w:r>
            <w:r w:rsidR="00384579">
              <w:rPr>
                <w:noProof/>
                <w:webHidden/>
              </w:rPr>
              <w:instrText xml:space="preserve"> PAGEREF _Toc414546135 \h </w:instrText>
            </w:r>
            <w:r w:rsidR="00384579">
              <w:rPr>
                <w:noProof/>
                <w:webHidden/>
              </w:rPr>
            </w:r>
            <w:r w:rsidR="00384579">
              <w:rPr>
                <w:noProof/>
                <w:webHidden/>
              </w:rPr>
              <w:fldChar w:fldCharType="separate"/>
            </w:r>
            <w:r w:rsidR="00384579">
              <w:rPr>
                <w:noProof/>
                <w:webHidden/>
              </w:rPr>
              <w:t>19</w:t>
            </w:r>
            <w:r w:rsidR="00384579">
              <w:rPr>
                <w:noProof/>
                <w:webHidden/>
              </w:rPr>
              <w:fldChar w:fldCharType="end"/>
            </w:r>
          </w:hyperlink>
        </w:p>
        <w:p w14:paraId="55BA374F" w14:textId="77777777" w:rsidR="00384579" w:rsidRDefault="00117058">
          <w:pPr>
            <w:pStyle w:val="TOC4"/>
            <w:tabs>
              <w:tab w:val="left" w:pos="1760"/>
              <w:tab w:val="right" w:leader="dot" w:pos="8630"/>
            </w:tabs>
            <w:rPr>
              <w:noProof/>
              <w:sz w:val="22"/>
            </w:rPr>
          </w:pPr>
          <w:hyperlink w:anchor="_Toc414546136" w:history="1">
            <w:r w:rsidR="00384579" w:rsidRPr="007F0720">
              <w:rPr>
                <w:rStyle w:val="Hyperlink"/>
                <w:noProof/>
              </w:rPr>
              <w:t>3.2.1.4</w:t>
            </w:r>
            <w:r w:rsidR="00384579">
              <w:rPr>
                <w:noProof/>
                <w:sz w:val="22"/>
              </w:rPr>
              <w:tab/>
            </w:r>
            <w:r w:rsidR="00384579" w:rsidRPr="007F0720">
              <w:rPr>
                <w:rStyle w:val="Hyperlink"/>
                <w:noProof/>
              </w:rPr>
              <w:t>CVSSEnvironmentalVectorType Data Type</w:t>
            </w:r>
            <w:r w:rsidR="00384579">
              <w:rPr>
                <w:noProof/>
                <w:webHidden/>
              </w:rPr>
              <w:tab/>
            </w:r>
            <w:r w:rsidR="00384579">
              <w:rPr>
                <w:noProof/>
                <w:webHidden/>
              </w:rPr>
              <w:fldChar w:fldCharType="begin"/>
            </w:r>
            <w:r w:rsidR="00384579">
              <w:rPr>
                <w:noProof/>
                <w:webHidden/>
              </w:rPr>
              <w:instrText xml:space="preserve"> PAGEREF _Toc414546136 \h </w:instrText>
            </w:r>
            <w:r w:rsidR="00384579">
              <w:rPr>
                <w:noProof/>
                <w:webHidden/>
              </w:rPr>
            </w:r>
            <w:r w:rsidR="00384579">
              <w:rPr>
                <w:noProof/>
                <w:webHidden/>
              </w:rPr>
              <w:fldChar w:fldCharType="separate"/>
            </w:r>
            <w:r w:rsidR="00384579">
              <w:rPr>
                <w:noProof/>
                <w:webHidden/>
              </w:rPr>
              <w:t>19</w:t>
            </w:r>
            <w:r w:rsidR="00384579">
              <w:rPr>
                <w:noProof/>
                <w:webHidden/>
              </w:rPr>
              <w:fldChar w:fldCharType="end"/>
            </w:r>
          </w:hyperlink>
        </w:p>
        <w:p w14:paraId="63E8A9AA" w14:textId="77777777" w:rsidR="00384579" w:rsidRDefault="00117058">
          <w:pPr>
            <w:pStyle w:val="TOC3"/>
            <w:tabs>
              <w:tab w:val="left" w:pos="1320"/>
              <w:tab w:val="right" w:leader="dot" w:pos="8630"/>
            </w:tabs>
            <w:rPr>
              <w:rFonts w:eastAsiaTheme="minorEastAsia" w:cstheme="minorBidi"/>
              <w:noProof/>
              <w:sz w:val="22"/>
              <w:szCs w:val="22"/>
            </w:rPr>
          </w:pPr>
          <w:hyperlink w:anchor="_Toc414546137" w:history="1">
            <w:r w:rsidR="00384579" w:rsidRPr="007F0720">
              <w:rPr>
                <w:rStyle w:val="Hyperlink"/>
                <w:noProof/>
              </w:rPr>
              <w:t>3.2.2</w:t>
            </w:r>
            <w:r w:rsidR="00384579">
              <w:rPr>
                <w:rFonts w:eastAsiaTheme="minorEastAsia" w:cstheme="minorBidi"/>
                <w:noProof/>
                <w:sz w:val="22"/>
                <w:szCs w:val="22"/>
              </w:rPr>
              <w:tab/>
            </w:r>
            <w:r w:rsidR="00384579" w:rsidRPr="007F0720">
              <w:rPr>
                <w:rStyle w:val="Hyperlink"/>
                <w:noProof/>
              </w:rPr>
              <w:t>AffectedSoftwareType Class</w:t>
            </w:r>
            <w:r w:rsidR="00384579">
              <w:rPr>
                <w:noProof/>
                <w:webHidden/>
              </w:rPr>
              <w:tab/>
            </w:r>
            <w:r w:rsidR="00384579">
              <w:rPr>
                <w:noProof/>
                <w:webHidden/>
              </w:rPr>
              <w:fldChar w:fldCharType="begin"/>
            </w:r>
            <w:r w:rsidR="00384579">
              <w:rPr>
                <w:noProof/>
                <w:webHidden/>
              </w:rPr>
              <w:instrText xml:space="preserve"> PAGEREF _Toc414546137 \h </w:instrText>
            </w:r>
            <w:r w:rsidR="00384579">
              <w:rPr>
                <w:noProof/>
                <w:webHidden/>
              </w:rPr>
            </w:r>
            <w:r w:rsidR="00384579">
              <w:rPr>
                <w:noProof/>
                <w:webHidden/>
              </w:rPr>
              <w:fldChar w:fldCharType="separate"/>
            </w:r>
            <w:r w:rsidR="00384579">
              <w:rPr>
                <w:noProof/>
                <w:webHidden/>
              </w:rPr>
              <w:t>20</w:t>
            </w:r>
            <w:r w:rsidR="00384579">
              <w:rPr>
                <w:noProof/>
                <w:webHidden/>
              </w:rPr>
              <w:fldChar w:fldCharType="end"/>
            </w:r>
          </w:hyperlink>
        </w:p>
        <w:p w14:paraId="6FC1C209" w14:textId="77777777" w:rsidR="00384579" w:rsidRDefault="00117058">
          <w:pPr>
            <w:pStyle w:val="TOC2"/>
            <w:tabs>
              <w:tab w:val="left" w:pos="880"/>
              <w:tab w:val="right" w:leader="dot" w:pos="8630"/>
            </w:tabs>
            <w:rPr>
              <w:rFonts w:eastAsiaTheme="minorEastAsia" w:cstheme="minorBidi"/>
              <w:noProof/>
              <w:sz w:val="22"/>
              <w:szCs w:val="22"/>
            </w:rPr>
          </w:pPr>
          <w:hyperlink w:anchor="_Toc414546138" w:history="1">
            <w:r w:rsidR="00384579" w:rsidRPr="007F0720">
              <w:rPr>
                <w:rStyle w:val="Hyperlink"/>
                <w:noProof/>
              </w:rPr>
              <w:t>3.3</w:t>
            </w:r>
            <w:r w:rsidR="00384579">
              <w:rPr>
                <w:rFonts w:eastAsiaTheme="minorEastAsia" w:cstheme="minorBidi"/>
                <w:noProof/>
                <w:sz w:val="22"/>
                <w:szCs w:val="22"/>
              </w:rPr>
              <w:tab/>
            </w:r>
            <w:r w:rsidR="00384579" w:rsidRPr="007F0720">
              <w:rPr>
                <w:rStyle w:val="Hyperlink"/>
                <w:noProof/>
              </w:rPr>
              <w:t>WeaknessType Class</w:t>
            </w:r>
            <w:r w:rsidR="00384579">
              <w:rPr>
                <w:noProof/>
                <w:webHidden/>
              </w:rPr>
              <w:tab/>
            </w:r>
            <w:r w:rsidR="00384579">
              <w:rPr>
                <w:noProof/>
                <w:webHidden/>
              </w:rPr>
              <w:fldChar w:fldCharType="begin"/>
            </w:r>
            <w:r w:rsidR="00384579">
              <w:rPr>
                <w:noProof/>
                <w:webHidden/>
              </w:rPr>
              <w:instrText xml:space="preserve"> PAGEREF _Toc414546138 \h </w:instrText>
            </w:r>
            <w:r w:rsidR="00384579">
              <w:rPr>
                <w:noProof/>
                <w:webHidden/>
              </w:rPr>
            </w:r>
            <w:r w:rsidR="00384579">
              <w:rPr>
                <w:noProof/>
                <w:webHidden/>
              </w:rPr>
              <w:fldChar w:fldCharType="separate"/>
            </w:r>
            <w:r w:rsidR="00384579">
              <w:rPr>
                <w:noProof/>
                <w:webHidden/>
              </w:rPr>
              <w:t>20</w:t>
            </w:r>
            <w:r w:rsidR="00384579">
              <w:rPr>
                <w:noProof/>
                <w:webHidden/>
              </w:rPr>
              <w:fldChar w:fldCharType="end"/>
            </w:r>
          </w:hyperlink>
        </w:p>
        <w:p w14:paraId="773DC6F5" w14:textId="77777777" w:rsidR="00384579" w:rsidRDefault="00117058">
          <w:pPr>
            <w:pStyle w:val="TOC2"/>
            <w:tabs>
              <w:tab w:val="left" w:pos="880"/>
              <w:tab w:val="right" w:leader="dot" w:pos="8630"/>
            </w:tabs>
            <w:rPr>
              <w:rFonts w:eastAsiaTheme="minorEastAsia" w:cstheme="minorBidi"/>
              <w:noProof/>
              <w:sz w:val="22"/>
              <w:szCs w:val="22"/>
            </w:rPr>
          </w:pPr>
          <w:hyperlink w:anchor="_Toc414546139" w:history="1">
            <w:r w:rsidR="00384579" w:rsidRPr="007F0720">
              <w:rPr>
                <w:rStyle w:val="Hyperlink"/>
                <w:noProof/>
              </w:rPr>
              <w:t>3.4</w:t>
            </w:r>
            <w:r w:rsidR="00384579">
              <w:rPr>
                <w:rFonts w:eastAsiaTheme="minorEastAsia" w:cstheme="minorBidi"/>
                <w:noProof/>
                <w:sz w:val="22"/>
                <w:szCs w:val="22"/>
              </w:rPr>
              <w:tab/>
            </w:r>
            <w:r w:rsidR="00384579" w:rsidRPr="007F0720">
              <w:rPr>
                <w:rStyle w:val="Hyperlink"/>
                <w:noProof/>
              </w:rPr>
              <w:t>ConfigurationType Class</w:t>
            </w:r>
            <w:r w:rsidR="00384579">
              <w:rPr>
                <w:noProof/>
                <w:webHidden/>
              </w:rPr>
              <w:tab/>
            </w:r>
            <w:r w:rsidR="00384579">
              <w:rPr>
                <w:noProof/>
                <w:webHidden/>
              </w:rPr>
              <w:fldChar w:fldCharType="begin"/>
            </w:r>
            <w:r w:rsidR="00384579">
              <w:rPr>
                <w:noProof/>
                <w:webHidden/>
              </w:rPr>
              <w:instrText xml:space="preserve"> PAGEREF _Toc414546139 \h </w:instrText>
            </w:r>
            <w:r w:rsidR="00384579">
              <w:rPr>
                <w:noProof/>
                <w:webHidden/>
              </w:rPr>
            </w:r>
            <w:r w:rsidR="00384579">
              <w:rPr>
                <w:noProof/>
                <w:webHidden/>
              </w:rPr>
              <w:fldChar w:fldCharType="separate"/>
            </w:r>
            <w:r w:rsidR="00384579">
              <w:rPr>
                <w:noProof/>
                <w:webHidden/>
              </w:rPr>
              <w:t>21</w:t>
            </w:r>
            <w:r w:rsidR="00384579">
              <w:rPr>
                <w:noProof/>
                <w:webHidden/>
              </w:rPr>
              <w:fldChar w:fldCharType="end"/>
            </w:r>
          </w:hyperlink>
        </w:p>
        <w:p w14:paraId="1806903B" w14:textId="77777777" w:rsidR="00384579" w:rsidRDefault="00117058">
          <w:pPr>
            <w:pStyle w:val="TOC2"/>
            <w:tabs>
              <w:tab w:val="left" w:pos="880"/>
              <w:tab w:val="right" w:leader="dot" w:pos="8630"/>
            </w:tabs>
            <w:rPr>
              <w:rFonts w:eastAsiaTheme="minorEastAsia" w:cstheme="minorBidi"/>
              <w:noProof/>
              <w:sz w:val="22"/>
              <w:szCs w:val="22"/>
            </w:rPr>
          </w:pPr>
          <w:hyperlink w:anchor="_Toc414546140" w:history="1">
            <w:r w:rsidR="00384579" w:rsidRPr="007F0720">
              <w:rPr>
                <w:rStyle w:val="Hyperlink"/>
                <w:noProof/>
              </w:rPr>
              <w:t>3.5</w:t>
            </w:r>
            <w:r w:rsidR="00384579">
              <w:rPr>
                <w:rFonts w:eastAsiaTheme="minorEastAsia" w:cstheme="minorBidi"/>
                <w:noProof/>
                <w:sz w:val="22"/>
                <w:szCs w:val="22"/>
              </w:rPr>
              <w:tab/>
            </w:r>
            <w:r w:rsidR="00384579" w:rsidRPr="007F0720">
              <w:rPr>
                <w:rStyle w:val="Hyperlink"/>
                <w:noProof/>
              </w:rPr>
              <w:t>PotentialCOAsType Class</w:t>
            </w:r>
            <w:r w:rsidR="00384579">
              <w:rPr>
                <w:noProof/>
                <w:webHidden/>
              </w:rPr>
              <w:tab/>
            </w:r>
            <w:r w:rsidR="00384579">
              <w:rPr>
                <w:noProof/>
                <w:webHidden/>
              </w:rPr>
              <w:fldChar w:fldCharType="begin"/>
            </w:r>
            <w:r w:rsidR="00384579">
              <w:rPr>
                <w:noProof/>
                <w:webHidden/>
              </w:rPr>
              <w:instrText xml:space="preserve"> PAGEREF _Toc414546140 \h </w:instrText>
            </w:r>
            <w:r w:rsidR="00384579">
              <w:rPr>
                <w:noProof/>
                <w:webHidden/>
              </w:rPr>
            </w:r>
            <w:r w:rsidR="00384579">
              <w:rPr>
                <w:noProof/>
                <w:webHidden/>
              </w:rPr>
              <w:fldChar w:fldCharType="separate"/>
            </w:r>
            <w:r w:rsidR="00384579">
              <w:rPr>
                <w:noProof/>
                <w:webHidden/>
              </w:rPr>
              <w:t>21</w:t>
            </w:r>
            <w:r w:rsidR="00384579">
              <w:rPr>
                <w:noProof/>
                <w:webHidden/>
              </w:rPr>
              <w:fldChar w:fldCharType="end"/>
            </w:r>
          </w:hyperlink>
        </w:p>
        <w:p w14:paraId="4ED7D836" w14:textId="77777777" w:rsidR="00384579" w:rsidRDefault="00117058">
          <w:pPr>
            <w:pStyle w:val="TOC2"/>
            <w:tabs>
              <w:tab w:val="left" w:pos="880"/>
              <w:tab w:val="right" w:leader="dot" w:pos="8630"/>
            </w:tabs>
            <w:rPr>
              <w:rFonts w:eastAsiaTheme="minorEastAsia" w:cstheme="minorBidi"/>
              <w:noProof/>
              <w:sz w:val="22"/>
              <w:szCs w:val="22"/>
            </w:rPr>
          </w:pPr>
          <w:hyperlink w:anchor="_Toc414546141" w:history="1">
            <w:r w:rsidR="00384579" w:rsidRPr="007F0720">
              <w:rPr>
                <w:rStyle w:val="Hyperlink"/>
                <w:noProof/>
              </w:rPr>
              <w:t>3.6</w:t>
            </w:r>
            <w:r w:rsidR="00384579">
              <w:rPr>
                <w:rFonts w:eastAsiaTheme="minorEastAsia" w:cstheme="minorBidi"/>
                <w:noProof/>
                <w:sz w:val="22"/>
                <w:szCs w:val="22"/>
              </w:rPr>
              <w:tab/>
            </w:r>
            <w:r w:rsidR="00384579" w:rsidRPr="007F0720">
              <w:rPr>
                <w:rStyle w:val="Hyperlink"/>
                <w:noProof/>
              </w:rPr>
              <w:t>RelatedExploitTargetsType Class</w:t>
            </w:r>
            <w:r w:rsidR="00384579">
              <w:rPr>
                <w:noProof/>
                <w:webHidden/>
              </w:rPr>
              <w:tab/>
            </w:r>
            <w:r w:rsidR="00384579">
              <w:rPr>
                <w:noProof/>
                <w:webHidden/>
              </w:rPr>
              <w:fldChar w:fldCharType="begin"/>
            </w:r>
            <w:r w:rsidR="00384579">
              <w:rPr>
                <w:noProof/>
                <w:webHidden/>
              </w:rPr>
              <w:instrText xml:space="preserve"> PAGEREF _Toc414546141 \h </w:instrText>
            </w:r>
            <w:r w:rsidR="00384579">
              <w:rPr>
                <w:noProof/>
                <w:webHidden/>
              </w:rPr>
            </w:r>
            <w:r w:rsidR="00384579">
              <w:rPr>
                <w:noProof/>
                <w:webHidden/>
              </w:rPr>
              <w:fldChar w:fldCharType="separate"/>
            </w:r>
            <w:r w:rsidR="00384579">
              <w:rPr>
                <w:noProof/>
                <w:webHidden/>
              </w:rPr>
              <w:t>22</w:t>
            </w:r>
            <w:r w:rsidR="00384579">
              <w:rPr>
                <w:noProof/>
                <w:webHidden/>
              </w:rPr>
              <w:fldChar w:fldCharType="end"/>
            </w:r>
          </w:hyperlink>
        </w:p>
        <w:p w14:paraId="498E72F9" w14:textId="77777777" w:rsidR="00384579" w:rsidRDefault="00117058">
          <w:pPr>
            <w:pStyle w:val="TOC1"/>
            <w:rPr>
              <w:rFonts w:eastAsiaTheme="minorEastAsia" w:cstheme="minorBidi"/>
              <w:b w:val="0"/>
              <w:sz w:val="22"/>
              <w:szCs w:val="22"/>
            </w:rPr>
          </w:pPr>
          <w:hyperlink w:anchor="_Toc414546142" w:history="1">
            <w:r w:rsidR="00384579" w:rsidRPr="007F0720">
              <w:rPr>
                <w:rStyle w:val="Hyperlink"/>
              </w:rPr>
              <w:t>Appendix – XML Implementation</w:t>
            </w:r>
            <w:r w:rsidR="00384579">
              <w:rPr>
                <w:webHidden/>
              </w:rPr>
              <w:tab/>
            </w:r>
            <w:r w:rsidR="00384579">
              <w:rPr>
                <w:webHidden/>
              </w:rPr>
              <w:fldChar w:fldCharType="begin"/>
            </w:r>
            <w:r w:rsidR="00384579">
              <w:rPr>
                <w:webHidden/>
              </w:rPr>
              <w:instrText xml:space="preserve"> PAGEREF _Toc414546142 \h </w:instrText>
            </w:r>
            <w:r w:rsidR="00384579">
              <w:rPr>
                <w:webHidden/>
              </w:rPr>
            </w:r>
            <w:r w:rsidR="00384579">
              <w:rPr>
                <w:webHidden/>
              </w:rPr>
              <w:fldChar w:fldCharType="separate"/>
            </w:r>
            <w:r w:rsidR="00384579">
              <w:rPr>
                <w:webHidden/>
              </w:rPr>
              <w:t>25</w:t>
            </w:r>
            <w:r w:rsidR="00384579">
              <w:rPr>
                <w:webHidden/>
              </w:rPr>
              <w:fldChar w:fldCharType="end"/>
            </w:r>
          </w:hyperlink>
        </w:p>
        <w:p w14:paraId="78DD8EC0" w14:textId="77777777" w:rsidR="00384579" w:rsidRDefault="00117058">
          <w:pPr>
            <w:pStyle w:val="TOC1"/>
            <w:rPr>
              <w:rFonts w:eastAsiaTheme="minorEastAsia" w:cstheme="minorBidi"/>
              <w:b w:val="0"/>
              <w:sz w:val="22"/>
              <w:szCs w:val="22"/>
            </w:rPr>
          </w:pPr>
          <w:hyperlink w:anchor="_Toc414546143" w:history="1">
            <w:r w:rsidR="00384579" w:rsidRPr="007F0720">
              <w:rPr>
                <w:rStyle w:val="Hyperlink"/>
              </w:rPr>
              <w:t>References</w:t>
            </w:r>
            <w:r w:rsidR="00384579">
              <w:rPr>
                <w:webHidden/>
              </w:rPr>
              <w:tab/>
            </w:r>
            <w:r w:rsidR="00384579">
              <w:rPr>
                <w:webHidden/>
              </w:rPr>
              <w:fldChar w:fldCharType="begin"/>
            </w:r>
            <w:r w:rsidR="00384579">
              <w:rPr>
                <w:webHidden/>
              </w:rPr>
              <w:instrText xml:space="preserve"> PAGEREF _Toc414546143 \h </w:instrText>
            </w:r>
            <w:r w:rsidR="00384579">
              <w:rPr>
                <w:webHidden/>
              </w:rPr>
            </w:r>
            <w:r w:rsidR="00384579">
              <w:rPr>
                <w:webHidden/>
              </w:rPr>
              <w:fldChar w:fldCharType="separate"/>
            </w:r>
            <w:r w:rsidR="00384579">
              <w:rPr>
                <w:webHidden/>
              </w:rPr>
              <w:t>26</w:t>
            </w:r>
            <w:r w:rsidR="00384579">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4546115"/>
      <w:r>
        <w:t>Introduction</w:t>
      </w:r>
      <w:bookmarkEnd w:id="2"/>
    </w:p>
    <w:p w14:paraId="2E45D0D9" w14:textId="1799DEDE" w:rsidR="00544F0C" w:rsidRDefault="00842C08" w:rsidP="007070E3">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This document serves as the specification for the STIX Exploit Target Version 1.1.1 data model.</w:t>
      </w:r>
      <w:r w:rsidR="00544F0C">
        <w:t xml:space="preserve">  </w:t>
      </w:r>
    </w:p>
    <w:p w14:paraId="7FF5D711" w14:textId="231B5DB6" w:rsidR="00576CA6" w:rsidRPr="009F412C" w:rsidRDefault="003F6AC7" w:rsidP="009F412C">
      <w:pPr>
        <w:widowControl w:val="0"/>
        <w:autoSpaceDE w:val="0"/>
        <w:autoSpaceDN w:val="0"/>
        <w:adjustRightInd w:val="0"/>
        <w:spacing w:after="240"/>
        <w:rPr>
          <w:rFonts w:ascii="Times" w:hAnsi="Times" w:cs="Times"/>
        </w:rPr>
      </w:pPr>
      <w:r>
        <w:t xml:space="preserve">As defined within the STIX language, </w:t>
      </w:r>
      <w:r w:rsidR="00FB327E">
        <w:t xml:space="preserve">an </w:t>
      </w:r>
      <w:r w:rsidR="00FB327E" w:rsidRPr="00FB327E">
        <w:rPr>
          <w:rFonts w:cs="Times New Roman"/>
        </w:rPr>
        <w:t>Exploit</w:t>
      </w:r>
      <w:r w:rsidR="00FB327E">
        <w:rPr>
          <w:rFonts w:cs="Times New Roman"/>
        </w:rPr>
        <w:t xml:space="preserve"> </w:t>
      </w:r>
      <w:r w:rsidR="00FB327E" w:rsidRPr="00FB327E">
        <w:rPr>
          <w:rFonts w:cs="Times New Roman"/>
        </w:rPr>
        <w:t xml:space="preserve">Target is </w:t>
      </w:r>
      <w:r w:rsidR="00FB327E">
        <w:rPr>
          <w:rFonts w:cs="Times New Roman"/>
        </w:rPr>
        <w:t>a</w:t>
      </w:r>
      <w:r w:rsidR="00FB327E" w:rsidRPr="00FB327E">
        <w:rPr>
          <w:rFonts w:cs="Times New Roman"/>
        </w:rPr>
        <w:t xml:space="preserve"> vulnerability or weakness</w:t>
      </w:r>
      <w:r w:rsidR="00FB327E" w:rsidRPr="009F412C">
        <w:rPr>
          <w:rFonts w:cs="Times New Roman"/>
        </w:rPr>
        <w:t xml:space="preserve"> in software, systems, net</w:t>
      </w:r>
      <w:r w:rsidR="00FB327E" w:rsidRPr="00FB327E">
        <w:rPr>
          <w:rFonts w:cs="Times New Roman"/>
        </w:rPr>
        <w:t>works or configurations that is</w:t>
      </w:r>
      <w:r w:rsidR="00FB327E" w:rsidRPr="009F412C">
        <w:rPr>
          <w:rFonts w:cs="Times New Roman"/>
        </w:rPr>
        <w:t xml:space="preserve"> targeted for exploitation by the TTP of a Threat</w:t>
      </w:r>
      <w:r w:rsidR="006F4C1E">
        <w:rPr>
          <w:rFonts w:cs="Times New Roman"/>
        </w:rPr>
        <w:t xml:space="preserve"> </w:t>
      </w:r>
      <w:r w:rsidR="00FB327E" w:rsidRPr="009F412C">
        <w:rPr>
          <w:rFonts w:cs="Times New Roman"/>
        </w:rPr>
        <w:t xml:space="preserve">Actor. </w:t>
      </w:r>
      <w:r w:rsidR="00FB327E">
        <w:rPr>
          <w:rFonts w:ascii="Times" w:hAnsi="Times" w:cs="Times"/>
        </w:rPr>
        <w:t xml:space="preserve"> </w:t>
      </w:r>
      <w:r w:rsidR="00E93D61" w:rsidRPr="00F35136">
        <w:t>Recognizing a lack of current standardized approaches for generalized characterizations, STIX leverages community knowledge and best practices to define a new Exploit</w:t>
      </w:r>
      <w:r w:rsidR="004507AC">
        <w:t xml:space="preserve"> </w:t>
      </w:r>
      <w:r w:rsidR="00E93D61" w:rsidRPr="00F35136">
        <w:t xml:space="preserve">Target structure for representing </w:t>
      </w:r>
      <w:r w:rsidR="004507AC">
        <w:t>e</w:t>
      </w:r>
      <w:r w:rsidR="00E93D61" w:rsidRPr="00F35136">
        <w:t>xploit</w:t>
      </w:r>
      <w:r w:rsidR="004507AC">
        <w:t xml:space="preserve"> t</w:t>
      </w:r>
      <w:r w:rsidR="00E93D61" w:rsidRPr="00F35136">
        <w:t xml:space="preserve">arget information. </w:t>
      </w:r>
      <w:r w:rsidR="004507AC">
        <w:t>Portions</w:t>
      </w:r>
      <w:r w:rsidR="00E93D61" w:rsidRPr="00F35136">
        <w:t xml:space="preserve"> of the Exploit</w:t>
      </w:r>
      <w:r w:rsidR="004507AC">
        <w:t xml:space="preserve"> </w:t>
      </w:r>
      <w:r w:rsidR="00E93D61" w:rsidRPr="00F35136">
        <w:t xml:space="preserve">Target structure </w:t>
      </w:r>
      <w:r w:rsidR="004507AC">
        <w:t>use</w:t>
      </w:r>
      <w:r w:rsidR="00E93D61" w:rsidRPr="00F35136">
        <w:t xml:space="preserve"> existing standardized approaches </w:t>
      </w:r>
      <w:r w:rsidR="003B7C24">
        <w:t>to</w:t>
      </w:r>
      <w:r w:rsidR="00E93D61" w:rsidRPr="00F35136">
        <w:t xml:space="preserve"> characteriz</w:t>
      </w:r>
      <w:r w:rsidR="003B7C24">
        <w:t>e</w:t>
      </w:r>
      <w:r w:rsidR="00576CA6">
        <w:t xml:space="preserve"> </w:t>
      </w:r>
      <w:r w:rsidR="00E93D61" w:rsidRPr="00F35136">
        <w:t xml:space="preserve">vulnerabilities, weaknesses, and configurations. </w:t>
      </w:r>
    </w:p>
    <w:p w14:paraId="32030FF6" w14:textId="74716ACE" w:rsidR="00E93D61" w:rsidRDefault="00576CA6" w:rsidP="007070E3">
      <w:pPr>
        <w:spacing w:after="240"/>
      </w:pPr>
      <w:r>
        <w:t>More explicitly, t</w:t>
      </w:r>
      <w:r w:rsidR="00E93D61" w:rsidRPr="00F35136">
        <w:t xml:space="preserve">he identifier constructs from the Common Vulnerabilities and Exposures (CVE®) and the Open Source Vulnerability Database (OSVDB) are </w:t>
      </w:r>
      <w:r>
        <w:t>used</w:t>
      </w:r>
      <w:r w:rsidR="00E93D61" w:rsidRPr="00F35136">
        <w:t xml:space="preserve"> </w:t>
      </w:r>
      <w:r>
        <w:t>to identify</w:t>
      </w:r>
      <w:r w:rsidR="00E93D61" w:rsidRPr="00F35136">
        <w:t xml:space="preserve"> publicly disclosed vulnerabilities. The Common Vulnerability Reporting Framework (CVRF) format </w:t>
      </w:r>
      <w:r>
        <w:t>is used</w:t>
      </w:r>
      <w:r w:rsidR="00E93D61" w:rsidRPr="00F35136">
        <w:t xml:space="preserve"> </w:t>
      </w:r>
      <w:r>
        <w:t>to capture</w:t>
      </w:r>
      <w:r w:rsidR="00E93D61" w:rsidRPr="00F35136">
        <w:t xml:space="preserve"> </w:t>
      </w:r>
      <w:r>
        <w:t xml:space="preserve">a </w:t>
      </w:r>
      <w:r w:rsidR="00E93D61" w:rsidRPr="00F35136">
        <w:t>detailed</w:t>
      </w:r>
      <w:r>
        <w:t>,</w:t>
      </w:r>
      <w:r w:rsidR="00E93D61" w:rsidRPr="00F35136">
        <w:t xml:space="preserve"> structured characterization of vulnerabilities not identified in CVE or OSVDB</w:t>
      </w:r>
      <w:r>
        <w:t xml:space="preserve"> (this allows for the characterization of zero</w:t>
      </w:r>
      <w:r w:rsidR="00E93D61" w:rsidRPr="00F35136">
        <w:t>-day vulnerabilities</w:t>
      </w:r>
      <w:r>
        <w:t>)</w:t>
      </w:r>
      <w:r w:rsidR="00E93D61" w:rsidRPr="00F35136">
        <w:t xml:space="preserve">. The identifier construct from the Common Weakness Enumeration (CWE™) is </w:t>
      </w:r>
      <w:r>
        <w:t>used to identify weaknesses, and the i</w:t>
      </w:r>
      <w:r w:rsidR="00E93D61" w:rsidRPr="00F35136">
        <w:t xml:space="preserve">dentifier construct from the Common Configuration Enumeration (CCE™) is </w:t>
      </w:r>
      <w:r>
        <w:t xml:space="preserve">used to identify </w:t>
      </w:r>
      <w:r w:rsidR="00E93D61" w:rsidRPr="00F35136">
        <w:t>configuration issues.</w:t>
      </w:r>
    </w:p>
    <w:p w14:paraId="1C4FDF20" w14:textId="66FCE7E3" w:rsidR="00592D52" w:rsidRDefault="00842C08" w:rsidP="007070E3">
      <w:pPr>
        <w:spacing w:after="240"/>
      </w:pPr>
      <w:r>
        <w:t xml:space="preserve">In Section </w:t>
      </w:r>
      <w:r>
        <w:fldChar w:fldCharType="begin"/>
      </w:r>
      <w:r>
        <w:instrText xml:space="preserve"> REF _Ref412622367 \r \h </w:instrText>
      </w:r>
      <w:r>
        <w:fldChar w:fldCharType="separate"/>
      </w:r>
      <w:r>
        <w:t>1.1</w:t>
      </w:r>
      <w:r>
        <w:fldChar w:fldCharType="end"/>
      </w:r>
      <w:r>
        <w:t xml:space="preserve"> we discuss STIX specification documents, and in Section </w:t>
      </w:r>
      <w:r>
        <w:fldChar w:fldCharType="begin"/>
      </w:r>
      <w:r>
        <w:instrText xml:space="preserve"> REF _Ref394437867 \r \h </w:instrText>
      </w:r>
      <w:r>
        <w:fldChar w:fldCharType="separate"/>
      </w:r>
      <w:r>
        <w:t>1.2</w:t>
      </w:r>
      <w:r>
        <w:fldChar w:fldCharType="end"/>
      </w:r>
      <w:r>
        <w:t xml:space="preserve"> we give document conventions.  In Section </w:t>
      </w:r>
      <w:r>
        <w:fldChar w:fldCharType="begin"/>
      </w:r>
      <w:r>
        <w:instrText xml:space="preserve"> REF _Ref412622327 \r \h </w:instrText>
      </w:r>
      <w:r>
        <w:fldChar w:fldCharType="separate"/>
      </w:r>
      <w:r>
        <w:t>2</w:t>
      </w:r>
      <w:r>
        <w:fldChar w:fldCharType="end"/>
      </w:r>
      <w:r>
        <w:t xml:space="preserve">, we give background information necessary to fully understand the Exploit Target data model, and we present the Exploit Target data model specification details in Section </w:t>
      </w:r>
      <w:r>
        <w:fldChar w:fldCharType="begin"/>
      </w:r>
      <w:r>
        <w:instrText xml:space="preserve"> REF _Ref390076669 \r \h </w:instrText>
      </w:r>
      <w:r>
        <w:fldChar w:fldCharType="separate"/>
      </w:r>
      <w:r>
        <w:t>3</w:t>
      </w:r>
      <w:r>
        <w:fldChar w:fldCharType="end"/>
      </w:r>
      <w:r>
        <w:t>.  The appendix gives information about corresponding XML implementations.  References are provided in the final section.</w:t>
      </w:r>
    </w:p>
    <w:p w14:paraId="6837D6E6" w14:textId="77777777" w:rsidR="007F3CB9" w:rsidRPr="002D7380" w:rsidRDefault="007F3CB9" w:rsidP="007F3CB9">
      <w:pPr>
        <w:pStyle w:val="Heading2"/>
      </w:pPr>
      <w:bookmarkStart w:id="3" w:name="_Toc412205405"/>
      <w:bookmarkStart w:id="4" w:name="_Ref412300941"/>
      <w:bookmarkStart w:id="5" w:name="_Ref412622367"/>
      <w:bookmarkStart w:id="6" w:name="_Toc412713430"/>
      <w:bookmarkStart w:id="7" w:name="_Ref414276164"/>
      <w:bookmarkStart w:id="8" w:name="_Toc414546116"/>
      <w:bookmarkStart w:id="9" w:name="_Ref394437867"/>
      <w:bookmarkStart w:id="10" w:name="_Ref388860303"/>
      <w:bookmarkStart w:id="11" w:name="_Toc389570601"/>
      <w:bookmarkStart w:id="12" w:name="_Toc389581071"/>
      <w:r>
        <w:t>STIX Specification Documents</w:t>
      </w:r>
      <w:bookmarkEnd w:id="3"/>
      <w:bookmarkEnd w:id="4"/>
      <w:bookmarkEnd w:id="5"/>
      <w:bookmarkEnd w:id="6"/>
      <w:bookmarkEnd w:id="7"/>
      <w:bookmarkEnd w:id="8"/>
    </w:p>
    <w:p w14:paraId="2AAFC6DB" w14:textId="77777777" w:rsidR="00773C20" w:rsidRDefault="00773C20" w:rsidP="00773C20">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346C8385" w14:textId="3A4DAB1A" w:rsidR="00773C20" w:rsidRDefault="00773C20" w:rsidP="00773C20">
      <w:pPr>
        <w:autoSpaceDE w:val="0"/>
        <w:autoSpaceDN w:val="0"/>
        <w:adjustRightInd w:val="0"/>
        <w:spacing w:after="240"/>
      </w:pPr>
      <w:r>
        <w:t>The STIX specification overview document provides a comprehensive overview of the ful</w:t>
      </w:r>
      <w:r w:rsidR="00117058">
        <w:t xml:space="preserve">l set of STIX data models </w:t>
      </w:r>
      <w:r>
        <w:t>[STIX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xml:space="preserve">] also summarizes the relationship of STIX to other languages, provides STIX-related </w:t>
      </w:r>
      <w:r>
        <w:lastRenderedPageBreak/>
        <w:t>fundamentals of the Unified Modeling Language (UML), and outlines general STIX data model conventions.</w:t>
      </w:r>
    </w:p>
    <w:p w14:paraId="03417B0E" w14:textId="7EFFED39" w:rsidR="007F3CB9" w:rsidRDefault="00773C20" w:rsidP="00773C20">
      <w:pPr>
        <w:spacing w:after="240"/>
        <w:ind w:right="-86"/>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Exploit Target specification document is highlighted in its associated color (see Section </w:t>
      </w:r>
      <w:r>
        <w:fldChar w:fldCharType="begin"/>
      </w:r>
      <w:r>
        <w:instrText xml:space="preserve"> REF _Ref397935245 \r \h </w:instrText>
      </w:r>
      <w:r>
        <w:fldChar w:fldCharType="separate"/>
      </w:r>
      <w:r>
        <w:t>1.2.4.3</w:t>
      </w:r>
      <w:r>
        <w:fldChar w:fldCharType="end"/>
      </w:r>
      <w:r>
        <w:t>).  For a list of all STIX documents and related information sources, please see [STIX</w:t>
      </w:r>
      <w:r w:rsidRPr="00320C1E">
        <w:rPr>
          <w:vertAlign w:val="subscript"/>
        </w:rPr>
        <w:t>O</w:t>
      </w:r>
      <w:r>
        <w:t>].</w:t>
      </w:r>
      <w:r w:rsidR="007F3CB9">
        <w:t xml:space="preserve">  </w:t>
      </w:r>
    </w:p>
    <w:p w14:paraId="021A77F8" w14:textId="42D756D5" w:rsidR="007F3CB9" w:rsidRDefault="00B703ED" w:rsidP="00B703ED">
      <w:pPr>
        <w:keepNext/>
        <w:spacing w:after="120"/>
        <w:jc w:val="center"/>
      </w:pPr>
      <w:r>
        <w:rPr>
          <w:noProof/>
        </w:rPr>
        <w:drawing>
          <wp:inline distT="0" distB="0" distL="0" distR="0" wp14:anchorId="5A2AF0B6" wp14:editId="4687ACCF">
            <wp:extent cx="3810000" cy="188591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1.jpg"/>
                    <pic:cNvPicPr/>
                  </pic:nvPicPr>
                  <pic:blipFill rotWithShape="1">
                    <a:blip r:embed="rId20">
                      <a:extLst>
                        <a:ext uri="{28A0092B-C50C-407E-A947-70E740481C1C}">
                          <a14:useLocalDpi xmlns:a14="http://schemas.microsoft.com/office/drawing/2010/main" val="0"/>
                        </a:ext>
                      </a:extLst>
                    </a:blip>
                    <a:srcRect l="7912" t="19527" r="8081" b="25033"/>
                    <a:stretch/>
                  </pic:blipFill>
                  <pic:spPr bwMode="auto">
                    <a:xfrm>
                      <a:off x="0" y="0"/>
                      <a:ext cx="3840926" cy="190121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C791B32" w14:textId="77777777" w:rsidR="007F3CB9" w:rsidRDefault="007F3CB9" w:rsidP="00185CB1">
      <w:pPr>
        <w:pStyle w:val="Caption"/>
        <w:spacing w:after="240"/>
        <w:jc w:val="center"/>
        <w:rPr>
          <w:b w:val="0"/>
          <w:color w:val="auto"/>
          <w:sz w:val="24"/>
          <w:szCs w:val="24"/>
        </w:rPr>
      </w:pPr>
      <w:bookmarkStart w:id="13" w:name="_Ref412401667"/>
      <w:r w:rsidRPr="005E7E0C">
        <w:rPr>
          <w:color w:val="auto"/>
          <w:sz w:val="24"/>
          <w:szCs w:val="24"/>
        </w:rPr>
        <w:t xml:space="preserve">Figure </w:t>
      </w:r>
      <w:r w:rsidRPr="005E7E0C">
        <w:rPr>
          <w:color w:val="auto"/>
          <w:sz w:val="24"/>
          <w:szCs w:val="24"/>
        </w:rPr>
        <w:fldChar w:fldCharType="begin"/>
      </w:r>
      <w:r w:rsidRPr="005E7E0C">
        <w:rPr>
          <w:color w:val="auto"/>
          <w:sz w:val="24"/>
          <w:szCs w:val="24"/>
        </w:rPr>
        <w:instrText xml:space="preserve"> SEQ Figure \* ARABIC </w:instrText>
      </w:r>
      <w:r w:rsidRPr="005E7E0C">
        <w:rPr>
          <w:color w:val="auto"/>
          <w:sz w:val="24"/>
          <w:szCs w:val="24"/>
        </w:rPr>
        <w:fldChar w:fldCharType="separate"/>
      </w:r>
      <w:r w:rsidRPr="005E7E0C">
        <w:rPr>
          <w:noProof/>
          <w:color w:val="auto"/>
          <w:sz w:val="24"/>
          <w:szCs w:val="24"/>
        </w:rPr>
        <w:t>1</w:t>
      </w:r>
      <w:r w:rsidRPr="005E7E0C">
        <w:rPr>
          <w:color w:val="auto"/>
          <w:sz w:val="24"/>
          <w:szCs w:val="24"/>
        </w:rPr>
        <w:fldChar w:fldCharType="end"/>
      </w:r>
      <w:bookmarkEnd w:id="13"/>
      <w:r w:rsidRPr="005E7E0C">
        <w:rPr>
          <w:color w:val="auto"/>
          <w:sz w:val="24"/>
          <w:szCs w:val="24"/>
        </w:rPr>
        <w:t>-1.</w:t>
      </w:r>
      <w:r w:rsidRPr="00182744">
        <w:rPr>
          <w:b w:val="0"/>
          <w:color w:val="auto"/>
          <w:sz w:val="24"/>
          <w:szCs w:val="24"/>
        </w:rPr>
        <w:t xml:space="preserve"> STIX Language v1.1.1 specification documents</w:t>
      </w:r>
    </w:p>
    <w:p w14:paraId="439AC145" w14:textId="77777777" w:rsidR="00C349DC" w:rsidRDefault="00C349DC" w:rsidP="00C349DC">
      <w:pPr>
        <w:autoSpaceDE w:val="0"/>
        <w:autoSpaceDN w:val="0"/>
        <w:adjustRightInd w:val="0"/>
        <w:spacing w:after="240"/>
      </w:pPr>
      <w:r>
        <w:rPr>
          <w:lang w:val="en"/>
        </w:rPr>
        <w:t>All specification documents can be found on the STIX Website [STIX].</w:t>
      </w:r>
    </w:p>
    <w:p w14:paraId="49ECDF6C" w14:textId="75F2118E" w:rsidR="00D76C82" w:rsidRDefault="00D76C82" w:rsidP="00C36F1D">
      <w:pPr>
        <w:pStyle w:val="Heading2"/>
      </w:pPr>
      <w:bookmarkStart w:id="14" w:name="_Toc414546117"/>
      <w:r>
        <w:t>Document Conventions</w:t>
      </w:r>
      <w:bookmarkEnd w:id="9"/>
      <w:bookmarkEnd w:id="14"/>
    </w:p>
    <w:p w14:paraId="1F4403AF" w14:textId="77777777" w:rsidR="00D76C82" w:rsidRPr="00B10014" w:rsidRDefault="00D76C82" w:rsidP="00D76C82">
      <w:r>
        <w:t>The following conventions are used in this document.</w:t>
      </w:r>
    </w:p>
    <w:p w14:paraId="0F4E1510" w14:textId="39F7C015" w:rsidR="00D76C82" w:rsidRDefault="00FA6AC1" w:rsidP="008C3F45">
      <w:pPr>
        <w:pStyle w:val="Heading3"/>
      </w:pPr>
      <w:bookmarkStart w:id="15" w:name="_Toc389570602"/>
      <w:bookmarkStart w:id="16" w:name="_Toc389581072"/>
      <w:bookmarkStart w:id="17" w:name="_Toc414546118"/>
      <w:r>
        <w:t>Keyw</w:t>
      </w:r>
      <w:r w:rsidR="00D76C82">
        <w:t>ords</w:t>
      </w:r>
      <w:bookmarkEnd w:id="15"/>
      <w:bookmarkEnd w:id="16"/>
      <w:bookmarkEnd w:id="17"/>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C3F45">
      <w:pPr>
        <w:pStyle w:val="Heading3"/>
      </w:pPr>
      <w:bookmarkStart w:id="18" w:name="_Toc389570603"/>
      <w:bookmarkStart w:id="19" w:name="_Toc389581073"/>
      <w:bookmarkStart w:id="20" w:name="_Toc414546119"/>
      <w:r>
        <w:t>Fonts</w:t>
      </w:r>
      <w:bookmarkEnd w:id="18"/>
      <w:bookmarkEnd w:id="19"/>
      <w:bookmarkEnd w:id="20"/>
    </w:p>
    <w:p w14:paraId="500EECAF" w14:textId="77777777" w:rsidR="00773C20" w:rsidRPr="001E345E" w:rsidRDefault="00773C20" w:rsidP="00773C20">
      <w:pPr>
        <w:pStyle w:val="Default"/>
        <w:spacing w:after="240"/>
        <w:rPr>
          <w:szCs w:val="22"/>
        </w:rPr>
      </w:pPr>
      <w:r w:rsidRPr="007363FA">
        <w:rPr>
          <w:szCs w:val="22"/>
        </w:rPr>
        <w:t xml:space="preserve">The following font and font style conventions are used in the document: </w:t>
      </w:r>
    </w:p>
    <w:p w14:paraId="679ACD3D" w14:textId="77777777" w:rsidR="00773C20" w:rsidRPr="007363FA" w:rsidRDefault="00773C20" w:rsidP="00773C20">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8C08AEE" w14:textId="77777777" w:rsidR="00773C20" w:rsidRPr="007363FA" w:rsidRDefault="00773C20" w:rsidP="00773C20">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4D9EAA45" w14:textId="77777777" w:rsidR="00773C20" w:rsidRPr="007363FA" w:rsidRDefault="00773C20" w:rsidP="00773C20">
      <w:pPr>
        <w:pStyle w:val="Default"/>
        <w:numPr>
          <w:ilvl w:val="0"/>
          <w:numId w:val="4"/>
        </w:numPr>
        <w:spacing w:after="240"/>
        <w:ind w:left="720"/>
        <w:rPr>
          <w:sz w:val="22"/>
          <w:szCs w:val="22"/>
        </w:rPr>
      </w:pPr>
      <w:r w:rsidRPr="007363FA">
        <w:lastRenderedPageBreak/>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AF702CA" w14:textId="77777777" w:rsidR="00773C20" w:rsidRPr="007363FA" w:rsidRDefault="00773C20" w:rsidP="00773C20">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5132E489" w14:textId="77777777" w:rsidR="00773C20" w:rsidRPr="007363FA" w:rsidRDefault="00773C20" w:rsidP="00773C20">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28763DDA" w14:textId="77777777" w:rsidR="00773C20" w:rsidRPr="00B90552" w:rsidRDefault="00773C20" w:rsidP="00773C20">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020F307" w:rsidR="00D76C82" w:rsidRDefault="00773C20" w:rsidP="00773C20">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w:t>
      </w:r>
      <w:r w:rsidR="004507AC">
        <w:rPr>
          <w:i/>
        </w:rPr>
        <w:t>-1.0</w:t>
      </w:r>
      <w:r>
        <w:rPr>
          <w:i/>
        </w:rPr>
        <w:t>,</w:t>
      </w:r>
      <w:r w:rsidRPr="007363FA">
        <w:rPr>
          <w:i/>
        </w:rPr>
        <w:t>’</w:t>
      </w:r>
      <w:r>
        <w:rPr>
          <w:i/>
        </w:rPr>
        <w:t xml:space="preserve"> high, medium, low</w:t>
      </w:r>
    </w:p>
    <w:p w14:paraId="684541A6" w14:textId="5755B788" w:rsidR="00D76C82" w:rsidRDefault="005751A4" w:rsidP="008C3F45">
      <w:pPr>
        <w:pStyle w:val="Heading3"/>
      </w:pPr>
      <w:bookmarkStart w:id="21" w:name="_Ref394486021"/>
      <w:bookmarkStart w:id="22" w:name="_Toc414546120"/>
      <w:r>
        <w:t>UML Package</w:t>
      </w:r>
      <w:r w:rsidR="00135856">
        <w:t xml:space="preserve"> Reference</w:t>
      </w:r>
      <w:r w:rsidR="00AC1C37">
        <w:t>s</w:t>
      </w:r>
      <w:bookmarkEnd w:id="21"/>
      <w:bookmarkEnd w:id="22"/>
    </w:p>
    <w:p w14:paraId="2FE09639" w14:textId="5EF80A46" w:rsidR="00E330E9" w:rsidRDefault="00E330E9" w:rsidP="007070E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827B5F">
        <w:t>T</w:t>
      </w:r>
      <w:r>
        <w:t xml:space="preserve">he </w:t>
      </w:r>
      <w:r w:rsidR="009E4208">
        <w:t>STIX</w:t>
      </w:r>
      <w:r w:rsidR="009E4208">
        <w:rPr>
          <w:vertAlign w:val="superscript"/>
        </w:rPr>
        <w:t>TM</w:t>
      </w:r>
      <w:r w:rsidR="009E4208">
        <w:t xml:space="preserve"> 1.1.1 Specification Overview</w:t>
      </w:r>
      <w:r>
        <w:t xml:space="preserve"> document [STIX</w:t>
      </w:r>
      <w:r w:rsidRPr="004016B2">
        <w:rPr>
          <w:vertAlign w:val="subscript"/>
        </w:rPr>
        <w:t>O</w:t>
      </w:r>
      <w:r>
        <w:t xml:space="preserve">] contains a list of the packages used by the Exploit Target data model, along with the associated prefix notation, a description, and an example. </w:t>
      </w:r>
    </w:p>
    <w:p w14:paraId="44EB304F" w14:textId="55EFCC84" w:rsidR="00D4004B" w:rsidRDefault="00E330E9" w:rsidP="007070E3">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data model</w:t>
      </w:r>
      <w:r w:rsidR="00C1148A">
        <w:t>.</w:t>
      </w:r>
      <w:r w:rsidR="00D4004B">
        <w:t xml:space="preserve">  </w:t>
      </w:r>
    </w:p>
    <w:p w14:paraId="3EE0E211" w14:textId="77777777" w:rsidR="00DD473F" w:rsidRPr="00904E02" w:rsidRDefault="00DD473F" w:rsidP="008C3F45">
      <w:pPr>
        <w:pStyle w:val="Heading3"/>
      </w:pPr>
      <w:bookmarkStart w:id="23" w:name="_Toc389570605"/>
      <w:bookmarkStart w:id="24" w:name="_Toc389581075"/>
      <w:bookmarkStart w:id="25" w:name="_Toc414546121"/>
      <w:r w:rsidRPr="00904E02">
        <w:t>UML Diagrams</w:t>
      </w:r>
      <w:bookmarkEnd w:id="23"/>
      <w:bookmarkEnd w:id="24"/>
      <w:bookmarkEnd w:id="25"/>
    </w:p>
    <w:p w14:paraId="4EB40AA6" w14:textId="77777777" w:rsidR="00E330E9" w:rsidRDefault="00E330E9" w:rsidP="00E330E9">
      <w:pPr>
        <w:spacing w:after="240"/>
      </w:pPr>
      <w:bookmarkStart w:id="26" w:name="_Toc389570606"/>
      <w:bookmarkStart w:id="27" w:name="_Toc389581076"/>
      <w:bookmarkStart w:id="28"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6E781E6C" w14:textId="3DB0AE28" w:rsidR="00932B92" w:rsidRDefault="00E330E9" w:rsidP="00E330E9">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were no other attributes than the ones that are visualized using associations.</w:t>
      </w:r>
    </w:p>
    <w:p w14:paraId="1133F7E1" w14:textId="77777777" w:rsidR="00932B92" w:rsidRDefault="00932B92" w:rsidP="00932B92">
      <w:pPr>
        <w:pStyle w:val="Heading4"/>
      </w:pPr>
      <w:bookmarkStart w:id="29" w:name="_Toc398242026"/>
      <w:bookmarkStart w:id="30" w:name="_Toc414546122"/>
      <w:r>
        <w:lastRenderedPageBreak/>
        <w:t>Class Properties</w:t>
      </w:r>
      <w:bookmarkEnd w:id="29"/>
      <w:bookmarkEnd w:id="30"/>
    </w:p>
    <w:p w14:paraId="11B93E7E" w14:textId="438F8E2F" w:rsidR="00932B92" w:rsidRDefault="00E330E9" w:rsidP="00932B9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DD7754">
        <w:t>.</w:t>
      </w:r>
      <w:r w:rsidR="00932B92">
        <w:t xml:space="preserve">  </w:t>
      </w:r>
    </w:p>
    <w:p w14:paraId="0A9F33C1" w14:textId="77777777" w:rsidR="00932B92" w:rsidRDefault="00932B92" w:rsidP="00932B92">
      <w:pPr>
        <w:pStyle w:val="Heading4"/>
      </w:pPr>
      <w:bookmarkStart w:id="31" w:name="_Toc398242027"/>
      <w:bookmarkStart w:id="32" w:name="_Toc414546123"/>
      <w:r>
        <w:t>Diagram Icons and Arrow Types</w:t>
      </w:r>
      <w:bookmarkEnd w:id="31"/>
      <w:bookmarkEnd w:id="32"/>
    </w:p>
    <w:p w14:paraId="18912DA3" w14:textId="26F4885E" w:rsidR="00932B92" w:rsidRDefault="00E330E9" w:rsidP="00932B9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Pr="00305518">
        <w:t xml:space="preserve">Table </w:t>
      </w:r>
      <w:r>
        <w:rPr>
          <w:noProof/>
        </w:rPr>
        <w:t>1</w:t>
      </w:r>
      <w:r>
        <w:noBreakHyphen/>
      </w:r>
      <w:r>
        <w:rPr>
          <w:noProof/>
        </w:rPr>
        <w:t>1</w:t>
      </w:r>
      <w:r>
        <w:fldChar w:fldCharType="end"/>
      </w:r>
      <w:r>
        <w:t>.</w:t>
      </w:r>
    </w:p>
    <w:p w14:paraId="14907460" w14:textId="77777777" w:rsidR="00932B92" w:rsidRDefault="00932B92" w:rsidP="00932B92">
      <w:pPr>
        <w:pStyle w:val="Caption"/>
        <w:spacing w:after="120"/>
        <w:jc w:val="center"/>
        <w:rPr>
          <w:b w:val="0"/>
          <w:color w:val="auto"/>
          <w:sz w:val="24"/>
        </w:rPr>
      </w:pPr>
      <w:bookmarkStart w:id="33"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bookmarkEnd w:id="33"/>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3CB9" w14:paraId="01134B83" w14:textId="77777777" w:rsidTr="004507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E1843" w14:textId="77777777" w:rsidR="007F3CB9" w:rsidRDefault="007F3CB9" w:rsidP="004507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5E58459" w14:textId="77777777" w:rsidR="007F3CB9" w:rsidRDefault="007F3CB9" w:rsidP="004507AC">
            <w:pPr>
              <w:keepNext/>
              <w:keepLines/>
              <w:rPr>
                <w:rFonts w:ascii="Times New Roman" w:hAnsi="Times New Roman"/>
                <w:b/>
                <w:bCs/>
                <w:sz w:val="20"/>
                <w:szCs w:val="20"/>
              </w:rPr>
            </w:pPr>
            <w:r w:rsidRPr="00DD35BA">
              <w:rPr>
                <w:b/>
              </w:rPr>
              <w:t>Description</w:t>
            </w:r>
          </w:p>
        </w:tc>
      </w:tr>
      <w:tr w:rsidR="007F3CB9" w14:paraId="7393D660" w14:textId="77777777" w:rsidTr="004507AC">
        <w:trPr>
          <w:trHeight w:val="611"/>
          <w:jc w:val="center"/>
        </w:trPr>
        <w:tc>
          <w:tcPr>
            <w:tcW w:w="2065" w:type="dxa"/>
            <w:tcMar>
              <w:top w:w="0" w:type="dxa"/>
              <w:left w:w="108" w:type="dxa"/>
              <w:bottom w:w="0" w:type="dxa"/>
              <w:right w:w="108" w:type="dxa"/>
            </w:tcMar>
            <w:vAlign w:val="center"/>
          </w:tcPr>
          <w:p w14:paraId="5C4499C2" w14:textId="77777777" w:rsidR="007F3CB9" w:rsidRDefault="007F3CB9" w:rsidP="004507A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71DA607" wp14:editId="17771F1B">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ECB9805" w14:textId="77777777" w:rsidR="007F3CB9" w:rsidRPr="00C9501F" w:rsidRDefault="007F3CB9" w:rsidP="004507A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F3CB9" w14:paraId="111E3088" w14:textId="77777777" w:rsidTr="004507AC">
        <w:trPr>
          <w:trHeight w:val="611"/>
          <w:jc w:val="center"/>
        </w:trPr>
        <w:tc>
          <w:tcPr>
            <w:tcW w:w="2065" w:type="dxa"/>
            <w:tcMar>
              <w:top w:w="0" w:type="dxa"/>
              <w:left w:w="108" w:type="dxa"/>
              <w:bottom w:w="0" w:type="dxa"/>
              <w:right w:w="108" w:type="dxa"/>
            </w:tcMar>
            <w:vAlign w:val="center"/>
          </w:tcPr>
          <w:p w14:paraId="0994038F" w14:textId="77777777" w:rsidR="007F3CB9" w:rsidRDefault="007F3CB9" w:rsidP="004507AC">
            <w:pPr>
              <w:jc w:val="center"/>
              <w:rPr>
                <w:rFonts w:ascii="Times New Roman" w:hAnsi="Times New Roman"/>
                <w:noProof/>
                <w:sz w:val="20"/>
                <w:szCs w:val="20"/>
              </w:rPr>
            </w:pPr>
            <w:r>
              <w:object w:dxaOrig="225" w:dyaOrig="180" w14:anchorId="3BE2C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90170296" r:id="rId24"/>
              </w:object>
            </w:r>
          </w:p>
        </w:tc>
        <w:tc>
          <w:tcPr>
            <w:tcW w:w="4770" w:type="dxa"/>
            <w:tcMar>
              <w:top w:w="0" w:type="dxa"/>
              <w:left w:w="108" w:type="dxa"/>
              <w:bottom w:w="0" w:type="dxa"/>
              <w:right w:w="108" w:type="dxa"/>
            </w:tcMar>
            <w:vAlign w:val="center"/>
          </w:tcPr>
          <w:p w14:paraId="0E5940F8" w14:textId="77777777" w:rsidR="007F3CB9" w:rsidRPr="00C9501F" w:rsidRDefault="007F3CB9" w:rsidP="004507AC">
            <w:pPr>
              <w:rPr>
                <w:sz w:val="22"/>
                <w:szCs w:val="22"/>
              </w:rPr>
            </w:pPr>
            <w:r>
              <w:rPr>
                <w:sz w:val="22"/>
                <w:szCs w:val="22"/>
              </w:rPr>
              <w:t>This diagram icon in</w:t>
            </w:r>
            <w:r w:rsidRPr="00C9501F">
              <w:rPr>
                <w:sz w:val="22"/>
                <w:szCs w:val="22"/>
              </w:rPr>
              <w:t>dicates an enumeration.</w:t>
            </w:r>
          </w:p>
        </w:tc>
      </w:tr>
      <w:tr w:rsidR="007F3CB9" w14:paraId="2C9F22C1" w14:textId="77777777" w:rsidTr="004507AC">
        <w:trPr>
          <w:trHeight w:val="611"/>
          <w:jc w:val="center"/>
        </w:trPr>
        <w:tc>
          <w:tcPr>
            <w:tcW w:w="2065" w:type="dxa"/>
            <w:tcMar>
              <w:top w:w="0" w:type="dxa"/>
              <w:left w:w="108" w:type="dxa"/>
              <w:bottom w:w="0" w:type="dxa"/>
              <w:right w:w="108" w:type="dxa"/>
            </w:tcMar>
            <w:vAlign w:val="center"/>
          </w:tcPr>
          <w:p w14:paraId="4E387AFE" w14:textId="77777777" w:rsidR="007F3CB9" w:rsidRDefault="007F3CB9" w:rsidP="004507AC">
            <w:pPr>
              <w:jc w:val="center"/>
            </w:pPr>
            <w:r w:rsidRPr="00974896">
              <w:rPr>
                <w:noProof/>
                <w:sz w:val="22"/>
                <w:szCs w:val="22"/>
              </w:rPr>
              <w:drawing>
                <wp:inline distT="0" distB="0" distL="0" distR="0" wp14:anchorId="4FF10A00" wp14:editId="6D198ED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7D334D8" w14:textId="77777777" w:rsidR="007F3CB9" w:rsidRPr="00C9501F" w:rsidRDefault="007F3CB9" w:rsidP="004507AC">
            <w:pPr>
              <w:rPr>
                <w:sz w:val="22"/>
                <w:szCs w:val="22"/>
              </w:rPr>
            </w:pPr>
            <w:r>
              <w:rPr>
                <w:sz w:val="22"/>
                <w:szCs w:val="22"/>
              </w:rPr>
              <w:t>This diagram icon indicates a data type.</w:t>
            </w:r>
            <w:r w:rsidRPr="00974896">
              <w:rPr>
                <w:noProof/>
              </w:rPr>
              <w:t xml:space="preserve"> </w:t>
            </w:r>
          </w:p>
        </w:tc>
      </w:tr>
      <w:tr w:rsidR="007F3CB9" w14:paraId="282672A8" w14:textId="77777777" w:rsidTr="004507AC">
        <w:trPr>
          <w:trHeight w:val="611"/>
          <w:jc w:val="center"/>
        </w:trPr>
        <w:tc>
          <w:tcPr>
            <w:tcW w:w="2065" w:type="dxa"/>
            <w:tcMar>
              <w:top w:w="0" w:type="dxa"/>
              <w:left w:w="108" w:type="dxa"/>
              <w:bottom w:w="0" w:type="dxa"/>
              <w:right w:w="108" w:type="dxa"/>
            </w:tcMar>
            <w:vAlign w:val="center"/>
          </w:tcPr>
          <w:p w14:paraId="7005093F" w14:textId="77777777" w:rsidR="007F3CB9" w:rsidRDefault="007F3CB9" w:rsidP="004507AC">
            <w:pPr>
              <w:jc w:val="center"/>
              <w:rPr>
                <w:rFonts w:ascii="Times New Roman" w:hAnsi="Times New Roman"/>
                <w:noProof/>
                <w:sz w:val="20"/>
                <w:szCs w:val="20"/>
              </w:rPr>
            </w:pPr>
            <w:r>
              <w:object w:dxaOrig="270" w:dyaOrig="195" w14:anchorId="061E645E">
                <v:shape id="_x0000_i1026" type="#_x0000_t75" style="width:14.25pt;height:14.25pt" o:ole="">
                  <v:imagedata r:id="rId26" o:title=""/>
                </v:shape>
                <o:OLEObject Type="Embed" ProgID="PBrush" ShapeID="_x0000_i1026" DrawAspect="Content" ObjectID="_1490170297" r:id="rId27"/>
              </w:object>
            </w:r>
          </w:p>
        </w:tc>
        <w:tc>
          <w:tcPr>
            <w:tcW w:w="4770" w:type="dxa"/>
            <w:tcMar>
              <w:top w:w="0" w:type="dxa"/>
              <w:left w:w="108" w:type="dxa"/>
              <w:bottom w:w="0" w:type="dxa"/>
              <w:right w:w="108" w:type="dxa"/>
            </w:tcMar>
            <w:vAlign w:val="center"/>
          </w:tcPr>
          <w:p w14:paraId="0C40AC80" w14:textId="77777777" w:rsidR="007F3CB9" w:rsidRPr="00C9501F" w:rsidRDefault="007F3CB9" w:rsidP="004507A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F3CB9" w14:paraId="53ACD972" w14:textId="77777777" w:rsidTr="004507AC">
        <w:trPr>
          <w:trHeight w:val="611"/>
          <w:jc w:val="center"/>
        </w:trPr>
        <w:tc>
          <w:tcPr>
            <w:tcW w:w="2065" w:type="dxa"/>
            <w:tcMar>
              <w:top w:w="0" w:type="dxa"/>
              <w:left w:w="108" w:type="dxa"/>
              <w:bottom w:w="0" w:type="dxa"/>
              <w:right w:w="108" w:type="dxa"/>
            </w:tcMar>
            <w:vAlign w:val="center"/>
          </w:tcPr>
          <w:p w14:paraId="66096DCC" w14:textId="77777777" w:rsidR="007F3CB9" w:rsidRDefault="007F3CB9" w:rsidP="004507AC">
            <w:pPr>
              <w:jc w:val="center"/>
              <w:rPr>
                <w:rFonts w:ascii="Times New Roman" w:hAnsi="Times New Roman"/>
                <w:noProof/>
                <w:sz w:val="20"/>
                <w:szCs w:val="20"/>
              </w:rPr>
            </w:pPr>
            <w:r>
              <w:object w:dxaOrig="210" w:dyaOrig="150" w14:anchorId="56FD1382">
                <v:shape id="_x0000_i1027" type="#_x0000_t75" style="width:14.25pt;height:14.25pt" o:ole="">
                  <v:imagedata r:id="rId28" o:title=""/>
                </v:shape>
                <o:OLEObject Type="Embed" ProgID="PBrush" ShapeID="_x0000_i1027" DrawAspect="Content" ObjectID="_1490170298" r:id="rId29"/>
              </w:object>
            </w:r>
          </w:p>
        </w:tc>
        <w:tc>
          <w:tcPr>
            <w:tcW w:w="4770" w:type="dxa"/>
            <w:tcMar>
              <w:top w:w="0" w:type="dxa"/>
              <w:left w:w="108" w:type="dxa"/>
              <w:bottom w:w="0" w:type="dxa"/>
              <w:right w:w="108" w:type="dxa"/>
            </w:tcMar>
            <w:vAlign w:val="center"/>
          </w:tcPr>
          <w:p w14:paraId="12C611FD" w14:textId="77777777" w:rsidR="007F3CB9" w:rsidRPr="00C9501F" w:rsidRDefault="007F3CB9" w:rsidP="004507A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F3CB9" w14:paraId="012E804B" w14:textId="77777777" w:rsidTr="004507AC">
        <w:trPr>
          <w:trHeight w:val="620"/>
          <w:jc w:val="center"/>
        </w:trPr>
        <w:tc>
          <w:tcPr>
            <w:tcW w:w="2065" w:type="dxa"/>
            <w:tcMar>
              <w:top w:w="0" w:type="dxa"/>
              <w:left w:w="108" w:type="dxa"/>
              <w:bottom w:w="0" w:type="dxa"/>
              <w:right w:w="108" w:type="dxa"/>
            </w:tcMar>
            <w:vAlign w:val="center"/>
          </w:tcPr>
          <w:p w14:paraId="291ECFA5" w14:textId="77777777" w:rsidR="007F3CB9" w:rsidRDefault="007F3CB9" w:rsidP="004507AC">
            <w:pPr>
              <w:jc w:val="center"/>
            </w:pPr>
            <w:r>
              <w:rPr>
                <w:noProof/>
              </w:rPr>
              <mc:AlternateContent>
                <mc:Choice Requires="wps">
                  <w:drawing>
                    <wp:anchor distT="0" distB="0" distL="114300" distR="114300" simplePos="0" relativeHeight="251658240" behindDoc="0" locked="0" layoutInCell="1" allowOverlap="1" wp14:anchorId="088AD7EF" wp14:editId="518A93E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" strokecolor="black [3213]">
                      <v:stroke endarrow="open"/>
                    </v:shape>
                  </w:pict>
                </mc:Fallback>
              </mc:AlternateContent>
            </w:r>
          </w:p>
        </w:tc>
        <w:tc>
          <w:tcPr>
            <w:tcW w:w="4770" w:type="dxa"/>
            <w:tcMar>
              <w:top w:w="0" w:type="dxa"/>
              <w:left w:w="108" w:type="dxa"/>
              <w:bottom w:w="0" w:type="dxa"/>
              <w:right w:w="108" w:type="dxa"/>
            </w:tcMar>
            <w:vAlign w:val="center"/>
          </w:tcPr>
          <w:p w14:paraId="1E10AFA1" w14:textId="77777777" w:rsidR="007F3CB9" w:rsidRPr="00C9501F" w:rsidRDefault="007F3CB9" w:rsidP="004507A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F3CB9" w14:paraId="68DD2692" w14:textId="77777777" w:rsidTr="004507AC">
        <w:trPr>
          <w:trHeight w:val="620"/>
          <w:jc w:val="center"/>
        </w:trPr>
        <w:tc>
          <w:tcPr>
            <w:tcW w:w="2065" w:type="dxa"/>
            <w:tcMar>
              <w:top w:w="0" w:type="dxa"/>
              <w:left w:w="108" w:type="dxa"/>
              <w:bottom w:w="0" w:type="dxa"/>
              <w:right w:w="108" w:type="dxa"/>
            </w:tcMar>
            <w:vAlign w:val="center"/>
          </w:tcPr>
          <w:p w14:paraId="6FFC77B0" w14:textId="77777777" w:rsidR="007F3CB9" w:rsidRDefault="007F3CB9" w:rsidP="004507AC">
            <w:pPr>
              <w:jc w:val="center"/>
            </w:pPr>
            <w:r w:rsidRPr="00FD2389">
              <w:rPr>
                <w:color w:val="000000" w:themeColor="text1"/>
              </w:rPr>
              <w:object w:dxaOrig="1140" w:dyaOrig="780" w14:anchorId="45E24641">
                <v:shape id="_x0000_i1028" type="#_x0000_t75" style="width:57.75pt;height:36pt" o:ole="">
                  <v:imagedata r:id="rId30" o:title=""/>
                </v:shape>
                <o:OLEObject Type="Embed" ProgID="PBrush" ShapeID="_x0000_i1028" DrawAspect="Content" ObjectID="_1490170299" r:id="rId31"/>
              </w:object>
            </w:r>
          </w:p>
        </w:tc>
        <w:tc>
          <w:tcPr>
            <w:tcW w:w="4770" w:type="dxa"/>
            <w:tcMar>
              <w:top w:w="0" w:type="dxa"/>
              <w:left w:w="108" w:type="dxa"/>
              <w:bottom w:w="0" w:type="dxa"/>
              <w:right w:w="108" w:type="dxa"/>
            </w:tcMar>
            <w:vAlign w:val="center"/>
          </w:tcPr>
          <w:p w14:paraId="43888EDA" w14:textId="77777777" w:rsidR="007F3CB9" w:rsidRPr="00C9501F" w:rsidRDefault="007F3CB9" w:rsidP="004507A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4" w:name="_Ref397935245"/>
      <w:bookmarkStart w:id="35" w:name="_Toc398242028"/>
      <w:bookmarkStart w:id="36" w:name="_Toc414546124"/>
      <w:r>
        <w:t>Color Coding</w:t>
      </w:r>
      <w:bookmarkEnd w:id="34"/>
      <w:bookmarkEnd w:id="35"/>
      <w:bookmarkEnd w:id="36"/>
    </w:p>
    <w:p w14:paraId="652D58EE" w14:textId="77777777" w:rsidR="00932B92" w:rsidRDefault="00932B92" w:rsidP="00932B92">
      <w:pPr>
        <w:spacing w:after="120"/>
      </w:pPr>
      <w:r>
        <w:t xml:space="preserve">The shapes of the UML diagrams are color coded to indicate the data model associated with a class.  The colors used in the Indicator specification are illustrated in </w:t>
      </w:r>
      <w:r>
        <w:fldChar w:fldCharType="begin"/>
      </w:r>
      <w:r>
        <w:instrText xml:space="preserve"> REF _Ref397676401 \h </w:instrText>
      </w:r>
      <w:r>
        <w:fldChar w:fldCharType="separate"/>
      </w:r>
      <w:r w:rsidR="007F3CB9" w:rsidRPr="000C4865">
        <w:t xml:space="preserve">Figure </w:t>
      </w:r>
      <w:r w:rsidR="007F3CB9">
        <w:rPr>
          <w:noProof/>
        </w:rPr>
        <w:t>1</w:t>
      </w:r>
      <w:r w:rsidR="007F3CB9">
        <w:noBreakHyphen/>
      </w:r>
      <w:r w:rsidR="007F3CB9">
        <w:rPr>
          <w:noProof/>
        </w:rPr>
        <w:t>2</w:t>
      </w:r>
      <w:r>
        <w:fldChar w:fldCharType="end"/>
      </w:r>
      <w:r>
        <w:t>.</w:t>
      </w:r>
    </w:p>
    <w:p w14:paraId="17B9904F" w14:textId="58FB8E26" w:rsidR="00932B92" w:rsidRDefault="00932B92" w:rsidP="00932B92">
      <w:pPr>
        <w:jc w:val="center"/>
      </w:pPr>
    </w:p>
    <w:p w14:paraId="39246561" w14:textId="5CBBE647" w:rsidR="00D03821" w:rsidRDefault="00D03821" w:rsidP="00185CB1">
      <w:pPr>
        <w:pStyle w:val="Caption"/>
        <w:spacing w:after="240"/>
        <w:jc w:val="center"/>
        <w:rPr>
          <w:color w:val="auto"/>
          <w:sz w:val="24"/>
        </w:rPr>
      </w:pPr>
      <w:bookmarkStart w:id="37" w:name="_Ref397676401"/>
      <w:r w:rsidRPr="00D03821">
        <w:rPr>
          <w:noProof/>
          <w:color w:val="auto"/>
          <w:sz w:val="24"/>
        </w:rPr>
        <w:lastRenderedPageBreak/>
        <w:drawing>
          <wp:inline distT="0" distB="0" distL="0" distR="0" wp14:anchorId="2F7E1393" wp14:editId="50C32912">
            <wp:extent cx="5657850" cy="669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669290"/>
                    </a:xfrm>
                    <a:prstGeom prst="rect">
                      <a:avLst/>
                    </a:prstGeom>
                  </pic:spPr>
                </pic:pic>
              </a:graphicData>
            </a:graphic>
          </wp:inline>
        </w:drawing>
      </w:r>
    </w:p>
    <w:p w14:paraId="44E1E51D" w14:textId="77777777" w:rsidR="00932B92" w:rsidRPr="00CB4BF9" w:rsidRDefault="00932B92" w:rsidP="00185CB1">
      <w:pPr>
        <w:pStyle w:val="Caption"/>
        <w:spacing w:after="240"/>
        <w:jc w:val="center"/>
        <w:rPr>
          <w:b w:val="0"/>
          <w:color w:val="auto"/>
          <w:sz w:val="24"/>
        </w:rPr>
      </w:pPr>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7F3CB9">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7F3CB9">
        <w:rPr>
          <w:noProof/>
          <w:color w:val="auto"/>
          <w:sz w:val="24"/>
        </w:rPr>
        <w:t>2</w:t>
      </w:r>
      <w:r>
        <w:rPr>
          <w:color w:val="auto"/>
          <w:sz w:val="24"/>
        </w:rPr>
        <w:fldChar w:fldCharType="end"/>
      </w:r>
      <w:bookmarkEnd w:id="37"/>
      <w:r w:rsidRPr="000C4865">
        <w:rPr>
          <w:color w:val="auto"/>
          <w:sz w:val="24"/>
        </w:rPr>
        <w:t xml:space="preserve">.  </w:t>
      </w:r>
      <w:r>
        <w:rPr>
          <w:b w:val="0"/>
          <w:color w:val="auto"/>
          <w:sz w:val="24"/>
        </w:rPr>
        <w:t>Data model color coding</w:t>
      </w:r>
    </w:p>
    <w:p w14:paraId="7430FB15" w14:textId="04BA5E68" w:rsidR="00D76C82" w:rsidRPr="00210E1E" w:rsidRDefault="00D76C82" w:rsidP="008C3F45">
      <w:pPr>
        <w:pStyle w:val="Heading3"/>
      </w:pPr>
      <w:bookmarkStart w:id="38" w:name="_Toc414546125"/>
      <w:r>
        <w:t>Property Table Notation</w:t>
      </w:r>
      <w:bookmarkEnd w:id="26"/>
      <w:bookmarkEnd w:id="27"/>
      <w:bookmarkEnd w:id="28"/>
      <w:bookmarkEnd w:id="38"/>
    </w:p>
    <w:p w14:paraId="64C2EBCA" w14:textId="521DECED" w:rsidR="00E330E9" w:rsidRDefault="00E330E9" w:rsidP="007070E3">
      <w:pPr>
        <w:spacing w:after="240"/>
      </w:pPr>
      <w:bookmarkStart w:id="39" w:name="_Ref394327838"/>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w:t>
      </w:r>
      <w:r w:rsidR="000970C5">
        <w:t xml:space="preserve"> </w:t>
      </w:r>
      <w:r w:rsidR="000970C5">
        <w:fldChar w:fldCharType="begin"/>
      </w:r>
      <w:r w:rsidR="000970C5">
        <w:instrText xml:space="preserve"> REF _Ref394486021 \r \h </w:instrText>
      </w:r>
      <w:r w:rsidR="000970C5">
        <w:fldChar w:fldCharType="separate"/>
      </w:r>
      <w:r w:rsidR="000970C5">
        <w:t>1.2.3</w:t>
      </w:r>
      <w:r w:rsidR="000970C5">
        <w:fldChar w:fldCharType="end"/>
      </w:r>
      <w:r>
        <w:t>).</w:t>
      </w:r>
    </w:p>
    <w:p w14:paraId="24DC8FAF" w14:textId="77777777" w:rsidR="00E330E9" w:rsidRDefault="00E330E9" w:rsidP="007070E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557E495" w14:textId="508B006B" w:rsidR="00E330E9" w:rsidRDefault="00E330E9" w:rsidP="007070E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E01606">
        <w:t>.</w:t>
      </w:r>
    </w:p>
    <w:p w14:paraId="4BC8DEC9" w14:textId="77777777" w:rsidR="00E330E9" w:rsidRDefault="00E330E9" w:rsidP="00E330E9">
      <w:pPr>
        <w:pStyle w:val="Heading3"/>
        <w:tabs>
          <w:tab w:val="clear" w:pos="900"/>
        </w:tabs>
      </w:pPr>
      <w:bookmarkStart w:id="40" w:name="_Toc412634016"/>
      <w:bookmarkStart w:id="41" w:name="_Toc412793151"/>
      <w:bookmarkStart w:id="42" w:name="_Toc414546126"/>
      <w:r>
        <w:t>Property and Class Descriptions</w:t>
      </w:r>
      <w:bookmarkEnd w:id="40"/>
      <w:bookmarkEnd w:id="41"/>
      <w:bookmarkEnd w:id="42"/>
    </w:p>
    <w:p w14:paraId="7417AD77" w14:textId="77777777" w:rsidR="00E330E9" w:rsidRDefault="00E330E9" w:rsidP="00E330E9">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4B66B660" w14:textId="77777777" w:rsidR="00E330E9" w:rsidRDefault="00E330E9" w:rsidP="00E330E9">
      <w:pPr>
        <w:spacing w:after="240"/>
      </w:pPr>
      <w:r>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E6F5C5D" w14:textId="77777777" w:rsidR="00E330E9" w:rsidRDefault="00E330E9" w:rsidP="00E330E9">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E330E9" w14:paraId="2E9CDDA3" w14:textId="77777777" w:rsidTr="004507AC">
        <w:tc>
          <w:tcPr>
            <w:tcW w:w="1435" w:type="dxa"/>
            <w:shd w:val="clear" w:color="auto" w:fill="BFBFBF" w:themeFill="background1" w:themeFillShade="BF"/>
            <w:vAlign w:val="center"/>
          </w:tcPr>
          <w:p w14:paraId="51372D4E" w14:textId="77777777" w:rsidR="00E330E9" w:rsidRPr="005330B0" w:rsidRDefault="00E330E9" w:rsidP="004507AC">
            <w:pPr>
              <w:rPr>
                <w:b/>
              </w:rPr>
            </w:pPr>
            <w:r w:rsidRPr="005330B0">
              <w:rPr>
                <w:b/>
              </w:rPr>
              <w:t>Verb</w:t>
            </w:r>
          </w:p>
        </w:tc>
        <w:tc>
          <w:tcPr>
            <w:tcW w:w="7470" w:type="dxa"/>
            <w:shd w:val="clear" w:color="auto" w:fill="BFBFBF" w:themeFill="background1" w:themeFillShade="BF"/>
            <w:vAlign w:val="center"/>
          </w:tcPr>
          <w:p w14:paraId="4CD1FB27" w14:textId="77777777" w:rsidR="00E330E9" w:rsidRPr="005330B0" w:rsidRDefault="00E330E9" w:rsidP="004507AC">
            <w:pPr>
              <w:rPr>
                <w:b/>
              </w:rPr>
            </w:pPr>
            <w:r w:rsidRPr="005330B0">
              <w:rPr>
                <w:b/>
              </w:rPr>
              <w:t>STIX Definition</w:t>
            </w:r>
          </w:p>
        </w:tc>
      </w:tr>
      <w:tr w:rsidR="00E330E9" w14:paraId="47431784" w14:textId="77777777" w:rsidTr="004507AC">
        <w:tc>
          <w:tcPr>
            <w:tcW w:w="1435" w:type="dxa"/>
            <w:vAlign w:val="center"/>
          </w:tcPr>
          <w:p w14:paraId="52EF8138" w14:textId="77777777" w:rsidR="00E330E9" w:rsidRPr="00366C71" w:rsidRDefault="00E330E9" w:rsidP="004507AC">
            <w:pPr>
              <w:rPr>
                <w:u w:val="single"/>
              </w:rPr>
            </w:pPr>
            <w:r w:rsidRPr="00366C71">
              <w:rPr>
                <w:u w:val="single"/>
              </w:rPr>
              <w:lastRenderedPageBreak/>
              <w:t>capture</w:t>
            </w:r>
            <w:r>
              <w:rPr>
                <w:u w:val="single"/>
              </w:rPr>
              <w:t>s</w:t>
            </w:r>
          </w:p>
        </w:tc>
        <w:tc>
          <w:tcPr>
            <w:tcW w:w="7470" w:type="dxa"/>
            <w:vAlign w:val="center"/>
          </w:tcPr>
          <w:p w14:paraId="493D145D" w14:textId="77777777" w:rsidR="00E330E9" w:rsidRDefault="00E330E9" w:rsidP="004507AC">
            <w:r>
              <w:t xml:space="preserve">Used to record and preserve information without implying anything about the structure of a class or property.  Often used for properties that encompass general content.  This is the least precise of the three verbs.  </w:t>
            </w:r>
          </w:p>
        </w:tc>
      </w:tr>
      <w:tr w:rsidR="00E330E9" w14:paraId="3A34DB8B" w14:textId="77777777" w:rsidTr="004507AC">
        <w:tc>
          <w:tcPr>
            <w:tcW w:w="1435" w:type="dxa"/>
            <w:vAlign w:val="center"/>
          </w:tcPr>
          <w:p w14:paraId="73E9F3B9" w14:textId="77777777" w:rsidR="00E330E9" w:rsidRDefault="00E330E9" w:rsidP="004507AC"/>
        </w:tc>
        <w:tc>
          <w:tcPr>
            <w:tcW w:w="7470" w:type="dxa"/>
            <w:vAlign w:val="center"/>
          </w:tcPr>
          <w:p w14:paraId="7137F910" w14:textId="77777777" w:rsidR="00E330E9" w:rsidRPr="00280B55" w:rsidRDefault="00E330E9" w:rsidP="004507AC">
            <w:pPr>
              <w:rPr>
                <w:i/>
              </w:rPr>
            </w:pPr>
            <w:r w:rsidRPr="00280B55">
              <w:rPr>
                <w:i/>
              </w:rPr>
              <w:t xml:space="preserve">Examples: </w:t>
            </w:r>
          </w:p>
          <w:p w14:paraId="0B5ADA92" w14:textId="77777777" w:rsidR="00E330E9" w:rsidRDefault="00E330E9" w:rsidP="004507A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77FBAFA" w14:textId="77777777" w:rsidR="00E330E9" w:rsidRPr="00484328" w:rsidRDefault="00E330E9" w:rsidP="004507AC">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E330E9" w14:paraId="4E42EDA3" w14:textId="77777777" w:rsidTr="004507AC">
        <w:tc>
          <w:tcPr>
            <w:tcW w:w="1435" w:type="dxa"/>
            <w:vAlign w:val="center"/>
          </w:tcPr>
          <w:p w14:paraId="18D72B5B" w14:textId="77777777" w:rsidR="00E330E9" w:rsidRPr="00366C71" w:rsidRDefault="00E330E9" w:rsidP="004507AC">
            <w:pPr>
              <w:rPr>
                <w:u w:val="single"/>
              </w:rPr>
            </w:pPr>
            <w:r w:rsidRPr="00366C71">
              <w:rPr>
                <w:u w:val="single"/>
              </w:rPr>
              <w:t>characterize</w:t>
            </w:r>
            <w:r>
              <w:rPr>
                <w:u w:val="single"/>
              </w:rPr>
              <w:t>s</w:t>
            </w:r>
          </w:p>
        </w:tc>
        <w:tc>
          <w:tcPr>
            <w:tcW w:w="7470" w:type="dxa"/>
            <w:vAlign w:val="center"/>
          </w:tcPr>
          <w:p w14:paraId="11A6FCF5" w14:textId="77777777" w:rsidR="00E330E9" w:rsidRPr="005330B0" w:rsidRDefault="00E330E9" w:rsidP="004507AC">
            <w:r>
              <w:t>Describes the distinctive nature or features of a class or property.  Often used to describe classes and properties that themselves comprise one or more other properties.</w:t>
            </w:r>
          </w:p>
        </w:tc>
      </w:tr>
      <w:tr w:rsidR="00E330E9" w14:paraId="501A0BCE" w14:textId="77777777" w:rsidTr="004507AC">
        <w:tc>
          <w:tcPr>
            <w:tcW w:w="1435" w:type="dxa"/>
            <w:vAlign w:val="center"/>
          </w:tcPr>
          <w:p w14:paraId="78A36D9D" w14:textId="77777777" w:rsidR="00E330E9" w:rsidRPr="00DD38CD" w:rsidRDefault="00E330E9" w:rsidP="004507AC"/>
        </w:tc>
        <w:tc>
          <w:tcPr>
            <w:tcW w:w="7470" w:type="dxa"/>
            <w:vAlign w:val="center"/>
          </w:tcPr>
          <w:p w14:paraId="30B1135A" w14:textId="77777777" w:rsidR="00E330E9" w:rsidRPr="00A027D2" w:rsidRDefault="00E330E9" w:rsidP="004507AC">
            <w:pPr>
              <w:rPr>
                <w:i/>
              </w:rPr>
            </w:pPr>
            <w:r w:rsidRPr="00A027D2">
              <w:rPr>
                <w:i/>
              </w:rPr>
              <w:t>Examples:</w:t>
            </w:r>
          </w:p>
          <w:p w14:paraId="14402C27" w14:textId="77777777" w:rsidR="00E330E9" w:rsidRDefault="00E330E9" w:rsidP="004507A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CEAA071" w14:textId="77777777" w:rsidR="00E330E9" w:rsidRPr="00EC3C28" w:rsidRDefault="00E330E9" w:rsidP="004507AC">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E330E9" w14:paraId="37BD506F" w14:textId="77777777" w:rsidTr="004507AC">
        <w:tc>
          <w:tcPr>
            <w:tcW w:w="1435" w:type="dxa"/>
            <w:vAlign w:val="center"/>
          </w:tcPr>
          <w:p w14:paraId="1243C850" w14:textId="77777777" w:rsidR="00E330E9" w:rsidRPr="00366C71" w:rsidRDefault="00E330E9" w:rsidP="004507AC">
            <w:pPr>
              <w:rPr>
                <w:u w:val="single"/>
              </w:rPr>
            </w:pPr>
            <w:r w:rsidRPr="00366C71">
              <w:rPr>
                <w:u w:val="single"/>
              </w:rPr>
              <w:t>specif</w:t>
            </w:r>
            <w:r>
              <w:rPr>
                <w:u w:val="single"/>
              </w:rPr>
              <w:t>ies</w:t>
            </w:r>
          </w:p>
        </w:tc>
        <w:tc>
          <w:tcPr>
            <w:tcW w:w="7470" w:type="dxa"/>
            <w:vAlign w:val="center"/>
          </w:tcPr>
          <w:p w14:paraId="4D685CCF" w14:textId="77777777" w:rsidR="00E330E9" w:rsidRPr="00DD38CD" w:rsidRDefault="00E330E9" w:rsidP="004507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330E9" w14:paraId="7E8F0A4C" w14:textId="77777777" w:rsidTr="004507AC">
        <w:tc>
          <w:tcPr>
            <w:tcW w:w="1435" w:type="dxa"/>
            <w:vAlign w:val="center"/>
          </w:tcPr>
          <w:p w14:paraId="74C386FE" w14:textId="77777777" w:rsidR="00E330E9" w:rsidRPr="00D3144C" w:rsidRDefault="00E330E9" w:rsidP="004507AC"/>
        </w:tc>
        <w:tc>
          <w:tcPr>
            <w:tcW w:w="7470" w:type="dxa"/>
            <w:vAlign w:val="center"/>
          </w:tcPr>
          <w:p w14:paraId="0C1EA1DB" w14:textId="77777777" w:rsidR="00E330E9" w:rsidRPr="00280B55" w:rsidRDefault="00E330E9" w:rsidP="004507AC">
            <w:pPr>
              <w:rPr>
                <w:i/>
              </w:rPr>
            </w:pPr>
            <w:r w:rsidRPr="00280B55">
              <w:rPr>
                <w:i/>
              </w:rPr>
              <w:t>Example:</w:t>
            </w:r>
          </w:p>
          <w:p w14:paraId="0E341179" w14:textId="77777777" w:rsidR="00E330E9" w:rsidRDefault="00E330E9" w:rsidP="004507A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1456264D" w:rsidR="008D1EA2" w:rsidRDefault="008D1EA2" w:rsidP="00E330E9">
      <w:pPr>
        <w:ind w:right="-90"/>
        <w:rPr>
          <w:rFonts w:cs="Arial"/>
          <w:b/>
          <w:bCs/>
          <w:kern w:val="32"/>
          <w:sz w:val="32"/>
          <w:szCs w:val="32"/>
        </w:rPr>
      </w:pPr>
      <w:bookmarkStart w:id="43" w:name="_Ref389860108"/>
      <w:bookmarkStart w:id="44" w:name="_Ref391367621"/>
      <w:bookmarkEnd w:id="39"/>
      <w:bookmarkEnd w:id="10"/>
      <w:bookmarkEnd w:id="11"/>
      <w:bookmarkEnd w:id="12"/>
      <w:r>
        <w:br w:type="page"/>
      </w:r>
    </w:p>
    <w:p w14:paraId="15A3D861" w14:textId="77777777" w:rsidR="00E941F1" w:rsidRDefault="00E941F1" w:rsidP="008D1EA2">
      <w:pPr>
        <w:pStyle w:val="Heading1"/>
      </w:pPr>
      <w:bookmarkStart w:id="45" w:name="_Toc414546127"/>
      <w:bookmarkStart w:id="46" w:name="_Ref395082039"/>
      <w:r>
        <w:lastRenderedPageBreak/>
        <w:t>Background Information</w:t>
      </w:r>
      <w:bookmarkEnd w:id="45"/>
    </w:p>
    <w:p w14:paraId="553D44FA" w14:textId="5CBE43E7" w:rsidR="00E941F1" w:rsidRPr="00926B57" w:rsidRDefault="00E330E9" w:rsidP="00E941F1">
      <w:r>
        <w:t xml:space="preserve">In this section, we provide high level information about the Exploit Target data model that is necessary to fully understand the </w:t>
      </w:r>
      <w:r w:rsidR="00553CFF">
        <w:t>Exploit Target</w:t>
      </w:r>
      <w:r>
        <w:t xml:space="preserve"> data model specification details given in Section </w:t>
      </w:r>
      <w:r>
        <w:fldChar w:fldCharType="begin"/>
      </w:r>
      <w:r>
        <w:instrText xml:space="preserve"> REF _Ref413891385 \r \h </w:instrText>
      </w:r>
      <w:r>
        <w:fldChar w:fldCharType="separate"/>
      </w:r>
      <w:r>
        <w:t>3</w:t>
      </w:r>
      <w:r>
        <w:fldChar w:fldCharType="end"/>
      </w:r>
      <w:r w:rsidR="00E941F1">
        <w:t>.</w:t>
      </w:r>
    </w:p>
    <w:p w14:paraId="67F07548" w14:textId="5FBD517D" w:rsidR="008D1EA2" w:rsidRPr="002D7380" w:rsidRDefault="00BA721C" w:rsidP="00C36F1D">
      <w:pPr>
        <w:pStyle w:val="Heading2"/>
      </w:pPr>
      <w:bookmarkStart w:id="47" w:name="_Toc414546128"/>
      <w:r>
        <w:t>Exploit Target</w:t>
      </w:r>
      <w:r w:rsidR="008D1EA2">
        <w:t xml:space="preserve">-Related </w:t>
      </w:r>
      <w:r w:rsidR="008D1EA2" w:rsidRPr="002D7380">
        <w:t xml:space="preserve">Component </w:t>
      </w:r>
      <w:bookmarkEnd w:id="43"/>
      <w:r w:rsidR="008D1EA2">
        <w:t>Data Models</w:t>
      </w:r>
      <w:bookmarkEnd w:id="44"/>
      <w:bookmarkEnd w:id="46"/>
      <w:bookmarkEnd w:id="47"/>
    </w:p>
    <w:p w14:paraId="1E71A733" w14:textId="2FD8DCB7" w:rsidR="00513D55" w:rsidRDefault="008D1EA2" w:rsidP="007070E3">
      <w:pPr>
        <w:spacing w:after="240"/>
      </w:pPr>
      <w:r>
        <w:t xml:space="preserve">As will be explicitly detailed in Section </w:t>
      </w:r>
      <w:r>
        <w:fldChar w:fldCharType="begin"/>
      </w:r>
      <w:r>
        <w:instrText xml:space="preserve"> REF _Ref390076669 \r \h </w:instrText>
      </w:r>
      <w:r>
        <w:fldChar w:fldCharType="separate"/>
      </w:r>
      <w:r w:rsidR="00874D4F">
        <w:t>3</w:t>
      </w:r>
      <w:r>
        <w:fldChar w:fldCharType="end"/>
      </w:r>
      <w:r w:rsidR="00A3144C">
        <w:t xml:space="preserve">, a STIX Exploit Target leverages </w:t>
      </w:r>
      <w:r w:rsidR="00553CFF">
        <w:t>the Course o</w:t>
      </w:r>
      <w:r w:rsidR="00172909">
        <w:t>f Action</w:t>
      </w:r>
      <w:r w:rsidR="00A3144C">
        <w:t xml:space="preserve"> </w:t>
      </w:r>
      <w:r w:rsidR="00553CFF">
        <w:t>data model</w:t>
      </w:r>
      <w:r w:rsidR="00172909">
        <w:t xml:space="preserve"> (as indicated by the outward-oriented arrow)</w:t>
      </w:r>
      <w:r w:rsidR="00A3144C">
        <w:t xml:space="preserve">.  </w:t>
      </w:r>
      <w:r w:rsidR="00553CFF">
        <w:fldChar w:fldCharType="begin"/>
      </w:r>
      <w:r w:rsidR="00553CFF">
        <w:instrText xml:space="preserve"> REF _Ref397941046 \h </w:instrText>
      </w:r>
      <w:r w:rsidR="00553CFF">
        <w:fldChar w:fldCharType="separate"/>
      </w:r>
      <w:r w:rsidR="00553CFF" w:rsidRPr="000C4865">
        <w:t xml:space="preserve">Figure </w:t>
      </w:r>
      <w:r w:rsidR="00553CFF">
        <w:rPr>
          <w:noProof/>
        </w:rPr>
        <w:t>2</w:t>
      </w:r>
      <w:r w:rsidR="00553CFF">
        <w:noBreakHyphen/>
      </w:r>
      <w:r w:rsidR="00553CFF">
        <w:rPr>
          <w:noProof/>
        </w:rPr>
        <w:t>1</w:t>
      </w:r>
      <w:r w:rsidR="00553CFF">
        <w:fldChar w:fldCharType="end"/>
      </w:r>
      <w:r w:rsidR="00553CFF">
        <w:t xml:space="preserve"> illustrates the relationship between the Exploit Target and the other core constructs. </w:t>
      </w:r>
      <w:r w:rsidR="00A3144C">
        <w:t>As stated in Section</w:t>
      </w:r>
      <w:r w:rsidR="00553CFF">
        <w:t xml:space="preserve"> </w:t>
      </w:r>
      <w:r w:rsidR="00553CFF">
        <w:fldChar w:fldCharType="begin"/>
      </w:r>
      <w:r w:rsidR="00553CFF">
        <w:instrText xml:space="preserve"> REF _Ref414276164 \r \h </w:instrText>
      </w:r>
      <w:r w:rsidR="00553CFF">
        <w:fldChar w:fldCharType="separate"/>
      </w:r>
      <w:r w:rsidR="00553CFF">
        <w:t>1.1</w:t>
      </w:r>
      <w:r w:rsidR="00553CFF">
        <w:fldChar w:fldCharType="end"/>
      </w:r>
      <w:r w:rsidR="00A3144C">
        <w:t xml:space="preserve">, </w:t>
      </w:r>
      <w:r w:rsidR="00553CFF">
        <w:t>each of these</w:t>
      </w:r>
      <w:r w:rsidR="00172909">
        <w:t xml:space="preserve"> component</w:t>
      </w:r>
      <w:r w:rsidR="00553CFF">
        <w:t>s</w:t>
      </w:r>
      <w:r w:rsidR="00A3144C">
        <w:t xml:space="preserve"> is defined in a separate specification document.  </w:t>
      </w:r>
    </w:p>
    <w:p w14:paraId="0927FEF6" w14:textId="105B4F91" w:rsidR="00513D55" w:rsidRDefault="00513D55" w:rsidP="007070E3">
      <w:pPr>
        <w:spacing w:after="240"/>
        <w:jc w:val="center"/>
      </w:pPr>
      <w:r>
        <w:rPr>
          <w:noProof/>
        </w:rPr>
        <w:drawing>
          <wp:inline distT="0" distB="0" distL="0" distR="0" wp14:anchorId="1A0827AC" wp14:editId="541EE801">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3">
                      <a:extLst>
                        <a:ext uri="{28A0092B-C50C-407E-A947-70E740481C1C}">
                          <a14:useLocalDpi xmlns:a14="http://schemas.microsoft.com/office/drawing/2010/main" val="0"/>
                        </a:ext>
                      </a:extLst>
                    </a:blip>
                    <a:srcRect l="26431" t="21547" r="26936" b="39399"/>
                    <a:stretch/>
                  </pic:blipFill>
                  <pic:spPr bwMode="auto">
                    <a:xfrm>
                      <a:off x="0" y="0"/>
                      <a:ext cx="2638425" cy="16573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9F828E7" w14:textId="1560CA75" w:rsidR="00513D55" w:rsidRDefault="00513D55" w:rsidP="007070E3">
      <w:pPr>
        <w:pStyle w:val="Caption"/>
        <w:spacing w:after="240"/>
        <w:jc w:val="center"/>
        <w:rPr>
          <w:b w:val="0"/>
          <w:color w:val="auto"/>
          <w:sz w:val="24"/>
        </w:rPr>
      </w:pPr>
      <w:bookmarkStart w:id="48" w:name="_Ref397941046"/>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79400C">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79400C">
        <w:rPr>
          <w:noProof/>
          <w:color w:val="auto"/>
          <w:sz w:val="24"/>
        </w:rPr>
        <w:t>1</w:t>
      </w:r>
      <w:r>
        <w:rPr>
          <w:color w:val="auto"/>
          <w:sz w:val="24"/>
        </w:rPr>
        <w:fldChar w:fldCharType="end"/>
      </w:r>
      <w:bookmarkEnd w:id="48"/>
      <w:r w:rsidRPr="000C4865">
        <w:rPr>
          <w:color w:val="auto"/>
          <w:sz w:val="24"/>
        </w:rPr>
        <w:t xml:space="preserve">.  </w:t>
      </w:r>
      <w:r w:rsidRPr="006C69A4">
        <w:rPr>
          <w:b w:val="0"/>
          <w:color w:val="auto"/>
          <w:sz w:val="24"/>
        </w:rPr>
        <w:t xml:space="preserve">High level view of the </w:t>
      </w:r>
      <w:r>
        <w:rPr>
          <w:b w:val="0"/>
          <w:color w:val="auto"/>
          <w:sz w:val="24"/>
        </w:rPr>
        <w:t>Exploit Target</w:t>
      </w:r>
      <w:r w:rsidRPr="006C69A4">
        <w:rPr>
          <w:b w:val="0"/>
          <w:color w:val="auto"/>
          <w:sz w:val="24"/>
        </w:rPr>
        <w:t xml:space="preserve"> data model</w:t>
      </w:r>
    </w:p>
    <w:p w14:paraId="3AFA643B" w14:textId="64B67BAC" w:rsidR="00513D55" w:rsidRDefault="00172909" w:rsidP="007070E3">
      <w:pPr>
        <w:spacing w:after="240"/>
      </w:pPr>
      <w:r>
        <w:t xml:space="preserve">In this section, we give a high level summary of the relationship between the Exploit Target data model and the </w:t>
      </w:r>
      <w:r w:rsidR="0079400C">
        <w:t>Course of Action</w:t>
      </w:r>
      <w:r>
        <w:t xml:space="preserve"> to which an </w:t>
      </w:r>
      <w:r w:rsidR="00A94A8C">
        <w:t xml:space="preserve">Exploit Target </w:t>
      </w:r>
      <w:r>
        <w:t xml:space="preserve">may refer.  We also make note of the fact that the </w:t>
      </w:r>
      <w:r w:rsidR="006A51F2">
        <w:t>Exploit Target</w:t>
      </w:r>
      <w:r>
        <w:t xml:space="preserve"> data model can be self-referential.</w:t>
      </w:r>
      <w:r w:rsidR="006A51F2">
        <w:t xml:space="preserve"> Other relationships are defined in the specification of the component from which they originate.</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42DBDB05" w:rsidR="00791A64" w:rsidRDefault="006C0078" w:rsidP="007070E3">
      <w:pPr>
        <w:keepNext/>
        <w:keepLines/>
        <w:spacing w:after="240"/>
        <w:ind w:left="720"/>
      </w:pPr>
      <w:r w:rsidRPr="00791A64">
        <w:t xml:space="preserve">A STIX </w:t>
      </w:r>
      <w:hyperlink r:id="rId34" w:history="1">
        <w:r w:rsidRPr="00791A64">
          <w:t>Course of Action</w:t>
        </w:r>
      </w:hyperlink>
      <w:r w:rsidRPr="00791A64">
        <w:t xml:space="preserve"> </w:t>
      </w:r>
      <w:r w:rsidR="00791A64">
        <w:t xml:space="preserve">(COA) </w:t>
      </w:r>
      <w:r w:rsidRPr="00791A64">
        <w:t xml:space="preserve">component 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F71DAE">
        <w:t>Course of Action</w:t>
      </w:r>
      <w:r w:rsidR="00791A64">
        <w:t xml:space="preserve"> component captures a v</w:t>
      </w:r>
      <w:r w:rsidR="00601B37">
        <w:t>a</w:t>
      </w:r>
      <w:r w:rsidR="00791A64">
        <w:t xml:space="preserve">riety of information such as </w:t>
      </w:r>
      <w:r w:rsidR="006F04C6">
        <w:t xml:space="preserve">the </w:t>
      </w:r>
      <w:r w:rsidR="00F71DAE">
        <w:t>Course of Action’s</w:t>
      </w:r>
      <w:r w:rsidR="00791A64">
        <w:t xml:space="preserve"> objective, likely impact, </w:t>
      </w:r>
      <w:r w:rsidR="00601B37">
        <w:t xml:space="preserve">efficacy, </w:t>
      </w:r>
      <w:r w:rsidR="00791A64">
        <w:t>and cost</w:t>
      </w:r>
      <w:r w:rsidR="006F04C6">
        <w:t xml:space="preserve">.  </w:t>
      </w:r>
      <w:r w:rsidR="008D1BF2">
        <w:t xml:space="preserve">Please see the STIX </w:t>
      </w:r>
      <w:r w:rsidR="00F71DAE">
        <w:t>Course of Action</w:t>
      </w:r>
      <w:r w:rsidR="003618C1">
        <w:t xml:space="preserve"> data model specification </w:t>
      </w:r>
      <w:r w:rsidR="008D1BF2">
        <w:t>[</w:t>
      </w:r>
      <w:r w:rsidR="008D1BF2" w:rsidRPr="00FC6DFE">
        <w:t>STIX</w:t>
      </w:r>
      <w:r w:rsidR="008D1BF2">
        <w:rPr>
          <w:vertAlign w:val="subscript"/>
        </w:rPr>
        <w:t>COA</w:t>
      </w:r>
      <w:r w:rsidR="003618C1">
        <w:t>]</w:t>
      </w:r>
      <w:r w:rsidR="008D1BF2">
        <w:t xml:space="preserve"> for details.</w:t>
      </w:r>
    </w:p>
    <w:p w14:paraId="1BF2DD8E" w14:textId="120A449F" w:rsidR="00977093" w:rsidRDefault="00977093" w:rsidP="007070E3">
      <w:pPr>
        <w:spacing w:after="240"/>
        <w:ind w:left="720"/>
      </w:pPr>
      <w:r>
        <w:t xml:space="preserve">The </w:t>
      </w:r>
      <w:r w:rsidR="00172909">
        <w:t>Exploit Target</w:t>
      </w:r>
      <w:r>
        <w:t xml:space="preserve"> data model references the </w:t>
      </w:r>
      <w:r w:rsidR="00C0134B">
        <w:t>Course of Action</w:t>
      </w:r>
      <w:r>
        <w:t xml:space="preserve"> data model as a means to identify </w:t>
      </w:r>
      <w:r w:rsidR="00F71DAE">
        <w:t>Courses of Action</w:t>
      </w:r>
      <w:r w:rsidR="006F04C6">
        <w:t xml:space="preserve">s that may be </w:t>
      </w:r>
      <w:r w:rsidR="00772DC8">
        <w:t>relevant in the mitigation of</w:t>
      </w:r>
      <w:r w:rsidR="006F04C6">
        <w:t xml:space="preserve"> the </w:t>
      </w:r>
      <w:r w:rsidR="00172909">
        <w:t>Exploit Target</w:t>
      </w:r>
      <w:r>
        <w:t>.</w:t>
      </w:r>
    </w:p>
    <w:p w14:paraId="63B1EA97" w14:textId="6BC76A33" w:rsidR="008D1EA2" w:rsidRPr="0034359D" w:rsidRDefault="00172909" w:rsidP="00977093">
      <w:pPr>
        <w:pStyle w:val="ListParagraph"/>
        <w:keepNext/>
        <w:keepLines/>
        <w:numPr>
          <w:ilvl w:val="0"/>
          <w:numId w:val="21"/>
        </w:numPr>
        <w:autoSpaceDE w:val="0"/>
        <w:autoSpaceDN w:val="0"/>
        <w:adjustRightInd w:val="0"/>
        <w:spacing w:before="240"/>
        <w:ind w:firstLine="0"/>
        <w:rPr>
          <w:b/>
        </w:rPr>
      </w:pPr>
      <w:r>
        <w:rPr>
          <w:b/>
        </w:rPr>
        <w:t>Exploit Target</w:t>
      </w:r>
    </w:p>
    <w:p w14:paraId="24E072D2" w14:textId="3C811A2C" w:rsidR="00E941F1" w:rsidRPr="008D69D6" w:rsidRDefault="008D1EA2" w:rsidP="008D69D6">
      <w:pPr>
        <w:ind w:left="720"/>
      </w:pPr>
      <w:r>
        <w:t xml:space="preserve">The </w:t>
      </w:r>
      <w:r w:rsidR="00172909">
        <w:t>Exploit Target</w:t>
      </w:r>
      <w:r>
        <w:t xml:space="preserve"> data model is self-referenti</w:t>
      </w:r>
      <w:r w:rsidR="00977093">
        <w:t xml:space="preserve">al, enabling </w:t>
      </w:r>
      <w:r w:rsidR="000F31E9">
        <w:t>one</w:t>
      </w:r>
      <w:r w:rsidR="00977093">
        <w:t xml:space="preserve"> </w:t>
      </w:r>
      <w:r w:rsidR="00172909">
        <w:t>Exploit Target</w:t>
      </w:r>
      <w:r w:rsidR="00977093">
        <w:t xml:space="preserve"> </w:t>
      </w:r>
      <w:r>
        <w:t xml:space="preserve">to reference other </w:t>
      </w:r>
      <w:r w:rsidR="00172909">
        <w:t>Exploit Targets</w:t>
      </w:r>
      <w:r>
        <w:t xml:space="preserve"> that are asserted to be related.</w:t>
      </w:r>
      <w:bookmarkStart w:id="49" w:name="_Ref390076669"/>
      <w:bookmarkStart w:id="50" w:name="_Ref391372260"/>
      <w:r w:rsidR="00F137E9">
        <w:t xml:space="preserve"> Self-referential </w:t>
      </w:r>
      <w:r w:rsidR="00F137E9">
        <w:lastRenderedPageBreak/>
        <w:t>relationships between Exploit Targets may indicate general associativity or can be used to indicate relationships between different versions of the same Exploit Target.</w:t>
      </w:r>
    </w:p>
    <w:p w14:paraId="558C53C1" w14:textId="77777777" w:rsidR="00B2059A" w:rsidRDefault="00B2059A" w:rsidP="00F137E9">
      <w:pPr>
        <w:pStyle w:val="Heading1"/>
        <w:numPr>
          <w:ilvl w:val="0"/>
          <w:numId w:val="0"/>
        </w:numPr>
        <w:sectPr w:rsidR="00B2059A" w:rsidSect="00B2059A">
          <w:footerReference w:type="default" r:id="rId35"/>
          <w:pgSz w:w="12240" w:h="15840"/>
          <w:pgMar w:top="1440" w:right="1620" w:bottom="1440" w:left="1710" w:header="720" w:footer="720" w:gutter="0"/>
          <w:cols w:space="720"/>
          <w:docGrid w:linePitch="360"/>
        </w:sectPr>
      </w:pPr>
      <w:bookmarkStart w:id="51" w:name="_Ref398290980"/>
    </w:p>
    <w:p w14:paraId="10D9ABFA" w14:textId="674F715D" w:rsidR="00D97BFC" w:rsidRPr="00BF12F0" w:rsidRDefault="00700282" w:rsidP="00A84C70">
      <w:pPr>
        <w:pStyle w:val="Heading1"/>
      </w:pPr>
      <w:bookmarkStart w:id="52" w:name="_Ref413891385"/>
      <w:bookmarkStart w:id="53" w:name="_Toc414546129"/>
      <w:r w:rsidRPr="00BF12F0">
        <w:lastRenderedPageBreak/>
        <w:t xml:space="preserve">STIX </w:t>
      </w:r>
      <w:r w:rsidR="00B91B3A">
        <w:t>Exploit Target</w:t>
      </w:r>
      <w:r w:rsidR="00684BC2" w:rsidRPr="00BF12F0">
        <w:t xml:space="preserve"> Data</w:t>
      </w:r>
      <w:r w:rsidR="00FF79DB" w:rsidRPr="00BF12F0">
        <w:t xml:space="preserve"> </w:t>
      </w:r>
      <w:r w:rsidR="000A2C90" w:rsidRPr="00BF12F0">
        <w:t>Model</w:t>
      </w:r>
      <w:bookmarkEnd w:id="49"/>
      <w:bookmarkEnd w:id="50"/>
      <w:bookmarkEnd w:id="51"/>
      <w:bookmarkEnd w:id="52"/>
      <w:bookmarkEnd w:id="53"/>
    </w:p>
    <w:p w14:paraId="17068104" w14:textId="1F5EB872" w:rsidR="00EF0128" w:rsidRDefault="00EF0128" w:rsidP="007070E3">
      <w:pPr>
        <w:spacing w:after="240"/>
      </w:pPr>
      <w:bookmarkStart w:id="54"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rsidR="00E9560F">
        <w:t>victims</w:t>
      </w:r>
      <w:r w:rsidR="00C66ED3" w:rsidRPr="00EF0128">
        <w:t xml:space="preserve"> </w:t>
      </w:r>
      <w:r w:rsidRPr="00EF0128">
        <w:t xml:space="preserve">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14:paraId="281F2884" w14:textId="3AC48873" w:rsidR="00EE16DF" w:rsidRDefault="00EF0128" w:rsidP="007070E3">
      <w:pPr>
        <w:spacing w:after="240"/>
      </w:pPr>
      <w:r>
        <w:t>The</w:t>
      </w:r>
      <w:r w:rsidR="00EE16DF"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00EE16DF" w:rsidRPr="00C36F1D">
        <w:t xml:space="preserve">, as well as the properties of the </w:t>
      </w:r>
      <w:r w:rsidR="00EE16DF" w:rsidRPr="00C36F1D">
        <w:rPr>
          <w:rFonts w:ascii="Courier New" w:hAnsi="Courier New" w:cs="Courier New"/>
        </w:rPr>
        <w:t>ExploitTargetType</w:t>
      </w:r>
      <w:r w:rsidR="00EE16DF" w:rsidRPr="00C36F1D">
        <w:t xml:space="preserve"> class, are illustrated in the UML diagram given in</w:t>
      </w:r>
      <w:r w:rsidR="001142BE" w:rsidRPr="00C36F1D">
        <w:t xml:space="preserve"> </w:t>
      </w:r>
      <w:r w:rsidR="001142BE" w:rsidRPr="00C36F1D">
        <w:fldChar w:fldCharType="begin"/>
      </w:r>
      <w:r w:rsidR="001142BE" w:rsidRPr="00C36F1D">
        <w:instrText xml:space="preserve"> REF _Ref399671000 \h </w:instrText>
      </w:r>
      <w:r w:rsidR="00C36F1D" w:rsidRPr="00C36F1D">
        <w:instrText xml:space="preserve"> \* MERGEFORMAT </w:instrText>
      </w:r>
      <w:r w:rsidR="001142BE" w:rsidRPr="00C36F1D">
        <w:fldChar w:fldCharType="separate"/>
      </w:r>
      <w:r w:rsidRPr="00EF0128">
        <w:t xml:space="preserve">Figure </w:t>
      </w:r>
      <w:r w:rsidRPr="00EF0128">
        <w:rPr>
          <w:noProof/>
        </w:rPr>
        <w:t>3</w:t>
      </w:r>
      <w:r w:rsidRPr="00EF0128">
        <w:rPr>
          <w:noProof/>
        </w:rPr>
        <w:noBreakHyphen/>
        <w:t>1</w:t>
      </w:r>
      <w:r w:rsidR="001142BE" w:rsidRPr="00C36F1D">
        <w:fldChar w:fldCharType="end"/>
      </w:r>
      <w:r w:rsidR="00EE16DF" w:rsidRPr="00C36F1D">
        <w:t>.</w:t>
      </w:r>
      <w:r w:rsidR="00EE16DF" w:rsidRPr="0086379B">
        <w:t xml:space="preserve">   </w:t>
      </w:r>
    </w:p>
    <w:p w14:paraId="1EA20BCE" w14:textId="3BA7B3BF" w:rsidR="001142BE" w:rsidRDefault="00656032" w:rsidP="001142BE">
      <w:pPr>
        <w:jc w:val="center"/>
      </w:pPr>
      <w:r>
        <w:rPr>
          <w:noProof/>
        </w:rPr>
        <w:drawing>
          <wp:inline distT="0" distB="0" distL="0" distR="0" wp14:anchorId="2BA777E9" wp14:editId="0657463B">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6">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14:paraId="52A5B743" w14:textId="1CB3C377" w:rsidR="001142BE" w:rsidRPr="001142BE" w:rsidRDefault="001142BE" w:rsidP="00185CB1">
      <w:pPr>
        <w:spacing w:after="240"/>
        <w:jc w:val="center"/>
      </w:pPr>
      <w:bookmarkStart w:id="55" w:name="_Ref399671000"/>
      <w:r w:rsidRPr="001142BE">
        <w:rPr>
          <w:b/>
        </w:rPr>
        <w:t xml:space="preserve">Figure </w:t>
      </w:r>
      <w:r w:rsidRPr="001142BE">
        <w:rPr>
          <w:b/>
        </w:rPr>
        <w:fldChar w:fldCharType="begin"/>
      </w:r>
      <w:r w:rsidRPr="001142BE">
        <w:rPr>
          <w:b/>
        </w:rPr>
        <w:instrText xml:space="preserve"> STYLEREF 1 \s </w:instrText>
      </w:r>
      <w:r w:rsidRPr="001142BE">
        <w:rPr>
          <w:b/>
        </w:rPr>
        <w:fldChar w:fldCharType="separate"/>
      </w:r>
      <w:r>
        <w:rPr>
          <w:b/>
          <w:noProof/>
        </w:rPr>
        <w:t>3</w:t>
      </w:r>
      <w:r w:rsidRPr="001142BE">
        <w:rPr>
          <w:b/>
        </w:rPr>
        <w:fldChar w:fldCharType="end"/>
      </w:r>
      <w:r w:rsidRPr="001142BE">
        <w:rPr>
          <w:b/>
        </w:rPr>
        <w:noBreakHyphen/>
      </w:r>
      <w:r w:rsidRPr="001142BE">
        <w:rPr>
          <w:b/>
        </w:rPr>
        <w:fldChar w:fldCharType="begin"/>
      </w:r>
      <w:r w:rsidRPr="001142BE">
        <w:rPr>
          <w:b/>
        </w:rPr>
        <w:instrText xml:space="preserve"> SEQ Figure \* ARABIC \s 1 </w:instrText>
      </w:r>
      <w:r w:rsidRPr="001142BE">
        <w:rPr>
          <w:b/>
        </w:rPr>
        <w:fldChar w:fldCharType="separate"/>
      </w:r>
      <w:r>
        <w:rPr>
          <w:b/>
          <w:noProof/>
        </w:rPr>
        <w:t>1</w:t>
      </w:r>
      <w:r w:rsidRPr="001142BE">
        <w:rPr>
          <w:b/>
        </w:rPr>
        <w:fldChar w:fldCharType="end"/>
      </w:r>
      <w:bookmarkEnd w:id="55"/>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14:paraId="23F3EED8" w14:textId="77777777" w:rsidR="00EE16DF" w:rsidRDefault="00EE16DF" w:rsidP="00A72CB6"/>
    <w:p w14:paraId="2101B40B" w14:textId="2B2CC01A" w:rsidR="00A72CB6" w:rsidRDefault="00A72CB6" w:rsidP="00A72CB6">
      <w:r>
        <w:t>The property table</w:t>
      </w:r>
      <w:r w:rsidR="004308D7">
        <w:t xml:space="preserve">, which includes property descriptions and corresponds to the UML diagram given </w:t>
      </w:r>
      <w:r w:rsidR="004308D7" w:rsidRPr="004308D7">
        <w:t xml:space="preserve">in </w:t>
      </w:r>
      <w:r w:rsidR="004308D7" w:rsidRPr="004308D7">
        <w:fldChar w:fldCharType="begin"/>
      </w:r>
      <w:r w:rsidR="004308D7" w:rsidRPr="004308D7">
        <w:instrText xml:space="preserve"> REF _Ref399671000 \h  \* MERGEFORMAT </w:instrText>
      </w:r>
      <w:r w:rsidR="004308D7" w:rsidRPr="004308D7">
        <w:fldChar w:fldCharType="separate"/>
      </w:r>
      <w:r w:rsidR="004308D7" w:rsidRPr="004308D7">
        <w:t xml:space="preserve">Figure </w:t>
      </w:r>
      <w:r w:rsidR="004308D7" w:rsidRPr="004308D7">
        <w:rPr>
          <w:noProof/>
        </w:rPr>
        <w:t>3</w:t>
      </w:r>
      <w:r w:rsidR="004308D7" w:rsidRPr="004308D7">
        <w:noBreakHyphen/>
      </w:r>
      <w:r w:rsidR="004308D7" w:rsidRPr="004308D7">
        <w:rPr>
          <w:noProof/>
        </w:rPr>
        <w:t>1</w:t>
      </w:r>
      <w:r w:rsidR="004308D7" w:rsidRPr="004308D7">
        <w:fldChar w:fldCharType="end"/>
      </w:r>
      <w:r w:rsidR="004308D7" w:rsidRPr="004308D7">
        <w:t>,</w:t>
      </w:r>
      <w:r w:rsidR="004308D7">
        <w:t xml:space="preserve"> is provided </w:t>
      </w:r>
      <w:r>
        <w:t xml:space="preserve">in </w:t>
      </w:r>
      <w:r>
        <w:fldChar w:fldCharType="begin"/>
      </w:r>
      <w:r>
        <w:instrText xml:space="preserve"> REF _Ref398125101 \h </w:instrText>
      </w:r>
      <w:r>
        <w:fldChar w:fldCharType="separate"/>
      </w:r>
      <w:r w:rsidR="003F5B66" w:rsidRPr="00C96A2E">
        <w:t xml:space="preserve">Table </w:t>
      </w:r>
      <w:r w:rsidR="003F5B66">
        <w:rPr>
          <w:noProof/>
        </w:rPr>
        <w:t>3</w:t>
      </w:r>
      <w:r w:rsidR="003F5B66">
        <w:noBreakHyphen/>
      </w:r>
      <w:r w:rsidR="003F5B66">
        <w:rPr>
          <w:noProof/>
        </w:rPr>
        <w:t>1</w:t>
      </w:r>
      <w:r>
        <w:fldChar w:fldCharType="end"/>
      </w:r>
      <w:r w:rsidR="00EE16DF">
        <w:t>.</w:t>
      </w:r>
      <w:r w:rsidR="00C36F1D">
        <w:t xml:space="preserve"> </w:t>
      </w:r>
    </w:p>
    <w:p w14:paraId="5964D2E6" w14:textId="77777777" w:rsidR="00A72CB6" w:rsidRPr="00356E3F" w:rsidRDefault="00A72CB6" w:rsidP="00A72CB6"/>
    <w:p w14:paraId="0BFBB7A5" w14:textId="4CCB07B8" w:rsidR="00A72CB6" w:rsidRDefault="00A72CB6" w:rsidP="00185CB1">
      <w:pPr>
        <w:pStyle w:val="Caption"/>
        <w:keepNext/>
        <w:keepLines/>
        <w:spacing w:after="120"/>
        <w:jc w:val="center"/>
      </w:pPr>
      <w:bookmarkStart w:id="56" w:name="_Ref39812510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3F5B66">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3F5B66">
        <w:rPr>
          <w:noProof/>
          <w:color w:val="auto"/>
          <w:sz w:val="24"/>
          <w:szCs w:val="24"/>
        </w:rPr>
        <w:t>1</w:t>
      </w:r>
      <w:r>
        <w:rPr>
          <w:color w:val="auto"/>
          <w:sz w:val="24"/>
          <w:szCs w:val="24"/>
        </w:rPr>
        <w:fldChar w:fldCharType="end"/>
      </w:r>
      <w:bookmarkEnd w:id="56"/>
      <w:r>
        <w:rPr>
          <w:color w:val="auto"/>
          <w:sz w:val="24"/>
          <w:szCs w:val="24"/>
        </w:rPr>
        <w:t xml:space="preserve">. </w:t>
      </w:r>
      <w:r>
        <w:rPr>
          <w:b w:val="0"/>
          <w:color w:val="auto"/>
          <w:sz w:val="24"/>
          <w:szCs w:val="24"/>
        </w:rPr>
        <w:t xml:space="preserve">Properties of the </w:t>
      </w:r>
      <w:r w:rsidR="00EE16DF">
        <w:rPr>
          <w:rFonts w:ascii="Courier New" w:hAnsi="Courier New" w:cs="Courier New"/>
          <w:b w:val="0"/>
          <w:bCs w:val="0"/>
          <w:color w:val="auto"/>
          <w:sz w:val="24"/>
          <w:szCs w:val="24"/>
        </w:rPr>
        <w:t>ExploitTargetType</w:t>
      </w:r>
      <w:r w:rsidR="00EE16DF" w:rsidRPr="00965AF1">
        <w:rPr>
          <w:rFonts w:cs="Courier New"/>
          <w:b w:val="0"/>
          <w:bCs w:val="0"/>
          <w:color w:val="auto"/>
          <w:sz w:val="24"/>
          <w:szCs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441"/>
      </w:tblGrid>
      <w:tr w:rsidR="00A72CB6" w:rsidRPr="00693F21" w14:paraId="1DA7853D" w14:textId="77777777" w:rsidTr="009D715F">
        <w:trPr>
          <w:trHeight w:val="547"/>
        </w:trPr>
        <w:tc>
          <w:tcPr>
            <w:tcW w:w="2515" w:type="dxa"/>
            <w:shd w:val="clear" w:color="auto" w:fill="BFBFBF" w:themeFill="background1" w:themeFillShade="BF"/>
            <w:vAlign w:val="center"/>
          </w:tcPr>
          <w:p w14:paraId="52C0F29B" w14:textId="77777777" w:rsidR="00A72CB6" w:rsidRPr="00693F21" w:rsidRDefault="00A72CB6" w:rsidP="006D7850">
            <w:pPr>
              <w:rPr>
                <w:b/>
              </w:rPr>
            </w:pPr>
            <w:r>
              <w:rPr>
                <w:b/>
              </w:rPr>
              <w:t>Name</w:t>
            </w:r>
          </w:p>
        </w:tc>
        <w:tc>
          <w:tcPr>
            <w:tcW w:w="3780" w:type="dxa"/>
            <w:shd w:val="clear" w:color="auto" w:fill="BFBFBF" w:themeFill="background1" w:themeFillShade="BF"/>
            <w:vAlign w:val="center"/>
          </w:tcPr>
          <w:p w14:paraId="4F2810F4" w14:textId="77777777" w:rsidR="00A72CB6" w:rsidRPr="00693F21" w:rsidRDefault="00A72CB6" w:rsidP="006D7850">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6D7850">
            <w:pPr>
              <w:rPr>
                <w:b/>
              </w:rPr>
            </w:pPr>
            <w:r w:rsidRPr="00693F21">
              <w:rPr>
                <w:b/>
              </w:rPr>
              <w:t>Multiplicity</w:t>
            </w:r>
          </w:p>
        </w:tc>
        <w:tc>
          <w:tcPr>
            <w:tcW w:w="5441" w:type="dxa"/>
            <w:shd w:val="clear" w:color="auto" w:fill="BFBFBF" w:themeFill="background1" w:themeFillShade="BF"/>
            <w:vAlign w:val="center"/>
          </w:tcPr>
          <w:p w14:paraId="7E40F943" w14:textId="77777777" w:rsidR="00A72CB6" w:rsidRPr="00693F21" w:rsidRDefault="00A72CB6" w:rsidP="006D7850">
            <w:pPr>
              <w:rPr>
                <w:b/>
              </w:rPr>
            </w:pPr>
            <w:r w:rsidRPr="00693F21">
              <w:rPr>
                <w:b/>
              </w:rPr>
              <w:t>Description</w:t>
            </w:r>
          </w:p>
        </w:tc>
      </w:tr>
      <w:tr w:rsidR="00EE16DF" w14:paraId="538DD0F2" w14:textId="77777777" w:rsidTr="009D715F">
        <w:trPr>
          <w:trHeight w:val="547"/>
        </w:trPr>
        <w:tc>
          <w:tcPr>
            <w:tcW w:w="2515" w:type="dxa"/>
            <w:vAlign w:val="center"/>
          </w:tcPr>
          <w:p w14:paraId="3EAF3F6A" w14:textId="78C6958A" w:rsidR="00EE16DF" w:rsidRPr="008D6A3A" w:rsidRDefault="00EE16DF" w:rsidP="00EE16DF">
            <w:pPr>
              <w:rPr>
                <w:b/>
                <w:sz w:val="22"/>
              </w:rPr>
            </w:pPr>
            <w:r>
              <w:rPr>
                <w:b/>
                <w:sz w:val="22"/>
              </w:rPr>
              <w:t>version</w:t>
            </w:r>
          </w:p>
        </w:tc>
        <w:tc>
          <w:tcPr>
            <w:tcW w:w="3780" w:type="dxa"/>
            <w:vAlign w:val="center"/>
          </w:tcPr>
          <w:p w14:paraId="64209F92" w14:textId="48D23762" w:rsidR="00EE16DF" w:rsidRPr="009B3EC0" w:rsidRDefault="00EE16DF" w:rsidP="00EE16DF">
            <w:pPr>
              <w:rPr>
                <w:rFonts w:ascii="Courier New" w:hAnsi="Courier New" w:cs="Courier New"/>
                <w:sz w:val="20"/>
              </w:rPr>
            </w:pPr>
            <w:r>
              <w:rPr>
                <w:rFonts w:ascii="Courier New" w:hAnsi="Courier New" w:cs="Courier New"/>
                <w:sz w:val="20"/>
              </w:rPr>
              <w:t>ExploitTargetVersionType</w:t>
            </w:r>
          </w:p>
        </w:tc>
        <w:tc>
          <w:tcPr>
            <w:tcW w:w="1440" w:type="dxa"/>
            <w:vAlign w:val="center"/>
          </w:tcPr>
          <w:p w14:paraId="52968A9D" w14:textId="43A3953A" w:rsidR="00EE16DF" w:rsidRPr="00E65B09" w:rsidRDefault="00EE16DF" w:rsidP="00EE16DF">
            <w:pPr>
              <w:jc w:val="center"/>
              <w:rPr>
                <w:sz w:val="22"/>
              </w:rPr>
            </w:pPr>
            <w:r>
              <w:rPr>
                <w:sz w:val="22"/>
              </w:rPr>
              <w:t>0..1</w:t>
            </w:r>
          </w:p>
        </w:tc>
        <w:tc>
          <w:tcPr>
            <w:tcW w:w="5441" w:type="dxa"/>
            <w:vAlign w:val="center"/>
          </w:tcPr>
          <w:p w14:paraId="74509C6C" w14:textId="2EC3C31A"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version</w:t>
            </w:r>
            <w:r w:rsidRPr="00A94A8C">
              <w:rPr>
                <w:rFonts w:ascii="Calibri" w:hAnsi="Calibri"/>
                <w:color w:val="000000"/>
                <w:sz w:val="22"/>
                <w:szCs w:val="22"/>
              </w:rPr>
              <w:t xml:space="preserve"> property specifies the version identifier of the STIX Exploit Target data model used to capture the information associated with the Exploit Target.</w:t>
            </w:r>
          </w:p>
        </w:tc>
      </w:tr>
      <w:tr w:rsidR="00EE16DF" w14:paraId="53816E7B" w14:textId="77777777" w:rsidTr="009D715F">
        <w:trPr>
          <w:trHeight w:val="547"/>
        </w:trPr>
        <w:tc>
          <w:tcPr>
            <w:tcW w:w="2515" w:type="dxa"/>
            <w:vAlign w:val="center"/>
          </w:tcPr>
          <w:p w14:paraId="32903A15" w14:textId="2778578D" w:rsidR="00EE16DF" w:rsidRDefault="00EE16DF" w:rsidP="00EE16DF">
            <w:pPr>
              <w:rPr>
                <w:b/>
                <w:sz w:val="22"/>
              </w:rPr>
            </w:pPr>
            <w:r>
              <w:rPr>
                <w:b/>
                <w:sz w:val="22"/>
              </w:rPr>
              <w:t>Title</w:t>
            </w:r>
          </w:p>
        </w:tc>
        <w:tc>
          <w:tcPr>
            <w:tcW w:w="3780" w:type="dxa"/>
            <w:vAlign w:val="center"/>
          </w:tcPr>
          <w:p w14:paraId="62110FD1" w14:textId="4A3BA08B" w:rsidR="00EE16DF" w:rsidRPr="00AF2194" w:rsidRDefault="00AF2194" w:rsidP="00EE16DF">
            <w:pPr>
              <w:rPr>
                <w:rFonts w:ascii="Courier New" w:hAnsi="Courier New" w:cs="Courier New"/>
                <w:sz w:val="20"/>
              </w:rPr>
            </w:pPr>
            <w:r>
              <w:rPr>
                <w:rFonts w:ascii="Courier New" w:hAnsi="Courier New" w:cs="Courier New"/>
                <w:sz w:val="20"/>
              </w:rPr>
              <w:t>basicDataTypes:BasicString</w:t>
            </w:r>
          </w:p>
        </w:tc>
        <w:tc>
          <w:tcPr>
            <w:tcW w:w="1440" w:type="dxa"/>
            <w:vAlign w:val="center"/>
          </w:tcPr>
          <w:p w14:paraId="4398BD1C" w14:textId="3D3EB991" w:rsidR="00EE16DF" w:rsidRDefault="00EE16DF" w:rsidP="00EE16DF">
            <w:pPr>
              <w:jc w:val="center"/>
              <w:rPr>
                <w:sz w:val="22"/>
              </w:rPr>
            </w:pPr>
            <w:r>
              <w:rPr>
                <w:sz w:val="22"/>
              </w:rPr>
              <w:t>0..1</w:t>
            </w:r>
          </w:p>
        </w:tc>
        <w:tc>
          <w:tcPr>
            <w:tcW w:w="5441" w:type="dxa"/>
            <w:vAlign w:val="center"/>
          </w:tcPr>
          <w:p w14:paraId="559BC27F" w14:textId="1A112692" w:rsidR="00EE16DF" w:rsidRPr="009B4489" w:rsidRDefault="00965AF1" w:rsidP="00EE16DF">
            <w:pPr>
              <w:rPr>
                <w:rFonts w:ascii="Calibri" w:hAnsi="Calibri" w:cs="Times New Roman"/>
                <w:color w:val="000000"/>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Exploit Target and reflects what the content producer thinks the Exploit Target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Exploit Target; however, it is not suggested for correlation. </w:t>
            </w:r>
          </w:p>
        </w:tc>
      </w:tr>
      <w:tr w:rsidR="00EE16DF" w14:paraId="22D706B0" w14:textId="77777777" w:rsidTr="009D715F">
        <w:trPr>
          <w:trHeight w:val="547"/>
        </w:trPr>
        <w:tc>
          <w:tcPr>
            <w:tcW w:w="2515" w:type="dxa"/>
            <w:vAlign w:val="center"/>
          </w:tcPr>
          <w:p w14:paraId="598C44B7" w14:textId="2E285426" w:rsidR="00EE16DF" w:rsidRDefault="00EE16DF" w:rsidP="00EE16DF">
            <w:pPr>
              <w:rPr>
                <w:b/>
                <w:sz w:val="22"/>
              </w:rPr>
            </w:pPr>
            <w:r>
              <w:rPr>
                <w:b/>
                <w:sz w:val="22"/>
              </w:rPr>
              <w:t>Description</w:t>
            </w:r>
          </w:p>
        </w:tc>
        <w:tc>
          <w:tcPr>
            <w:tcW w:w="3780" w:type="dxa"/>
            <w:vAlign w:val="center"/>
          </w:tcPr>
          <w:p w14:paraId="7534F72B" w14:textId="5C30F0D9" w:rsidR="00EE16DF" w:rsidRP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BFB32E5" w14:textId="5C9493C4" w:rsidR="00EE16DF" w:rsidRDefault="00EE16DF" w:rsidP="00EE16DF">
            <w:pPr>
              <w:jc w:val="center"/>
              <w:rPr>
                <w:sz w:val="22"/>
              </w:rPr>
            </w:pPr>
            <w:r>
              <w:rPr>
                <w:sz w:val="22"/>
              </w:rPr>
              <w:t>0..1</w:t>
            </w:r>
          </w:p>
        </w:tc>
        <w:tc>
          <w:tcPr>
            <w:tcW w:w="5441" w:type="dxa"/>
            <w:vAlign w:val="center"/>
          </w:tcPr>
          <w:p w14:paraId="3EDC41D9" w14:textId="3C576AD9"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captures a textual description of the Exploit Target.  Any length is permitted.  Optional formatting is supported via the </w:t>
            </w:r>
            <w:r w:rsidRPr="00A94A8C">
              <w:rPr>
                <w:rFonts w:ascii="Courier New" w:hAnsi="Courier New" w:cs="Courier New"/>
                <w:color w:val="000000"/>
                <w:sz w:val="22"/>
                <w:szCs w:val="22"/>
              </w:rPr>
              <w:t>structuring_format</w:t>
            </w:r>
            <w:r w:rsidRPr="00A94A8C">
              <w:rPr>
                <w:rFonts w:ascii="Calibri" w:hAnsi="Calibri"/>
                <w:color w:val="000000"/>
                <w:sz w:val="22"/>
                <w:szCs w:val="22"/>
              </w:rPr>
              <w:t xml:space="preserve"> property of the </w:t>
            </w:r>
            <w:r w:rsidRPr="00A94A8C">
              <w:rPr>
                <w:rFonts w:ascii="Courier New" w:hAnsi="Courier New" w:cs="Courier New"/>
                <w:color w:val="000000"/>
                <w:sz w:val="22"/>
                <w:szCs w:val="22"/>
              </w:rPr>
              <w:t>StructuredTextType</w:t>
            </w:r>
            <w:r w:rsidRPr="00A94A8C">
              <w:rPr>
                <w:rFonts w:ascii="Calibri" w:hAnsi="Calibri"/>
                <w:color w:val="000000"/>
                <w:sz w:val="22"/>
                <w:szCs w:val="22"/>
              </w:rPr>
              <w:t xml:space="preserve"> class.</w:t>
            </w:r>
          </w:p>
        </w:tc>
      </w:tr>
      <w:tr w:rsidR="00EE16DF" w14:paraId="0C246EFE" w14:textId="77777777" w:rsidTr="009D715F">
        <w:trPr>
          <w:trHeight w:val="547"/>
        </w:trPr>
        <w:tc>
          <w:tcPr>
            <w:tcW w:w="2515" w:type="dxa"/>
            <w:vAlign w:val="center"/>
          </w:tcPr>
          <w:p w14:paraId="0BBC1FE1" w14:textId="4EADF46B" w:rsidR="00EE16DF" w:rsidRDefault="00EE16DF" w:rsidP="00EE16DF">
            <w:pPr>
              <w:rPr>
                <w:b/>
                <w:sz w:val="22"/>
              </w:rPr>
            </w:pPr>
            <w:r>
              <w:rPr>
                <w:b/>
                <w:sz w:val="22"/>
              </w:rPr>
              <w:t>Short_Description</w:t>
            </w:r>
          </w:p>
        </w:tc>
        <w:tc>
          <w:tcPr>
            <w:tcW w:w="3780" w:type="dxa"/>
            <w:vAlign w:val="center"/>
          </w:tcPr>
          <w:p w14:paraId="4B1FC18C" w14:textId="02868956" w:rsid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C50E44A" w14:textId="08E0B6DC" w:rsidR="00EE16DF" w:rsidRDefault="00A25678" w:rsidP="00EE16DF">
            <w:pPr>
              <w:jc w:val="center"/>
              <w:rPr>
                <w:sz w:val="22"/>
              </w:rPr>
            </w:pPr>
            <w:r>
              <w:rPr>
                <w:sz w:val="22"/>
              </w:rPr>
              <w:t>0..1</w:t>
            </w:r>
          </w:p>
        </w:tc>
        <w:tc>
          <w:tcPr>
            <w:tcW w:w="5441" w:type="dxa"/>
            <w:vAlign w:val="center"/>
          </w:tcPr>
          <w:p w14:paraId="6652A8D9" w14:textId="4DC8DF0C"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Short_Description</w:t>
            </w:r>
            <w:r w:rsidRPr="00A94A8C">
              <w:rPr>
                <w:rFonts w:ascii="Calibri" w:hAnsi="Calibri"/>
                <w:color w:val="000000"/>
                <w:sz w:val="22"/>
                <w:szCs w:val="22"/>
              </w:rPr>
              <w:t xml:space="preserve"> property captures a short textual description of the objective of this CourseOfAction.   This property is secondary and should only be used if 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is already populated and another, shorter description is available.</w:t>
            </w:r>
          </w:p>
        </w:tc>
      </w:tr>
      <w:tr w:rsidR="00EE16DF" w14:paraId="18E0143D" w14:textId="77777777" w:rsidTr="009D715F">
        <w:trPr>
          <w:trHeight w:val="547"/>
        </w:trPr>
        <w:tc>
          <w:tcPr>
            <w:tcW w:w="2515" w:type="dxa"/>
            <w:vAlign w:val="center"/>
          </w:tcPr>
          <w:p w14:paraId="5D05F777" w14:textId="677539D4" w:rsidR="00EE16DF" w:rsidRDefault="00EE16DF" w:rsidP="00EE16DF">
            <w:pPr>
              <w:rPr>
                <w:b/>
                <w:sz w:val="22"/>
              </w:rPr>
            </w:pPr>
            <w:r>
              <w:rPr>
                <w:b/>
                <w:sz w:val="22"/>
              </w:rPr>
              <w:t>Vulnerability</w:t>
            </w:r>
          </w:p>
        </w:tc>
        <w:tc>
          <w:tcPr>
            <w:tcW w:w="3780" w:type="dxa"/>
            <w:vAlign w:val="center"/>
          </w:tcPr>
          <w:p w14:paraId="48F36C64" w14:textId="173879C5" w:rsidR="00EE16DF" w:rsidRDefault="00EE16DF" w:rsidP="00EE16DF">
            <w:pPr>
              <w:rPr>
                <w:rFonts w:ascii="Courier New" w:hAnsi="Courier New" w:cs="Courier New"/>
                <w:sz w:val="20"/>
              </w:rPr>
            </w:pPr>
            <w:r>
              <w:rPr>
                <w:rFonts w:ascii="Courier New" w:hAnsi="Courier New" w:cs="Courier New"/>
                <w:sz w:val="20"/>
              </w:rPr>
              <w:t>VulnerabilityType</w:t>
            </w:r>
          </w:p>
        </w:tc>
        <w:tc>
          <w:tcPr>
            <w:tcW w:w="1440" w:type="dxa"/>
            <w:vAlign w:val="center"/>
          </w:tcPr>
          <w:p w14:paraId="3D922234" w14:textId="6CA448CA" w:rsidR="00EE16DF" w:rsidRDefault="00EE16DF" w:rsidP="00EE16DF">
            <w:pPr>
              <w:jc w:val="center"/>
              <w:rPr>
                <w:sz w:val="22"/>
              </w:rPr>
            </w:pPr>
            <w:r>
              <w:rPr>
                <w:sz w:val="22"/>
              </w:rPr>
              <w:t>0..*</w:t>
            </w:r>
          </w:p>
        </w:tc>
        <w:tc>
          <w:tcPr>
            <w:tcW w:w="5441" w:type="dxa"/>
            <w:vAlign w:val="center"/>
          </w:tcPr>
          <w:p w14:paraId="2A36F19E" w14:textId="1FAF46C9"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Vulnerability</w:t>
            </w:r>
            <w:r w:rsidRPr="00A94A8C">
              <w:rPr>
                <w:rFonts w:ascii="Calibri" w:hAnsi="Calibri" w:cs="Arial"/>
                <w:sz w:val="22"/>
                <w:szCs w:val="22"/>
              </w:rPr>
              <w:t xml:space="preserve"> property characterizes a vulnerability that is a potential target</w:t>
            </w:r>
            <w:r w:rsidR="00E9560F">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w:t>
            </w:r>
            <w:r w:rsidRPr="00A94A8C">
              <w:rPr>
                <w:rFonts w:ascii="Calibri" w:hAnsi="Calibri" w:cs="Arial"/>
                <w:sz w:val="22"/>
                <w:szCs w:val="22"/>
              </w:rPr>
              <w:t xml:space="preserve"> of information captured includ</w:t>
            </w:r>
            <w:r w:rsidR="00123BD1" w:rsidRPr="00A94A8C">
              <w:rPr>
                <w:rFonts w:ascii="Calibri" w:hAnsi="Calibri" w:cs="Arial"/>
                <w:sz w:val="22"/>
                <w:szCs w:val="22"/>
              </w:rPr>
              <w:t>e</w:t>
            </w:r>
            <w:r w:rsidRPr="00A94A8C">
              <w:rPr>
                <w:rFonts w:ascii="Calibri" w:hAnsi="Calibri" w:cs="Arial"/>
                <w:sz w:val="22"/>
                <w:szCs w:val="22"/>
              </w:rPr>
              <w:t xml:space="preserve"> a description of the vulnerability</w:t>
            </w:r>
            <w:r w:rsidR="00D25312">
              <w:rPr>
                <w:rFonts w:ascii="Calibri" w:hAnsi="Calibri" w:cs="Arial"/>
                <w:sz w:val="22"/>
                <w:szCs w:val="22"/>
              </w:rPr>
              <w:t xml:space="preserve"> (in a structured or unstructured fashion)</w:t>
            </w:r>
            <w:r w:rsidRPr="00A94A8C">
              <w:rPr>
                <w:rFonts w:ascii="Calibri" w:hAnsi="Calibri" w:cs="Arial"/>
                <w:sz w:val="22"/>
                <w:szCs w:val="22"/>
              </w:rPr>
              <w:t xml:space="preserve">, a CVE identifier, an OSVDB identifier, and CVSS </w:t>
            </w:r>
            <w:r w:rsidRPr="00A94A8C">
              <w:rPr>
                <w:rFonts w:ascii="Calibri" w:hAnsi="Calibri" w:cs="Arial"/>
                <w:sz w:val="22"/>
                <w:szCs w:val="22"/>
              </w:rPr>
              <w:lastRenderedPageBreak/>
              <w:t>information.</w:t>
            </w:r>
          </w:p>
        </w:tc>
      </w:tr>
      <w:tr w:rsidR="00EE16DF" w14:paraId="7673072A" w14:textId="77777777" w:rsidTr="009D715F">
        <w:trPr>
          <w:trHeight w:val="547"/>
        </w:trPr>
        <w:tc>
          <w:tcPr>
            <w:tcW w:w="2515" w:type="dxa"/>
            <w:vAlign w:val="center"/>
          </w:tcPr>
          <w:p w14:paraId="01D2B0E3" w14:textId="35E6DB7B" w:rsidR="00EE16DF" w:rsidRDefault="00EE16DF" w:rsidP="00EE16DF">
            <w:pPr>
              <w:rPr>
                <w:b/>
                <w:sz w:val="22"/>
              </w:rPr>
            </w:pPr>
            <w:r>
              <w:rPr>
                <w:b/>
                <w:sz w:val="22"/>
              </w:rPr>
              <w:lastRenderedPageBreak/>
              <w:t>Weakness</w:t>
            </w:r>
          </w:p>
        </w:tc>
        <w:tc>
          <w:tcPr>
            <w:tcW w:w="3780" w:type="dxa"/>
            <w:vAlign w:val="center"/>
          </w:tcPr>
          <w:p w14:paraId="0AD89609" w14:textId="747ED605" w:rsidR="00EE16DF" w:rsidRDefault="00EE16DF" w:rsidP="00EE16DF">
            <w:pPr>
              <w:rPr>
                <w:rFonts w:ascii="Courier New" w:hAnsi="Courier New" w:cs="Courier New"/>
                <w:sz w:val="20"/>
              </w:rPr>
            </w:pPr>
            <w:r>
              <w:rPr>
                <w:rFonts w:ascii="Courier New" w:hAnsi="Courier New" w:cs="Courier New"/>
                <w:sz w:val="20"/>
              </w:rPr>
              <w:t>WeaknessType</w:t>
            </w:r>
          </w:p>
        </w:tc>
        <w:tc>
          <w:tcPr>
            <w:tcW w:w="1440" w:type="dxa"/>
            <w:vAlign w:val="center"/>
          </w:tcPr>
          <w:p w14:paraId="32009923" w14:textId="40E583F0" w:rsidR="00EE16DF" w:rsidRDefault="00EE16DF" w:rsidP="00EE16DF">
            <w:pPr>
              <w:jc w:val="center"/>
              <w:rPr>
                <w:sz w:val="22"/>
              </w:rPr>
            </w:pPr>
            <w:r>
              <w:rPr>
                <w:sz w:val="22"/>
              </w:rPr>
              <w:t>0..*</w:t>
            </w:r>
          </w:p>
        </w:tc>
        <w:tc>
          <w:tcPr>
            <w:tcW w:w="5441" w:type="dxa"/>
            <w:vAlign w:val="center"/>
          </w:tcPr>
          <w:p w14:paraId="5BFF9138" w14:textId="18E58116"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Weakness</w:t>
            </w:r>
            <w:r w:rsidRPr="00A94A8C">
              <w:rPr>
                <w:rFonts w:ascii="Calibri" w:hAnsi="Calibri" w:cs="Arial"/>
                <w:sz w:val="22"/>
                <w:szCs w:val="22"/>
              </w:rPr>
              <w:t xml:space="preserve"> property characterizes a</w:t>
            </w:r>
            <w:r w:rsidRPr="00A94A8C">
              <w:rPr>
                <w:rFonts w:ascii="Calibri" w:hAnsi="Calibri" w:cs="Arial"/>
                <w:color w:val="FF0000"/>
                <w:sz w:val="22"/>
                <w:szCs w:val="22"/>
              </w:rPr>
              <w:t xml:space="preserve"> </w:t>
            </w:r>
            <w:r w:rsidRPr="00A94A8C">
              <w:rPr>
                <w:rFonts w:ascii="Calibri" w:hAnsi="Calibri" w:cs="Arial"/>
                <w:sz w:val="22"/>
                <w:szCs w:val="22"/>
              </w:rPr>
              <w:t xml:space="preserve">weakness that is a </w:t>
            </w:r>
            <w:r w:rsidR="003E3951">
              <w:rPr>
                <w:rFonts w:ascii="Calibri" w:hAnsi="Calibri" w:cs="Arial"/>
                <w:sz w:val="22"/>
                <w:szCs w:val="22"/>
              </w:rPr>
              <w:t>potential</w:t>
            </w:r>
            <w:r w:rsidRPr="00A94A8C">
              <w:rPr>
                <w:rFonts w:ascii="Calibri" w:hAnsi="Calibri" w:cs="Arial"/>
                <w:sz w:val="22"/>
                <w:szCs w:val="22"/>
              </w:rPr>
              <w:t xml:space="preserve"> 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 xml:space="preserve">nformation </w:t>
            </w:r>
            <w:r w:rsidR="00123BD1" w:rsidRPr="00A94A8C">
              <w:rPr>
                <w:rFonts w:ascii="Calibri" w:hAnsi="Calibri" w:cs="Arial"/>
                <w:sz w:val="22"/>
                <w:szCs w:val="22"/>
              </w:rPr>
              <w:t>captured</w:t>
            </w:r>
            <w:r w:rsidRPr="00A94A8C">
              <w:rPr>
                <w:rFonts w:ascii="Calibri" w:hAnsi="Calibri" w:cs="Arial"/>
                <w:sz w:val="22"/>
                <w:szCs w:val="22"/>
              </w:rPr>
              <w:t xml:space="preserve"> include a description of the weakness and a CWE identifier.</w:t>
            </w:r>
          </w:p>
        </w:tc>
      </w:tr>
      <w:tr w:rsidR="00EE16DF" w14:paraId="6D879A37" w14:textId="77777777" w:rsidTr="009D715F">
        <w:trPr>
          <w:trHeight w:val="547"/>
        </w:trPr>
        <w:tc>
          <w:tcPr>
            <w:tcW w:w="2515" w:type="dxa"/>
            <w:vAlign w:val="center"/>
          </w:tcPr>
          <w:p w14:paraId="4B939FFB" w14:textId="06341417" w:rsidR="00EE16DF" w:rsidRDefault="00EE16DF" w:rsidP="00EE16DF">
            <w:pPr>
              <w:rPr>
                <w:b/>
                <w:sz w:val="22"/>
              </w:rPr>
            </w:pPr>
            <w:r>
              <w:rPr>
                <w:b/>
                <w:sz w:val="22"/>
              </w:rPr>
              <w:t>Configuration</w:t>
            </w:r>
          </w:p>
        </w:tc>
        <w:tc>
          <w:tcPr>
            <w:tcW w:w="3780" w:type="dxa"/>
            <w:vAlign w:val="center"/>
          </w:tcPr>
          <w:p w14:paraId="796D38BF" w14:textId="16F35D3F" w:rsidR="00EE16DF" w:rsidRDefault="00EE16DF" w:rsidP="00EE16DF">
            <w:pPr>
              <w:rPr>
                <w:rFonts w:ascii="Courier New" w:hAnsi="Courier New" w:cs="Courier New"/>
                <w:sz w:val="20"/>
              </w:rPr>
            </w:pPr>
            <w:r>
              <w:rPr>
                <w:rFonts w:ascii="Courier New" w:hAnsi="Courier New" w:cs="Courier New"/>
                <w:sz w:val="20"/>
              </w:rPr>
              <w:t>ConfigurationType</w:t>
            </w:r>
          </w:p>
        </w:tc>
        <w:tc>
          <w:tcPr>
            <w:tcW w:w="1440" w:type="dxa"/>
            <w:vAlign w:val="center"/>
          </w:tcPr>
          <w:p w14:paraId="6E26EC0C" w14:textId="114CF7C8" w:rsidR="00EE16DF" w:rsidRDefault="00EE16DF" w:rsidP="00EE16DF">
            <w:pPr>
              <w:jc w:val="center"/>
              <w:rPr>
                <w:sz w:val="22"/>
              </w:rPr>
            </w:pPr>
            <w:r>
              <w:rPr>
                <w:sz w:val="22"/>
              </w:rPr>
              <w:t>0..*</w:t>
            </w:r>
          </w:p>
        </w:tc>
        <w:tc>
          <w:tcPr>
            <w:tcW w:w="5441" w:type="dxa"/>
            <w:vAlign w:val="center"/>
          </w:tcPr>
          <w:p w14:paraId="663A8184" w14:textId="223B5494" w:rsidR="00EE16DF" w:rsidRPr="00A94A8C" w:rsidRDefault="00A25678" w:rsidP="003E395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Configuration</w:t>
            </w:r>
            <w:r w:rsidRPr="00A94A8C">
              <w:rPr>
                <w:rFonts w:ascii="Calibri" w:hAnsi="Calibri" w:cs="Arial"/>
                <w:sz w:val="22"/>
                <w:szCs w:val="22"/>
              </w:rPr>
              <w:t xml:space="preserve"> property characterizes a configuration that is a potential</w:t>
            </w:r>
            <w:r w:rsidR="003E3951">
              <w:rPr>
                <w:rFonts w:ascii="Calibri" w:hAnsi="Calibri" w:cs="Arial"/>
                <w:sz w:val="22"/>
                <w:szCs w:val="22"/>
              </w:rPr>
              <w:t xml:space="preserve"> </w:t>
            </w:r>
            <w:r w:rsidRPr="00A94A8C">
              <w:rPr>
                <w:rFonts w:ascii="Calibri" w:hAnsi="Calibri" w:cs="Arial"/>
                <w:sz w:val="22"/>
                <w:szCs w:val="22"/>
              </w:rPr>
              <w:t>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nformation captured include a description of the configuration issue and a CCE identifier.</w:t>
            </w:r>
          </w:p>
        </w:tc>
      </w:tr>
      <w:tr w:rsidR="00EE16DF" w14:paraId="0AE2B81F" w14:textId="77777777" w:rsidTr="009D715F">
        <w:trPr>
          <w:trHeight w:val="547"/>
        </w:trPr>
        <w:tc>
          <w:tcPr>
            <w:tcW w:w="2515" w:type="dxa"/>
            <w:vAlign w:val="center"/>
          </w:tcPr>
          <w:p w14:paraId="21A061C1" w14:textId="36BE2CB1" w:rsidR="00EE16DF" w:rsidRDefault="00EE16DF" w:rsidP="00EE16DF">
            <w:pPr>
              <w:rPr>
                <w:b/>
                <w:sz w:val="22"/>
              </w:rPr>
            </w:pPr>
            <w:r>
              <w:rPr>
                <w:b/>
                <w:sz w:val="22"/>
              </w:rPr>
              <w:t>Potential_COAs</w:t>
            </w:r>
          </w:p>
        </w:tc>
        <w:tc>
          <w:tcPr>
            <w:tcW w:w="3780" w:type="dxa"/>
            <w:vAlign w:val="center"/>
          </w:tcPr>
          <w:p w14:paraId="20D2FC36" w14:textId="38C55B51" w:rsidR="00EE16DF" w:rsidRDefault="00EE16DF" w:rsidP="00EE16DF">
            <w:pPr>
              <w:rPr>
                <w:rFonts w:ascii="Courier New" w:hAnsi="Courier New" w:cs="Courier New"/>
                <w:sz w:val="20"/>
              </w:rPr>
            </w:pPr>
            <w:r>
              <w:rPr>
                <w:rFonts w:ascii="Courier New" w:hAnsi="Courier New" w:cs="Courier New"/>
                <w:sz w:val="20"/>
              </w:rPr>
              <w:t>PotentialCOAsType</w:t>
            </w:r>
          </w:p>
        </w:tc>
        <w:tc>
          <w:tcPr>
            <w:tcW w:w="1440" w:type="dxa"/>
            <w:vAlign w:val="center"/>
          </w:tcPr>
          <w:p w14:paraId="592267F3" w14:textId="064D042D" w:rsidR="00EE16DF" w:rsidRDefault="00EE16DF" w:rsidP="00EE16DF">
            <w:pPr>
              <w:jc w:val="center"/>
              <w:rPr>
                <w:sz w:val="22"/>
              </w:rPr>
            </w:pPr>
            <w:r>
              <w:rPr>
                <w:sz w:val="22"/>
              </w:rPr>
              <w:t>0..1</w:t>
            </w:r>
          </w:p>
        </w:tc>
        <w:tc>
          <w:tcPr>
            <w:tcW w:w="5441" w:type="dxa"/>
            <w:vAlign w:val="center"/>
          </w:tcPr>
          <w:p w14:paraId="17FAC84C" w14:textId="3AC2BCE1" w:rsidR="00EE16DF" w:rsidRPr="00A94A8C" w:rsidRDefault="00D12A7A" w:rsidP="0047197E">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Potential_COAs</w:t>
            </w:r>
            <w:r w:rsidRPr="00A94A8C">
              <w:rPr>
                <w:rFonts w:ascii="Calibri" w:hAnsi="Calibri"/>
                <w:color w:val="000000"/>
                <w:sz w:val="22"/>
                <w:szCs w:val="22"/>
              </w:rPr>
              <w:t xml:space="preserve"> property specifies a set of one or more Course of Actions </w:t>
            </w:r>
            <w:r w:rsidR="00C66ED3">
              <w:rPr>
                <w:rFonts w:ascii="Calibri" w:hAnsi="Calibri"/>
                <w:color w:val="000000"/>
                <w:sz w:val="22"/>
                <w:szCs w:val="22"/>
              </w:rPr>
              <w:t xml:space="preserve">that may be </w:t>
            </w:r>
            <w:r w:rsidR="0047197E">
              <w:rPr>
                <w:rFonts w:ascii="Calibri" w:hAnsi="Calibri"/>
                <w:color w:val="000000"/>
                <w:sz w:val="22"/>
                <w:szCs w:val="22"/>
              </w:rPr>
              <w:t>relevant for the</w:t>
            </w:r>
            <w:r w:rsidR="00C66ED3">
              <w:rPr>
                <w:rFonts w:ascii="Calibri" w:hAnsi="Calibri"/>
                <w:color w:val="000000"/>
                <w:sz w:val="22"/>
                <w:szCs w:val="22"/>
              </w:rPr>
              <w:t xml:space="preserve"> remediat</w:t>
            </w:r>
            <w:r w:rsidR="0047197E">
              <w:rPr>
                <w:rFonts w:ascii="Calibri" w:hAnsi="Calibri"/>
                <w:color w:val="000000"/>
                <w:sz w:val="22"/>
                <w:szCs w:val="22"/>
              </w:rPr>
              <w:t>ion</w:t>
            </w:r>
            <w:r w:rsidR="00C66ED3">
              <w:rPr>
                <w:rFonts w:ascii="Calibri" w:hAnsi="Calibri"/>
                <w:color w:val="000000"/>
                <w:sz w:val="22"/>
                <w:szCs w:val="22"/>
              </w:rPr>
              <w:t xml:space="preserve"> or mitigat</w:t>
            </w:r>
            <w:r w:rsidR="0047197E">
              <w:rPr>
                <w:rFonts w:ascii="Calibri" w:hAnsi="Calibri"/>
                <w:color w:val="000000"/>
                <w:sz w:val="22"/>
                <w:szCs w:val="22"/>
              </w:rPr>
              <w:t xml:space="preserve">ion </w:t>
            </w:r>
            <w:r w:rsidR="00C66ED3">
              <w:rPr>
                <w:rFonts w:ascii="Calibri" w:hAnsi="Calibri"/>
                <w:color w:val="000000"/>
                <w:sz w:val="22"/>
                <w:szCs w:val="22"/>
              </w:rPr>
              <w:t>of</w:t>
            </w:r>
            <w:r w:rsidRPr="00A94A8C">
              <w:rPr>
                <w:rFonts w:ascii="Calibri" w:hAnsi="Calibri"/>
                <w:color w:val="000000"/>
                <w:sz w:val="22"/>
                <w:szCs w:val="22"/>
              </w:rPr>
              <w:t xml:space="preserve"> this Exploit Target.</w:t>
            </w:r>
          </w:p>
        </w:tc>
      </w:tr>
      <w:tr w:rsidR="00713C09" w14:paraId="3E376E89" w14:textId="77777777" w:rsidTr="009D715F">
        <w:trPr>
          <w:trHeight w:val="547"/>
        </w:trPr>
        <w:tc>
          <w:tcPr>
            <w:tcW w:w="2515" w:type="dxa"/>
            <w:vAlign w:val="center"/>
          </w:tcPr>
          <w:p w14:paraId="56C60610" w14:textId="6F985D90" w:rsidR="00713C09" w:rsidRDefault="00713C09" w:rsidP="00713C09">
            <w:pPr>
              <w:rPr>
                <w:b/>
                <w:sz w:val="22"/>
              </w:rPr>
            </w:pPr>
            <w:r>
              <w:rPr>
                <w:b/>
                <w:sz w:val="22"/>
              </w:rPr>
              <w:t>Information_Source</w:t>
            </w:r>
          </w:p>
        </w:tc>
        <w:tc>
          <w:tcPr>
            <w:tcW w:w="3780" w:type="dxa"/>
            <w:vAlign w:val="center"/>
          </w:tcPr>
          <w:p w14:paraId="29A3F7FF" w14:textId="77777777" w:rsidR="00713C09" w:rsidRDefault="00713C09" w:rsidP="00713C09">
            <w:pPr>
              <w:rPr>
                <w:rFonts w:ascii="Courier New" w:hAnsi="Courier New" w:cs="Courier New"/>
                <w:sz w:val="20"/>
              </w:rPr>
            </w:pPr>
            <w:r>
              <w:rPr>
                <w:rFonts w:ascii="Courier New" w:hAnsi="Courier New" w:cs="Courier New"/>
                <w:sz w:val="20"/>
              </w:rPr>
              <w:t>stixCommon:</w:t>
            </w:r>
          </w:p>
          <w:p w14:paraId="05E36A35" w14:textId="126DBB4B" w:rsidR="00713C09" w:rsidRDefault="00713C09" w:rsidP="00713C09">
            <w:pPr>
              <w:rPr>
                <w:rFonts w:ascii="Courier New" w:hAnsi="Courier New" w:cs="Courier New"/>
                <w:sz w:val="20"/>
              </w:rPr>
            </w:pPr>
            <w:r>
              <w:rPr>
                <w:rFonts w:ascii="Courier New" w:hAnsi="Courier New" w:cs="Courier New"/>
                <w:sz w:val="20"/>
              </w:rPr>
              <w:t>InformationSourceType</w:t>
            </w:r>
          </w:p>
        </w:tc>
        <w:tc>
          <w:tcPr>
            <w:tcW w:w="1440" w:type="dxa"/>
            <w:vAlign w:val="center"/>
          </w:tcPr>
          <w:p w14:paraId="006E374B" w14:textId="4823BCD0" w:rsidR="00713C09" w:rsidRDefault="00713C09" w:rsidP="00713C09">
            <w:pPr>
              <w:jc w:val="center"/>
              <w:rPr>
                <w:sz w:val="22"/>
              </w:rPr>
            </w:pPr>
            <w:r>
              <w:rPr>
                <w:sz w:val="22"/>
              </w:rPr>
              <w:t>0..1</w:t>
            </w:r>
          </w:p>
        </w:tc>
        <w:tc>
          <w:tcPr>
            <w:tcW w:w="5441" w:type="dxa"/>
            <w:vAlign w:val="center"/>
          </w:tcPr>
          <w:p w14:paraId="1F4BE907" w14:textId="48679099" w:rsidR="00713C09" w:rsidRPr="00A94A8C" w:rsidRDefault="00DD5D8C" w:rsidP="00713C09">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Information_Source</w:t>
            </w:r>
            <w:r w:rsidRPr="00A94A8C">
              <w:rPr>
                <w:rFonts w:ascii="Calibri" w:hAnsi="Calibri"/>
                <w:color w:val="000000"/>
                <w:sz w:val="22"/>
                <w:szCs w:val="22"/>
              </w:rPr>
              <w:t xml:space="preserve"> property characterizes the source of the Exploit Target </w:t>
            </w:r>
            <w:r w:rsidRPr="00A94A8C">
              <w:rPr>
                <w:rFonts w:ascii="Calibri" w:hAnsi="Calibri"/>
                <w:sz w:val="22"/>
                <w:szCs w:val="22"/>
              </w:rPr>
              <w:t>information.  Examples of details captured include identitifying characteristics, time-</w:t>
            </w:r>
            <w:r w:rsidRPr="00A94A8C">
              <w:rPr>
                <w:rFonts w:ascii="Calibri" w:hAnsi="Calibri"/>
                <w:color w:val="000000"/>
                <w:sz w:val="22"/>
                <w:szCs w:val="22"/>
              </w:rPr>
              <w:t>related attributes, and a list of tools used to collect the information.</w:t>
            </w:r>
          </w:p>
        </w:tc>
      </w:tr>
      <w:tr w:rsidR="00713C09" w14:paraId="432A2E8B" w14:textId="77777777" w:rsidTr="009D715F">
        <w:trPr>
          <w:trHeight w:val="547"/>
        </w:trPr>
        <w:tc>
          <w:tcPr>
            <w:tcW w:w="2515" w:type="dxa"/>
            <w:vAlign w:val="center"/>
          </w:tcPr>
          <w:p w14:paraId="34D5D32D" w14:textId="4448580C" w:rsidR="00713C09" w:rsidRDefault="00713C09" w:rsidP="00713C09">
            <w:pPr>
              <w:rPr>
                <w:b/>
                <w:sz w:val="22"/>
              </w:rPr>
            </w:pPr>
            <w:r>
              <w:rPr>
                <w:b/>
                <w:sz w:val="22"/>
              </w:rPr>
              <w:t>Handling</w:t>
            </w:r>
          </w:p>
        </w:tc>
        <w:tc>
          <w:tcPr>
            <w:tcW w:w="3780" w:type="dxa"/>
            <w:vAlign w:val="center"/>
          </w:tcPr>
          <w:p w14:paraId="0A132437" w14:textId="38FF9F5F" w:rsidR="00713C09" w:rsidRDefault="00713C09" w:rsidP="00713C09">
            <w:pPr>
              <w:rPr>
                <w:rFonts w:ascii="Courier New" w:hAnsi="Courier New" w:cs="Courier New"/>
                <w:sz w:val="20"/>
              </w:rPr>
            </w:pPr>
            <w:r>
              <w:rPr>
                <w:rFonts w:ascii="Courier New" w:hAnsi="Courier New" w:cs="Courier New"/>
                <w:sz w:val="20"/>
              </w:rPr>
              <w:t>marking:MarkingType</w:t>
            </w:r>
          </w:p>
        </w:tc>
        <w:tc>
          <w:tcPr>
            <w:tcW w:w="1440" w:type="dxa"/>
            <w:vAlign w:val="center"/>
          </w:tcPr>
          <w:p w14:paraId="1B6114AB" w14:textId="4191D6CE" w:rsidR="00713C09" w:rsidRDefault="00713C09" w:rsidP="00713C09">
            <w:pPr>
              <w:jc w:val="center"/>
              <w:rPr>
                <w:sz w:val="22"/>
              </w:rPr>
            </w:pPr>
            <w:r>
              <w:rPr>
                <w:sz w:val="22"/>
              </w:rPr>
              <w:t>0..1</w:t>
            </w:r>
          </w:p>
        </w:tc>
        <w:tc>
          <w:tcPr>
            <w:tcW w:w="5441" w:type="dxa"/>
            <w:vAlign w:val="center"/>
          </w:tcPr>
          <w:p w14:paraId="7662B0EB" w14:textId="401D70BB" w:rsidR="00713C09" w:rsidRPr="00A94A8C" w:rsidRDefault="00DD5D8C" w:rsidP="00DD5D8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Handling</w:t>
            </w:r>
            <w:r w:rsidRPr="00A94A8C">
              <w:rPr>
                <w:rFonts w:ascii="Calibri" w:hAnsi="Calibri"/>
                <w:color w:val="000000"/>
                <w:sz w:val="22"/>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713C09" w14:paraId="3E6D64B3" w14:textId="77777777" w:rsidTr="009D715F">
        <w:trPr>
          <w:trHeight w:val="547"/>
        </w:trPr>
        <w:tc>
          <w:tcPr>
            <w:tcW w:w="2515" w:type="dxa"/>
            <w:vAlign w:val="center"/>
          </w:tcPr>
          <w:p w14:paraId="650123F7" w14:textId="2D293677" w:rsidR="00713C09" w:rsidRDefault="00713C09" w:rsidP="00713C09">
            <w:pPr>
              <w:rPr>
                <w:b/>
                <w:sz w:val="22"/>
              </w:rPr>
            </w:pPr>
            <w:r>
              <w:rPr>
                <w:b/>
                <w:sz w:val="22"/>
              </w:rPr>
              <w:t>Related_Exploit_Targets</w:t>
            </w:r>
          </w:p>
        </w:tc>
        <w:tc>
          <w:tcPr>
            <w:tcW w:w="3780" w:type="dxa"/>
            <w:vAlign w:val="center"/>
          </w:tcPr>
          <w:p w14:paraId="77CD9B4F" w14:textId="40F93DC0" w:rsidR="00713C09" w:rsidRDefault="00713C09" w:rsidP="00713C09">
            <w:pPr>
              <w:rPr>
                <w:rFonts w:ascii="Courier New" w:hAnsi="Courier New" w:cs="Courier New"/>
                <w:sz w:val="20"/>
              </w:rPr>
            </w:pPr>
            <w:r>
              <w:rPr>
                <w:rFonts w:ascii="Courier New" w:hAnsi="Courier New" w:cs="Courier New"/>
                <w:sz w:val="20"/>
              </w:rPr>
              <w:t>RelatedExploitTargetsType</w:t>
            </w:r>
          </w:p>
        </w:tc>
        <w:tc>
          <w:tcPr>
            <w:tcW w:w="1440" w:type="dxa"/>
            <w:vAlign w:val="center"/>
          </w:tcPr>
          <w:p w14:paraId="25CC2B13" w14:textId="211B2E0D" w:rsidR="00713C09" w:rsidRDefault="00713C09" w:rsidP="00713C09">
            <w:pPr>
              <w:jc w:val="center"/>
              <w:rPr>
                <w:sz w:val="22"/>
              </w:rPr>
            </w:pPr>
            <w:r>
              <w:rPr>
                <w:sz w:val="22"/>
              </w:rPr>
              <w:t>0..1</w:t>
            </w:r>
          </w:p>
        </w:tc>
        <w:tc>
          <w:tcPr>
            <w:tcW w:w="5441" w:type="dxa"/>
            <w:vAlign w:val="center"/>
          </w:tcPr>
          <w:p w14:paraId="249D37AB" w14:textId="50A2FD58" w:rsidR="00713C09" w:rsidRPr="00A94A8C" w:rsidRDefault="00983B04" w:rsidP="00983B04">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Related_Exploit_Targets</w:t>
            </w:r>
            <w:r w:rsidRPr="00A94A8C">
              <w:rPr>
                <w:rFonts w:ascii="Calibri" w:hAnsi="Calibri"/>
                <w:color w:val="000000"/>
                <w:sz w:val="22"/>
                <w:szCs w:val="22"/>
              </w:rPr>
              <w:t xml:space="preserve"> property specifies a set of one or more other Exploit Targets related to this Exploit Target.</w:t>
            </w:r>
          </w:p>
        </w:tc>
      </w:tr>
      <w:tr w:rsidR="00713C09" w14:paraId="262A910C" w14:textId="77777777" w:rsidTr="009D715F">
        <w:trPr>
          <w:trHeight w:val="547"/>
        </w:trPr>
        <w:tc>
          <w:tcPr>
            <w:tcW w:w="2515" w:type="dxa"/>
            <w:vAlign w:val="center"/>
          </w:tcPr>
          <w:p w14:paraId="6F175EDD" w14:textId="4A0B5320" w:rsidR="00713C09" w:rsidRDefault="00713C09" w:rsidP="00713C09">
            <w:pPr>
              <w:rPr>
                <w:b/>
                <w:sz w:val="22"/>
              </w:rPr>
            </w:pPr>
            <w:r>
              <w:rPr>
                <w:b/>
                <w:sz w:val="22"/>
              </w:rPr>
              <w:t>Related_Packages</w:t>
            </w:r>
          </w:p>
        </w:tc>
        <w:tc>
          <w:tcPr>
            <w:tcW w:w="3780" w:type="dxa"/>
            <w:vAlign w:val="center"/>
          </w:tcPr>
          <w:p w14:paraId="32BBE771" w14:textId="77777777" w:rsidR="00713C09" w:rsidRDefault="00713C09" w:rsidP="00713C09">
            <w:pPr>
              <w:rPr>
                <w:rFonts w:ascii="Courier New" w:hAnsi="Courier New" w:cs="Courier New"/>
                <w:sz w:val="20"/>
              </w:rPr>
            </w:pPr>
            <w:r>
              <w:rPr>
                <w:rFonts w:ascii="Courier New" w:hAnsi="Courier New" w:cs="Courier New"/>
                <w:sz w:val="20"/>
              </w:rPr>
              <w:t>stixCommon:</w:t>
            </w:r>
          </w:p>
          <w:p w14:paraId="6E9F3B45" w14:textId="6DAAAA99" w:rsidR="00713C09" w:rsidRDefault="00713C09" w:rsidP="00713C09">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6DB1B0FD" w14:textId="52686391" w:rsidR="00713C09" w:rsidRDefault="00713C09" w:rsidP="00713C09">
            <w:pPr>
              <w:jc w:val="center"/>
              <w:rPr>
                <w:sz w:val="22"/>
              </w:rPr>
            </w:pPr>
            <w:r>
              <w:rPr>
                <w:sz w:val="22"/>
              </w:rPr>
              <w:t>0..1</w:t>
            </w:r>
          </w:p>
        </w:tc>
        <w:tc>
          <w:tcPr>
            <w:tcW w:w="5441" w:type="dxa"/>
            <w:vAlign w:val="center"/>
          </w:tcPr>
          <w:p w14:paraId="54DFBB8A" w14:textId="55DB0EC0" w:rsidR="00713C09" w:rsidRPr="00A94A8C" w:rsidRDefault="000E1E1E" w:rsidP="008563C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Related_Packages</w:t>
            </w:r>
            <w:r w:rsidRPr="00A94A8C">
              <w:rPr>
                <w:rFonts w:ascii="Calibri" w:hAnsi="Calibri"/>
                <w:color w:val="000000"/>
                <w:sz w:val="22"/>
                <w:szCs w:val="22"/>
              </w:rPr>
              <w:t xml:space="preserve"> property specifies a set of </w:t>
            </w:r>
            <w:r w:rsidR="008563CC">
              <w:rPr>
                <w:rFonts w:ascii="Calibri" w:hAnsi="Calibri"/>
                <w:color w:val="000000"/>
                <w:sz w:val="22"/>
                <w:szCs w:val="22"/>
              </w:rPr>
              <w:t>one</w:t>
            </w:r>
            <w:r w:rsidRPr="00A94A8C">
              <w:rPr>
                <w:rFonts w:ascii="Calibri" w:hAnsi="Calibri"/>
                <w:color w:val="000000"/>
                <w:sz w:val="22"/>
                <w:szCs w:val="22"/>
              </w:rPr>
              <w:t xml:space="preserve"> or more STIX Packages that are related to the Exploit Target.</w:t>
            </w:r>
          </w:p>
        </w:tc>
      </w:tr>
    </w:tbl>
    <w:p w14:paraId="2DE1143E" w14:textId="748FD9E4" w:rsidR="00C46D1C" w:rsidRDefault="00C36F1D" w:rsidP="00C36F1D">
      <w:pPr>
        <w:pStyle w:val="Heading2"/>
      </w:pPr>
      <w:bookmarkStart w:id="57" w:name="_Toc414546130"/>
      <w:bookmarkEnd w:id="54"/>
      <w:r>
        <w:lastRenderedPageBreak/>
        <w:t>ExploitTargetVersionType Enumeration</w:t>
      </w:r>
      <w:bookmarkEnd w:id="57"/>
    </w:p>
    <w:p w14:paraId="0E0FE2E2" w14:textId="0BBD2841" w:rsidR="00C36F1D" w:rsidRPr="00F54E25" w:rsidRDefault="00C36F1D" w:rsidP="00C36F1D">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cs="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w:t>
      </w:r>
      <w:r w:rsidR="000F0080">
        <w:t xml:space="preserve"> that are valid in STIX </w:t>
      </w:r>
      <w:r>
        <w:t xml:space="preserve">Version 1.1.1.  The enumeration </w:t>
      </w:r>
      <w:r w:rsidR="000F0080">
        <w:t>literals</w:t>
      </w:r>
      <w:r>
        <w:t xml:space="preserve"> are given in</w:t>
      </w:r>
      <w:r w:rsidR="00D8088D">
        <w:t xml:space="preserve"> </w:t>
      </w:r>
      <w:r w:rsidR="00D8088D">
        <w:fldChar w:fldCharType="begin"/>
      </w:r>
      <w:r w:rsidR="00D8088D">
        <w:instrText xml:space="preserve"> REF _Ref399704424 \h </w:instrText>
      </w:r>
      <w:r w:rsidR="00D8088D">
        <w:fldChar w:fldCharType="separate"/>
      </w:r>
      <w:r w:rsidR="00D8088D" w:rsidRPr="00C96A2E">
        <w:t xml:space="preserve">Table </w:t>
      </w:r>
      <w:r w:rsidR="00D8088D">
        <w:rPr>
          <w:noProof/>
        </w:rPr>
        <w:t>3</w:t>
      </w:r>
      <w:r w:rsidR="00D8088D">
        <w:noBreakHyphen/>
      </w:r>
      <w:r w:rsidR="00D8088D">
        <w:rPr>
          <w:noProof/>
        </w:rPr>
        <w:t>2</w:t>
      </w:r>
      <w:r w:rsidR="00D8088D">
        <w:fldChar w:fldCharType="end"/>
      </w:r>
      <w:r>
        <w:t>.</w:t>
      </w:r>
    </w:p>
    <w:p w14:paraId="127FB3E6" w14:textId="77777777" w:rsidR="00C36F1D" w:rsidRDefault="00C36F1D" w:rsidP="00C36F1D"/>
    <w:p w14:paraId="48253015" w14:textId="3E0B469E" w:rsidR="00C36F1D" w:rsidRDefault="00C36F1D" w:rsidP="00185CB1">
      <w:pPr>
        <w:pStyle w:val="Caption"/>
        <w:keepNext/>
        <w:keepLines/>
        <w:spacing w:after="120"/>
        <w:jc w:val="center"/>
      </w:pPr>
      <w:bookmarkStart w:id="58" w:name="_Ref3997044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2</w:t>
      </w:r>
      <w:r>
        <w:rPr>
          <w:color w:val="auto"/>
          <w:sz w:val="24"/>
          <w:szCs w:val="24"/>
        </w:rPr>
        <w:fldChar w:fldCharType="end"/>
      </w:r>
      <w:bookmarkEnd w:id="58"/>
      <w:r>
        <w:rPr>
          <w:color w:val="auto"/>
          <w:sz w:val="24"/>
          <w:szCs w:val="24"/>
        </w:rPr>
        <w:t xml:space="preserve">. </w:t>
      </w:r>
      <w:r w:rsidR="000F0080">
        <w:rPr>
          <w:b w:val="0"/>
          <w:color w:val="auto"/>
          <w:sz w:val="24"/>
          <w:szCs w:val="24"/>
        </w:rPr>
        <w:t>Literals</w:t>
      </w:r>
      <w:r>
        <w:rPr>
          <w:b w:val="0"/>
          <w:color w:val="auto"/>
          <w:sz w:val="24"/>
          <w:szCs w:val="24"/>
        </w:rPr>
        <w:t xml:space="preserve"> of the </w:t>
      </w:r>
      <w:r>
        <w:rPr>
          <w:rFonts w:ascii="Courier New" w:hAnsi="Courier New" w:cs="Courier New"/>
          <w:b w:val="0"/>
          <w:color w:val="auto"/>
          <w:sz w:val="24"/>
          <w:szCs w:val="24"/>
        </w:rPr>
        <w:t>ExploitTargetVersionType</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937"/>
      </w:tblGrid>
      <w:tr w:rsidR="00C36F1D" w:rsidRPr="00693F21" w14:paraId="14D5507D" w14:textId="77777777" w:rsidTr="00C36F1D">
        <w:trPr>
          <w:trHeight w:val="547"/>
          <w:jc w:val="center"/>
        </w:trPr>
        <w:tc>
          <w:tcPr>
            <w:tcW w:w="2358" w:type="dxa"/>
            <w:shd w:val="clear" w:color="auto" w:fill="BFBFBF" w:themeFill="background1" w:themeFillShade="BF"/>
            <w:vAlign w:val="center"/>
          </w:tcPr>
          <w:p w14:paraId="55B271F1" w14:textId="7E3A6B51" w:rsidR="00C36F1D" w:rsidRPr="00693F21" w:rsidRDefault="00C36F1D" w:rsidP="000F0080">
            <w:pPr>
              <w:rPr>
                <w:b/>
              </w:rPr>
            </w:pPr>
            <w:r>
              <w:rPr>
                <w:b/>
              </w:rPr>
              <w:t xml:space="preserve">Enumeration </w:t>
            </w:r>
            <w:r w:rsidR="000F0080">
              <w:rPr>
                <w:b/>
              </w:rPr>
              <w:t>Literal</w:t>
            </w:r>
          </w:p>
        </w:tc>
        <w:tc>
          <w:tcPr>
            <w:tcW w:w="3937" w:type="dxa"/>
            <w:shd w:val="clear" w:color="auto" w:fill="BFBFBF" w:themeFill="background1" w:themeFillShade="BF"/>
            <w:vAlign w:val="center"/>
          </w:tcPr>
          <w:p w14:paraId="39C9FC00" w14:textId="77777777" w:rsidR="00C36F1D" w:rsidRPr="00693F21" w:rsidRDefault="00C36F1D" w:rsidP="00BE46CF">
            <w:pPr>
              <w:rPr>
                <w:b/>
              </w:rPr>
            </w:pPr>
            <w:r w:rsidRPr="00693F21">
              <w:rPr>
                <w:b/>
              </w:rPr>
              <w:t>Description</w:t>
            </w:r>
          </w:p>
        </w:tc>
      </w:tr>
      <w:tr w:rsidR="00C36F1D" w14:paraId="4E27E703" w14:textId="77777777" w:rsidTr="00C36F1D">
        <w:trPr>
          <w:trHeight w:val="547"/>
          <w:jc w:val="center"/>
        </w:trPr>
        <w:tc>
          <w:tcPr>
            <w:tcW w:w="2358" w:type="dxa"/>
            <w:vAlign w:val="center"/>
          </w:tcPr>
          <w:p w14:paraId="567D7FA2" w14:textId="77777777" w:rsidR="00C36F1D" w:rsidRPr="008D6A3A" w:rsidRDefault="00C36F1D" w:rsidP="00BE46CF">
            <w:pPr>
              <w:rPr>
                <w:b/>
                <w:sz w:val="22"/>
              </w:rPr>
            </w:pPr>
            <w:r>
              <w:rPr>
                <w:b/>
                <w:sz w:val="22"/>
              </w:rPr>
              <w:t>1.0</w:t>
            </w:r>
          </w:p>
        </w:tc>
        <w:tc>
          <w:tcPr>
            <w:tcW w:w="3937" w:type="dxa"/>
            <w:vAlign w:val="center"/>
          </w:tcPr>
          <w:p w14:paraId="27965AD8" w14:textId="04696513" w:rsidR="00C36F1D" w:rsidRPr="00E65B09" w:rsidRDefault="00C36F1D" w:rsidP="00BE46CF">
            <w:pPr>
              <w:rPr>
                <w:sz w:val="22"/>
              </w:rPr>
            </w:pPr>
            <w:r>
              <w:rPr>
                <w:sz w:val="22"/>
              </w:rPr>
              <w:t>Exploit Target data model Version 1.0</w:t>
            </w:r>
          </w:p>
        </w:tc>
      </w:tr>
      <w:tr w:rsidR="00C36F1D" w14:paraId="4E01BE4C" w14:textId="77777777" w:rsidTr="00C36F1D">
        <w:trPr>
          <w:trHeight w:val="547"/>
          <w:jc w:val="center"/>
        </w:trPr>
        <w:tc>
          <w:tcPr>
            <w:tcW w:w="2358" w:type="dxa"/>
            <w:vAlign w:val="center"/>
          </w:tcPr>
          <w:p w14:paraId="6BD6300F" w14:textId="77777777" w:rsidR="00C36F1D" w:rsidRDefault="00C36F1D" w:rsidP="00BE46CF">
            <w:pPr>
              <w:rPr>
                <w:b/>
                <w:sz w:val="22"/>
              </w:rPr>
            </w:pPr>
            <w:r>
              <w:rPr>
                <w:b/>
                <w:sz w:val="22"/>
              </w:rPr>
              <w:t>1.0.1</w:t>
            </w:r>
          </w:p>
        </w:tc>
        <w:tc>
          <w:tcPr>
            <w:tcW w:w="3937" w:type="dxa"/>
            <w:vAlign w:val="center"/>
          </w:tcPr>
          <w:p w14:paraId="12FEA4B7" w14:textId="47645365" w:rsidR="00C36F1D" w:rsidRPr="00E65B09" w:rsidRDefault="00C36F1D" w:rsidP="00BE46CF">
            <w:pPr>
              <w:rPr>
                <w:sz w:val="22"/>
              </w:rPr>
            </w:pPr>
            <w:r>
              <w:rPr>
                <w:sz w:val="22"/>
              </w:rPr>
              <w:t>Exploit Target data model Version 1.0.1</w:t>
            </w:r>
          </w:p>
        </w:tc>
      </w:tr>
      <w:tr w:rsidR="00C36F1D" w14:paraId="46DF635E" w14:textId="77777777" w:rsidTr="00C36F1D">
        <w:trPr>
          <w:trHeight w:val="547"/>
          <w:jc w:val="center"/>
        </w:trPr>
        <w:tc>
          <w:tcPr>
            <w:tcW w:w="2358" w:type="dxa"/>
            <w:vAlign w:val="center"/>
          </w:tcPr>
          <w:p w14:paraId="33EE3DD4" w14:textId="77777777" w:rsidR="00C36F1D" w:rsidRDefault="00C36F1D" w:rsidP="00BE46CF">
            <w:pPr>
              <w:rPr>
                <w:b/>
                <w:sz w:val="22"/>
              </w:rPr>
            </w:pPr>
            <w:r>
              <w:rPr>
                <w:b/>
                <w:sz w:val="22"/>
              </w:rPr>
              <w:t>1.1</w:t>
            </w:r>
          </w:p>
        </w:tc>
        <w:tc>
          <w:tcPr>
            <w:tcW w:w="3937" w:type="dxa"/>
            <w:vAlign w:val="center"/>
          </w:tcPr>
          <w:p w14:paraId="55C6CE26" w14:textId="2527E7F4" w:rsidR="00C36F1D" w:rsidRPr="00E65B09" w:rsidRDefault="00C36F1D" w:rsidP="00BE46CF">
            <w:pPr>
              <w:rPr>
                <w:sz w:val="22"/>
              </w:rPr>
            </w:pPr>
            <w:r>
              <w:rPr>
                <w:sz w:val="22"/>
              </w:rPr>
              <w:t>Exploit Target data model Version 1.1</w:t>
            </w:r>
          </w:p>
        </w:tc>
      </w:tr>
      <w:tr w:rsidR="00C36F1D" w14:paraId="3FAD407D" w14:textId="77777777" w:rsidTr="00C36F1D">
        <w:trPr>
          <w:trHeight w:val="547"/>
          <w:jc w:val="center"/>
        </w:trPr>
        <w:tc>
          <w:tcPr>
            <w:tcW w:w="2358" w:type="dxa"/>
            <w:vAlign w:val="center"/>
          </w:tcPr>
          <w:p w14:paraId="02F3E5A5" w14:textId="77777777" w:rsidR="00C36F1D" w:rsidRDefault="00C36F1D" w:rsidP="00BE46CF">
            <w:pPr>
              <w:rPr>
                <w:b/>
                <w:sz w:val="22"/>
              </w:rPr>
            </w:pPr>
            <w:r>
              <w:rPr>
                <w:b/>
                <w:sz w:val="22"/>
              </w:rPr>
              <w:t>1.1.1</w:t>
            </w:r>
          </w:p>
        </w:tc>
        <w:tc>
          <w:tcPr>
            <w:tcW w:w="3937" w:type="dxa"/>
            <w:vAlign w:val="center"/>
          </w:tcPr>
          <w:p w14:paraId="61BD8BE8" w14:textId="4B8EAE4A" w:rsidR="00C36F1D" w:rsidRDefault="00C36F1D" w:rsidP="00BE46CF">
            <w:pPr>
              <w:rPr>
                <w:sz w:val="22"/>
              </w:rPr>
            </w:pPr>
            <w:r>
              <w:rPr>
                <w:sz w:val="22"/>
              </w:rPr>
              <w:t>Exploit Target data model Version 1.1.1</w:t>
            </w:r>
          </w:p>
        </w:tc>
      </w:tr>
    </w:tbl>
    <w:p w14:paraId="56ABA07E" w14:textId="0319AD4A" w:rsidR="00D63B60" w:rsidRDefault="00C36F1D" w:rsidP="00C36F1D">
      <w:pPr>
        <w:pStyle w:val="Heading2"/>
      </w:pPr>
      <w:bookmarkStart w:id="59" w:name="_Toc414546131"/>
      <w:r>
        <w:t>VulnerabilityType Class</w:t>
      </w:r>
      <w:bookmarkEnd w:id="59"/>
    </w:p>
    <w:p w14:paraId="02A1B5E9" w14:textId="65150642" w:rsidR="00EA53DA" w:rsidRDefault="00EF037D" w:rsidP="007070E3">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v1.1.1 defines a default subclass to leverage the Common Vulnerability Reporting Format (CVRF) schema</w:t>
      </w:r>
      <w:r w:rsidR="009B4489">
        <w:rPr>
          <w:rStyle w:val="FootnoteReference"/>
        </w:rPr>
        <w:footnoteReference w:id="4"/>
      </w:r>
      <w:r w:rsidRPr="00EF037D">
        <w:t xml:space="preserve">:  the </w:t>
      </w:r>
      <w:r w:rsidRPr="00EF037D">
        <w:rPr>
          <w:rFonts w:ascii="Courier New" w:hAnsi="Courier New" w:cs="Courier New"/>
        </w:rPr>
        <w:t>CVRF1.1InstanceType</w:t>
      </w:r>
      <w:r w:rsidRPr="00EF037D">
        <w:t xml:space="preserve"> class </w:t>
      </w:r>
      <w:r w:rsidR="009B4489">
        <w:t>(see [STIX</w:t>
      </w:r>
      <w:r w:rsidR="009B4489" w:rsidRPr="009B4489">
        <w:rPr>
          <w:vertAlign w:val="subscript"/>
        </w:rPr>
        <w:t>EXT</w:t>
      </w:r>
      <w:r w:rsidR="009B4489">
        <w:t>]).</w:t>
      </w:r>
    </w:p>
    <w:p w14:paraId="4F1D9A0C" w14:textId="0CC8E6DD" w:rsidR="00EA53DA" w:rsidRDefault="00F4204A" w:rsidP="00EA53DA">
      <w:pPr>
        <w:jc w:val="center"/>
      </w:pPr>
      <w:r w:rsidRPr="00F4204A">
        <w:rPr>
          <w:noProof/>
        </w:rPr>
        <w:lastRenderedPageBreak/>
        <w:drawing>
          <wp:inline distT="0" distB="0" distL="0" distR="0" wp14:anchorId="124D6B3A" wp14:editId="4B07A96E">
            <wp:extent cx="8229600" cy="2667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667635"/>
                    </a:xfrm>
                    <a:prstGeom prst="rect">
                      <a:avLst/>
                    </a:prstGeom>
                  </pic:spPr>
                </pic:pic>
              </a:graphicData>
            </a:graphic>
          </wp:inline>
        </w:drawing>
      </w:r>
    </w:p>
    <w:p w14:paraId="7A9BD277" w14:textId="0978B050" w:rsidR="00EA53DA" w:rsidRDefault="00EA53DA" w:rsidP="00185CB1">
      <w:pPr>
        <w:pStyle w:val="Caption"/>
        <w:spacing w:after="240"/>
        <w:jc w:val="center"/>
        <w:rPr>
          <w:b w:val="0"/>
          <w:color w:val="auto"/>
          <w:sz w:val="24"/>
          <w:szCs w:val="24"/>
        </w:rPr>
      </w:pPr>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Pr>
          <w:noProof/>
          <w:color w:val="auto"/>
          <w:sz w:val="24"/>
          <w:szCs w:val="24"/>
        </w:rPr>
        <w:t>2</w:t>
      </w:r>
      <w:r>
        <w:rPr>
          <w:color w:val="auto"/>
          <w:sz w:val="24"/>
          <w:szCs w:val="24"/>
        </w:rPr>
        <w:fldChar w:fldCharType="end"/>
      </w:r>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VulnerabilityType</w:t>
      </w:r>
      <w:r>
        <w:rPr>
          <w:b w:val="0"/>
          <w:color w:val="auto"/>
          <w:sz w:val="24"/>
          <w:szCs w:val="24"/>
        </w:rPr>
        <w:t xml:space="preserve"> class</w:t>
      </w:r>
    </w:p>
    <w:p w14:paraId="684902F9" w14:textId="77777777" w:rsidR="00C36F1D" w:rsidRPr="00C36F1D" w:rsidRDefault="00C36F1D" w:rsidP="00C36F1D"/>
    <w:p w14:paraId="5830997B" w14:textId="41912F90" w:rsidR="00C36F1D" w:rsidRDefault="00C36F1D" w:rsidP="00C36F1D">
      <w:pPr>
        <w:pStyle w:val="Caption"/>
        <w:keepNext/>
        <w:keepLines/>
        <w:spacing w:after="120"/>
        <w:jc w:val="center"/>
      </w:pPr>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Vulnerability</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240"/>
        <w:gridCol w:w="1440"/>
        <w:gridCol w:w="5801"/>
      </w:tblGrid>
      <w:tr w:rsidR="00C36F1D" w:rsidRPr="00693F21" w14:paraId="2B2E2D02" w14:textId="77777777" w:rsidTr="00B75C7A">
        <w:trPr>
          <w:trHeight w:val="547"/>
        </w:trPr>
        <w:tc>
          <w:tcPr>
            <w:tcW w:w="2695" w:type="dxa"/>
            <w:shd w:val="clear" w:color="auto" w:fill="BFBFBF" w:themeFill="background1" w:themeFillShade="BF"/>
            <w:vAlign w:val="center"/>
          </w:tcPr>
          <w:p w14:paraId="5B7CFABE" w14:textId="77777777" w:rsidR="00C36F1D" w:rsidRPr="00693F21" w:rsidRDefault="00C36F1D" w:rsidP="00BE46CF">
            <w:pPr>
              <w:rPr>
                <w:b/>
              </w:rPr>
            </w:pPr>
            <w:r>
              <w:rPr>
                <w:b/>
              </w:rPr>
              <w:t>Name</w:t>
            </w:r>
          </w:p>
        </w:tc>
        <w:tc>
          <w:tcPr>
            <w:tcW w:w="3240" w:type="dxa"/>
            <w:shd w:val="clear" w:color="auto" w:fill="BFBFBF" w:themeFill="background1" w:themeFillShade="BF"/>
            <w:vAlign w:val="center"/>
          </w:tcPr>
          <w:p w14:paraId="64AC3CEA" w14:textId="77777777" w:rsidR="00C36F1D" w:rsidRPr="00693F21" w:rsidRDefault="00C36F1D" w:rsidP="00BE46CF">
            <w:pPr>
              <w:rPr>
                <w:b/>
              </w:rPr>
            </w:pPr>
            <w:r w:rsidRPr="00693F21">
              <w:rPr>
                <w:b/>
              </w:rPr>
              <w:t>Type</w:t>
            </w:r>
          </w:p>
        </w:tc>
        <w:tc>
          <w:tcPr>
            <w:tcW w:w="1440" w:type="dxa"/>
            <w:shd w:val="clear" w:color="auto" w:fill="BFBFBF" w:themeFill="background1" w:themeFillShade="BF"/>
            <w:vAlign w:val="center"/>
          </w:tcPr>
          <w:p w14:paraId="3EA9BA72" w14:textId="77777777" w:rsidR="00C36F1D" w:rsidRPr="00693F21" w:rsidRDefault="00C36F1D" w:rsidP="00BE46CF">
            <w:pPr>
              <w:rPr>
                <w:b/>
              </w:rPr>
            </w:pPr>
            <w:r w:rsidRPr="00693F21">
              <w:rPr>
                <w:b/>
              </w:rPr>
              <w:t>Multiplicity</w:t>
            </w:r>
          </w:p>
        </w:tc>
        <w:tc>
          <w:tcPr>
            <w:tcW w:w="5801" w:type="dxa"/>
            <w:shd w:val="clear" w:color="auto" w:fill="BFBFBF" w:themeFill="background1" w:themeFillShade="BF"/>
            <w:vAlign w:val="center"/>
          </w:tcPr>
          <w:p w14:paraId="10626E4D" w14:textId="77777777" w:rsidR="00C36F1D" w:rsidRPr="00693F21" w:rsidRDefault="00C36F1D" w:rsidP="00BE46CF">
            <w:pPr>
              <w:rPr>
                <w:b/>
              </w:rPr>
            </w:pPr>
            <w:r w:rsidRPr="00693F21">
              <w:rPr>
                <w:b/>
              </w:rPr>
              <w:t>Description</w:t>
            </w:r>
          </w:p>
        </w:tc>
      </w:tr>
      <w:tr w:rsidR="00C36F1D" w14:paraId="1DBF5056" w14:textId="77777777" w:rsidTr="00B75C7A">
        <w:trPr>
          <w:trHeight w:val="547"/>
        </w:trPr>
        <w:tc>
          <w:tcPr>
            <w:tcW w:w="2695" w:type="dxa"/>
            <w:vAlign w:val="center"/>
          </w:tcPr>
          <w:p w14:paraId="25815F93" w14:textId="0320F46D" w:rsidR="00C36F1D" w:rsidRPr="008D6A3A" w:rsidRDefault="008C3F45" w:rsidP="00BE46CF">
            <w:pPr>
              <w:rPr>
                <w:b/>
                <w:sz w:val="22"/>
              </w:rPr>
            </w:pPr>
            <w:r>
              <w:rPr>
                <w:b/>
                <w:sz w:val="22"/>
              </w:rPr>
              <w:t>is_known</w:t>
            </w:r>
          </w:p>
        </w:tc>
        <w:tc>
          <w:tcPr>
            <w:tcW w:w="3240" w:type="dxa"/>
            <w:vAlign w:val="center"/>
          </w:tcPr>
          <w:p w14:paraId="6F3C4691" w14:textId="220F9F1D"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766C2368" w14:textId="19DE591B" w:rsidR="00C36F1D" w:rsidRPr="008C3F45" w:rsidRDefault="008C3F45" w:rsidP="00BE46CF">
            <w:pPr>
              <w:jc w:val="center"/>
              <w:rPr>
                <w:sz w:val="22"/>
              </w:rPr>
            </w:pPr>
            <w:r>
              <w:rPr>
                <w:sz w:val="22"/>
              </w:rPr>
              <w:t>0..1</w:t>
            </w:r>
          </w:p>
        </w:tc>
        <w:tc>
          <w:tcPr>
            <w:tcW w:w="5801" w:type="dxa"/>
            <w:vAlign w:val="center"/>
          </w:tcPr>
          <w:p w14:paraId="2D973B01" w14:textId="7239810C"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is_known</w:t>
            </w:r>
            <w:r w:rsidRPr="00205AB6">
              <w:rPr>
                <w:rFonts w:ascii="Calibri" w:hAnsi="Calibri" w:cs="Arial"/>
                <w:sz w:val="22"/>
                <w:szCs w:val="22"/>
              </w:rPr>
              <w:t xml:space="preserve"> property specifies whether or not the vulnerability is known (i.e., not a 0-day) or unknown (i.e., a 0-day) at the time it is characterized.</w:t>
            </w:r>
          </w:p>
        </w:tc>
      </w:tr>
      <w:tr w:rsidR="00C36F1D" w14:paraId="42046AB1" w14:textId="77777777" w:rsidTr="00B75C7A">
        <w:trPr>
          <w:trHeight w:val="547"/>
        </w:trPr>
        <w:tc>
          <w:tcPr>
            <w:tcW w:w="2695" w:type="dxa"/>
            <w:vAlign w:val="center"/>
          </w:tcPr>
          <w:p w14:paraId="4F79A4D8" w14:textId="7AC41CE3" w:rsidR="00C36F1D" w:rsidRDefault="008C3F45" w:rsidP="00BE46CF">
            <w:pPr>
              <w:rPr>
                <w:b/>
                <w:sz w:val="22"/>
              </w:rPr>
            </w:pPr>
            <w:r>
              <w:rPr>
                <w:b/>
                <w:sz w:val="22"/>
              </w:rPr>
              <w:t>is_publicly_acknowledged</w:t>
            </w:r>
          </w:p>
        </w:tc>
        <w:tc>
          <w:tcPr>
            <w:tcW w:w="3240" w:type="dxa"/>
            <w:vAlign w:val="center"/>
          </w:tcPr>
          <w:p w14:paraId="08B5D5C1" w14:textId="29454417"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42D5F413" w14:textId="73594A56" w:rsidR="00C36F1D" w:rsidRDefault="008C3F45" w:rsidP="00BE46CF">
            <w:pPr>
              <w:jc w:val="center"/>
              <w:rPr>
                <w:sz w:val="22"/>
              </w:rPr>
            </w:pPr>
            <w:r>
              <w:rPr>
                <w:sz w:val="22"/>
              </w:rPr>
              <w:t>0..1</w:t>
            </w:r>
          </w:p>
        </w:tc>
        <w:tc>
          <w:tcPr>
            <w:tcW w:w="5801" w:type="dxa"/>
            <w:vAlign w:val="center"/>
          </w:tcPr>
          <w:p w14:paraId="25016820" w14:textId="31ADC38A"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is_publicly_acknowledged</w:t>
            </w:r>
            <w:r w:rsidRPr="00205AB6">
              <w:rPr>
                <w:rFonts w:ascii="Calibri" w:hAnsi="Calibri" w:cs="Arial"/>
                <w:sz w:val="22"/>
                <w:szCs w:val="22"/>
              </w:rPr>
              <w:t xml:space="preserve"> property specifies whether or not the vulnerability is publicly acknowledged by the vendor at the time it is characterized.</w:t>
            </w:r>
          </w:p>
        </w:tc>
      </w:tr>
      <w:tr w:rsidR="00C36F1D" w14:paraId="62F5E481" w14:textId="77777777" w:rsidTr="00B75C7A">
        <w:trPr>
          <w:trHeight w:val="547"/>
        </w:trPr>
        <w:tc>
          <w:tcPr>
            <w:tcW w:w="2695" w:type="dxa"/>
            <w:vAlign w:val="center"/>
          </w:tcPr>
          <w:p w14:paraId="3E7DE4B0" w14:textId="6E3B28F2" w:rsidR="00C36F1D" w:rsidRDefault="008C3F45" w:rsidP="00BE46CF">
            <w:pPr>
              <w:rPr>
                <w:b/>
                <w:sz w:val="22"/>
              </w:rPr>
            </w:pPr>
            <w:r>
              <w:rPr>
                <w:b/>
                <w:sz w:val="22"/>
              </w:rPr>
              <w:t>Title</w:t>
            </w:r>
          </w:p>
        </w:tc>
        <w:tc>
          <w:tcPr>
            <w:tcW w:w="3240" w:type="dxa"/>
            <w:vAlign w:val="center"/>
          </w:tcPr>
          <w:p w14:paraId="7EBB0C59" w14:textId="42F084C8" w:rsidR="00C36F1D"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68D5BF6B" w14:textId="5B94434E" w:rsidR="00C36F1D" w:rsidRDefault="000F0080" w:rsidP="00BE46CF">
            <w:pPr>
              <w:jc w:val="center"/>
              <w:rPr>
                <w:sz w:val="22"/>
              </w:rPr>
            </w:pPr>
            <w:r>
              <w:rPr>
                <w:sz w:val="22"/>
              </w:rPr>
              <w:t>0..1</w:t>
            </w:r>
          </w:p>
        </w:tc>
        <w:tc>
          <w:tcPr>
            <w:tcW w:w="5801" w:type="dxa"/>
            <w:vAlign w:val="center"/>
          </w:tcPr>
          <w:p w14:paraId="6B1D6D45" w14:textId="797012F5" w:rsidR="00C36F1D" w:rsidRPr="00205AB6" w:rsidRDefault="000F0080" w:rsidP="000F0080">
            <w:pPr>
              <w:rPr>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vulnerability and reflects what the content producer thinks the vulnerability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vulnerability; </w:t>
            </w:r>
            <w:r w:rsidRPr="009B4489">
              <w:rPr>
                <w:rFonts w:ascii="Calibri" w:hAnsi="Calibri"/>
                <w:color w:val="000000"/>
                <w:sz w:val="22"/>
                <w:szCs w:val="22"/>
              </w:rPr>
              <w:lastRenderedPageBreak/>
              <w:t xml:space="preserve">however, it is not suggested for correlation. </w:t>
            </w:r>
          </w:p>
        </w:tc>
      </w:tr>
      <w:tr w:rsidR="000F0080" w14:paraId="11EEB750" w14:textId="77777777" w:rsidTr="00B75C7A">
        <w:trPr>
          <w:trHeight w:val="547"/>
        </w:trPr>
        <w:tc>
          <w:tcPr>
            <w:tcW w:w="2695" w:type="dxa"/>
            <w:vAlign w:val="center"/>
          </w:tcPr>
          <w:p w14:paraId="0E4C0D32" w14:textId="6E9EB436" w:rsidR="000F0080" w:rsidRDefault="000F0080" w:rsidP="000F0080">
            <w:pPr>
              <w:rPr>
                <w:b/>
                <w:sz w:val="22"/>
              </w:rPr>
            </w:pPr>
            <w:r>
              <w:rPr>
                <w:b/>
                <w:sz w:val="22"/>
              </w:rPr>
              <w:lastRenderedPageBreak/>
              <w:t>Description</w:t>
            </w:r>
          </w:p>
        </w:tc>
        <w:tc>
          <w:tcPr>
            <w:tcW w:w="3240" w:type="dxa"/>
            <w:vAlign w:val="center"/>
          </w:tcPr>
          <w:p w14:paraId="70A1554B" w14:textId="77777777" w:rsidR="000F0080" w:rsidRDefault="000F0080" w:rsidP="000F0080">
            <w:pPr>
              <w:rPr>
                <w:rFonts w:ascii="Courier New" w:hAnsi="Courier New" w:cs="Courier New"/>
                <w:sz w:val="20"/>
              </w:rPr>
            </w:pPr>
            <w:r>
              <w:rPr>
                <w:rFonts w:ascii="Courier New" w:hAnsi="Courier New" w:cs="Courier New"/>
                <w:sz w:val="20"/>
              </w:rPr>
              <w:t>stixCommon:</w:t>
            </w:r>
          </w:p>
          <w:p w14:paraId="16A2F2F6" w14:textId="78521933"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44F78E6" w14:textId="349741CE" w:rsidR="000F0080" w:rsidRDefault="000F0080" w:rsidP="000F0080">
            <w:pPr>
              <w:jc w:val="center"/>
              <w:rPr>
                <w:sz w:val="22"/>
              </w:rPr>
            </w:pPr>
            <w:r>
              <w:rPr>
                <w:sz w:val="22"/>
              </w:rPr>
              <w:t>0..1</w:t>
            </w:r>
          </w:p>
        </w:tc>
        <w:tc>
          <w:tcPr>
            <w:tcW w:w="5801" w:type="dxa"/>
            <w:vAlign w:val="bottom"/>
          </w:tcPr>
          <w:p w14:paraId="77DDC580" w14:textId="28CA6A8A"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captures a textual description of the vulnerability.  Any length is permitted.  Optional formatting is supported via the </w:t>
            </w:r>
            <w:r w:rsidRPr="00205AB6">
              <w:rPr>
                <w:rFonts w:ascii="Courier New" w:hAnsi="Courier New" w:cs="Courier New"/>
                <w:color w:val="000000"/>
                <w:sz w:val="22"/>
                <w:szCs w:val="22"/>
              </w:rPr>
              <w:t>structuring_format</w:t>
            </w:r>
            <w:r w:rsidRPr="00205AB6">
              <w:rPr>
                <w:rFonts w:ascii="Calibri" w:hAnsi="Calibri"/>
                <w:color w:val="000000"/>
                <w:sz w:val="22"/>
                <w:szCs w:val="22"/>
              </w:rPr>
              <w:t xml:space="preserve"> property of the </w:t>
            </w:r>
            <w:r w:rsidRPr="00205AB6">
              <w:rPr>
                <w:rFonts w:ascii="Courier New" w:hAnsi="Courier New" w:cs="Courier New"/>
                <w:color w:val="000000"/>
                <w:sz w:val="22"/>
                <w:szCs w:val="22"/>
              </w:rPr>
              <w:t>StructuredTextType</w:t>
            </w:r>
            <w:r w:rsidRPr="00205AB6">
              <w:rPr>
                <w:rFonts w:ascii="Calibri" w:hAnsi="Calibri"/>
                <w:color w:val="000000"/>
                <w:sz w:val="22"/>
                <w:szCs w:val="22"/>
              </w:rPr>
              <w:t xml:space="preserve"> class.</w:t>
            </w:r>
          </w:p>
        </w:tc>
      </w:tr>
      <w:tr w:rsidR="000F0080" w14:paraId="20CFB098" w14:textId="77777777" w:rsidTr="00B75C7A">
        <w:trPr>
          <w:trHeight w:val="547"/>
        </w:trPr>
        <w:tc>
          <w:tcPr>
            <w:tcW w:w="2695" w:type="dxa"/>
            <w:vAlign w:val="center"/>
          </w:tcPr>
          <w:p w14:paraId="0A87E5D4" w14:textId="5AB679FB" w:rsidR="000F0080" w:rsidRDefault="000F0080" w:rsidP="000F0080">
            <w:pPr>
              <w:rPr>
                <w:b/>
                <w:sz w:val="22"/>
              </w:rPr>
            </w:pPr>
            <w:r>
              <w:rPr>
                <w:b/>
                <w:sz w:val="22"/>
              </w:rPr>
              <w:t>Short_Description</w:t>
            </w:r>
          </w:p>
        </w:tc>
        <w:tc>
          <w:tcPr>
            <w:tcW w:w="3240" w:type="dxa"/>
            <w:vAlign w:val="center"/>
          </w:tcPr>
          <w:p w14:paraId="5BC6076A" w14:textId="77777777" w:rsidR="000F0080" w:rsidRDefault="000F0080" w:rsidP="000F0080">
            <w:pPr>
              <w:rPr>
                <w:rFonts w:ascii="Courier New" w:hAnsi="Courier New" w:cs="Courier New"/>
                <w:sz w:val="20"/>
              </w:rPr>
            </w:pPr>
            <w:r>
              <w:rPr>
                <w:rFonts w:ascii="Courier New" w:hAnsi="Courier New" w:cs="Courier New"/>
                <w:sz w:val="20"/>
              </w:rPr>
              <w:t>stixCommon:</w:t>
            </w:r>
          </w:p>
          <w:p w14:paraId="1A88BD46" w14:textId="57175150"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AD1F64F" w14:textId="29C44A36" w:rsidR="000F0080" w:rsidRDefault="000F0080" w:rsidP="000F0080">
            <w:pPr>
              <w:jc w:val="center"/>
              <w:rPr>
                <w:sz w:val="22"/>
              </w:rPr>
            </w:pPr>
            <w:r>
              <w:rPr>
                <w:sz w:val="22"/>
              </w:rPr>
              <w:t>0..1</w:t>
            </w:r>
          </w:p>
        </w:tc>
        <w:tc>
          <w:tcPr>
            <w:tcW w:w="5801" w:type="dxa"/>
            <w:vAlign w:val="bottom"/>
          </w:tcPr>
          <w:p w14:paraId="33E2D9F1" w14:textId="7DB625D5"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Short_Description</w:t>
            </w:r>
            <w:r w:rsidRPr="00205AB6">
              <w:rPr>
                <w:rFonts w:ascii="Calibri" w:hAnsi="Calibri"/>
                <w:color w:val="000000"/>
                <w:sz w:val="22"/>
                <w:szCs w:val="22"/>
              </w:rPr>
              <w:t xml:space="preserve"> property captures a short textual description of the vulnerability.   This property is secondary and should only be used if 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is already populated and another, shorter description is available.</w:t>
            </w:r>
          </w:p>
        </w:tc>
      </w:tr>
      <w:tr w:rsidR="008C3F45" w14:paraId="18D70E94" w14:textId="77777777" w:rsidTr="00B75C7A">
        <w:trPr>
          <w:trHeight w:val="547"/>
        </w:trPr>
        <w:tc>
          <w:tcPr>
            <w:tcW w:w="2695" w:type="dxa"/>
            <w:vAlign w:val="center"/>
          </w:tcPr>
          <w:p w14:paraId="3710C4B5" w14:textId="0D56F140" w:rsidR="008C3F45" w:rsidRDefault="008C3F45" w:rsidP="00BE46CF">
            <w:pPr>
              <w:rPr>
                <w:b/>
                <w:sz w:val="22"/>
              </w:rPr>
            </w:pPr>
            <w:r>
              <w:rPr>
                <w:b/>
                <w:sz w:val="22"/>
              </w:rPr>
              <w:t>CVE_ID</w:t>
            </w:r>
          </w:p>
        </w:tc>
        <w:tc>
          <w:tcPr>
            <w:tcW w:w="3240" w:type="dxa"/>
            <w:vAlign w:val="center"/>
          </w:tcPr>
          <w:p w14:paraId="19573324" w14:textId="5FEA6975" w:rsidR="008C3F45" w:rsidRDefault="005957F5" w:rsidP="00BE46CF">
            <w:pPr>
              <w:rPr>
                <w:rFonts w:ascii="Courier New" w:hAnsi="Courier New" w:cs="Courier New"/>
                <w:sz w:val="20"/>
              </w:rPr>
            </w:pPr>
            <w:r>
              <w:rPr>
                <w:rFonts w:ascii="Courier New" w:hAnsi="Courier New" w:cs="Courier New"/>
                <w:sz w:val="20"/>
              </w:rPr>
              <w:t>basicDataTypes:CVE_ID</w:t>
            </w:r>
          </w:p>
        </w:tc>
        <w:tc>
          <w:tcPr>
            <w:tcW w:w="1440" w:type="dxa"/>
            <w:vAlign w:val="center"/>
          </w:tcPr>
          <w:p w14:paraId="4151A852" w14:textId="018A7AC1" w:rsidR="008C3F45" w:rsidRDefault="000F0080" w:rsidP="00BE46CF">
            <w:pPr>
              <w:jc w:val="center"/>
              <w:rPr>
                <w:sz w:val="22"/>
              </w:rPr>
            </w:pPr>
            <w:r>
              <w:rPr>
                <w:sz w:val="22"/>
              </w:rPr>
              <w:t>0..1</w:t>
            </w:r>
          </w:p>
        </w:tc>
        <w:tc>
          <w:tcPr>
            <w:tcW w:w="5801" w:type="dxa"/>
            <w:vAlign w:val="center"/>
          </w:tcPr>
          <w:p w14:paraId="74B32D20" w14:textId="55ADB07C"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CVE_ID</w:t>
            </w:r>
            <w:r w:rsidRPr="00205AB6">
              <w:rPr>
                <w:rFonts w:ascii="Calibri" w:hAnsi="Calibri" w:cs="Arial"/>
                <w:sz w:val="22"/>
                <w:szCs w:val="22"/>
              </w:rPr>
              <w:t xml:space="preserve"> property specifies a Common Vulnerability and Exposures (CVE) identifier for the vulnerability.</w:t>
            </w:r>
          </w:p>
        </w:tc>
      </w:tr>
      <w:tr w:rsidR="008C3F45" w14:paraId="7BDBF7EA" w14:textId="77777777" w:rsidTr="00B75C7A">
        <w:trPr>
          <w:trHeight w:val="547"/>
        </w:trPr>
        <w:tc>
          <w:tcPr>
            <w:tcW w:w="2695" w:type="dxa"/>
            <w:vAlign w:val="center"/>
          </w:tcPr>
          <w:p w14:paraId="3E9F78E3" w14:textId="40C2BCC6" w:rsidR="008C3F45" w:rsidRDefault="008C3F45" w:rsidP="00BE46CF">
            <w:pPr>
              <w:rPr>
                <w:b/>
                <w:sz w:val="22"/>
              </w:rPr>
            </w:pPr>
            <w:r>
              <w:rPr>
                <w:b/>
                <w:sz w:val="22"/>
              </w:rPr>
              <w:t>OSVDB_ID</w:t>
            </w:r>
          </w:p>
        </w:tc>
        <w:tc>
          <w:tcPr>
            <w:tcW w:w="3240" w:type="dxa"/>
            <w:vAlign w:val="center"/>
          </w:tcPr>
          <w:p w14:paraId="2D272DCE" w14:textId="77777777" w:rsidR="005957F5" w:rsidRDefault="005957F5" w:rsidP="00BE46CF">
            <w:pPr>
              <w:rPr>
                <w:rFonts w:ascii="Courier New" w:hAnsi="Courier New" w:cs="Courier New"/>
                <w:sz w:val="20"/>
              </w:rPr>
            </w:pPr>
            <w:r>
              <w:rPr>
                <w:rFonts w:ascii="Courier New" w:hAnsi="Courier New" w:cs="Courier New"/>
                <w:sz w:val="20"/>
              </w:rPr>
              <w:t>basicDataTypes:</w:t>
            </w:r>
          </w:p>
          <w:p w14:paraId="06ED80F3" w14:textId="53150FF3" w:rsidR="008C3F45" w:rsidRDefault="005957F5" w:rsidP="00BE46CF">
            <w:pPr>
              <w:rPr>
                <w:rFonts w:ascii="Courier New" w:hAnsi="Courier New" w:cs="Courier New"/>
                <w:sz w:val="20"/>
              </w:rPr>
            </w:pPr>
            <w:r>
              <w:rPr>
                <w:rFonts w:ascii="Courier New" w:hAnsi="Courier New" w:cs="Courier New"/>
                <w:sz w:val="20"/>
              </w:rPr>
              <w:t>PositiveInteger</w:t>
            </w:r>
          </w:p>
        </w:tc>
        <w:tc>
          <w:tcPr>
            <w:tcW w:w="1440" w:type="dxa"/>
            <w:vAlign w:val="center"/>
          </w:tcPr>
          <w:p w14:paraId="60788DA4" w14:textId="3893F9D5" w:rsidR="008C3F45" w:rsidRDefault="000F0080" w:rsidP="00BE46CF">
            <w:pPr>
              <w:jc w:val="center"/>
              <w:rPr>
                <w:sz w:val="22"/>
              </w:rPr>
            </w:pPr>
            <w:r>
              <w:rPr>
                <w:sz w:val="22"/>
              </w:rPr>
              <w:t>0..1</w:t>
            </w:r>
          </w:p>
        </w:tc>
        <w:tc>
          <w:tcPr>
            <w:tcW w:w="5801" w:type="dxa"/>
            <w:vAlign w:val="center"/>
          </w:tcPr>
          <w:p w14:paraId="0BDEC298" w14:textId="2E055580"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OSVDB_ID</w:t>
            </w:r>
            <w:r w:rsidRPr="00205AB6">
              <w:rPr>
                <w:rFonts w:ascii="Calibri" w:hAnsi="Calibri" w:cs="Arial"/>
                <w:sz w:val="22"/>
                <w:szCs w:val="22"/>
              </w:rPr>
              <w:t xml:space="preserve"> property specifies an Open Source Vulnerability Database (OSVDB) identifier for the vulnerability.</w:t>
            </w:r>
          </w:p>
        </w:tc>
      </w:tr>
      <w:tr w:rsidR="008C3F45" w14:paraId="28CC76E8" w14:textId="77777777" w:rsidTr="00B75C7A">
        <w:trPr>
          <w:trHeight w:val="547"/>
        </w:trPr>
        <w:tc>
          <w:tcPr>
            <w:tcW w:w="2695" w:type="dxa"/>
            <w:vAlign w:val="center"/>
          </w:tcPr>
          <w:p w14:paraId="26B5ABA4" w14:textId="46FA7C32" w:rsidR="008C3F45" w:rsidRDefault="008C3F45" w:rsidP="00BE46CF">
            <w:pPr>
              <w:rPr>
                <w:b/>
                <w:sz w:val="22"/>
              </w:rPr>
            </w:pPr>
            <w:r>
              <w:rPr>
                <w:b/>
                <w:sz w:val="22"/>
              </w:rPr>
              <w:t>Source</w:t>
            </w:r>
          </w:p>
        </w:tc>
        <w:tc>
          <w:tcPr>
            <w:tcW w:w="3240" w:type="dxa"/>
            <w:vAlign w:val="center"/>
          </w:tcPr>
          <w:p w14:paraId="22867C9C" w14:textId="65DCF0F9" w:rsidR="008C3F45"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1C6731D5" w14:textId="1FE4314E" w:rsidR="008C3F45" w:rsidRDefault="000F0080" w:rsidP="00BE46CF">
            <w:pPr>
              <w:jc w:val="center"/>
              <w:rPr>
                <w:sz w:val="22"/>
              </w:rPr>
            </w:pPr>
            <w:r>
              <w:rPr>
                <w:sz w:val="22"/>
              </w:rPr>
              <w:t>0..1</w:t>
            </w:r>
          </w:p>
        </w:tc>
        <w:tc>
          <w:tcPr>
            <w:tcW w:w="5801" w:type="dxa"/>
            <w:vAlign w:val="center"/>
          </w:tcPr>
          <w:p w14:paraId="3DEF84F5" w14:textId="4E4CE417"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Source</w:t>
            </w:r>
            <w:r w:rsidRPr="00205AB6">
              <w:rPr>
                <w:rFonts w:ascii="Calibri" w:hAnsi="Calibri" w:cs="Arial"/>
                <w:sz w:val="22"/>
                <w:szCs w:val="22"/>
              </w:rPr>
              <w:t xml:space="preserve"> property captures a textual description or a URL of the </w:t>
            </w:r>
            <w:r w:rsidR="00D25312">
              <w:rPr>
                <w:rFonts w:ascii="Calibri" w:hAnsi="Calibri" w:cs="Arial"/>
                <w:sz w:val="22"/>
                <w:szCs w:val="22"/>
              </w:rPr>
              <w:t xml:space="preserve">original </w:t>
            </w:r>
            <w:r w:rsidRPr="00205AB6">
              <w:rPr>
                <w:rFonts w:ascii="Calibri" w:hAnsi="Calibri" w:cs="Arial"/>
                <w:sz w:val="22"/>
                <w:szCs w:val="22"/>
              </w:rPr>
              <w:t>source of the vulnerability information.</w:t>
            </w:r>
          </w:p>
        </w:tc>
      </w:tr>
      <w:tr w:rsidR="008C3F45" w14:paraId="0790244B" w14:textId="77777777" w:rsidTr="00B75C7A">
        <w:trPr>
          <w:trHeight w:val="547"/>
        </w:trPr>
        <w:tc>
          <w:tcPr>
            <w:tcW w:w="2695" w:type="dxa"/>
            <w:vAlign w:val="center"/>
          </w:tcPr>
          <w:p w14:paraId="0ADFE49D" w14:textId="3FCCF98F" w:rsidR="008C3F45" w:rsidRDefault="008C3F45" w:rsidP="00BE46CF">
            <w:pPr>
              <w:rPr>
                <w:b/>
                <w:sz w:val="22"/>
              </w:rPr>
            </w:pPr>
            <w:r>
              <w:rPr>
                <w:b/>
                <w:sz w:val="22"/>
              </w:rPr>
              <w:t>CVSS_Score</w:t>
            </w:r>
          </w:p>
        </w:tc>
        <w:tc>
          <w:tcPr>
            <w:tcW w:w="3240" w:type="dxa"/>
            <w:vAlign w:val="center"/>
          </w:tcPr>
          <w:p w14:paraId="4A52176D" w14:textId="4F14D313" w:rsidR="008C3F45" w:rsidRDefault="00D4066B" w:rsidP="00BE46CF">
            <w:pPr>
              <w:rPr>
                <w:rFonts w:ascii="Courier New" w:hAnsi="Courier New" w:cs="Courier New"/>
                <w:sz w:val="20"/>
              </w:rPr>
            </w:pPr>
            <w:r>
              <w:rPr>
                <w:rFonts w:ascii="Courier New" w:hAnsi="Courier New" w:cs="Courier New"/>
                <w:sz w:val="20"/>
              </w:rPr>
              <w:t>CVSSVectorType</w:t>
            </w:r>
          </w:p>
        </w:tc>
        <w:tc>
          <w:tcPr>
            <w:tcW w:w="1440" w:type="dxa"/>
            <w:vAlign w:val="center"/>
          </w:tcPr>
          <w:p w14:paraId="4A5999DF" w14:textId="6CF26F18" w:rsidR="008C3F45" w:rsidRDefault="00D4066B" w:rsidP="00BE46CF">
            <w:pPr>
              <w:jc w:val="center"/>
              <w:rPr>
                <w:sz w:val="22"/>
              </w:rPr>
            </w:pPr>
            <w:r>
              <w:rPr>
                <w:sz w:val="22"/>
              </w:rPr>
              <w:t>0..1</w:t>
            </w:r>
          </w:p>
        </w:tc>
        <w:tc>
          <w:tcPr>
            <w:tcW w:w="5801" w:type="dxa"/>
            <w:vAlign w:val="center"/>
          </w:tcPr>
          <w:p w14:paraId="6A70E1B7" w14:textId="45D997B7" w:rsidR="008C3F45" w:rsidRPr="00205AB6" w:rsidRDefault="00B75C7A" w:rsidP="00D4066B">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CVSS_Score</w:t>
            </w:r>
            <w:r w:rsidRPr="00205AB6">
              <w:rPr>
                <w:rFonts w:ascii="Calibri" w:hAnsi="Calibri" w:cs="Arial"/>
                <w:sz w:val="22"/>
                <w:szCs w:val="22"/>
              </w:rPr>
              <w:t xml:space="preserve"> property captures the full Common Vulnerability Scoring System (CVSS) v2.0 base, temporal, and environmental vectors.</w:t>
            </w:r>
          </w:p>
        </w:tc>
      </w:tr>
      <w:tr w:rsidR="008C3F45" w14:paraId="20CC782D" w14:textId="77777777" w:rsidTr="00B75C7A">
        <w:trPr>
          <w:trHeight w:val="547"/>
        </w:trPr>
        <w:tc>
          <w:tcPr>
            <w:tcW w:w="2695" w:type="dxa"/>
            <w:vAlign w:val="center"/>
          </w:tcPr>
          <w:p w14:paraId="08DA3F38" w14:textId="5F2B07CC" w:rsidR="008C3F45" w:rsidRDefault="008C3F45" w:rsidP="00BE46CF">
            <w:pPr>
              <w:rPr>
                <w:b/>
                <w:sz w:val="22"/>
              </w:rPr>
            </w:pPr>
            <w:r>
              <w:rPr>
                <w:b/>
                <w:sz w:val="22"/>
              </w:rPr>
              <w:t>Discovered_DateTime</w:t>
            </w:r>
          </w:p>
        </w:tc>
        <w:tc>
          <w:tcPr>
            <w:tcW w:w="3240" w:type="dxa"/>
            <w:vAlign w:val="center"/>
          </w:tcPr>
          <w:p w14:paraId="05A913A2" w14:textId="77777777" w:rsidR="000F0080" w:rsidRDefault="000F0080" w:rsidP="00BE46CF">
            <w:pPr>
              <w:rPr>
                <w:rFonts w:ascii="Courier New" w:hAnsi="Courier New" w:cs="Courier New"/>
                <w:sz w:val="20"/>
              </w:rPr>
            </w:pPr>
            <w:r>
              <w:rPr>
                <w:rFonts w:ascii="Courier New" w:hAnsi="Courier New" w:cs="Courier New"/>
                <w:sz w:val="20"/>
              </w:rPr>
              <w:t>stixCommon:</w:t>
            </w:r>
          </w:p>
          <w:p w14:paraId="37B7F74C" w14:textId="4262E30D" w:rsidR="008C3F45" w:rsidRDefault="000F0080" w:rsidP="00BE46CF">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2797020B" w14:textId="0549A757" w:rsidR="008C3F45" w:rsidRDefault="000F0080" w:rsidP="00BE46CF">
            <w:pPr>
              <w:jc w:val="center"/>
              <w:rPr>
                <w:sz w:val="22"/>
              </w:rPr>
            </w:pPr>
            <w:r>
              <w:rPr>
                <w:sz w:val="22"/>
              </w:rPr>
              <w:t>0..1</w:t>
            </w:r>
          </w:p>
        </w:tc>
        <w:tc>
          <w:tcPr>
            <w:tcW w:w="5801" w:type="dxa"/>
            <w:vAlign w:val="center"/>
          </w:tcPr>
          <w:p w14:paraId="673614E5" w14:textId="4AE6240E" w:rsidR="008C3F45" w:rsidRPr="00205AB6" w:rsidRDefault="00E103EC" w:rsidP="005B0C68">
            <w:pPr>
              <w:rPr>
                <w:rFonts w:ascii="Calibri" w:hAnsi="Calibri" w:cs="Times New Roman"/>
                <w:color w:val="000000"/>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Discovered_DateTime</w:t>
            </w:r>
            <w:r w:rsidRPr="00205AB6">
              <w:rPr>
                <w:rFonts w:ascii="Calibri" w:hAnsi="Calibri"/>
                <w:color w:val="000000"/>
                <w:sz w:val="22"/>
                <w:szCs w:val="22"/>
              </w:rPr>
              <w:t xml:space="preserve"> property specifies the date and time at which the vulnerability was discovered.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sidR="005B0C68">
              <w:rPr>
                <w:rFonts w:ascii="Calibri" w:hAnsi="Calibri"/>
                <w:color w:val="000000"/>
                <w:sz w:val="22"/>
                <w:szCs w:val="22"/>
              </w:rPr>
              <w:t>SHOULD</w:t>
            </w:r>
            <w:r w:rsidRPr="00205AB6">
              <w:rPr>
                <w:rFonts w:ascii="Calibri" w:hAnsi="Calibri"/>
                <w:color w:val="000000"/>
                <w:sz w:val="22"/>
                <w:szCs w:val="22"/>
              </w:rPr>
              <w:t xml:space="preserve"> be zeroed out.</w:t>
            </w:r>
          </w:p>
        </w:tc>
      </w:tr>
      <w:tr w:rsidR="00E103EC" w14:paraId="3119D7DE" w14:textId="77777777" w:rsidTr="00B75C7A">
        <w:trPr>
          <w:trHeight w:val="547"/>
        </w:trPr>
        <w:tc>
          <w:tcPr>
            <w:tcW w:w="2695" w:type="dxa"/>
            <w:vAlign w:val="center"/>
          </w:tcPr>
          <w:p w14:paraId="310BF2DF" w14:textId="477B384A" w:rsidR="00E103EC" w:rsidRDefault="00E103EC" w:rsidP="00E103EC">
            <w:pPr>
              <w:rPr>
                <w:b/>
                <w:sz w:val="22"/>
              </w:rPr>
            </w:pPr>
            <w:r>
              <w:rPr>
                <w:b/>
                <w:sz w:val="22"/>
              </w:rPr>
              <w:lastRenderedPageBreak/>
              <w:t>Published_DateTime</w:t>
            </w:r>
          </w:p>
        </w:tc>
        <w:tc>
          <w:tcPr>
            <w:tcW w:w="3240" w:type="dxa"/>
            <w:vAlign w:val="center"/>
          </w:tcPr>
          <w:p w14:paraId="4EE5FF9A" w14:textId="77777777" w:rsidR="00E103EC" w:rsidRDefault="00E103EC" w:rsidP="00E103EC">
            <w:pPr>
              <w:rPr>
                <w:rFonts w:ascii="Courier New" w:hAnsi="Courier New" w:cs="Courier New"/>
                <w:sz w:val="20"/>
              </w:rPr>
            </w:pPr>
            <w:r>
              <w:rPr>
                <w:rFonts w:ascii="Courier New" w:hAnsi="Courier New" w:cs="Courier New"/>
                <w:sz w:val="20"/>
              </w:rPr>
              <w:t>stixCommon:</w:t>
            </w:r>
          </w:p>
          <w:p w14:paraId="327129AF" w14:textId="688B99A0" w:rsidR="00E103EC" w:rsidRDefault="00E103EC" w:rsidP="00E103EC">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3A58DBCB" w14:textId="75A5720B" w:rsidR="00E103EC" w:rsidRDefault="00E103EC" w:rsidP="00E103EC">
            <w:pPr>
              <w:jc w:val="center"/>
              <w:rPr>
                <w:sz w:val="22"/>
              </w:rPr>
            </w:pPr>
            <w:r>
              <w:rPr>
                <w:sz w:val="22"/>
              </w:rPr>
              <w:t>0..1</w:t>
            </w:r>
          </w:p>
        </w:tc>
        <w:tc>
          <w:tcPr>
            <w:tcW w:w="5801" w:type="dxa"/>
            <w:vAlign w:val="center"/>
          </w:tcPr>
          <w:p w14:paraId="7DF4BD94" w14:textId="31D75913" w:rsidR="00E103EC" w:rsidRPr="00205AB6" w:rsidRDefault="00E103EC" w:rsidP="005B0C68">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Published_DateTime</w:t>
            </w:r>
            <w:r w:rsidRPr="00205AB6">
              <w:rPr>
                <w:rFonts w:ascii="Calibri" w:hAnsi="Calibri"/>
                <w:color w:val="000000"/>
                <w:sz w:val="22"/>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w:t>
            </w:r>
            <w:r w:rsidR="005B0C68">
              <w:rPr>
                <w:rFonts w:ascii="Calibri" w:hAnsi="Calibri"/>
                <w:color w:val="000000"/>
                <w:sz w:val="22"/>
                <w:szCs w:val="22"/>
              </w:rPr>
              <w:t xml:space="preserve"> </w:t>
            </w:r>
            <w:r w:rsidR="005B0C68" w:rsidRPr="00205AB6">
              <w:rPr>
                <w:rFonts w:ascii="Calibri" w:hAnsi="Calibri"/>
                <w:color w:val="000000"/>
                <w:sz w:val="22"/>
                <w:szCs w:val="22"/>
              </w:rPr>
              <w:t xml:space="preserve">Digits in a timestamp that are beyond the specified precision </w:t>
            </w:r>
            <w:r w:rsidR="005B0C68">
              <w:rPr>
                <w:rFonts w:ascii="Calibri" w:hAnsi="Calibri"/>
                <w:color w:val="000000"/>
                <w:sz w:val="22"/>
                <w:szCs w:val="22"/>
              </w:rPr>
              <w:t>SHOULD</w:t>
            </w:r>
            <w:r w:rsidR="005B0C68" w:rsidRPr="00205AB6">
              <w:rPr>
                <w:rFonts w:ascii="Calibri" w:hAnsi="Calibri"/>
                <w:color w:val="000000"/>
                <w:sz w:val="22"/>
                <w:szCs w:val="22"/>
              </w:rPr>
              <w:t xml:space="preserve"> be zeroed out.</w:t>
            </w:r>
          </w:p>
        </w:tc>
      </w:tr>
      <w:tr w:rsidR="00E103EC" w14:paraId="6CCDD71A" w14:textId="77777777" w:rsidTr="00B75C7A">
        <w:trPr>
          <w:trHeight w:val="547"/>
        </w:trPr>
        <w:tc>
          <w:tcPr>
            <w:tcW w:w="2695" w:type="dxa"/>
            <w:vAlign w:val="center"/>
          </w:tcPr>
          <w:p w14:paraId="5239CB39" w14:textId="2FC1F629" w:rsidR="00E103EC" w:rsidRDefault="00E103EC" w:rsidP="00E103EC">
            <w:pPr>
              <w:rPr>
                <w:b/>
                <w:sz w:val="22"/>
              </w:rPr>
            </w:pPr>
            <w:r>
              <w:rPr>
                <w:b/>
                <w:sz w:val="22"/>
              </w:rPr>
              <w:t>Affected_Software</w:t>
            </w:r>
          </w:p>
        </w:tc>
        <w:tc>
          <w:tcPr>
            <w:tcW w:w="3240" w:type="dxa"/>
            <w:vAlign w:val="center"/>
          </w:tcPr>
          <w:p w14:paraId="0E3632FC" w14:textId="3F0D4428" w:rsidR="00E103EC" w:rsidRDefault="00E103EC" w:rsidP="00E103EC">
            <w:pPr>
              <w:rPr>
                <w:rFonts w:ascii="Courier New" w:hAnsi="Courier New" w:cs="Courier New"/>
                <w:sz w:val="20"/>
              </w:rPr>
            </w:pPr>
            <w:r>
              <w:rPr>
                <w:rFonts w:ascii="Courier New" w:hAnsi="Courier New" w:cs="Courier New"/>
                <w:sz w:val="20"/>
              </w:rPr>
              <w:t>AffectedSoftwareType</w:t>
            </w:r>
          </w:p>
        </w:tc>
        <w:tc>
          <w:tcPr>
            <w:tcW w:w="1440" w:type="dxa"/>
            <w:vAlign w:val="center"/>
          </w:tcPr>
          <w:p w14:paraId="504EA8E4" w14:textId="7AFC9462" w:rsidR="00E103EC" w:rsidRDefault="00E103EC" w:rsidP="00E103EC">
            <w:pPr>
              <w:jc w:val="center"/>
              <w:rPr>
                <w:sz w:val="22"/>
              </w:rPr>
            </w:pPr>
            <w:r>
              <w:rPr>
                <w:sz w:val="22"/>
              </w:rPr>
              <w:t>0..1</w:t>
            </w:r>
          </w:p>
        </w:tc>
        <w:tc>
          <w:tcPr>
            <w:tcW w:w="5801" w:type="dxa"/>
            <w:vAlign w:val="center"/>
          </w:tcPr>
          <w:p w14:paraId="74B20745" w14:textId="6158C4A4" w:rsidR="00E103EC" w:rsidRPr="00205AB6" w:rsidRDefault="00B75C7A" w:rsidP="005B0C68">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Affected_Software</w:t>
            </w:r>
            <w:r w:rsidRPr="00205AB6">
              <w:rPr>
                <w:rFonts w:ascii="Calibri" w:hAnsi="Calibri" w:cs="Arial"/>
                <w:sz w:val="22"/>
                <w:szCs w:val="22"/>
              </w:rPr>
              <w:t xml:space="preserve"> property specifies a set of one or more software products that is affected by this vulnerability.  It leverages the CybOX </w:t>
            </w:r>
            <w:r w:rsidRPr="00205AB6">
              <w:rPr>
                <w:rFonts w:ascii="Courier New" w:hAnsi="Courier New" w:cs="Courier New"/>
                <w:sz w:val="22"/>
                <w:szCs w:val="22"/>
              </w:rPr>
              <w:t>ObservableType</w:t>
            </w:r>
            <w:r w:rsidR="005B0C68">
              <w:rPr>
                <w:rFonts w:ascii="Calibri" w:hAnsi="Calibri" w:cs="Arial"/>
                <w:sz w:val="22"/>
                <w:szCs w:val="22"/>
              </w:rPr>
              <w:t xml:space="preserve"> class.</w:t>
            </w:r>
          </w:p>
        </w:tc>
      </w:tr>
      <w:tr w:rsidR="00E103EC" w14:paraId="4A3DCEAA" w14:textId="77777777" w:rsidTr="00B75C7A">
        <w:trPr>
          <w:trHeight w:val="547"/>
        </w:trPr>
        <w:tc>
          <w:tcPr>
            <w:tcW w:w="2695" w:type="dxa"/>
            <w:vAlign w:val="center"/>
          </w:tcPr>
          <w:p w14:paraId="4977EDAD" w14:textId="402E2A92" w:rsidR="00E103EC" w:rsidRDefault="00E103EC" w:rsidP="00E103EC">
            <w:pPr>
              <w:rPr>
                <w:b/>
                <w:sz w:val="22"/>
              </w:rPr>
            </w:pPr>
            <w:r>
              <w:rPr>
                <w:b/>
                <w:sz w:val="22"/>
              </w:rPr>
              <w:t>References</w:t>
            </w:r>
          </w:p>
        </w:tc>
        <w:tc>
          <w:tcPr>
            <w:tcW w:w="3240" w:type="dxa"/>
            <w:vAlign w:val="center"/>
          </w:tcPr>
          <w:p w14:paraId="18E5D593" w14:textId="739FCF34" w:rsidR="00E103EC" w:rsidRDefault="00E103EC" w:rsidP="00E103EC">
            <w:pPr>
              <w:rPr>
                <w:rFonts w:ascii="Courier New" w:hAnsi="Courier New" w:cs="Courier New"/>
                <w:sz w:val="20"/>
              </w:rPr>
            </w:pPr>
            <w:r>
              <w:rPr>
                <w:rFonts w:ascii="Courier New" w:hAnsi="Courier New" w:cs="Courier New"/>
                <w:sz w:val="20"/>
              </w:rPr>
              <w:t>stixCommon:ReferencesType</w:t>
            </w:r>
          </w:p>
        </w:tc>
        <w:tc>
          <w:tcPr>
            <w:tcW w:w="1440" w:type="dxa"/>
            <w:vAlign w:val="center"/>
          </w:tcPr>
          <w:p w14:paraId="443F2612" w14:textId="54DCEE35" w:rsidR="00E103EC" w:rsidRDefault="00E103EC" w:rsidP="00E103EC">
            <w:pPr>
              <w:jc w:val="center"/>
              <w:rPr>
                <w:sz w:val="22"/>
              </w:rPr>
            </w:pPr>
            <w:r>
              <w:rPr>
                <w:sz w:val="22"/>
              </w:rPr>
              <w:t>0..1</w:t>
            </w:r>
          </w:p>
        </w:tc>
        <w:tc>
          <w:tcPr>
            <w:tcW w:w="5801" w:type="dxa"/>
            <w:vAlign w:val="center"/>
          </w:tcPr>
          <w:p w14:paraId="45A446D2" w14:textId="60E7AD32" w:rsidR="00E103EC" w:rsidRPr="00813B56" w:rsidRDefault="00E103EC" w:rsidP="00E103EC">
            <w:pPr>
              <w:rPr>
                <w:rFonts w:ascii="Calibri" w:hAnsi="Calibri" w:cs="Times New Roman"/>
                <w:color w:val="000000"/>
                <w:sz w:val="22"/>
                <w:szCs w:val="22"/>
              </w:rPr>
            </w:pPr>
            <w:r w:rsidRPr="00813B56">
              <w:rPr>
                <w:rFonts w:ascii="Calibri" w:hAnsi="Calibri"/>
                <w:color w:val="000000"/>
                <w:sz w:val="22"/>
                <w:szCs w:val="22"/>
              </w:rPr>
              <w:t xml:space="preserve">The </w:t>
            </w:r>
            <w:r w:rsidRPr="00813B56">
              <w:rPr>
                <w:rFonts w:ascii="Courier New" w:hAnsi="Courier New" w:cs="Courier New"/>
                <w:color w:val="000000"/>
                <w:sz w:val="22"/>
                <w:szCs w:val="22"/>
              </w:rPr>
              <w:t>References</w:t>
            </w:r>
            <w:r w:rsidRPr="00813B56">
              <w:rPr>
                <w:rFonts w:ascii="Calibri" w:hAnsi="Calibri"/>
                <w:color w:val="000000"/>
                <w:sz w:val="22"/>
                <w:szCs w:val="22"/>
              </w:rPr>
              <w:t xml:space="preserve"> property specifies a set of one or more related references associated with the vulnerability.</w:t>
            </w:r>
          </w:p>
        </w:tc>
      </w:tr>
    </w:tbl>
    <w:p w14:paraId="6E907050" w14:textId="77777777" w:rsidR="00D4066B" w:rsidRDefault="00D4066B" w:rsidP="008C3F45">
      <w:pPr>
        <w:pStyle w:val="Heading3"/>
      </w:pPr>
      <w:bookmarkStart w:id="60" w:name="_Toc414546132"/>
      <w:r>
        <w:t>CVSSVectorType Class</w:t>
      </w:r>
      <w:bookmarkEnd w:id="60"/>
    </w:p>
    <w:p w14:paraId="08879CC6" w14:textId="2C931E9B" w:rsidR="008A5759" w:rsidRDefault="00FA6AC1" w:rsidP="007070E3">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14:paraId="778E6AF8" w14:textId="78963BB2" w:rsidR="005A03A5" w:rsidRPr="005A03A5" w:rsidRDefault="00FA6AC1" w:rsidP="007070E3">
      <w:pPr>
        <w:spacing w:after="240"/>
      </w:pPr>
      <w:r>
        <w:t xml:space="preserve">The property table for the </w:t>
      </w:r>
      <w:r>
        <w:rPr>
          <w:rFonts w:ascii="Courier New" w:hAnsi="Courier New" w:cs="Courier New"/>
        </w:rPr>
        <w:t>CVSSVectorType</w:t>
      </w:r>
      <w:r w:rsidRPr="008A288A">
        <w:t xml:space="preserve"> </w:t>
      </w:r>
      <w:r>
        <w:t xml:space="preserve">class is given in </w:t>
      </w:r>
      <w:r>
        <w:fldChar w:fldCharType="begin"/>
      </w:r>
      <w:r>
        <w:instrText xml:space="preserve"> REF _Ref407480705 \h </w:instrText>
      </w:r>
      <w:r>
        <w:fldChar w:fldCharType="separate"/>
      </w:r>
      <w:r w:rsidRPr="00C96A2E">
        <w:t xml:space="preserve">Table </w:t>
      </w:r>
      <w:r>
        <w:rPr>
          <w:noProof/>
        </w:rPr>
        <w:t>3</w:t>
      </w:r>
      <w:r>
        <w:noBreakHyphen/>
      </w:r>
      <w:r>
        <w:rPr>
          <w:noProof/>
        </w:rPr>
        <w:t>4</w:t>
      </w:r>
      <w:r>
        <w:fldChar w:fldCharType="end"/>
      </w:r>
      <w:r>
        <w:t>.</w:t>
      </w:r>
    </w:p>
    <w:p w14:paraId="402F7822" w14:textId="2CC8737E" w:rsidR="00D4066B" w:rsidRDefault="00D4066B" w:rsidP="00185CB1">
      <w:pPr>
        <w:pStyle w:val="Caption"/>
        <w:keepNext/>
        <w:keepLines/>
        <w:spacing w:after="120"/>
        <w:jc w:val="center"/>
      </w:pPr>
      <w:bookmarkStart w:id="61" w:name="_Ref40748070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4</w:t>
      </w:r>
      <w:r>
        <w:rPr>
          <w:color w:val="auto"/>
          <w:sz w:val="24"/>
          <w:szCs w:val="24"/>
        </w:rPr>
        <w:fldChar w:fldCharType="end"/>
      </w:r>
      <w:bookmarkEnd w:id="6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CVSSVector</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D4066B" w:rsidRPr="00693F21" w14:paraId="6B729674" w14:textId="77777777" w:rsidTr="00D4066B">
        <w:trPr>
          <w:trHeight w:val="547"/>
        </w:trPr>
        <w:tc>
          <w:tcPr>
            <w:tcW w:w="2335" w:type="dxa"/>
            <w:shd w:val="clear" w:color="auto" w:fill="BFBFBF" w:themeFill="background1" w:themeFillShade="BF"/>
            <w:vAlign w:val="center"/>
          </w:tcPr>
          <w:p w14:paraId="782079B4" w14:textId="77777777" w:rsidR="00D4066B" w:rsidRPr="00693F21" w:rsidRDefault="00D4066B" w:rsidP="00BE46CF">
            <w:pPr>
              <w:rPr>
                <w:b/>
              </w:rPr>
            </w:pPr>
            <w:r>
              <w:rPr>
                <w:b/>
              </w:rPr>
              <w:t>Name</w:t>
            </w:r>
          </w:p>
        </w:tc>
        <w:tc>
          <w:tcPr>
            <w:tcW w:w="3780" w:type="dxa"/>
            <w:shd w:val="clear" w:color="auto" w:fill="BFBFBF" w:themeFill="background1" w:themeFillShade="BF"/>
            <w:vAlign w:val="center"/>
          </w:tcPr>
          <w:p w14:paraId="10E9E7ED" w14:textId="77777777" w:rsidR="00D4066B" w:rsidRPr="00693F21" w:rsidRDefault="00D4066B" w:rsidP="00BE46CF">
            <w:pPr>
              <w:rPr>
                <w:b/>
              </w:rPr>
            </w:pPr>
            <w:r w:rsidRPr="00693F21">
              <w:rPr>
                <w:b/>
              </w:rPr>
              <w:t>Type</w:t>
            </w:r>
          </w:p>
        </w:tc>
        <w:tc>
          <w:tcPr>
            <w:tcW w:w="1440" w:type="dxa"/>
            <w:shd w:val="clear" w:color="auto" w:fill="BFBFBF" w:themeFill="background1" w:themeFillShade="BF"/>
            <w:vAlign w:val="center"/>
          </w:tcPr>
          <w:p w14:paraId="78733A8C" w14:textId="77777777" w:rsidR="00D4066B" w:rsidRPr="00693F21" w:rsidRDefault="00D4066B" w:rsidP="00BE46CF">
            <w:pPr>
              <w:rPr>
                <w:b/>
              </w:rPr>
            </w:pPr>
            <w:r w:rsidRPr="00693F21">
              <w:rPr>
                <w:b/>
              </w:rPr>
              <w:t>Multiplicity</w:t>
            </w:r>
          </w:p>
        </w:tc>
        <w:tc>
          <w:tcPr>
            <w:tcW w:w="5621" w:type="dxa"/>
            <w:shd w:val="clear" w:color="auto" w:fill="BFBFBF" w:themeFill="background1" w:themeFillShade="BF"/>
            <w:vAlign w:val="center"/>
          </w:tcPr>
          <w:p w14:paraId="779A09B0" w14:textId="77777777" w:rsidR="00D4066B" w:rsidRPr="00693F21" w:rsidRDefault="00D4066B" w:rsidP="00BE46CF">
            <w:pPr>
              <w:rPr>
                <w:b/>
              </w:rPr>
            </w:pPr>
            <w:r w:rsidRPr="00693F21">
              <w:rPr>
                <w:b/>
              </w:rPr>
              <w:t>Description</w:t>
            </w:r>
          </w:p>
        </w:tc>
      </w:tr>
      <w:tr w:rsidR="00B75C7A" w14:paraId="05DF353F" w14:textId="77777777" w:rsidTr="00D4066B">
        <w:trPr>
          <w:trHeight w:val="547"/>
        </w:trPr>
        <w:tc>
          <w:tcPr>
            <w:tcW w:w="2335" w:type="dxa"/>
            <w:vAlign w:val="center"/>
          </w:tcPr>
          <w:p w14:paraId="2602C12D" w14:textId="52DD7D17" w:rsidR="00B75C7A" w:rsidRPr="008D6A3A" w:rsidRDefault="00B75C7A" w:rsidP="00B75C7A">
            <w:pPr>
              <w:rPr>
                <w:b/>
                <w:sz w:val="22"/>
              </w:rPr>
            </w:pPr>
            <w:r>
              <w:rPr>
                <w:b/>
                <w:sz w:val="22"/>
              </w:rPr>
              <w:t>Overall_Score</w:t>
            </w:r>
          </w:p>
        </w:tc>
        <w:tc>
          <w:tcPr>
            <w:tcW w:w="3780" w:type="dxa"/>
            <w:vAlign w:val="center"/>
          </w:tcPr>
          <w:p w14:paraId="52B99784" w14:textId="1614C9A7" w:rsidR="00B75C7A" w:rsidRPr="00D05701"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4F67753" w14:textId="3688CD88" w:rsidR="00B75C7A" w:rsidRPr="00E65B09" w:rsidRDefault="00B75C7A" w:rsidP="00B75C7A">
            <w:pPr>
              <w:jc w:val="center"/>
              <w:rPr>
                <w:sz w:val="22"/>
              </w:rPr>
            </w:pPr>
            <w:r>
              <w:rPr>
                <w:sz w:val="22"/>
              </w:rPr>
              <w:t>0..1</w:t>
            </w:r>
          </w:p>
        </w:tc>
        <w:tc>
          <w:tcPr>
            <w:tcW w:w="5621" w:type="dxa"/>
            <w:vAlign w:val="center"/>
          </w:tcPr>
          <w:p w14:paraId="6E4C72DB" w14:textId="5B5A888B"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Overall_Score</w:t>
            </w:r>
            <w:r>
              <w:rPr>
                <w:rFonts w:ascii="Calibri" w:hAnsi="Calibri" w:cs="Arial"/>
                <w:sz w:val="22"/>
                <w:szCs w:val="22"/>
              </w:rPr>
              <w:t xml:space="preserve"> property specifies the CVSS 2.0 overall score. Note that this is not the same as the unadjusted CVSS base score, which should be specified in the </w:t>
            </w:r>
            <w:r>
              <w:rPr>
                <w:rFonts w:ascii="Courier New" w:hAnsi="Courier New" w:cs="Courier New"/>
                <w:sz w:val="22"/>
                <w:szCs w:val="22"/>
              </w:rPr>
              <w:t>Base_Score</w:t>
            </w:r>
            <w:r>
              <w:rPr>
                <w:rFonts w:ascii="Calibri" w:hAnsi="Calibri" w:cs="Arial"/>
                <w:sz w:val="22"/>
                <w:szCs w:val="22"/>
              </w:rPr>
              <w:t xml:space="preserve"> property.</w:t>
            </w:r>
          </w:p>
        </w:tc>
      </w:tr>
      <w:tr w:rsidR="00B75C7A" w14:paraId="42779FC5" w14:textId="77777777" w:rsidTr="00D4066B">
        <w:trPr>
          <w:trHeight w:val="547"/>
        </w:trPr>
        <w:tc>
          <w:tcPr>
            <w:tcW w:w="2335" w:type="dxa"/>
            <w:vAlign w:val="center"/>
          </w:tcPr>
          <w:p w14:paraId="3FAC6191" w14:textId="0239167F" w:rsidR="00B75C7A" w:rsidRDefault="00B75C7A" w:rsidP="00B75C7A">
            <w:pPr>
              <w:rPr>
                <w:b/>
                <w:sz w:val="22"/>
              </w:rPr>
            </w:pPr>
            <w:r>
              <w:rPr>
                <w:b/>
                <w:sz w:val="22"/>
              </w:rPr>
              <w:lastRenderedPageBreak/>
              <w:t>Base_Score</w:t>
            </w:r>
          </w:p>
        </w:tc>
        <w:tc>
          <w:tcPr>
            <w:tcW w:w="3780" w:type="dxa"/>
            <w:vAlign w:val="center"/>
          </w:tcPr>
          <w:p w14:paraId="5327DC14" w14:textId="6320B604"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B32D464" w14:textId="78F393EA" w:rsidR="00B75C7A" w:rsidRDefault="00B75C7A" w:rsidP="00B75C7A">
            <w:pPr>
              <w:jc w:val="center"/>
              <w:rPr>
                <w:sz w:val="22"/>
              </w:rPr>
            </w:pPr>
            <w:r>
              <w:rPr>
                <w:sz w:val="22"/>
              </w:rPr>
              <w:t>0..1</w:t>
            </w:r>
          </w:p>
        </w:tc>
        <w:tc>
          <w:tcPr>
            <w:tcW w:w="5621" w:type="dxa"/>
            <w:vAlign w:val="center"/>
          </w:tcPr>
          <w:p w14:paraId="280AD41A" w14:textId="3B351476"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Base_Score</w:t>
            </w:r>
            <w:r>
              <w:rPr>
                <w:rFonts w:ascii="Calibri" w:hAnsi="Calibri" w:cs="Arial"/>
                <w:sz w:val="22"/>
                <w:szCs w:val="22"/>
              </w:rPr>
              <w:t xml:space="preserve"> property specifies the unadjusted CVSS 2.0 base score.</w:t>
            </w:r>
          </w:p>
        </w:tc>
      </w:tr>
      <w:tr w:rsidR="00B75C7A" w14:paraId="39AB8F68" w14:textId="77777777" w:rsidTr="00D4066B">
        <w:trPr>
          <w:trHeight w:val="547"/>
        </w:trPr>
        <w:tc>
          <w:tcPr>
            <w:tcW w:w="2335" w:type="dxa"/>
            <w:vAlign w:val="center"/>
          </w:tcPr>
          <w:p w14:paraId="75AF871C" w14:textId="05A969D1" w:rsidR="00B75C7A" w:rsidRDefault="00B75C7A" w:rsidP="00B75C7A">
            <w:pPr>
              <w:rPr>
                <w:b/>
                <w:sz w:val="22"/>
              </w:rPr>
            </w:pPr>
            <w:r>
              <w:rPr>
                <w:b/>
                <w:sz w:val="22"/>
              </w:rPr>
              <w:t>Base_Vector</w:t>
            </w:r>
          </w:p>
        </w:tc>
        <w:tc>
          <w:tcPr>
            <w:tcW w:w="3780" w:type="dxa"/>
            <w:vAlign w:val="center"/>
          </w:tcPr>
          <w:p w14:paraId="69DF2E3D" w14:textId="4F4D3305" w:rsidR="00B75C7A" w:rsidRDefault="00B75C7A" w:rsidP="00B75C7A">
            <w:pPr>
              <w:rPr>
                <w:rFonts w:ascii="Courier New" w:hAnsi="Courier New" w:cs="Courier New"/>
                <w:sz w:val="20"/>
              </w:rPr>
            </w:pPr>
            <w:r>
              <w:rPr>
                <w:rFonts w:ascii="Courier New" w:hAnsi="Courier New" w:cs="Courier New"/>
                <w:sz w:val="20"/>
              </w:rPr>
              <w:t>CVSSBaseVectorType</w:t>
            </w:r>
          </w:p>
        </w:tc>
        <w:tc>
          <w:tcPr>
            <w:tcW w:w="1440" w:type="dxa"/>
            <w:vAlign w:val="center"/>
          </w:tcPr>
          <w:p w14:paraId="31FDB7BF" w14:textId="5FAB1437" w:rsidR="00B75C7A" w:rsidRDefault="00B75C7A" w:rsidP="00B75C7A">
            <w:pPr>
              <w:jc w:val="center"/>
              <w:rPr>
                <w:sz w:val="22"/>
              </w:rPr>
            </w:pPr>
            <w:r>
              <w:rPr>
                <w:sz w:val="22"/>
              </w:rPr>
              <w:t>0..1</w:t>
            </w:r>
          </w:p>
        </w:tc>
        <w:tc>
          <w:tcPr>
            <w:tcW w:w="5621" w:type="dxa"/>
            <w:vAlign w:val="center"/>
          </w:tcPr>
          <w:p w14:paraId="6D7EEF34" w14:textId="7E5ED625"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Base_Vector</w:t>
            </w:r>
            <w:r>
              <w:rPr>
                <w:rFonts w:ascii="Calibri" w:hAnsi="Calibri" w:cs="Arial"/>
                <w:sz w:val="22"/>
                <w:szCs w:val="22"/>
              </w:rPr>
              <w:t xml:space="preserve"> property specifies the CVSS 2.0 base vector.</w:t>
            </w:r>
          </w:p>
        </w:tc>
      </w:tr>
      <w:tr w:rsidR="00B75C7A" w14:paraId="0FAE745F" w14:textId="77777777" w:rsidTr="00D4066B">
        <w:trPr>
          <w:trHeight w:val="547"/>
        </w:trPr>
        <w:tc>
          <w:tcPr>
            <w:tcW w:w="2335" w:type="dxa"/>
            <w:vAlign w:val="center"/>
          </w:tcPr>
          <w:p w14:paraId="4C31A53D" w14:textId="32B32CA4" w:rsidR="00B75C7A" w:rsidRDefault="00B75C7A" w:rsidP="00B75C7A">
            <w:pPr>
              <w:rPr>
                <w:b/>
                <w:sz w:val="22"/>
              </w:rPr>
            </w:pPr>
            <w:r>
              <w:rPr>
                <w:b/>
                <w:sz w:val="22"/>
              </w:rPr>
              <w:t>Temporal_Score</w:t>
            </w:r>
          </w:p>
        </w:tc>
        <w:tc>
          <w:tcPr>
            <w:tcW w:w="3780" w:type="dxa"/>
            <w:vAlign w:val="center"/>
          </w:tcPr>
          <w:p w14:paraId="279CEE2D" w14:textId="1EC45809"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4A6A0618" w14:textId="6D721D8B" w:rsidR="00B75C7A" w:rsidRDefault="00B75C7A" w:rsidP="00B75C7A">
            <w:pPr>
              <w:jc w:val="center"/>
              <w:rPr>
                <w:sz w:val="22"/>
              </w:rPr>
            </w:pPr>
            <w:r>
              <w:rPr>
                <w:sz w:val="22"/>
              </w:rPr>
              <w:t>0..1</w:t>
            </w:r>
          </w:p>
        </w:tc>
        <w:tc>
          <w:tcPr>
            <w:tcW w:w="5621" w:type="dxa"/>
            <w:vAlign w:val="center"/>
          </w:tcPr>
          <w:p w14:paraId="6078A713" w14:textId="174A3D22"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Temporal_Score</w:t>
            </w:r>
            <w:r>
              <w:rPr>
                <w:rFonts w:ascii="Calibri" w:hAnsi="Calibri" w:cs="Arial"/>
                <w:sz w:val="22"/>
                <w:szCs w:val="22"/>
              </w:rPr>
              <w:t xml:space="preserve"> property specifies the CVSS 2.0 temporal score.</w:t>
            </w:r>
          </w:p>
        </w:tc>
      </w:tr>
      <w:tr w:rsidR="00B75C7A" w14:paraId="44521C39" w14:textId="77777777" w:rsidTr="00D4066B">
        <w:trPr>
          <w:trHeight w:val="547"/>
        </w:trPr>
        <w:tc>
          <w:tcPr>
            <w:tcW w:w="2335" w:type="dxa"/>
            <w:vAlign w:val="center"/>
          </w:tcPr>
          <w:p w14:paraId="43BD7010" w14:textId="1D118502" w:rsidR="00B75C7A" w:rsidRDefault="00B75C7A" w:rsidP="00B75C7A">
            <w:pPr>
              <w:rPr>
                <w:b/>
                <w:sz w:val="22"/>
              </w:rPr>
            </w:pPr>
            <w:r>
              <w:rPr>
                <w:b/>
                <w:sz w:val="22"/>
              </w:rPr>
              <w:t>Temporal_Vector</w:t>
            </w:r>
          </w:p>
        </w:tc>
        <w:tc>
          <w:tcPr>
            <w:tcW w:w="3780" w:type="dxa"/>
            <w:vAlign w:val="center"/>
          </w:tcPr>
          <w:p w14:paraId="5580F964" w14:textId="3DD6D46A" w:rsidR="00B75C7A" w:rsidRDefault="00B75C7A" w:rsidP="00B75C7A">
            <w:pPr>
              <w:rPr>
                <w:rFonts w:ascii="Courier New" w:hAnsi="Courier New" w:cs="Courier New"/>
                <w:sz w:val="20"/>
              </w:rPr>
            </w:pPr>
            <w:r>
              <w:rPr>
                <w:rFonts w:ascii="Courier New" w:hAnsi="Courier New" w:cs="Courier New"/>
                <w:sz w:val="20"/>
              </w:rPr>
              <w:t>CVSSTemporalVectorType</w:t>
            </w:r>
          </w:p>
        </w:tc>
        <w:tc>
          <w:tcPr>
            <w:tcW w:w="1440" w:type="dxa"/>
            <w:vAlign w:val="center"/>
          </w:tcPr>
          <w:p w14:paraId="4FEC5A87" w14:textId="07CD1DE6" w:rsidR="00B75C7A" w:rsidRDefault="00B75C7A" w:rsidP="00B75C7A">
            <w:pPr>
              <w:jc w:val="center"/>
              <w:rPr>
                <w:sz w:val="22"/>
              </w:rPr>
            </w:pPr>
            <w:r>
              <w:rPr>
                <w:sz w:val="22"/>
              </w:rPr>
              <w:t>0..1</w:t>
            </w:r>
          </w:p>
        </w:tc>
        <w:tc>
          <w:tcPr>
            <w:tcW w:w="5621" w:type="dxa"/>
            <w:vAlign w:val="center"/>
          </w:tcPr>
          <w:p w14:paraId="3959C7C8" w14:textId="1618063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Temporal_Vector</w:t>
            </w:r>
            <w:r>
              <w:rPr>
                <w:rFonts w:ascii="Calibri" w:hAnsi="Calibri" w:cs="Arial"/>
                <w:sz w:val="22"/>
                <w:szCs w:val="22"/>
              </w:rPr>
              <w:t xml:space="preserve"> property specifies the CVSS 2.0 temporal vector.</w:t>
            </w:r>
          </w:p>
        </w:tc>
      </w:tr>
      <w:tr w:rsidR="00B75C7A" w14:paraId="065007D3" w14:textId="77777777" w:rsidTr="00D4066B">
        <w:trPr>
          <w:trHeight w:val="547"/>
        </w:trPr>
        <w:tc>
          <w:tcPr>
            <w:tcW w:w="2335" w:type="dxa"/>
            <w:vAlign w:val="center"/>
          </w:tcPr>
          <w:p w14:paraId="6A695705" w14:textId="4748ED50" w:rsidR="00B75C7A" w:rsidRDefault="00B75C7A" w:rsidP="00B75C7A">
            <w:pPr>
              <w:rPr>
                <w:b/>
                <w:sz w:val="22"/>
              </w:rPr>
            </w:pPr>
            <w:r>
              <w:rPr>
                <w:b/>
                <w:sz w:val="22"/>
              </w:rPr>
              <w:t>Environmental_Score</w:t>
            </w:r>
          </w:p>
        </w:tc>
        <w:tc>
          <w:tcPr>
            <w:tcW w:w="3780" w:type="dxa"/>
            <w:vAlign w:val="center"/>
          </w:tcPr>
          <w:p w14:paraId="663C4E21" w14:textId="13A07D2F"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28E36BC" w14:textId="6300B394" w:rsidR="00B75C7A" w:rsidRDefault="00B75C7A" w:rsidP="00B75C7A">
            <w:pPr>
              <w:jc w:val="center"/>
              <w:rPr>
                <w:sz w:val="22"/>
              </w:rPr>
            </w:pPr>
            <w:r>
              <w:rPr>
                <w:sz w:val="22"/>
              </w:rPr>
              <w:t>0..1</w:t>
            </w:r>
          </w:p>
        </w:tc>
        <w:tc>
          <w:tcPr>
            <w:tcW w:w="5621" w:type="dxa"/>
            <w:vAlign w:val="center"/>
          </w:tcPr>
          <w:p w14:paraId="14D68F9C" w14:textId="32B31CAF"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Environmental_Score</w:t>
            </w:r>
            <w:r>
              <w:rPr>
                <w:rFonts w:ascii="Calibri" w:hAnsi="Calibri" w:cs="Arial"/>
                <w:sz w:val="22"/>
                <w:szCs w:val="22"/>
              </w:rPr>
              <w:t xml:space="preserve"> property specifies the CVSS 2.0 environmental score.</w:t>
            </w:r>
          </w:p>
        </w:tc>
      </w:tr>
      <w:tr w:rsidR="00B75C7A" w14:paraId="339D6C7B" w14:textId="77777777" w:rsidTr="00D4066B">
        <w:trPr>
          <w:trHeight w:val="547"/>
        </w:trPr>
        <w:tc>
          <w:tcPr>
            <w:tcW w:w="2335" w:type="dxa"/>
            <w:vAlign w:val="center"/>
          </w:tcPr>
          <w:p w14:paraId="21EB5C59" w14:textId="395769B3" w:rsidR="00B75C7A" w:rsidRDefault="00B75C7A" w:rsidP="00B75C7A">
            <w:pPr>
              <w:rPr>
                <w:b/>
                <w:sz w:val="22"/>
              </w:rPr>
            </w:pPr>
            <w:r>
              <w:rPr>
                <w:b/>
                <w:sz w:val="22"/>
              </w:rPr>
              <w:t>Environmental_Vector</w:t>
            </w:r>
          </w:p>
        </w:tc>
        <w:tc>
          <w:tcPr>
            <w:tcW w:w="3780" w:type="dxa"/>
            <w:vAlign w:val="center"/>
          </w:tcPr>
          <w:p w14:paraId="5D4291D4" w14:textId="697EC8A6" w:rsidR="00B75C7A" w:rsidRDefault="00B75C7A" w:rsidP="00B75C7A">
            <w:pPr>
              <w:rPr>
                <w:rFonts w:ascii="Courier New" w:hAnsi="Courier New" w:cs="Courier New"/>
                <w:sz w:val="20"/>
              </w:rPr>
            </w:pPr>
            <w:r>
              <w:rPr>
                <w:rFonts w:ascii="Courier New" w:hAnsi="Courier New" w:cs="Courier New"/>
                <w:sz w:val="20"/>
              </w:rPr>
              <w:t>CVSSEnvironmentalVectorType</w:t>
            </w:r>
          </w:p>
        </w:tc>
        <w:tc>
          <w:tcPr>
            <w:tcW w:w="1440" w:type="dxa"/>
            <w:vAlign w:val="center"/>
          </w:tcPr>
          <w:p w14:paraId="5DE16780" w14:textId="3FE4733A" w:rsidR="00B75C7A" w:rsidRDefault="00B75C7A" w:rsidP="00B75C7A">
            <w:pPr>
              <w:jc w:val="center"/>
              <w:rPr>
                <w:sz w:val="22"/>
              </w:rPr>
            </w:pPr>
            <w:r>
              <w:rPr>
                <w:sz w:val="22"/>
              </w:rPr>
              <w:t>0..1</w:t>
            </w:r>
          </w:p>
        </w:tc>
        <w:tc>
          <w:tcPr>
            <w:tcW w:w="5621" w:type="dxa"/>
            <w:vAlign w:val="center"/>
          </w:tcPr>
          <w:p w14:paraId="2B4C9283" w14:textId="1C6041F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Environmental_Vector</w:t>
            </w:r>
            <w:r>
              <w:rPr>
                <w:rFonts w:ascii="Calibri" w:hAnsi="Calibri" w:cs="Arial"/>
                <w:sz w:val="22"/>
                <w:szCs w:val="22"/>
              </w:rPr>
              <w:t xml:space="preserve"> property specifies the CVSS 2.0 environmental vector.</w:t>
            </w:r>
          </w:p>
        </w:tc>
      </w:tr>
    </w:tbl>
    <w:p w14:paraId="0AAEDB86" w14:textId="6E100BE3" w:rsidR="0044312B" w:rsidRDefault="0044312B" w:rsidP="0044312B">
      <w:pPr>
        <w:pStyle w:val="Heading4"/>
      </w:pPr>
      <w:bookmarkStart w:id="62" w:name="_Toc414546133"/>
      <w:r>
        <w:t xml:space="preserve">CVSSScoreType </w:t>
      </w:r>
      <w:r w:rsidR="00813B56">
        <w:t>Data Type</w:t>
      </w:r>
      <w:bookmarkEnd w:id="62"/>
    </w:p>
    <w:p w14:paraId="7CE419D1" w14:textId="7DC7F43E" w:rsidR="00052AE0" w:rsidRDefault="00201A50" w:rsidP="00052AE0">
      <w:r>
        <w:t xml:space="preserve">The </w:t>
      </w:r>
      <w:r w:rsidRPr="00201A50">
        <w:rPr>
          <w:rFonts w:ascii="Courier New" w:hAnsi="Courier New" w:cs="Courier New"/>
        </w:rPr>
        <w:t>CVSSScoreType</w:t>
      </w:r>
      <w:r>
        <w:t xml:space="preserve"> </w:t>
      </w:r>
      <w:r w:rsidR="00813B56">
        <w:t>data type</w:t>
      </w:r>
      <w:r>
        <w:t xml:space="preserve"> </w:t>
      </w:r>
      <w:r w:rsidR="00813B56">
        <w:t>specializes the</w:t>
      </w:r>
      <w:r w:rsidR="00B75C7A">
        <w:t xml:space="preserve"> </w:t>
      </w:r>
      <w:r w:rsidRPr="00201A50">
        <w:rPr>
          <w:rFonts w:ascii="Courier New" w:hAnsi="Courier New" w:cs="Courier New"/>
        </w:rPr>
        <w:t>basicDataTypes:BasicString</w:t>
      </w:r>
      <w:r>
        <w:t xml:space="preserve"> </w:t>
      </w:r>
      <w:r w:rsidR="00813B56">
        <w:t xml:space="preserve">data type by </w:t>
      </w:r>
      <w:r>
        <w:t>restrict</w:t>
      </w:r>
      <w:r w:rsidR="00813B56">
        <w:t>ing it</w:t>
      </w:r>
      <w:r>
        <w:t xml:space="preserve"> to</w:t>
      </w:r>
      <w:r w:rsidR="00B75C7A">
        <w:t xml:space="preserve"> the p</w:t>
      </w:r>
      <w:r w:rsidR="00052AE0">
        <w:t xml:space="preserve">attern:  </w:t>
      </w:r>
      <w:r w:rsidR="00052AE0" w:rsidRPr="00052AE0">
        <w:t>((10)|</w:t>
      </w:r>
      <w:bookmarkStart w:id="63" w:name="_GoBack"/>
      <w:r w:rsidR="00052AE0" w:rsidRPr="00052AE0">
        <w:t>[</w:t>
      </w:r>
      <w:bookmarkEnd w:id="63"/>
      <w:r w:rsidR="00052AE0" w:rsidRPr="00052AE0">
        <w:t>0-9])\.[0-9]</w:t>
      </w:r>
    </w:p>
    <w:p w14:paraId="5D674A11" w14:textId="35115057" w:rsidR="00052AE0" w:rsidRDefault="00052AE0" w:rsidP="00052AE0">
      <w:pPr>
        <w:pStyle w:val="Heading4"/>
      </w:pPr>
      <w:bookmarkStart w:id="64" w:name="_Toc414546134"/>
      <w:r>
        <w:t xml:space="preserve">CVSSBaseVectorType </w:t>
      </w:r>
      <w:r w:rsidR="00813B56">
        <w:t>Data Type</w:t>
      </w:r>
      <w:bookmarkEnd w:id="64"/>
    </w:p>
    <w:p w14:paraId="5E916323" w14:textId="068226DC" w:rsidR="00052AE0" w:rsidRPr="00052AE0" w:rsidRDefault="00201A50" w:rsidP="00052AE0">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AV:[LAN]/AC:[HML]/Au:[MSN]/C:[NPC]/I:[NPC]/A:[NPC]</w:t>
      </w:r>
    </w:p>
    <w:p w14:paraId="0A952450" w14:textId="2432A4A5" w:rsidR="00052AE0" w:rsidRDefault="00052AE0" w:rsidP="00052AE0">
      <w:pPr>
        <w:pStyle w:val="Heading4"/>
      </w:pPr>
      <w:bookmarkStart w:id="65" w:name="_Toc414546135"/>
      <w:r>
        <w:t xml:space="preserve">CVSSTemporalVectorType </w:t>
      </w:r>
      <w:r w:rsidR="00813B56">
        <w:t>Data Type</w:t>
      </w:r>
      <w:bookmarkEnd w:id="65"/>
    </w:p>
    <w:p w14:paraId="169EC870" w14:textId="0DA3EA3F" w:rsidR="00052AE0" w:rsidRPr="00052AE0" w:rsidRDefault="00201A50" w:rsidP="00052AE0">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E:([UFH]|(POC)|(ND))/RL:([WU]|(OF)|(TF)|(ND))/RC:([C]|(UC)|(UR)|(ND))</w:t>
      </w:r>
    </w:p>
    <w:p w14:paraId="647C2D14" w14:textId="21514760" w:rsidR="00052AE0" w:rsidRDefault="00052AE0" w:rsidP="00052AE0">
      <w:pPr>
        <w:pStyle w:val="Heading4"/>
      </w:pPr>
      <w:bookmarkStart w:id="66" w:name="_Toc414546136"/>
      <w:r>
        <w:t xml:space="preserve">CVSSEnvironmentalVectorType </w:t>
      </w:r>
      <w:r w:rsidR="00813B56">
        <w:t>Data Type</w:t>
      </w:r>
      <w:bookmarkEnd w:id="66"/>
    </w:p>
    <w:p w14:paraId="0ADA418B" w14:textId="3AE159B4" w:rsidR="00052AE0" w:rsidRPr="00052AE0" w:rsidRDefault="00201A50" w:rsidP="00052AE0">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w:t>
      </w:r>
      <w:r w:rsidR="00813B56">
        <w:t xml:space="preserve">data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CDP:([NLH]|(LM)|(MH)|(ND))/TD:([NLMH]|(ND))/CR:([LMH]|(ND))/IR:([LMH]|(ND))/AR:([LMH]|(ND))</w:t>
      </w:r>
    </w:p>
    <w:p w14:paraId="46240293" w14:textId="71286BAF" w:rsidR="008C3F45" w:rsidRDefault="008C3F45" w:rsidP="008C3F45">
      <w:pPr>
        <w:pStyle w:val="Heading3"/>
      </w:pPr>
      <w:bookmarkStart w:id="67" w:name="_Toc414546137"/>
      <w:r>
        <w:lastRenderedPageBreak/>
        <w:t>AffectedSoftwareType Class</w:t>
      </w:r>
      <w:bookmarkEnd w:id="67"/>
    </w:p>
    <w:p w14:paraId="559606E9" w14:textId="04A7FA82" w:rsidR="008A5759" w:rsidRDefault="004649F7" w:rsidP="008A5759">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r w:rsidR="008C3F45">
        <w:t xml:space="preserve">  </w:t>
      </w:r>
    </w:p>
    <w:p w14:paraId="3BD9E88A" w14:textId="21A0D8F9" w:rsidR="008A5759" w:rsidRDefault="008A5759" w:rsidP="008A5759">
      <w:pPr>
        <w:spacing w:after="240"/>
      </w:pPr>
      <w:r>
        <w:t xml:space="preserve">The property table for the </w:t>
      </w:r>
      <w:r w:rsidRPr="004649F7">
        <w:rPr>
          <w:rFonts w:ascii="Courier New" w:hAnsi="Courier New" w:cs="Courier New"/>
        </w:rPr>
        <w:t>AffectedSoftwareType</w:t>
      </w:r>
      <w:r w:rsidRPr="004649F7">
        <w:t xml:space="preserve"> class</w:t>
      </w:r>
      <w:r>
        <w:t xml:space="preserve"> is given in </w:t>
      </w:r>
      <w:r>
        <w:fldChar w:fldCharType="begin"/>
      </w:r>
      <w:r>
        <w:instrText xml:space="preserve"> REF _Ref414454124 \h </w:instrText>
      </w:r>
      <w:r>
        <w:fldChar w:fldCharType="separate"/>
      </w:r>
      <w:r w:rsidRPr="00C96A2E">
        <w:t xml:space="preserve">Table </w:t>
      </w:r>
      <w:r>
        <w:rPr>
          <w:noProof/>
        </w:rPr>
        <w:t>3</w:t>
      </w:r>
      <w:r>
        <w:noBreakHyphen/>
      </w:r>
      <w:r>
        <w:rPr>
          <w:noProof/>
        </w:rPr>
        <w:t>5</w:t>
      </w:r>
      <w:r>
        <w:fldChar w:fldCharType="end"/>
      </w:r>
      <w:r>
        <w:t>.</w:t>
      </w:r>
    </w:p>
    <w:p w14:paraId="19BE5DC2" w14:textId="5329A39A" w:rsidR="008C3F45" w:rsidRDefault="008C3F45" w:rsidP="008C3F45">
      <w:pPr>
        <w:pStyle w:val="Caption"/>
        <w:keepNext/>
        <w:keepLines/>
        <w:spacing w:after="120"/>
        <w:jc w:val="center"/>
      </w:pPr>
      <w:bookmarkStart w:id="68" w:name="_Ref4144541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5</w:t>
      </w:r>
      <w:r>
        <w:rPr>
          <w:color w:val="auto"/>
          <w:sz w:val="24"/>
          <w:szCs w:val="24"/>
        </w:rPr>
        <w:fldChar w:fldCharType="end"/>
      </w:r>
      <w:bookmarkEnd w:id="6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AffectedSoftware</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8C3F45" w:rsidRPr="00693F21" w14:paraId="61D6545F" w14:textId="77777777" w:rsidTr="008C3F45">
        <w:trPr>
          <w:trHeight w:val="547"/>
        </w:trPr>
        <w:tc>
          <w:tcPr>
            <w:tcW w:w="1975" w:type="dxa"/>
            <w:shd w:val="clear" w:color="auto" w:fill="BFBFBF" w:themeFill="background1" w:themeFillShade="BF"/>
            <w:vAlign w:val="center"/>
          </w:tcPr>
          <w:p w14:paraId="371F8B95" w14:textId="77777777" w:rsidR="008C3F45" w:rsidRPr="00693F21" w:rsidRDefault="008C3F45" w:rsidP="00BE46CF">
            <w:pPr>
              <w:rPr>
                <w:b/>
              </w:rPr>
            </w:pPr>
            <w:r>
              <w:rPr>
                <w:b/>
              </w:rPr>
              <w:t>Name</w:t>
            </w:r>
          </w:p>
        </w:tc>
        <w:tc>
          <w:tcPr>
            <w:tcW w:w="4140" w:type="dxa"/>
            <w:shd w:val="clear" w:color="auto" w:fill="BFBFBF" w:themeFill="background1" w:themeFillShade="BF"/>
            <w:vAlign w:val="center"/>
          </w:tcPr>
          <w:p w14:paraId="503A9E22" w14:textId="77777777" w:rsidR="008C3F45" w:rsidRPr="00693F21" w:rsidRDefault="008C3F45" w:rsidP="00BE46CF">
            <w:pPr>
              <w:rPr>
                <w:b/>
              </w:rPr>
            </w:pPr>
            <w:r w:rsidRPr="00693F21">
              <w:rPr>
                <w:b/>
              </w:rPr>
              <w:t>Type</w:t>
            </w:r>
          </w:p>
        </w:tc>
        <w:tc>
          <w:tcPr>
            <w:tcW w:w="1440" w:type="dxa"/>
            <w:shd w:val="clear" w:color="auto" w:fill="BFBFBF" w:themeFill="background1" w:themeFillShade="BF"/>
            <w:vAlign w:val="center"/>
          </w:tcPr>
          <w:p w14:paraId="73D1515F" w14:textId="77777777" w:rsidR="008C3F45" w:rsidRPr="00693F21" w:rsidRDefault="008C3F45" w:rsidP="00BE46CF">
            <w:pPr>
              <w:rPr>
                <w:b/>
              </w:rPr>
            </w:pPr>
            <w:r w:rsidRPr="00693F21">
              <w:rPr>
                <w:b/>
              </w:rPr>
              <w:t>Multiplicity</w:t>
            </w:r>
          </w:p>
        </w:tc>
        <w:tc>
          <w:tcPr>
            <w:tcW w:w="5621" w:type="dxa"/>
            <w:shd w:val="clear" w:color="auto" w:fill="BFBFBF" w:themeFill="background1" w:themeFillShade="BF"/>
            <w:vAlign w:val="center"/>
          </w:tcPr>
          <w:p w14:paraId="402B8D3E" w14:textId="77777777" w:rsidR="008C3F45" w:rsidRPr="00693F21" w:rsidRDefault="008C3F45" w:rsidP="00BE46CF">
            <w:pPr>
              <w:rPr>
                <w:b/>
              </w:rPr>
            </w:pPr>
            <w:r w:rsidRPr="00693F21">
              <w:rPr>
                <w:b/>
              </w:rPr>
              <w:t>Description</w:t>
            </w:r>
          </w:p>
        </w:tc>
      </w:tr>
      <w:tr w:rsidR="008C3F45" w14:paraId="6DEDBD38" w14:textId="77777777" w:rsidTr="008C3F45">
        <w:trPr>
          <w:trHeight w:val="547"/>
        </w:trPr>
        <w:tc>
          <w:tcPr>
            <w:tcW w:w="1975" w:type="dxa"/>
            <w:vAlign w:val="center"/>
          </w:tcPr>
          <w:p w14:paraId="766F99F9" w14:textId="2F599283" w:rsidR="008C3F45" w:rsidRPr="008D6A3A" w:rsidRDefault="008C3F45" w:rsidP="00BE46CF">
            <w:pPr>
              <w:rPr>
                <w:b/>
                <w:sz w:val="22"/>
              </w:rPr>
            </w:pPr>
            <w:r>
              <w:rPr>
                <w:b/>
                <w:sz w:val="22"/>
              </w:rPr>
              <w:t>Affected_Software</w:t>
            </w:r>
          </w:p>
        </w:tc>
        <w:tc>
          <w:tcPr>
            <w:tcW w:w="4140" w:type="dxa"/>
            <w:vAlign w:val="center"/>
          </w:tcPr>
          <w:p w14:paraId="3272E104" w14:textId="1A567074" w:rsidR="008C3F45" w:rsidRPr="00D05701" w:rsidRDefault="008C3F45" w:rsidP="00BE46CF">
            <w:pPr>
              <w:rPr>
                <w:rFonts w:ascii="Courier New" w:hAnsi="Courier New" w:cs="Courier New"/>
                <w:sz w:val="20"/>
              </w:rPr>
            </w:pPr>
            <w:r>
              <w:rPr>
                <w:rFonts w:ascii="Courier New" w:hAnsi="Courier New" w:cs="Courier New"/>
                <w:sz w:val="20"/>
              </w:rPr>
              <w:t>stixCommon:RelatedObservableType</w:t>
            </w:r>
          </w:p>
        </w:tc>
        <w:tc>
          <w:tcPr>
            <w:tcW w:w="1440" w:type="dxa"/>
            <w:vAlign w:val="center"/>
          </w:tcPr>
          <w:p w14:paraId="7C2F1E28" w14:textId="0124C2D9" w:rsidR="008C3F45" w:rsidRPr="00E65B09" w:rsidRDefault="008C3F45" w:rsidP="00BE46CF">
            <w:pPr>
              <w:jc w:val="center"/>
              <w:rPr>
                <w:sz w:val="22"/>
              </w:rPr>
            </w:pPr>
            <w:r>
              <w:rPr>
                <w:sz w:val="22"/>
              </w:rPr>
              <w:t>1..*</w:t>
            </w:r>
          </w:p>
        </w:tc>
        <w:tc>
          <w:tcPr>
            <w:tcW w:w="5621" w:type="dxa"/>
            <w:vAlign w:val="center"/>
          </w:tcPr>
          <w:p w14:paraId="36A4DE37" w14:textId="6F1BC12D" w:rsidR="008C3F45" w:rsidRPr="008A5759" w:rsidRDefault="008A5759" w:rsidP="0023228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Affected_Software</w:t>
            </w:r>
            <w:r>
              <w:rPr>
                <w:rFonts w:ascii="Calibri" w:hAnsi="Calibri" w:cs="Arial"/>
                <w:sz w:val="22"/>
                <w:szCs w:val="22"/>
              </w:rPr>
              <w:t xml:space="preserve"> property characterizes a single software </w:t>
            </w:r>
            <w:r w:rsidR="0023228C">
              <w:rPr>
                <w:rFonts w:ascii="Calibri" w:hAnsi="Calibri" w:cs="Arial"/>
                <w:sz w:val="22"/>
                <w:szCs w:val="22"/>
              </w:rPr>
              <w:t xml:space="preserve">product or platform </w:t>
            </w:r>
            <w:r>
              <w:rPr>
                <w:rFonts w:ascii="Calibri" w:hAnsi="Calibri" w:cs="Arial"/>
                <w:sz w:val="22"/>
                <w:szCs w:val="22"/>
              </w:rPr>
              <w:t>affected by this vulnerability.</w:t>
            </w:r>
          </w:p>
        </w:tc>
      </w:tr>
    </w:tbl>
    <w:p w14:paraId="1138EF19" w14:textId="6E838B94" w:rsidR="00D63B60" w:rsidRPr="001C396C" w:rsidRDefault="00C36F1D" w:rsidP="00C36F1D">
      <w:pPr>
        <w:pStyle w:val="Heading2"/>
      </w:pPr>
      <w:bookmarkStart w:id="69" w:name="_Toc414546138"/>
      <w:r>
        <w:t>Weakness</w:t>
      </w:r>
      <w:r w:rsidR="00D63B60" w:rsidRPr="001C396C">
        <w:t>Type Class</w:t>
      </w:r>
      <w:bookmarkEnd w:id="69"/>
    </w:p>
    <w:p w14:paraId="314938D0" w14:textId="77777777" w:rsidR="008A5759" w:rsidRDefault="008A5759" w:rsidP="00187717">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14:paraId="459680D0" w14:textId="500581E6" w:rsidR="00D63B60" w:rsidRPr="004468BE" w:rsidRDefault="008A5759"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w:t>
      </w:r>
      <w:r w:rsidR="00D63B60">
        <w:t xml:space="preserve"> </w:t>
      </w:r>
      <w:r w:rsidR="00D63B60">
        <w:fldChar w:fldCharType="begin"/>
      </w:r>
      <w:r w:rsidR="00D63B60">
        <w:instrText xml:space="preserve"> REF _Ref397088870 \h </w:instrText>
      </w:r>
      <w:r w:rsidR="00D63B60">
        <w:fldChar w:fldCharType="separate"/>
      </w:r>
      <w:r w:rsidR="00D8088D" w:rsidRPr="00C96A2E">
        <w:t xml:space="preserve">Table </w:t>
      </w:r>
      <w:r w:rsidR="00D8088D">
        <w:rPr>
          <w:noProof/>
        </w:rPr>
        <w:t>3</w:t>
      </w:r>
      <w:r w:rsidR="00D8088D">
        <w:noBreakHyphen/>
      </w:r>
      <w:r w:rsidR="00D8088D">
        <w:rPr>
          <w:noProof/>
        </w:rPr>
        <w:t>6</w:t>
      </w:r>
      <w:r w:rsidR="00D63B60">
        <w:fldChar w:fldCharType="end"/>
      </w:r>
      <w:r w:rsidR="00D63B60">
        <w:t>.</w:t>
      </w:r>
    </w:p>
    <w:p w14:paraId="39D88507" w14:textId="5C4B2151" w:rsidR="00D63B60" w:rsidRDefault="00D63B60" w:rsidP="00D63B60">
      <w:pPr>
        <w:pStyle w:val="Caption"/>
        <w:keepNext/>
        <w:keepLines/>
        <w:spacing w:after="120"/>
        <w:jc w:val="center"/>
      </w:pPr>
      <w:bookmarkStart w:id="70" w:name="_Ref39708887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6</w:t>
      </w:r>
      <w:r>
        <w:rPr>
          <w:color w:val="auto"/>
          <w:sz w:val="24"/>
          <w:szCs w:val="24"/>
        </w:rPr>
        <w:fldChar w:fldCharType="end"/>
      </w:r>
      <w:bookmarkEnd w:id="7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541E8">
        <w:rPr>
          <w:rFonts w:ascii="Courier New" w:hAnsi="Courier New" w:cs="Courier New"/>
          <w:b w:val="0"/>
          <w:color w:val="auto"/>
          <w:sz w:val="24"/>
          <w:szCs w:val="24"/>
        </w:rPr>
        <w:t>Weakness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D63B60" w:rsidRPr="00693F21" w14:paraId="55CCAAB3" w14:textId="77777777" w:rsidTr="006D7850">
        <w:trPr>
          <w:trHeight w:val="547"/>
        </w:trPr>
        <w:tc>
          <w:tcPr>
            <w:tcW w:w="1975" w:type="dxa"/>
            <w:shd w:val="clear" w:color="auto" w:fill="BFBFBF" w:themeFill="background1" w:themeFillShade="BF"/>
            <w:vAlign w:val="center"/>
          </w:tcPr>
          <w:p w14:paraId="427432BD" w14:textId="77777777" w:rsidR="00D63B60" w:rsidRPr="00693F21" w:rsidRDefault="00D63B60" w:rsidP="006D7850">
            <w:pPr>
              <w:rPr>
                <w:b/>
              </w:rPr>
            </w:pPr>
            <w:r>
              <w:rPr>
                <w:b/>
              </w:rPr>
              <w:t>Name</w:t>
            </w:r>
          </w:p>
        </w:tc>
        <w:tc>
          <w:tcPr>
            <w:tcW w:w="3870" w:type="dxa"/>
            <w:shd w:val="clear" w:color="auto" w:fill="BFBFBF" w:themeFill="background1" w:themeFillShade="BF"/>
            <w:vAlign w:val="center"/>
          </w:tcPr>
          <w:p w14:paraId="7ECB444A"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6D7850">
            <w:pPr>
              <w:rPr>
                <w:b/>
              </w:rPr>
            </w:pPr>
            <w:r w:rsidRPr="00693F21">
              <w:rPr>
                <w:b/>
              </w:rPr>
              <w:t>Multiplicity</w:t>
            </w:r>
          </w:p>
        </w:tc>
        <w:tc>
          <w:tcPr>
            <w:tcW w:w="5891" w:type="dxa"/>
            <w:shd w:val="clear" w:color="auto" w:fill="BFBFBF" w:themeFill="background1" w:themeFillShade="BF"/>
            <w:vAlign w:val="center"/>
          </w:tcPr>
          <w:p w14:paraId="5F017404" w14:textId="77777777" w:rsidR="00D63B60" w:rsidRPr="00693F21" w:rsidRDefault="00D63B60" w:rsidP="006D7850">
            <w:pPr>
              <w:rPr>
                <w:b/>
              </w:rPr>
            </w:pPr>
            <w:r w:rsidRPr="00693F21">
              <w:rPr>
                <w:b/>
              </w:rPr>
              <w:t>Description</w:t>
            </w:r>
          </w:p>
        </w:tc>
      </w:tr>
      <w:tr w:rsidR="00D63B60" w14:paraId="2A4ECA35" w14:textId="77777777" w:rsidTr="006D7850">
        <w:trPr>
          <w:trHeight w:val="547"/>
        </w:trPr>
        <w:tc>
          <w:tcPr>
            <w:tcW w:w="1975" w:type="dxa"/>
            <w:vAlign w:val="center"/>
          </w:tcPr>
          <w:p w14:paraId="27BD686D" w14:textId="494A1431" w:rsidR="00D63B60" w:rsidRPr="008D6A3A" w:rsidRDefault="006541E8" w:rsidP="006D7850">
            <w:pPr>
              <w:rPr>
                <w:b/>
                <w:sz w:val="22"/>
              </w:rPr>
            </w:pPr>
            <w:r>
              <w:rPr>
                <w:b/>
                <w:sz w:val="22"/>
              </w:rPr>
              <w:t>Description</w:t>
            </w:r>
          </w:p>
        </w:tc>
        <w:tc>
          <w:tcPr>
            <w:tcW w:w="3870" w:type="dxa"/>
            <w:vAlign w:val="center"/>
          </w:tcPr>
          <w:p w14:paraId="285BD772" w14:textId="39F567A1" w:rsidR="00D63B60" w:rsidRPr="00D05701" w:rsidRDefault="006541E8" w:rsidP="006D7850">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6664EC94" w14:textId="16955E70" w:rsidR="00D63B60" w:rsidRPr="00E65B09" w:rsidRDefault="006541E8" w:rsidP="006D7850">
            <w:pPr>
              <w:jc w:val="center"/>
              <w:rPr>
                <w:sz w:val="22"/>
              </w:rPr>
            </w:pPr>
            <w:r>
              <w:rPr>
                <w:sz w:val="22"/>
              </w:rPr>
              <w:t>0..1</w:t>
            </w:r>
          </w:p>
        </w:tc>
        <w:tc>
          <w:tcPr>
            <w:tcW w:w="5891" w:type="dxa"/>
            <w:vAlign w:val="center"/>
          </w:tcPr>
          <w:p w14:paraId="48D4E47F" w14:textId="63E1237A" w:rsidR="00D63B60" w:rsidRPr="00DB6A74" w:rsidRDefault="00DB6A74" w:rsidP="00DB6A7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weakness.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63B60" w14:paraId="5422975D" w14:textId="77777777" w:rsidTr="006D7850">
        <w:trPr>
          <w:trHeight w:val="547"/>
        </w:trPr>
        <w:tc>
          <w:tcPr>
            <w:tcW w:w="1975" w:type="dxa"/>
            <w:vAlign w:val="center"/>
          </w:tcPr>
          <w:p w14:paraId="2BB02693" w14:textId="7B54A515" w:rsidR="00D63B60" w:rsidRDefault="006541E8" w:rsidP="006D7850">
            <w:pPr>
              <w:rPr>
                <w:b/>
                <w:sz w:val="22"/>
              </w:rPr>
            </w:pPr>
            <w:r>
              <w:rPr>
                <w:b/>
                <w:sz w:val="22"/>
              </w:rPr>
              <w:t>CWE_ID</w:t>
            </w:r>
          </w:p>
        </w:tc>
        <w:tc>
          <w:tcPr>
            <w:tcW w:w="3870" w:type="dxa"/>
            <w:vAlign w:val="center"/>
          </w:tcPr>
          <w:p w14:paraId="576CB03B" w14:textId="1429C2A8" w:rsidR="00D63B60" w:rsidRDefault="00201A50" w:rsidP="006D7850">
            <w:pPr>
              <w:rPr>
                <w:rFonts w:ascii="Courier New" w:hAnsi="Courier New" w:cs="Courier New"/>
                <w:sz w:val="20"/>
              </w:rPr>
            </w:pPr>
            <w:r>
              <w:rPr>
                <w:rFonts w:ascii="Courier New" w:hAnsi="Courier New" w:cs="Courier New"/>
                <w:sz w:val="20"/>
              </w:rPr>
              <w:t>basicDataTypes:CWE_ID</w:t>
            </w:r>
          </w:p>
        </w:tc>
        <w:tc>
          <w:tcPr>
            <w:tcW w:w="1440" w:type="dxa"/>
            <w:vAlign w:val="center"/>
          </w:tcPr>
          <w:p w14:paraId="7FB19B6D" w14:textId="794E11E2" w:rsidR="00D63B60" w:rsidRDefault="006541E8" w:rsidP="006D7850">
            <w:pPr>
              <w:jc w:val="center"/>
              <w:rPr>
                <w:sz w:val="22"/>
              </w:rPr>
            </w:pPr>
            <w:r>
              <w:rPr>
                <w:sz w:val="22"/>
              </w:rPr>
              <w:t>0..1</w:t>
            </w:r>
          </w:p>
        </w:tc>
        <w:tc>
          <w:tcPr>
            <w:tcW w:w="5891" w:type="dxa"/>
            <w:vAlign w:val="center"/>
          </w:tcPr>
          <w:p w14:paraId="5BA49630" w14:textId="1CD03311" w:rsidR="00D63B60" w:rsidRPr="008A5759" w:rsidRDefault="008A5759"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CWE_ID</w:t>
            </w:r>
            <w:r>
              <w:rPr>
                <w:rFonts w:ascii="Calibri" w:hAnsi="Calibri" w:cs="Arial"/>
                <w:sz w:val="22"/>
                <w:szCs w:val="22"/>
              </w:rPr>
              <w:t xml:space="preserve"> property specifies a Common Weakness Enumeration (CWE) identifier for a particular weakness.</w:t>
            </w:r>
          </w:p>
        </w:tc>
      </w:tr>
    </w:tbl>
    <w:p w14:paraId="4839C301" w14:textId="1A657187" w:rsidR="00D63B60" w:rsidRPr="00B01346" w:rsidRDefault="00C36F1D" w:rsidP="00C36F1D">
      <w:pPr>
        <w:pStyle w:val="Heading2"/>
      </w:pPr>
      <w:bookmarkStart w:id="71" w:name="_Toc398242044"/>
      <w:bookmarkStart w:id="72" w:name="_Toc414546139"/>
      <w:r>
        <w:lastRenderedPageBreak/>
        <w:t>ConfigurationType</w:t>
      </w:r>
      <w:r w:rsidR="00D63B60" w:rsidRPr="00B01346">
        <w:t xml:space="preserve"> Class</w:t>
      </w:r>
      <w:bookmarkEnd w:id="71"/>
      <w:bookmarkEnd w:id="72"/>
    </w:p>
    <w:p w14:paraId="092E8AD2" w14:textId="7EDE5E89" w:rsidR="00187717" w:rsidRDefault="00D63B60" w:rsidP="00187717">
      <w:pPr>
        <w:spacing w:after="240"/>
      </w:pPr>
      <w:r w:rsidRPr="005B12B0">
        <w:t xml:space="preserve">The </w:t>
      </w:r>
      <w:r w:rsidR="00ED3053">
        <w:rPr>
          <w:rFonts w:ascii="Courier New" w:hAnsi="Courier New" w:cs="Courier New"/>
        </w:rPr>
        <w:t>Configuration</w:t>
      </w:r>
      <w:r w:rsidRPr="005B12B0">
        <w:rPr>
          <w:rFonts w:ascii="Courier New" w:hAnsi="Courier New" w:cs="Courier New"/>
        </w:rPr>
        <w:t>Type</w:t>
      </w:r>
      <w:r w:rsidRPr="005B12B0">
        <w:t xml:space="preserve"> </w:t>
      </w:r>
      <w:r w:rsidR="00187717" w:rsidRPr="00187717">
        <w:t>class characterizes a software or hardware configuration as a potential Exploit Target</w:t>
      </w:r>
      <w:r w:rsidR="00ED3053" w:rsidRPr="00ED3053">
        <w:t>.</w:t>
      </w:r>
      <w:r>
        <w:t xml:space="preserve">  </w:t>
      </w:r>
    </w:p>
    <w:p w14:paraId="6AFAEA02" w14:textId="59905CAD" w:rsidR="00D63B60" w:rsidRDefault="00187717"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00D63B60">
        <w:fldChar w:fldCharType="begin"/>
      </w:r>
      <w:r w:rsidR="00D63B60">
        <w:instrText xml:space="preserve"> REF _Ref397088055 \h </w:instrText>
      </w:r>
      <w:r w:rsidR="00D63B60">
        <w:fldChar w:fldCharType="separate"/>
      </w:r>
      <w:r w:rsidR="00D8088D" w:rsidRPr="00C96A2E">
        <w:t xml:space="preserve">Table </w:t>
      </w:r>
      <w:r w:rsidR="00D8088D">
        <w:rPr>
          <w:noProof/>
        </w:rPr>
        <w:t>3</w:t>
      </w:r>
      <w:r w:rsidR="00D8088D">
        <w:noBreakHyphen/>
      </w:r>
      <w:r w:rsidR="00D8088D">
        <w:rPr>
          <w:noProof/>
        </w:rPr>
        <w:t>7</w:t>
      </w:r>
      <w:r w:rsidR="00D63B60">
        <w:fldChar w:fldCharType="end"/>
      </w:r>
      <w:r w:rsidR="00D63B60">
        <w:t>.</w:t>
      </w:r>
    </w:p>
    <w:p w14:paraId="36F0457D" w14:textId="25166039" w:rsidR="00D63B60" w:rsidRDefault="00D63B60" w:rsidP="00D63B60">
      <w:pPr>
        <w:pStyle w:val="Caption"/>
        <w:keepNext/>
        <w:keepLines/>
        <w:spacing w:after="120"/>
        <w:jc w:val="center"/>
      </w:pPr>
      <w:bookmarkStart w:id="73" w:name="_Ref39708805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7</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ED3053">
        <w:rPr>
          <w:rFonts w:ascii="Courier New" w:hAnsi="Courier New" w:cs="Courier New"/>
          <w:b w:val="0"/>
          <w:color w:val="auto"/>
          <w:sz w:val="24"/>
          <w:szCs w:val="24"/>
        </w:rPr>
        <w:t>Configuration</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D63B60" w:rsidRPr="00693F21" w14:paraId="2BDBB880" w14:textId="77777777" w:rsidTr="00BA721C">
        <w:trPr>
          <w:trHeight w:val="547"/>
        </w:trPr>
        <w:tc>
          <w:tcPr>
            <w:tcW w:w="1885" w:type="dxa"/>
            <w:shd w:val="clear" w:color="auto" w:fill="BFBFBF" w:themeFill="background1" w:themeFillShade="BF"/>
            <w:vAlign w:val="center"/>
          </w:tcPr>
          <w:p w14:paraId="3AA6A281" w14:textId="77777777" w:rsidR="00D63B60" w:rsidRPr="00693F21" w:rsidRDefault="00D63B60" w:rsidP="006D7850">
            <w:pPr>
              <w:rPr>
                <w:b/>
              </w:rPr>
            </w:pPr>
            <w:r>
              <w:rPr>
                <w:b/>
              </w:rPr>
              <w:t>Name</w:t>
            </w:r>
          </w:p>
        </w:tc>
        <w:tc>
          <w:tcPr>
            <w:tcW w:w="3780" w:type="dxa"/>
            <w:shd w:val="clear" w:color="auto" w:fill="BFBFBF" w:themeFill="background1" w:themeFillShade="BF"/>
            <w:vAlign w:val="center"/>
          </w:tcPr>
          <w:p w14:paraId="25B4FD64"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2B69A698" w14:textId="77777777" w:rsidR="00D63B60" w:rsidRPr="00693F21" w:rsidRDefault="00D63B60" w:rsidP="006D7850">
            <w:pPr>
              <w:rPr>
                <w:b/>
              </w:rPr>
            </w:pPr>
            <w:r w:rsidRPr="00693F21">
              <w:rPr>
                <w:b/>
              </w:rPr>
              <w:t>Multiplicity</w:t>
            </w:r>
          </w:p>
        </w:tc>
        <w:tc>
          <w:tcPr>
            <w:tcW w:w="6071" w:type="dxa"/>
            <w:shd w:val="clear" w:color="auto" w:fill="BFBFBF" w:themeFill="background1" w:themeFillShade="BF"/>
            <w:vAlign w:val="center"/>
          </w:tcPr>
          <w:p w14:paraId="0F28D0B7" w14:textId="77777777" w:rsidR="00D63B60" w:rsidRPr="00693F21" w:rsidRDefault="00D63B60" w:rsidP="006D7850">
            <w:pPr>
              <w:rPr>
                <w:b/>
              </w:rPr>
            </w:pPr>
            <w:r w:rsidRPr="00693F21">
              <w:rPr>
                <w:b/>
              </w:rPr>
              <w:t>Description</w:t>
            </w:r>
          </w:p>
        </w:tc>
      </w:tr>
      <w:tr w:rsidR="00DB6A74" w14:paraId="58059227" w14:textId="77777777" w:rsidTr="00490BA9">
        <w:trPr>
          <w:trHeight w:val="547"/>
        </w:trPr>
        <w:tc>
          <w:tcPr>
            <w:tcW w:w="1885" w:type="dxa"/>
            <w:vAlign w:val="center"/>
          </w:tcPr>
          <w:p w14:paraId="2741CCEF" w14:textId="24AF1EAF" w:rsidR="00DB6A74" w:rsidRPr="008D6A3A" w:rsidRDefault="00DB6A74" w:rsidP="00DB6A74">
            <w:pPr>
              <w:rPr>
                <w:b/>
                <w:sz w:val="22"/>
              </w:rPr>
            </w:pPr>
            <w:r>
              <w:rPr>
                <w:b/>
                <w:sz w:val="22"/>
              </w:rPr>
              <w:t>Description</w:t>
            </w:r>
          </w:p>
        </w:tc>
        <w:tc>
          <w:tcPr>
            <w:tcW w:w="3780" w:type="dxa"/>
            <w:vAlign w:val="center"/>
          </w:tcPr>
          <w:p w14:paraId="225FBCC6" w14:textId="6D38F4FD" w:rsidR="00DB6A74" w:rsidRPr="009B3EC0"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4DD9CA80" w14:textId="3D1B90CF" w:rsidR="00DB6A74" w:rsidRPr="00E65B09" w:rsidRDefault="00DB6A74" w:rsidP="00DB6A74">
            <w:pPr>
              <w:jc w:val="center"/>
              <w:rPr>
                <w:sz w:val="22"/>
              </w:rPr>
            </w:pPr>
            <w:r>
              <w:rPr>
                <w:sz w:val="22"/>
              </w:rPr>
              <w:t>0..1</w:t>
            </w:r>
          </w:p>
        </w:tc>
        <w:tc>
          <w:tcPr>
            <w:tcW w:w="6071" w:type="dxa"/>
            <w:vAlign w:val="bottom"/>
          </w:tcPr>
          <w:p w14:paraId="373A70C9" w14:textId="2FE8C04A"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configuration.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B6A74" w14:paraId="2A3897C0" w14:textId="77777777" w:rsidTr="00490BA9">
        <w:trPr>
          <w:trHeight w:val="547"/>
        </w:trPr>
        <w:tc>
          <w:tcPr>
            <w:tcW w:w="1885" w:type="dxa"/>
            <w:vAlign w:val="center"/>
          </w:tcPr>
          <w:p w14:paraId="55F411DA" w14:textId="58226C6D" w:rsidR="00DB6A74" w:rsidRDefault="00DB6A74" w:rsidP="00DB6A74">
            <w:pPr>
              <w:rPr>
                <w:b/>
                <w:sz w:val="22"/>
              </w:rPr>
            </w:pPr>
            <w:r>
              <w:rPr>
                <w:b/>
                <w:sz w:val="22"/>
              </w:rPr>
              <w:t>Short_Description</w:t>
            </w:r>
          </w:p>
        </w:tc>
        <w:tc>
          <w:tcPr>
            <w:tcW w:w="3780" w:type="dxa"/>
            <w:vAlign w:val="center"/>
          </w:tcPr>
          <w:p w14:paraId="0F5DC18C" w14:textId="0AE6B378" w:rsidR="00DB6A74"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AD6DA2C" w14:textId="7D151B18" w:rsidR="00DB6A74" w:rsidRDefault="00DB6A74" w:rsidP="00DB6A74">
            <w:pPr>
              <w:jc w:val="center"/>
              <w:rPr>
                <w:sz w:val="22"/>
              </w:rPr>
            </w:pPr>
            <w:r>
              <w:rPr>
                <w:sz w:val="22"/>
              </w:rPr>
              <w:t>0..1</w:t>
            </w:r>
          </w:p>
        </w:tc>
        <w:tc>
          <w:tcPr>
            <w:tcW w:w="6071" w:type="dxa"/>
            <w:vAlign w:val="bottom"/>
          </w:tcPr>
          <w:p w14:paraId="3F7C9A4F" w14:textId="3369C159"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configuration.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ED3053" w14:paraId="4D008B81" w14:textId="77777777" w:rsidTr="00BA721C">
        <w:trPr>
          <w:trHeight w:val="547"/>
        </w:trPr>
        <w:tc>
          <w:tcPr>
            <w:tcW w:w="1885" w:type="dxa"/>
            <w:vAlign w:val="center"/>
          </w:tcPr>
          <w:p w14:paraId="4BD27A9A" w14:textId="28F4A77C" w:rsidR="00ED3053" w:rsidRDefault="00ED3053" w:rsidP="006D7850">
            <w:pPr>
              <w:rPr>
                <w:b/>
                <w:sz w:val="22"/>
              </w:rPr>
            </w:pPr>
            <w:r>
              <w:rPr>
                <w:b/>
                <w:sz w:val="22"/>
              </w:rPr>
              <w:t>CCE_ID</w:t>
            </w:r>
          </w:p>
        </w:tc>
        <w:tc>
          <w:tcPr>
            <w:tcW w:w="3780" w:type="dxa"/>
            <w:vAlign w:val="center"/>
          </w:tcPr>
          <w:p w14:paraId="64B654D6" w14:textId="12335491" w:rsidR="00ED3053" w:rsidRDefault="00201A50" w:rsidP="006D7850">
            <w:pPr>
              <w:rPr>
                <w:rFonts w:ascii="Courier New" w:hAnsi="Courier New" w:cs="Courier New"/>
                <w:sz w:val="20"/>
              </w:rPr>
            </w:pPr>
            <w:r>
              <w:rPr>
                <w:rFonts w:ascii="Courier New" w:hAnsi="Courier New" w:cs="Courier New"/>
                <w:sz w:val="20"/>
              </w:rPr>
              <w:t>basicDataTypes:CCE_ID</w:t>
            </w:r>
          </w:p>
        </w:tc>
        <w:tc>
          <w:tcPr>
            <w:tcW w:w="1440" w:type="dxa"/>
            <w:vAlign w:val="center"/>
          </w:tcPr>
          <w:p w14:paraId="41E18F5A" w14:textId="438D8D13" w:rsidR="00ED3053" w:rsidRDefault="00DB6A74" w:rsidP="006D7850">
            <w:pPr>
              <w:jc w:val="center"/>
              <w:rPr>
                <w:sz w:val="22"/>
              </w:rPr>
            </w:pPr>
            <w:r>
              <w:rPr>
                <w:sz w:val="22"/>
              </w:rPr>
              <w:t>0..1</w:t>
            </w:r>
          </w:p>
        </w:tc>
        <w:tc>
          <w:tcPr>
            <w:tcW w:w="6071" w:type="dxa"/>
            <w:vAlign w:val="center"/>
          </w:tcPr>
          <w:p w14:paraId="054541F8" w14:textId="2689A8D1" w:rsidR="00ED3053" w:rsidRPr="00187717" w:rsidRDefault="00187717"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CCE_ID</w:t>
            </w:r>
            <w:r>
              <w:rPr>
                <w:rFonts w:ascii="Calibri" w:hAnsi="Calibri" w:cs="Arial"/>
                <w:sz w:val="22"/>
                <w:szCs w:val="22"/>
              </w:rPr>
              <w:t xml:space="preserve"> property specifies a Common Configuration Enumeration (CCE) identifier for a particular configuration item.</w:t>
            </w:r>
          </w:p>
        </w:tc>
      </w:tr>
    </w:tbl>
    <w:p w14:paraId="68C4D8C7" w14:textId="79FB8AC2" w:rsidR="00D63B60" w:rsidRPr="00844521" w:rsidRDefault="00C36F1D" w:rsidP="00C36F1D">
      <w:pPr>
        <w:pStyle w:val="Heading2"/>
      </w:pPr>
      <w:bookmarkStart w:id="74" w:name="_Toc398242045"/>
      <w:bookmarkStart w:id="75" w:name="_Toc414546140"/>
      <w:r>
        <w:t>PotentialCOAsType</w:t>
      </w:r>
      <w:r w:rsidR="00D63B60" w:rsidRPr="00844521">
        <w:t xml:space="preserve"> Class</w:t>
      </w:r>
      <w:bookmarkEnd w:id="74"/>
      <w:bookmarkEnd w:id="75"/>
    </w:p>
    <w:p w14:paraId="29355D22" w14:textId="4FFAE210" w:rsidR="00AF2194" w:rsidRDefault="00E179E9" w:rsidP="007070E3">
      <w:pPr>
        <w:spacing w:after="240"/>
      </w:pPr>
      <w:bookmarkStart w:id="76"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p>
    <w:p w14:paraId="22503CBC" w14:textId="457B4301" w:rsidR="001B39C3" w:rsidRDefault="00497293" w:rsidP="007070E3">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Pr>
          <w:rFonts w:cs="Courier New"/>
        </w:rPr>
        <w:fldChar w:fldCharType="begin"/>
      </w:r>
      <w:r>
        <w:rPr>
          <w:rFonts w:cs="Courier New"/>
        </w:rPr>
        <w:instrText xml:space="preserve"> REF _Ref414454465 \h </w:instrText>
      </w:r>
      <w:r>
        <w:rPr>
          <w:rFonts w:cs="Courier New"/>
        </w:rPr>
      </w:r>
      <w:r>
        <w:rPr>
          <w:rFonts w:cs="Courier New"/>
        </w:rPr>
        <w:fldChar w:fldCharType="separate"/>
      </w:r>
      <w:r w:rsidRPr="0086379B">
        <w:t xml:space="preserve">Figure </w:t>
      </w:r>
      <w:r>
        <w:rPr>
          <w:noProof/>
        </w:rPr>
        <w:t>3</w:t>
      </w:r>
      <w:r>
        <w:noBreakHyphen/>
      </w:r>
      <w:r>
        <w:rPr>
          <w:noProof/>
        </w:rPr>
        <w:t>3</w:t>
      </w:r>
      <w:r>
        <w:rPr>
          <w:rFonts w:cs="Courier New"/>
        </w:rPr>
        <w:fldChar w:fldCharType="end"/>
      </w:r>
      <w:r w:rsidR="00EA53DA">
        <w:t>.</w:t>
      </w:r>
    </w:p>
    <w:p w14:paraId="28C6B0FC" w14:textId="7F81E0E0" w:rsidR="00EA53DA" w:rsidRDefault="00656032" w:rsidP="00656032">
      <w:pPr>
        <w:spacing w:after="120"/>
        <w:jc w:val="center"/>
      </w:pPr>
      <w:r>
        <w:rPr>
          <w:noProof/>
        </w:rPr>
        <w:lastRenderedPageBreak/>
        <w:drawing>
          <wp:inline distT="0" distB="0" distL="0" distR="0" wp14:anchorId="349D012A" wp14:editId="7C23617A">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14:paraId="1CF0A8A4" w14:textId="41051C62" w:rsidR="00EA53DA" w:rsidRDefault="00EA53DA" w:rsidP="00185CB1">
      <w:pPr>
        <w:pStyle w:val="Caption"/>
        <w:spacing w:after="240"/>
        <w:jc w:val="center"/>
        <w:rPr>
          <w:b w:val="0"/>
          <w:color w:val="auto"/>
          <w:sz w:val="24"/>
          <w:szCs w:val="24"/>
        </w:rPr>
      </w:pPr>
      <w:bookmarkStart w:id="77" w:name="_Ref414454465"/>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D8088D">
        <w:rPr>
          <w:noProof/>
          <w:color w:val="auto"/>
          <w:sz w:val="24"/>
          <w:szCs w:val="24"/>
        </w:rPr>
        <w:t>3</w:t>
      </w:r>
      <w:r>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PotentialCOAsType</w:t>
      </w:r>
      <w:r>
        <w:rPr>
          <w:b w:val="0"/>
          <w:color w:val="auto"/>
          <w:sz w:val="24"/>
          <w:szCs w:val="24"/>
        </w:rPr>
        <w:t xml:space="preserve"> class</w:t>
      </w:r>
    </w:p>
    <w:p w14:paraId="008C2EEB" w14:textId="762FAD26" w:rsidR="00EA53DA" w:rsidRPr="00497293" w:rsidRDefault="00497293" w:rsidP="00497293">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given in </w:t>
      </w:r>
      <w:r w:rsidRPr="00497293">
        <w:rPr>
          <w:b w:val="0"/>
          <w:bCs w:val="0"/>
          <w:color w:val="auto"/>
          <w:sz w:val="24"/>
          <w:szCs w:val="24"/>
        </w:rPr>
        <w:fldChar w:fldCharType="begin"/>
      </w:r>
      <w:r w:rsidRPr="00497293">
        <w:rPr>
          <w:b w:val="0"/>
          <w:bCs w:val="0"/>
          <w:color w:val="auto"/>
          <w:sz w:val="24"/>
          <w:szCs w:val="24"/>
        </w:rPr>
        <w:instrText xml:space="preserve"> REF _Ref414454549 \h  \* MERGEFORMAT </w:instrText>
      </w:r>
      <w:r w:rsidRPr="00497293">
        <w:rPr>
          <w:b w:val="0"/>
          <w:bCs w:val="0"/>
          <w:color w:val="auto"/>
          <w:sz w:val="24"/>
          <w:szCs w:val="24"/>
        </w:rPr>
      </w:r>
      <w:r w:rsidRPr="00497293">
        <w:rPr>
          <w:b w:val="0"/>
          <w:bCs w:val="0"/>
          <w:color w:val="auto"/>
          <w:sz w:val="24"/>
          <w:szCs w:val="24"/>
        </w:rPr>
        <w:fldChar w:fldCharType="separate"/>
      </w:r>
      <w:r w:rsidRPr="00497293">
        <w:rPr>
          <w:b w:val="0"/>
          <w:color w:val="auto"/>
          <w:sz w:val="24"/>
          <w:szCs w:val="24"/>
        </w:rPr>
        <w:t xml:space="preserve">Table </w:t>
      </w:r>
      <w:r w:rsidRPr="00497293">
        <w:rPr>
          <w:b w:val="0"/>
          <w:noProof/>
          <w:color w:val="auto"/>
          <w:sz w:val="24"/>
          <w:szCs w:val="24"/>
        </w:rPr>
        <w:t>3</w:t>
      </w:r>
      <w:r w:rsidRPr="00497293">
        <w:rPr>
          <w:b w:val="0"/>
          <w:color w:val="auto"/>
          <w:sz w:val="24"/>
          <w:szCs w:val="24"/>
        </w:rPr>
        <w:noBreakHyphen/>
      </w:r>
      <w:r w:rsidRPr="00497293">
        <w:rPr>
          <w:b w:val="0"/>
          <w:noProof/>
          <w:color w:val="auto"/>
          <w:sz w:val="24"/>
          <w:szCs w:val="24"/>
        </w:rPr>
        <w:t>8</w:t>
      </w:r>
      <w:r w:rsidRPr="00497293">
        <w:rPr>
          <w:b w:val="0"/>
          <w:bCs w:val="0"/>
          <w:color w:val="auto"/>
          <w:sz w:val="24"/>
          <w:szCs w:val="24"/>
        </w:rPr>
        <w:fldChar w:fldCharType="end"/>
      </w:r>
      <w:r w:rsidRPr="00497293">
        <w:rPr>
          <w:b w:val="0"/>
          <w:bCs w:val="0"/>
          <w:color w:val="auto"/>
          <w:sz w:val="24"/>
          <w:szCs w:val="24"/>
        </w:rPr>
        <w:t xml:space="preserve"> corresponds to the UML diagram shown in </w:t>
      </w:r>
      <w:r w:rsidRPr="00497293">
        <w:rPr>
          <w:b w:val="0"/>
          <w:bCs w:val="0"/>
          <w:color w:val="auto"/>
          <w:sz w:val="24"/>
          <w:szCs w:val="24"/>
        </w:rPr>
        <w:fldChar w:fldCharType="begin"/>
      </w:r>
      <w:r w:rsidRPr="00497293">
        <w:rPr>
          <w:b w:val="0"/>
          <w:bCs w:val="0"/>
          <w:color w:val="auto"/>
          <w:sz w:val="24"/>
          <w:szCs w:val="24"/>
        </w:rPr>
        <w:instrText xml:space="preserve"> REF _Ref414454465 \h  \* MERGEFORMAT </w:instrText>
      </w:r>
      <w:r w:rsidRPr="00497293">
        <w:rPr>
          <w:b w:val="0"/>
          <w:bCs w:val="0"/>
          <w:color w:val="auto"/>
          <w:sz w:val="24"/>
          <w:szCs w:val="24"/>
        </w:rPr>
      </w:r>
      <w:r w:rsidRPr="00497293">
        <w:rPr>
          <w:b w:val="0"/>
          <w:bCs w:val="0"/>
          <w:color w:val="auto"/>
          <w:sz w:val="24"/>
          <w:szCs w:val="24"/>
        </w:rPr>
        <w:fldChar w:fldCharType="separate"/>
      </w:r>
      <w:r w:rsidRPr="00497293">
        <w:rPr>
          <w:b w:val="0"/>
          <w:color w:val="auto"/>
          <w:sz w:val="24"/>
          <w:szCs w:val="24"/>
        </w:rPr>
        <w:t xml:space="preserve">Figure </w:t>
      </w:r>
      <w:r w:rsidRPr="00497293">
        <w:rPr>
          <w:b w:val="0"/>
          <w:noProof/>
          <w:color w:val="auto"/>
          <w:sz w:val="24"/>
          <w:szCs w:val="24"/>
        </w:rPr>
        <w:t>3</w:t>
      </w:r>
      <w:r w:rsidRPr="00497293">
        <w:rPr>
          <w:b w:val="0"/>
          <w:color w:val="auto"/>
          <w:sz w:val="24"/>
          <w:szCs w:val="24"/>
        </w:rPr>
        <w:noBreakHyphen/>
      </w:r>
      <w:r w:rsidRPr="00497293">
        <w:rPr>
          <w:b w:val="0"/>
          <w:noProof/>
          <w:color w:val="auto"/>
          <w:sz w:val="24"/>
          <w:szCs w:val="24"/>
        </w:rPr>
        <w:t>3</w:t>
      </w:r>
      <w:r w:rsidRPr="00497293">
        <w:rPr>
          <w:b w:val="0"/>
          <w:bCs w:val="0"/>
          <w:color w:val="auto"/>
          <w:sz w:val="24"/>
          <w:szCs w:val="24"/>
        </w:rPr>
        <w:fldChar w:fldCharType="end"/>
      </w:r>
      <w:r w:rsidRPr="00497293">
        <w:rPr>
          <w:b w:val="0"/>
          <w:bCs w:val="0"/>
          <w:color w:val="auto"/>
          <w:sz w:val="24"/>
          <w:szCs w:val="24"/>
        </w:rPr>
        <w:t>.</w:t>
      </w:r>
    </w:p>
    <w:p w14:paraId="7B36B536" w14:textId="43F36D9F" w:rsidR="001B39C3" w:rsidRDefault="001B39C3" w:rsidP="001B39C3">
      <w:pPr>
        <w:pStyle w:val="Caption"/>
        <w:keepNext/>
        <w:keepLines/>
        <w:spacing w:after="120"/>
        <w:jc w:val="center"/>
      </w:pPr>
      <w:bookmarkStart w:id="78" w:name="_Ref414454549"/>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8</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PotentialCOAs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1B39C3" w:rsidRPr="00693F21" w14:paraId="2C4DBB90" w14:textId="77777777" w:rsidTr="00BA721C">
        <w:trPr>
          <w:trHeight w:val="547"/>
        </w:trPr>
        <w:tc>
          <w:tcPr>
            <w:tcW w:w="1975" w:type="dxa"/>
            <w:shd w:val="clear" w:color="auto" w:fill="BFBFBF" w:themeFill="background1" w:themeFillShade="BF"/>
            <w:vAlign w:val="center"/>
          </w:tcPr>
          <w:p w14:paraId="7CD2CC4E" w14:textId="77777777" w:rsidR="001B39C3" w:rsidRPr="00693F21" w:rsidRDefault="001B39C3" w:rsidP="00BE46CF">
            <w:pPr>
              <w:rPr>
                <w:b/>
              </w:rPr>
            </w:pPr>
            <w:r>
              <w:rPr>
                <w:b/>
              </w:rPr>
              <w:t>Name</w:t>
            </w:r>
          </w:p>
        </w:tc>
        <w:tc>
          <w:tcPr>
            <w:tcW w:w="4590" w:type="dxa"/>
            <w:shd w:val="clear" w:color="auto" w:fill="BFBFBF" w:themeFill="background1" w:themeFillShade="BF"/>
            <w:vAlign w:val="center"/>
          </w:tcPr>
          <w:p w14:paraId="3DF4B78F" w14:textId="77777777" w:rsidR="001B39C3" w:rsidRPr="00693F21" w:rsidRDefault="001B39C3" w:rsidP="00BE46CF">
            <w:pPr>
              <w:rPr>
                <w:b/>
              </w:rPr>
            </w:pPr>
            <w:r w:rsidRPr="00693F21">
              <w:rPr>
                <w:b/>
              </w:rPr>
              <w:t>Type</w:t>
            </w:r>
          </w:p>
        </w:tc>
        <w:tc>
          <w:tcPr>
            <w:tcW w:w="1440" w:type="dxa"/>
            <w:shd w:val="clear" w:color="auto" w:fill="BFBFBF" w:themeFill="background1" w:themeFillShade="BF"/>
            <w:vAlign w:val="center"/>
          </w:tcPr>
          <w:p w14:paraId="7032C017" w14:textId="77777777" w:rsidR="001B39C3" w:rsidRPr="00693F21" w:rsidRDefault="001B39C3" w:rsidP="00BE46CF">
            <w:pPr>
              <w:rPr>
                <w:b/>
              </w:rPr>
            </w:pPr>
            <w:r w:rsidRPr="00693F21">
              <w:rPr>
                <w:b/>
              </w:rPr>
              <w:t>Multiplicity</w:t>
            </w:r>
          </w:p>
        </w:tc>
        <w:tc>
          <w:tcPr>
            <w:tcW w:w="5171" w:type="dxa"/>
            <w:shd w:val="clear" w:color="auto" w:fill="BFBFBF" w:themeFill="background1" w:themeFillShade="BF"/>
            <w:vAlign w:val="center"/>
          </w:tcPr>
          <w:p w14:paraId="660015B5" w14:textId="77777777" w:rsidR="001B39C3" w:rsidRPr="00693F21" w:rsidRDefault="001B39C3" w:rsidP="00BE46CF">
            <w:pPr>
              <w:rPr>
                <w:b/>
              </w:rPr>
            </w:pPr>
            <w:r w:rsidRPr="00693F21">
              <w:rPr>
                <w:b/>
              </w:rPr>
              <w:t>Description</w:t>
            </w:r>
          </w:p>
        </w:tc>
      </w:tr>
      <w:tr w:rsidR="00D12A7A" w14:paraId="79CEB28E" w14:textId="77777777" w:rsidTr="00BA721C">
        <w:trPr>
          <w:trHeight w:val="547"/>
        </w:trPr>
        <w:tc>
          <w:tcPr>
            <w:tcW w:w="1975" w:type="dxa"/>
            <w:vAlign w:val="center"/>
          </w:tcPr>
          <w:p w14:paraId="3D2151FD" w14:textId="4D626338" w:rsidR="00D12A7A" w:rsidRPr="008D6A3A" w:rsidRDefault="00D12A7A" w:rsidP="00D12A7A">
            <w:pPr>
              <w:rPr>
                <w:b/>
                <w:sz w:val="22"/>
              </w:rPr>
            </w:pPr>
            <w:r>
              <w:rPr>
                <w:b/>
                <w:sz w:val="22"/>
              </w:rPr>
              <w:t>Potential_COA</w:t>
            </w:r>
          </w:p>
        </w:tc>
        <w:tc>
          <w:tcPr>
            <w:tcW w:w="4590" w:type="dxa"/>
            <w:vAlign w:val="center"/>
          </w:tcPr>
          <w:p w14:paraId="4253261C" w14:textId="5C980F43" w:rsidR="00D12A7A" w:rsidRPr="00D05701" w:rsidRDefault="00D12A7A" w:rsidP="00D12A7A">
            <w:pPr>
              <w:rPr>
                <w:rFonts w:ascii="Courier New" w:hAnsi="Courier New" w:cs="Courier New"/>
                <w:sz w:val="20"/>
              </w:rPr>
            </w:pPr>
            <w:r>
              <w:rPr>
                <w:rFonts w:ascii="Courier New" w:hAnsi="Courier New" w:cs="Courier New"/>
                <w:sz w:val="20"/>
              </w:rPr>
              <w:t>stixCommon:RelatedCourseOfActionType</w:t>
            </w:r>
          </w:p>
        </w:tc>
        <w:tc>
          <w:tcPr>
            <w:tcW w:w="1440" w:type="dxa"/>
            <w:vAlign w:val="center"/>
          </w:tcPr>
          <w:p w14:paraId="0AE9D9CA" w14:textId="77777777" w:rsidR="00D12A7A" w:rsidRPr="00E65B09" w:rsidRDefault="00D12A7A" w:rsidP="00D12A7A">
            <w:pPr>
              <w:jc w:val="center"/>
              <w:rPr>
                <w:sz w:val="22"/>
              </w:rPr>
            </w:pPr>
            <w:r>
              <w:rPr>
                <w:sz w:val="22"/>
              </w:rPr>
              <w:t>1..*</w:t>
            </w:r>
          </w:p>
        </w:tc>
        <w:tc>
          <w:tcPr>
            <w:tcW w:w="5171" w:type="dxa"/>
            <w:vAlign w:val="center"/>
          </w:tcPr>
          <w:p w14:paraId="4854D726" w14:textId="23E6BE3A" w:rsidR="00D12A7A" w:rsidRPr="00D12A7A" w:rsidRDefault="00D12A7A" w:rsidP="004B5F9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Potential_COA</w:t>
            </w:r>
            <w:r>
              <w:rPr>
                <w:rFonts w:ascii="Calibri" w:hAnsi="Calibri"/>
                <w:color w:val="000000"/>
                <w:sz w:val="22"/>
                <w:szCs w:val="22"/>
              </w:rPr>
              <w:t xml:space="preserve"> property specifies a Course of Action potentially </w:t>
            </w:r>
            <w:r w:rsidR="004416C3">
              <w:rPr>
                <w:rFonts w:ascii="Calibri" w:hAnsi="Calibri"/>
                <w:color w:val="000000"/>
                <w:sz w:val="22"/>
                <w:szCs w:val="22"/>
              </w:rPr>
              <w:t xml:space="preserve">relevant for the </w:t>
            </w:r>
            <w:r w:rsidR="00C66ED3">
              <w:rPr>
                <w:rFonts w:ascii="Calibri" w:hAnsi="Calibri"/>
                <w:color w:val="000000"/>
                <w:sz w:val="22"/>
                <w:szCs w:val="22"/>
              </w:rPr>
              <w:t>remediat</w:t>
            </w:r>
            <w:r w:rsidR="004416C3">
              <w:rPr>
                <w:rFonts w:ascii="Calibri" w:hAnsi="Calibri"/>
                <w:color w:val="000000"/>
                <w:sz w:val="22"/>
                <w:szCs w:val="22"/>
              </w:rPr>
              <w:t>ion</w:t>
            </w:r>
            <w:r w:rsidR="00C66ED3">
              <w:rPr>
                <w:rFonts w:ascii="Calibri" w:hAnsi="Calibri"/>
                <w:color w:val="000000"/>
                <w:sz w:val="22"/>
                <w:szCs w:val="22"/>
              </w:rPr>
              <w:t xml:space="preserve"> or mitigat</w:t>
            </w:r>
            <w:r w:rsidR="004416C3">
              <w:rPr>
                <w:rFonts w:ascii="Calibri" w:hAnsi="Calibri"/>
                <w:color w:val="000000"/>
                <w:sz w:val="22"/>
                <w:szCs w:val="22"/>
              </w:rPr>
              <w:t>ion of</w:t>
            </w:r>
            <w:r w:rsidR="00C66ED3">
              <w:rPr>
                <w:rFonts w:ascii="Calibri" w:hAnsi="Calibri"/>
                <w:color w:val="000000"/>
                <w:sz w:val="22"/>
                <w:szCs w:val="22"/>
              </w:rPr>
              <w:t xml:space="preserve"> this</w:t>
            </w:r>
            <w:r>
              <w:rPr>
                <w:rFonts w:ascii="Calibri" w:hAnsi="Calibri"/>
                <w:color w:val="000000"/>
                <w:sz w:val="22"/>
                <w:szCs w:val="22"/>
              </w:rPr>
              <w:t xml:space="preserve"> Exploit Target and characterizes </w:t>
            </w:r>
            <w:r w:rsidR="00C66ED3">
              <w:rPr>
                <w:rFonts w:ascii="Calibri" w:hAnsi="Calibri"/>
                <w:color w:val="000000"/>
                <w:sz w:val="22"/>
                <w:szCs w:val="22"/>
              </w:rPr>
              <w:t xml:space="preserve">this </w:t>
            </w:r>
            <w:r>
              <w:rPr>
                <w:rFonts w:ascii="Calibri" w:hAnsi="Calibri"/>
                <w:color w:val="000000"/>
                <w:sz w:val="22"/>
                <w:szCs w:val="22"/>
              </w:rPr>
              <w:t>r</w:t>
            </w:r>
            <w:r w:rsidR="004B5F94">
              <w:rPr>
                <w:rFonts w:ascii="Calibri" w:hAnsi="Calibri"/>
                <w:color w:val="000000"/>
                <w:sz w:val="22"/>
                <w:szCs w:val="22"/>
              </w:rPr>
              <w:t>elevance r</w:t>
            </w:r>
            <w:r>
              <w:rPr>
                <w:rFonts w:ascii="Calibri" w:hAnsi="Calibri"/>
                <w:color w:val="000000"/>
                <w:sz w:val="22"/>
                <w:szCs w:val="22"/>
              </w:rPr>
              <w:t>elationship by capturing information such as the level of confidence that the Course of Action and the Exploit Target are related, the source of the relationship information, and the type of relationship.</w:t>
            </w:r>
          </w:p>
        </w:tc>
      </w:tr>
    </w:tbl>
    <w:p w14:paraId="0AA54359" w14:textId="63164786" w:rsidR="00D63B60" w:rsidRPr="00EB58D6" w:rsidRDefault="00C36F1D" w:rsidP="00C36F1D">
      <w:pPr>
        <w:pStyle w:val="Heading2"/>
      </w:pPr>
      <w:bookmarkStart w:id="79" w:name="_Ref397690838"/>
      <w:bookmarkStart w:id="80" w:name="_Toc398242046"/>
      <w:bookmarkStart w:id="81" w:name="_Toc414546141"/>
      <w:bookmarkEnd w:id="76"/>
      <w:r>
        <w:lastRenderedPageBreak/>
        <w:t>RelatedExploitTarge</w:t>
      </w:r>
      <w:r w:rsidR="00C13AED">
        <w:t>ts</w:t>
      </w:r>
      <w:r w:rsidR="00D63B60" w:rsidRPr="00EB58D6">
        <w:t>Type Class</w:t>
      </w:r>
      <w:bookmarkEnd w:id="79"/>
      <w:bookmarkEnd w:id="80"/>
      <w:bookmarkEnd w:id="81"/>
    </w:p>
    <w:p w14:paraId="722C71EB" w14:textId="343B422B" w:rsidR="009E36E4" w:rsidRDefault="009E36E4" w:rsidP="009E36E4">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rsidR="00C13AED">
        <w:t xml:space="preserve">  </w:t>
      </w:r>
    </w:p>
    <w:p w14:paraId="01155799" w14:textId="2E1B2BB3" w:rsidR="00D63B60" w:rsidRDefault="00D63B60" w:rsidP="009E36E4">
      <w:pPr>
        <w:spacing w:after="240"/>
      </w:pPr>
      <w:r>
        <w:t xml:space="preserve">The UML diagram corresponding to the </w:t>
      </w:r>
      <w:r w:rsidR="00C13AED">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w:t>
      </w:r>
      <w:r w:rsidR="00C13AED">
        <w:t xml:space="preserve"> </w:t>
      </w:r>
      <w:r w:rsidR="00C13AED">
        <w:fldChar w:fldCharType="begin"/>
      </w:r>
      <w:r w:rsidR="00C13AED">
        <w:instrText xml:space="preserve"> REF _Ref397247017 \h </w:instrText>
      </w:r>
      <w:r w:rsidR="00C13AED">
        <w:fldChar w:fldCharType="separate"/>
      </w:r>
      <w:r w:rsidR="009E36E4" w:rsidRPr="0086379B">
        <w:t xml:space="preserve">Figure </w:t>
      </w:r>
      <w:r w:rsidR="009E36E4">
        <w:rPr>
          <w:noProof/>
        </w:rPr>
        <w:t>3</w:t>
      </w:r>
      <w:r w:rsidR="009E36E4">
        <w:noBreakHyphen/>
      </w:r>
      <w:r w:rsidR="009E36E4">
        <w:rPr>
          <w:noProof/>
        </w:rPr>
        <w:t>4</w:t>
      </w:r>
      <w:r w:rsidR="00C13AED">
        <w:fldChar w:fldCharType="end"/>
      </w:r>
      <w:r>
        <w:t>.</w:t>
      </w:r>
    </w:p>
    <w:p w14:paraId="2ACE3248" w14:textId="3F11ECB8" w:rsidR="00D63B60" w:rsidRDefault="00656032" w:rsidP="00D63B60">
      <w:pPr>
        <w:jc w:val="center"/>
      </w:pPr>
      <w:r>
        <w:rPr>
          <w:noProof/>
        </w:rPr>
        <w:drawing>
          <wp:inline distT="0" distB="0" distL="0" distR="0" wp14:anchorId="2DB321DE" wp14:editId="7F2A5FFD">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14:paraId="436BBE00" w14:textId="131D006E" w:rsidR="00D63B60" w:rsidRDefault="00D63B60" w:rsidP="00185CB1">
      <w:pPr>
        <w:pStyle w:val="Caption"/>
        <w:spacing w:after="240"/>
        <w:jc w:val="center"/>
        <w:rPr>
          <w:b w:val="0"/>
          <w:color w:val="auto"/>
          <w:sz w:val="24"/>
          <w:szCs w:val="24"/>
        </w:rPr>
      </w:pPr>
      <w:bookmarkStart w:id="82" w:name="_Ref397247017"/>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D8088D">
        <w:rPr>
          <w:noProof/>
          <w:color w:val="auto"/>
          <w:sz w:val="24"/>
          <w:szCs w:val="24"/>
        </w:rPr>
        <w:t>4</w:t>
      </w:r>
      <w:r>
        <w:rPr>
          <w:color w:val="auto"/>
          <w:sz w:val="24"/>
          <w:szCs w:val="24"/>
        </w:rPr>
        <w:fldChar w:fldCharType="end"/>
      </w:r>
      <w:bookmarkEnd w:id="82"/>
      <w:r>
        <w:rPr>
          <w:color w:val="auto"/>
          <w:sz w:val="24"/>
          <w:szCs w:val="24"/>
        </w:rPr>
        <w:t xml:space="preserve">. </w:t>
      </w:r>
      <w:r>
        <w:rPr>
          <w:b w:val="0"/>
          <w:color w:val="auto"/>
          <w:sz w:val="24"/>
          <w:szCs w:val="24"/>
        </w:rPr>
        <w:t xml:space="preserve">UML diagram of the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Pr>
          <w:b w:val="0"/>
          <w:color w:val="auto"/>
          <w:sz w:val="24"/>
          <w:szCs w:val="24"/>
        </w:rPr>
        <w:t xml:space="preserve"> class</w:t>
      </w:r>
    </w:p>
    <w:p w14:paraId="1CA7401E" w14:textId="77777777" w:rsidR="009E36E4" w:rsidRDefault="00D63B60" w:rsidP="009E36E4">
      <w:pPr>
        <w:spacing w:after="240"/>
      </w:pPr>
      <w:r>
        <w:t xml:space="preserve">The </w:t>
      </w:r>
      <w:r w:rsidR="009E36E4">
        <w:t xml:space="preserve">property table given in </w:t>
      </w:r>
      <w:r>
        <w:fldChar w:fldCharType="begin"/>
      </w:r>
      <w:r>
        <w:instrText xml:space="preserve"> REF _Ref397247113 \h </w:instrText>
      </w:r>
      <w:r>
        <w:fldChar w:fldCharType="separate"/>
      </w:r>
      <w:r w:rsidR="009E36E4" w:rsidRPr="00C96A2E">
        <w:t xml:space="preserve">Table </w:t>
      </w:r>
      <w:r w:rsidR="009E36E4">
        <w:rPr>
          <w:noProof/>
        </w:rPr>
        <w:t>3</w:t>
      </w:r>
      <w:r w:rsidR="009E36E4">
        <w:noBreakHyphen/>
      </w:r>
      <w:r w:rsidR="009E36E4">
        <w:rPr>
          <w:noProof/>
        </w:rPr>
        <w:t>9</w:t>
      </w:r>
      <w:r>
        <w:fldChar w:fldCharType="end"/>
      </w:r>
      <w:r w:rsidR="009E36E4">
        <w:t xml:space="preserve"> corresponds to the UML diagram shown in </w:t>
      </w:r>
      <w:r w:rsidR="009E36E4">
        <w:fldChar w:fldCharType="begin"/>
      </w:r>
      <w:r w:rsidR="009E36E4">
        <w:instrText xml:space="preserve"> REF _Ref397247017 \h </w:instrText>
      </w:r>
      <w:r w:rsidR="009E36E4">
        <w:fldChar w:fldCharType="separate"/>
      </w:r>
      <w:r w:rsidR="009E36E4" w:rsidRPr="0086379B">
        <w:t xml:space="preserve">Figure </w:t>
      </w:r>
      <w:r w:rsidR="009E36E4">
        <w:rPr>
          <w:noProof/>
        </w:rPr>
        <w:t>3</w:t>
      </w:r>
      <w:r w:rsidR="009E36E4">
        <w:noBreakHyphen/>
      </w:r>
      <w:r w:rsidR="009E36E4">
        <w:rPr>
          <w:noProof/>
        </w:rPr>
        <w:t>4</w:t>
      </w:r>
      <w:r w:rsidR="009E36E4">
        <w:fldChar w:fldCharType="end"/>
      </w:r>
      <w:r w:rsidR="009E36E4">
        <w:t>.</w:t>
      </w:r>
    </w:p>
    <w:p w14:paraId="12CF7995" w14:textId="346CD919" w:rsidR="00D63B60" w:rsidRDefault="00D63B60" w:rsidP="00185CB1">
      <w:pPr>
        <w:pStyle w:val="Caption"/>
        <w:keepNext/>
        <w:keepLines/>
        <w:spacing w:after="120"/>
        <w:jc w:val="center"/>
      </w:pPr>
      <w:bookmarkStart w:id="83" w:name="_Ref397247113"/>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D8088D">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D8088D">
        <w:rPr>
          <w:noProof/>
          <w:color w:val="auto"/>
          <w:sz w:val="24"/>
          <w:szCs w:val="24"/>
        </w:rPr>
        <w:t>9</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4500"/>
        <w:gridCol w:w="1440"/>
        <w:gridCol w:w="4811"/>
      </w:tblGrid>
      <w:tr w:rsidR="00D63B60" w:rsidRPr="00693F21" w14:paraId="703844F3" w14:textId="77777777" w:rsidTr="00C13AED">
        <w:trPr>
          <w:trHeight w:val="547"/>
        </w:trPr>
        <w:tc>
          <w:tcPr>
            <w:tcW w:w="2425" w:type="dxa"/>
            <w:shd w:val="clear" w:color="auto" w:fill="BFBFBF" w:themeFill="background1" w:themeFillShade="BF"/>
            <w:vAlign w:val="center"/>
          </w:tcPr>
          <w:p w14:paraId="3C781482" w14:textId="77777777" w:rsidR="00D63B60" w:rsidRPr="00693F21" w:rsidRDefault="00D63B60" w:rsidP="006D7850">
            <w:pPr>
              <w:rPr>
                <w:b/>
              </w:rPr>
            </w:pPr>
            <w:r>
              <w:rPr>
                <w:b/>
              </w:rPr>
              <w:t>Name</w:t>
            </w:r>
          </w:p>
        </w:tc>
        <w:tc>
          <w:tcPr>
            <w:tcW w:w="4500" w:type="dxa"/>
            <w:shd w:val="clear" w:color="auto" w:fill="BFBFBF" w:themeFill="background1" w:themeFillShade="BF"/>
            <w:vAlign w:val="center"/>
          </w:tcPr>
          <w:p w14:paraId="65B78EB9"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6D7850">
            <w:pPr>
              <w:rPr>
                <w:b/>
              </w:rPr>
            </w:pPr>
            <w:r w:rsidRPr="00693F21">
              <w:rPr>
                <w:b/>
              </w:rPr>
              <w:t>Multiplicity</w:t>
            </w:r>
          </w:p>
        </w:tc>
        <w:tc>
          <w:tcPr>
            <w:tcW w:w="4811" w:type="dxa"/>
            <w:shd w:val="clear" w:color="auto" w:fill="BFBFBF" w:themeFill="background1" w:themeFillShade="BF"/>
            <w:vAlign w:val="center"/>
          </w:tcPr>
          <w:p w14:paraId="55B7334F" w14:textId="77777777" w:rsidR="00D63B60" w:rsidRPr="00693F21" w:rsidRDefault="00D63B60" w:rsidP="006D7850">
            <w:pPr>
              <w:rPr>
                <w:b/>
              </w:rPr>
            </w:pPr>
            <w:r w:rsidRPr="00693F21">
              <w:rPr>
                <w:b/>
              </w:rPr>
              <w:t>Description</w:t>
            </w:r>
          </w:p>
        </w:tc>
      </w:tr>
      <w:tr w:rsidR="00D63B60" w14:paraId="76C9D04A" w14:textId="77777777" w:rsidTr="00C13AED">
        <w:trPr>
          <w:trHeight w:val="547"/>
        </w:trPr>
        <w:tc>
          <w:tcPr>
            <w:tcW w:w="2425" w:type="dxa"/>
            <w:vAlign w:val="center"/>
          </w:tcPr>
          <w:p w14:paraId="39BA03A8" w14:textId="5D8D5F66" w:rsidR="00D63B60" w:rsidRPr="008D6A3A" w:rsidRDefault="00C13AED" w:rsidP="006D7850">
            <w:pPr>
              <w:rPr>
                <w:b/>
                <w:sz w:val="22"/>
              </w:rPr>
            </w:pPr>
            <w:r>
              <w:rPr>
                <w:b/>
                <w:sz w:val="22"/>
              </w:rPr>
              <w:t>Related_Exploit_Target</w:t>
            </w:r>
          </w:p>
        </w:tc>
        <w:tc>
          <w:tcPr>
            <w:tcW w:w="4500" w:type="dxa"/>
            <w:vAlign w:val="center"/>
          </w:tcPr>
          <w:p w14:paraId="302B14BB" w14:textId="1391BF73" w:rsidR="00D63B60" w:rsidRPr="00C13AED" w:rsidRDefault="00C13AED" w:rsidP="006D7850">
            <w:pPr>
              <w:rPr>
                <w:rFonts w:ascii="Courier New" w:hAnsi="Courier New" w:cs="Courier New"/>
                <w:sz w:val="20"/>
              </w:rPr>
            </w:pPr>
            <w:r>
              <w:rPr>
                <w:rFonts w:ascii="Courier New" w:hAnsi="Courier New" w:cs="Courier New"/>
                <w:sz w:val="20"/>
              </w:rPr>
              <w:t>stixCommon:RelatedExploitTargetType</w:t>
            </w:r>
          </w:p>
        </w:tc>
        <w:tc>
          <w:tcPr>
            <w:tcW w:w="1440" w:type="dxa"/>
            <w:vAlign w:val="center"/>
          </w:tcPr>
          <w:p w14:paraId="7FC71575" w14:textId="596A47C3" w:rsidR="00D63B60" w:rsidRPr="00E65B09" w:rsidRDefault="00C13AED" w:rsidP="006D7850">
            <w:pPr>
              <w:jc w:val="center"/>
              <w:rPr>
                <w:sz w:val="22"/>
              </w:rPr>
            </w:pPr>
            <w:r>
              <w:rPr>
                <w:sz w:val="22"/>
              </w:rPr>
              <w:t>1..*</w:t>
            </w:r>
          </w:p>
        </w:tc>
        <w:tc>
          <w:tcPr>
            <w:tcW w:w="4811" w:type="dxa"/>
            <w:vAlign w:val="center"/>
          </w:tcPr>
          <w:p w14:paraId="138F2D4E" w14:textId="72474A1B" w:rsidR="00D63B60" w:rsidRPr="00983B04" w:rsidRDefault="00983B04" w:rsidP="00983B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Related_Exploit_Target</w:t>
            </w:r>
            <w:r>
              <w:rPr>
                <w:rFonts w:ascii="Calibri" w:hAnsi="Calibri"/>
                <w:color w:val="000000"/>
                <w:sz w:val="22"/>
                <w:szCs w:val="22"/>
              </w:rPr>
              <w:t xml:space="preserve"> property specifies another Exploit Target associated with this Exploit Target and characterizes the </w:t>
            </w:r>
            <w:r>
              <w:rPr>
                <w:rFonts w:ascii="Calibri" w:hAnsi="Calibri"/>
                <w:color w:val="000000"/>
                <w:sz w:val="22"/>
                <w:szCs w:val="22"/>
              </w:rPr>
              <w:lastRenderedPageBreak/>
              <w:t>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14:paraId="7395D1FC" w14:textId="77777777" w:rsidR="000422C8" w:rsidRDefault="000422C8" w:rsidP="009A5F9A">
      <w:pPr>
        <w:pStyle w:val="Heading1"/>
        <w:numPr>
          <w:ilvl w:val="0"/>
          <w:numId w:val="0"/>
        </w:numPr>
        <w:sectPr w:rsidR="000422C8" w:rsidSect="000422C8">
          <w:pgSz w:w="15840" w:h="12240" w:orient="landscape"/>
          <w:pgMar w:top="1620" w:right="1440" w:bottom="1800" w:left="1440" w:header="720" w:footer="720" w:gutter="0"/>
          <w:cols w:space="720"/>
          <w:docGrid w:linePitch="360"/>
        </w:sectPr>
      </w:pPr>
      <w:bookmarkStart w:id="84" w:name="_Toc389570600"/>
      <w:bookmarkStart w:id="85" w:name="_Toc389581070"/>
      <w:bookmarkStart w:id="86" w:name="_Toc391386568"/>
    </w:p>
    <w:p w14:paraId="43BEF72E" w14:textId="12FC4954" w:rsidR="00E0177C" w:rsidRDefault="00E0177C" w:rsidP="00E0177C">
      <w:pPr>
        <w:pStyle w:val="Heading1"/>
        <w:numPr>
          <w:ilvl w:val="0"/>
          <w:numId w:val="0"/>
        </w:numPr>
        <w:ind w:left="360" w:hanging="360"/>
      </w:pPr>
      <w:bookmarkStart w:id="87" w:name="_Toc414546142"/>
      <w:r>
        <w:lastRenderedPageBreak/>
        <w:t>Appendix – XML Implementation</w:t>
      </w:r>
      <w:bookmarkEnd w:id="84"/>
      <w:bookmarkEnd w:id="85"/>
      <w:bookmarkEnd w:id="86"/>
      <w:bookmarkEnd w:id="87"/>
    </w:p>
    <w:p w14:paraId="0B0AA792" w14:textId="20F5F351" w:rsidR="008661F3" w:rsidRDefault="008661F3" w:rsidP="007070E3">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r>
        <w:br w:type="page"/>
      </w:r>
    </w:p>
    <w:p w14:paraId="36808528" w14:textId="43E6DF20" w:rsidR="001A5389" w:rsidRDefault="001A5389" w:rsidP="001A5389">
      <w:pPr>
        <w:pStyle w:val="Heading1"/>
        <w:numPr>
          <w:ilvl w:val="0"/>
          <w:numId w:val="0"/>
        </w:numPr>
        <w:ind w:left="360" w:hanging="360"/>
      </w:pPr>
      <w:bookmarkStart w:id="88" w:name="_Toc414546143"/>
      <w:r>
        <w:lastRenderedPageBreak/>
        <w:t>References</w:t>
      </w:r>
      <w:bookmarkEnd w:id="88"/>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2E3158D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1D6E3B">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64FFFF65" w:rsidR="00BE6C78" w:rsidRPr="00D40199" w:rsidRDefault="00BE6C78" w:rsidP="00BE6C78">
      <w:r w:rsidRPr="00D40199">
        <w:t>[REL]</w:t>
      </w:r>
      <w:r w:rsidRPr="00D40199">
        <w:tab/>
      </w:r>
      <w:r w:rsidRPr="00D40199">
        <w:tab/>
        <w:t>STIX</w:t>
      </w:r>
      <w:r w:rsidR="001F24F1">
        <w:rPr>
          <w:vertAlign w:val="superscript"/>
        </w:rPr>
        <w:t>TM</w:t>
      </w:r>
      <w:r w:rsidRPr="00D40199">
        <w:t xml:space="preserve"> </w:t>
      </w:r>
      <w:r w:rsidR="003270AE">
        <w:t>Exploit Target</w:t>
      </w:r>
      <w:r w:rsidRPr="00D40199">
        <w:t xml:space="preserve"> 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117058"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9A541B6" w:rsidR="00BE6C78" w:rsidRPr="00D40199" w:rsidRDefault="00BE6C78" w:rsidP="00BE6C78">
      <w:r w:rsidRPr="00D40199">
        <w:t>[STIX]</w:t>
      </w:r>
      <w:r w:rsidRPr="00D40199">
        <w:tab/>
      </w:r>
      <w:r w:rsidRPr="00D40199">
        <w:tab/>
        <w:t>STIX</w:t>
      </w:r>
      <w:r w:rsidR="001F24F1">
        <w:rPr>
          <w:vertAlign w:val="superscript"/>
        </w:rPr>
        <w:t>TM</w:t>
      </w:r>
      <w:r w:rsidRPr="00D40199">
        <w:t xml:space="preserve"> Web Site</w:t>
      </w:r>
    </w:p>
    <w:p w14:paraId="6AF7EEE7" w14:textId="52183EF7" w:rsidR="00BE6C78" w:rsidRDefault="00BE6C78" w:rsidP="00BE6C78">
      <w:pPr>
        <w:pStyle w:val="FootnoteText"/>
        <w:ind w:left="1440" w:hanging="1440"/>
        <w:rPr>
          <w:szCs w:val="24"/>
        </w:rPr>
      </w:pPr>
      <w:r w:rsidRPr="00D40199">
        <w:tab/>
      </w:r>
      <w:hyperlink r:id="rId42" w:history="1">
        <w:r w:rsidRPr="00D40199">
          <w:rPr>
            <w:rStyle w:val="Hyperlink"/>
          </w:rPr>
          <w:t>https://stix.mitre.org</w:t>
        </w:r>
      </w:hyperlink>
    </w:p>
    <w:p w14:paraId="22D5B61A" w14:textId="77777777" w:rsidR="00FD784F" w:rsidRDefault="00FD784F" w:rsidP="0067677E">
      <w:pPr>
        <w:rPr>
          <w:b/>
        </w:rPr>
      </w:pPr>
    </w:p>
    <w:p w14:paraId="504EA52F" w14:textId="31ABECA9"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Course of Action (COA) Specification Version 1.1.1</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7F2883A1" w14:textId="77777777" w:rsidR="00BE6C78" w:rsidRDefault="00BE6C78" w:rsidP="0067677E">
      <w:pPr>
        <w:rPr>
          <w:b/>
        </w:rPr>
      </w:pPr>
    </w:p>
    <w:p w14:paraId="7FEEBA33" w14:textId="51E4680E" w:rsidR="009B4489" w:rsidRPr="00D40199" w:rsidRDefault="009B4489" w:rsidP="009B4489">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1.1.1 Extension Specification Version 1.1.1</w:t>
      </w:r>
    </w:p>
    <w:p w14:paraId="046A433F" w14:textId="77777777" w:rsidR="009B4489" w:rsidRPr="00D40199" w:rsidRDefault="009B4489" w:rsidP="009B4489">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3331E346" w14:textId="77777777" w:rsidR="009B4489" w:rsidRPr="00D40199" w:rsidRDefault="009B4489" w:rsidP="0067677E">
      <w:pPr>
        <w:rPr>
          <w:b/>
        </w:rPr>
      </w:pPr>
    </w:p>
    <w:p w14:paraId="170F219B" w14:textId="75047AB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sidR="00207121">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B22F607"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TTP Specification Version 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51A99DBB" w14:textId="77777777" w:rsidR="00A60324" w:rsidRDefault="00A60324" w:rsidP="00BE6C78">
      <w:pPr>
        <w:pStyle w:val="FootnoteText"/>
        <w:rPr>
          <w:szCs w:val="24"/>
        </w:rPr>
      </w:pPr>
    </w:p>
    <w:p w14:paraId="3F7D9EBC" w14:textId="07FC39B6" w:rsidR="00207121" w:rsidRDefault="00A60324" w:rsidP="00207121">
      <w:pPr>
        <w:autoSpaceDE w:val="0"/>
        <w:autoSpaceDN w:val="0"/>
        <w:rPr>
          <w:rFonts w:ascii="Calibri" w:hAnsi="Calibri" w:cs="Times New Roman"/>
          <w:sz w:val="22"/>
          <w:szCs w:val="22"/>
        </w:rPr>
      </w:pPr>
      <w:r>
        <w:t>[TOU]</w:t>
      </w:r>
      <w:r w:rsidR="00207121">
        <w:tab/>
      </w:r>
      <w:r w:rsidR="00207121">
        <w:tab/>
      </w:r>
      <w:r w:rsidR="00207121">
        <w:rPr>
          <w:rFonts w:ascii="Segoe UI" w:hAnsi="Segoe UI" w:cs="Segoe UI"/>
          <w:color w:val="000000"/>
          <w:sz w:val="20"/>
          <w:szCs w:val="20"/>
        </w:rPr>
        <w:t>Terms of Use</w:t>
      </w:r>
    </w:p>
    <w:p w14:paraId="513F646B" w14:textId="77777777" w:rsidR="00207121" w:rsidRPr="00FE70CB" w:rsidRDefault="00117058" w:rsidP="00207121">
      <w:pPr>
        <w:autoSpaceDE w:val="0"/>
        <w:autoSpaceDN w:val="0"/>
        <w:ind w:left="720" w:firstLine="720"/>
        <w:rPr>
          <w:rFonts w:ascii="Calibri" w:hAnsi="Calibri" w:cs="Times New Roman"/>
          <w:sz w:val="22"/>
          <w:szCs w:val="22"/>
        </w:rPr>
      </w:pPr>
      <w:hyperlink r:id="rId47" w:history="1">
        <w:r w:rsidR="00207121" w:rsidRPr="001D540E">
          <w:rPr>
            <w:rStyle w:val="Hyperlink"/>
            <w:rFonts w:cs="Segoe UI"/>
            <w:sz w:val="22"/>
            <w:szCs w:val="22"/>
          </w:rPr>
          <w:t>http://stix.mitre.org/about/termsofuse.html</w:t>
        </w:r>
      </w:hyperlink>
    </w:p>
    <w:p w14:paraId="4DCA3620" w14:textId="14F85567" w:rsidR="00A60324" w:rsidRDefault="00A6032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C147D" w14:textId="77777777" w:rsidR="009508A1" w:rsidRDefault="009508A1" w:rsidP="00126F8F">
      <w:r>
        <w:separator/>
      </w:r>
    </w:p>
  </w:endnote>
  <w:endnote w:type="continuationSeparator" w:id="0">
    <w:p w14:paraId="12017E21" w14:textId="77777777" w:rsidR="009508A1" w:rsidRDefault="009508A1" w:rsidP="00126F8F">
      <w:r>
        <w:continuationSeparator/>
      </w:r>
    </w:p>
  </w:endnote>
  <w:endnote w:type="continuationNotice" w:id="1">
    <w:p w14:paraId="55C2CBB6" w14:textId="77777777" w:rsidR="009508A1" w:rsidRDefault="009508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508A1" w:rsidRDefault="009508A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508A1" w:rsidRDefault="009508A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508A1" w:rsidRDefault="009508A1">
        <w:pPr>
          <w:pStyle w:val="Footer"/>
          <w:jc w:val="right"/>
        </w:pPr>
        <w:r>
          <w:fldChar w:fldCharType="begin"/>
        </w:r>
        <w:r>
          <w:instrText xml:space="preserve"> PAGE   \* MERGEFORMAT </w:instrText>
        </w:r>
        <w:r>
          <w:fldChar w:fldCharType="separate"/>
        </w:r>
        <w:r w:rsidR="00117058">
          <w:rPr>
            <w:noProof/>
          </w:rPr>
          <w:t>iii</w:t>
        </w:r>
        <w:r>
          <w:rPr>
            <w:noProof/>
          </w:rPr>
          <w:fldChar w:fldCharType="end"/>
        </w:r>
      </w:p>
    </w:sdtContent>
  </w:sdt>
  <w:p w14:paraId="70B83565" w14:textId="718DDFB0" w:rsidR="009508A1" w:rsidRPr="00302F13" w:rsidRDefault="009508A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508A1" w:rsidRDefault="009508A1">
        <w:pPr>
          <w:pStyle w:val="Footer"/>
          <w:jc w:val="right"/>
          <w:rPr>
            <w:noProof/>
          </w:rPr>
        </w:pPr>
        <w:r>
          <w:fldChar w:fldCharType="begin"/>
        </w:r>
        <w:r>
          <w:instrText xml:space="preserve"> PAGE   \* MERGEFORMAT </w:instrText>
        </w:r>
        <w:r>
          <w:fldChar w:fldCharType="separate"/>
        </w:r>
        <w:r w:rsidR="00117058">
          <w:rPr>
            <w:noProof/>
          </w:rPr>
          <w:t>ii</w:t>
        </w:r>
        <w:r>
          <w:rPr>
            <w:noProof/>
          </w:rPr>
          <w:fldChar w:fldCharType="end"/>
        </w:r>
      </w:p>
      <w:p w14:paraId="5140FB3A" w14:textId="7D9708E7" w:rsidR="009508A1" w:rsidRDefault="009508A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508A1" w:rsidRPr="002A7CAC" w:rsidRDefault="009508A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9508A1" w:rsidRDefault="009508A1" w:rsidP="00126F8F">
        <w:pPr>
          <w:pStyle w:val="Footer"/>
        </w:pPr>
      </w:p>
      <w:p w14:paraId="09E77A3E" w14:textId="77777777" w:rsidR="009508A1" w:rsidRDefault="009508A1" w:rsidP="00167573">
        <w:pPr>
          <w:pStyle w:val="Footer"/>
          <w:jc w:val="right"/>
        </w:pPr>
        <w:r>
          <w:fldChar w:fldCharType="begin"/>
        </w:r>
        <w:r>
          <w:instrText xml:space="preserve"> PAGE   \* MERGEFORMAT </w:instrText>
        </w:r>
        <w:r>
          <w:fldChar w:fldCharType="separate"/>
        </w:r>
        <w:r w:rsidR="00117058">
          <w:rPr>
            <w:noProof/>
          </w:rPr>
          <w:t>26</w:t>
        </w:r>
        <w:r>
          <w:rPr>
            <w:noProof/>
          </w:rPr>
          <w:fldChar w:fldCharType="end"/>
        </w:r>
      </w:p>
    </w:sdtContent>
  </w:sdt>
  <w:p w14:paraId="10496282" w14:textId="4472713E" w:rsidR="009508A1" w:rsidRPr="00406CE9" w:rsidRDefault="009508A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F5B83" w14:textId="77777777" w:rsidR="009508A1" w:rsidRDefault="009508A1" w:rsidP="00126F8F">
      <w:r>
        <w:separator/>
      </w:r>
    </w:p>
  </w:footnote>
  <w:footnote w:type="continuationSeparator" w:id="0">
    <w:p w14:paraId="3A87E3CB" w14:textId="77777777" w:rsidR="009508A1" w:rsidRDefault="009508A1" w:rsidP="00126F8F">
      <w:r>
        <w:continuationSeparator/>
      </w:r>
    </w:p>
  </w:footnote>
  <w:footnote w:type="continuationNotice" w:id="1">
    <w:p w14:paraId="00FD7994" w14:textId="77777777" w:rsidR="009508A1" w:rsidRDefault="009508A1"/>
  </w:footnote>
  <w:footnote w:id="2">
    <w:p w14:paraId="0CBD2DB0" w14:textId="77777777" w:rsidR="009508A1" w:rsidRDefault="009508A1">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9508A1" w:rsidRDefault="009508A1">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4">
    <w:p w14:paraId="7BC10894" w14:textId="3AD876A7" w:rsidR="009508A1" w:rsidRDefault="009508A1">
      <w:pPr>
        <w:pStyle w:val="FootnoteText"/>
      </w:pPr>
      <w:r>
        <w:rPr>
          <w:rStyle w:val="FootnoteReference"/>
        </w:rPr>
        <w:footnoteRef/>
      </w:r>
      <w:r>
        <w:t xml:space="preserve"> </w:t>
      </w:r>
      <w:r w:rsidRPr="009B4489">
        <w:rPr>
          <w:sz w:val="20"/>
        </w:rPr>
        <w:t>There is no UML model defined for the CVRF</w:t>
      </w:r>
      <w:r>
        <w:rPr>
          <w:sz w:val="20"/>
        </w:rPr>
        <w:t>; it is outside the scope of the STIX 1.1.1 specification</w:t>
      </w:r>
      <w:r w:rsidRPr="009B4489">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2500AF9" w:rsidR="009508A1" w:rsidRDefault="009508A1" w:rsidP="00DA7830">
    <w:pPr>
      <w:pStyle w:val="Header"/>
      <w:jc w:val="right"/>
    </w:pPr>
    <w:r>
      <w:t>STIX</w:t>
    </w:r>
    <w:r w:rsidRPr="002A2E16">
      <w:rPr>
        <w:vertAlign w:val="superscript"/>
      </w:rPr>
      <w:t>TM</w:t>
    </w:r>
    <w:r>
      <w:t xml:space="preserve"> 1.1.1: EXPLOIT TARGET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508A1" w:rsidRDefault="009508A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CBF42" w14:textId="77777777" w:rsidR="009508A1" w:rsidRDefault="009508A1" w:rsidP="00611EA9">
    <w:pPr>
      <w:pStyle w:val="Header"/>
      <w:jc w:val="right"/>
    </w:pPr>
    <w:r>
      <w:t>STIX</w:t>
    </w:r>
    <w:r w:rsidRPr="002A2E16">
      <w:rPr>
        <w:vertAlign w:val="superscript"/>
      </w:rPr>
      <w:t>TM</w:t>
    </w:r>
    <w:r>
      <w:t xml:space="preserve"> 1.1.1: EXPLOIT TARGET SPECIFICATION (V1.1.1)</w:t>
    </w:r>
  </w:p>
  <w:p w14:paraId="4154D52B" w14:textId="1E31F8A6" w:rsidR="009508A1" w:rsidRPr="00611EA9" w:rsidRDefault="009508A1" w:rsidP="00611E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508A1" w:rsidRDefault="009508A1" w:rsidP="00126F8F">
    <w:pPr>
      <w:pStyle w:val="Header"/>
    </w:pPr>
    <w:r>
      <w:t>UNCLASSIFIED//FOUO</w:t>
    </w:r>
  </w:p>
  <w:p w14:paraId="303BC2CE" w14:textId="77777777" w:rsidR="009508A1" w:rsidRDefault="009508A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FD6E070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8433">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AE0"/>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BEF"/>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50A"/>
    <w:rsid w:val="00091D3F"/>
    <w:rsid w:val="0009354D"/>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0C5"/>
    <w:rsid w:val="00097276"/>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1E1E"/>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080"/>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2BE"/>
    <w:rsid w:val="0011468F"/>
    <w:rsid w:val="00114A09"/>
    <w:rsid w:val="00114CEE"/>
    <w:rsid w:val="001150C9"/>
    <w:rsid w:val="001152C8"/>
    <w:rsid w:val="001152CA"/>
    <w:rsid w:val="00115F58"/>
    <w:rsid w:val="00116086"/>
    <w:rsid w:val="00116411"/>
    <w:rsid w:val="00117058"/>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3BD1"/>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CBD"/>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3EAF"/>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B68"/>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909"/>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5CB1"/>
    <w:rsid w:val="00186281"/>
    <w:rsid w:val="00186C0C"/>
    <w:rsid w:val="00186C28"/>
    <w:rsid w:val="00186DF8"/>
    <w:rsid w:val="00186E7F"/>
    <w:rsid w:val="001876BC"/>
    <w:rsid w:val="00187717"/>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39C3"/>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3B"/>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4F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A50"/>
    <w:rsid w:val="00201FAC"/>
    <w:rsid w:val="00201FDE"/>
    <w:rsid w:val="00203D6F"/>
    <w:rsid w:val="00203E4D"/>
    <w:rsid w:val="00204454"/>
    <w:rsid w:val="00204491"/>
    <w:rsid w:val="00204A5C"/>
    <w:rsid w:val="00204FC9"/>
    <w:rsid w:val="002055E1"/>
    <w:rsid w:val="00205633"/>
    <w:rsid w:val="00205AB6"/>
    <w:rsid w:val="00205E7F"/>
    <w:rsid w:val="00205E95"/>
    <w:rsid w:val="00205FA0"/>
    <w:rsid w:val="00205FBF"/>
    <w:rsid w:val="002062A2"/>
    <w:rsid w:val="002064DE"/>
    <w:rsid w:val="00206657"/>
    <w:rsid w:val="00206D3D"/>
    <w:rsid w:val="00207121"/>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28C"/>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0AE"/>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9ED"/>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8C1"/>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579"/>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2C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C24"/>
    <w:rsid w:val="003B7D8C"/>
    <w:rsid w:val="003C00B4"/>
    <w:rsid w:val="003C03D8"/>
    <w:rsid w:val="003C050F"/>
    <w:rsid w:val="003C0681"/>
    <w:rsid w:val="003C0803"/>
    <w:rsid w:val="003C0FFA"/>
    <w:rsid w:val="003C1547"/>
    <w:rsid w:val="003C15F3"/>
    <w:rsid w:val="003C1DAF"/>
    <w:rsid w:val="003C2148"/>
    <w:rsid w:val="003C227F"/>
    <w:rsid w:val="003C2B21"/>
    <w:rsid w:val="003C36CA"/>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186"/>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951"/>
    <w:rsid w:val="003E3B09"/>
    <w:rsid w:val="003E3B8E"/>
    <w:rsid w:val="003E3EDF"/>
    <w:rsid w:val="003E41D7"/>
    <w:rsid w:val="003E43E1"/>
    <w:rsid w:val="003E4942"/>
    <w:rsid w:val="003E5BC7"/>
    <w:rsid w:val="003E5D81"/>
    <w:rsid w:val="003E6079"/>
    <w:rsid w:val="003E61D7"/>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B66"/>
    <w:rsid w:val="003F5EF1"/>
    <w:rsid w:val="003F5FCE"/>
    <w:rsid w:val="003F6072"/>
    <w:rsid w:val="003F62F6"/>
    <w:rsid w:val="003F661A"/>
    <w:rsid w:val="003F6A2C"/>
    <w:rsid w:val="003F6AC7"/>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3B4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D45"/>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8D7"/>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40151"/>
    <w:rsid w:val="00440769"/>
    <w:rsid w:val="0044096B"/>
    <w:rsid w:val="00440B44"/>
    <w:rsid w:val="00440C23"/>
    <w:rsid w:val="00441097"/>
    <w:rsid w:val="0044169A"/>
    <w:rsid w:val="004416C3"/>
    <w:rsid w:val="00441842"/>
    <w:rsid w:val="00442538"/>
    <w:rsid w:val="00442C94"/>
    <w:rsid w:val="00442E81"/>
    <w:rsid w:val="0044312B"/>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7AC"/>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9F7"/>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7E"/>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A9"/>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293"/>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5F94"/>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B4"/>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D55"/>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CFF"/>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C69"/>
    <w:rsid w:val="00575EC8"/>
    <w:rsid w:val="00575FD4"/>
    <w:rsid w:val="005760AB"/>
    <w:rsid w:val="00576170"/>
    <w:rsid w:val="00576260"/>
    <w:rsid w:val="0057642C"/>
    <w:rsid w:val="005765A0"/>
    <w:rsid w:val="00576CA6"/>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F5"/>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3A5"/>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0C68"/>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5EEA"/>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EA9"/>
    <w:rsid w:val="00611FB4"/>
    <w:rsid w:val="00612087"/>
    <w:rsid w:val="0061229F"/>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3DC"/>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1E8"/>
    <w:rsid w:val="006542CB"/>
    <w:rsid w:val="0065457C"/>
    <w:rsid w:val="006546BD"/>
    <w:rsid w:val="006548B3"/>
    <w:rsid w:val="006554E7"/>
    <w:rsid w:val="00655521"/>
    <w:rsid w:val="00655D29"/>
    <w:rsid w:val="00655F2B"/>
    <w:rsid w:val="00656032"/>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1FA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324"/>
    <w:rsid w:val="006A34DA"/>
    <w:rsid w:val="006A3534"/>
    <w:rsid w:val="006A39FA"/>
    <w:rsid w:val="006A3A7C"/>
    <w:rsid w:val="006A4C63"/>
    <w:rsid w:val="006A4CCB"/>
    <w:rsid w:val="006A4DFC"/>
    <w:rsid w:val="006A4E45"/>
    <w:rsid w:val="006A4F2A"/>
    <w:rsid w:val="006A51F2"/>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850"/>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C1E"/>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6B30"/>
    <w:rsid w:val="007070E3"/>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3C09"/>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DC8"/>
    <w:rsid w:val="00772E96"/>
    <w:rsid w:val="007730A6"/>
    <w:rsid w:val="00773270"/>
    <w:rsid w:val="007733CE"/>
    <w:rsid w:val="00773C20"/>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00C"/>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3F8"/>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CB9"/>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8CC"/>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B56"/>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B5F"/>
    <w:rsid w:val="00827D1C"/>
    <w:rsid w:val="0083030E"/>
    <w:rsid w:val="00830B9E"/>
    <w:rsid w:val="00830D3F"/>
    <w:rsid w:val="0083118C"/>
    <w:rsid w:val="00831784"/>
    <w:rsid w:val="008318EA"/>
    <w:rsid w:val="00831A71"/>
    <w:rsid w:val="00831F1B"/>
    <w:rsid w:val="00832634"/>
    <w:rsid w:val="0083297A"/>
    <w:rsid w:val="00832E05"/>
    <w:rsid w:val="008331D1"/>
    <w:rsid w:val="00834243"/>
    <w:rsid w:val="00834FFF"/>
    <w:rsid w:val="008354B4"/>
    <w:rsid w:val="00835AE9"/>
    <w:rsid w:val="0083623A"/>
    <w:rsid w:val="008366CA"/>
    <w:rsid w:val="008368A0"/>
    <w:rsid w:val="00836B87"/>
    <w:rsid w:val="0083711E"/>
    <w:rsid w:val="00837176"/>
    <w:rsid w:val="00837391"/>
    <w:rsid w:val="008373FB"/>
    <w:rsid w:val="00837611"/>
    <w:rsid w:val="008376E7"/>
    <w:rsid w:val="00840260"/>
    <w:rsid w:val="00841625"/>
    <w:rsid w:val="008419AD"/>
    <w:rsid w:val="008420C8"/>
    <w:rsid w:val="00842524"/>
    <w:rsid w:val="00842662"/>
    <w:rsid w:val="00842800"/>
    <w:rsid w:val="00842C08"/>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CC"/>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781"/>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4EC6"/>
    <w:rsid w:val="008A5759"/>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45"/>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9D6"/>
    <w:rsid w:val="008D6A3A"/>
    <w:rsid w:val="008D6D3E"/>
    <w:rsid w:val="008D7862"/>
    <w:rsid w:val="008D7CD0"/>
    <w:rsid w:val="008E01BE"/>
    <w:rsid w:val="008E128E"/>
    <w:rsid w:val="008E132A"/>
    <w:rsid w:val="008E159E"/>
    <w:rsid w:val="008E188D"/>
    <w:rsid w:val="008E1EC5"/>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E29"/>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4F6"/>
    <w:rsid w:val="009508A1"/>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8A1"/>
    <w:rsid w:val="00965AF1"/>
    <w:rsid w:val="00965C20"/>
    <w:rsid w:val="00965CAA"/>
    <w:rsid w:val="00965CF1"/>
    <w:rsid w:val="00966085"/>
    <w:rsid w:val="009660E4"/>
    <w:rsid w:val="00966F67"/>
    <w:rsid w:val="0096729B"/>
    <w:rsid w:val="00967744"/>
    <w:rsid w:val="00967B01"/>
    <w:rsid w:val="00967EE7"/>
    <w:rsid w:val="00970BC8"/>
    <w:rsid w:val="00971608"/>
    <w:rsid w:val="00971B75"/>
    <w:rsid w:val="00971B7B"/>
    <w:rsid w:val="00971BAD"/>
    <w:rsid w:val="00971CAF"/>
    <w:rsid w:val="0097232F"/>
    <w:rsid w:val="00972ECD"/>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B04"/>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4543"/>
    <w:rsid w:val="009A5125"/>
    <w:rsid w:val="009A517B"/>
    <w:rsid w:val="009A5BF0"/>
    <w:rsid w:val="009A5F9A"/>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489"/>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15F"/>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6E4"/>
    <w:rsid w:val="009E371A"/>
    <w:rsid w:val="009E38CA"/>
    <w:rsid w:val="009E3A98"/>
    <w:rsid w:val="009E3E44"/>
    <w:rsid w:val="009E3F38"/>
    <w:rsid w:val="009E4016"/>
    <w:rsid w:val="009E4208"/>
    <w:rsid w:val="009E4233"/>
    <w:rsid w:val="009E4249"/>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12C"/>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EAC"/>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67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44C"/>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990"/>
    <w:rsid w:val="00A55F43"/>
    <w:rsid w:val="00A5607C"/>
    <w:rsid w:val="00A56F73"/>
    <w:rsid w:val="00A57389"/>
    <w:rsid w:val="00A576EC"/>
    <w:rsid w:val="00A57939"/>
    <w:rsid w:val="00A57C41"/>
    <w:rsid w:val="00A60324"/>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2CB6"/>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A8C"/>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3B8"/>
    <w:rsid w:val="00AB6534"/>
    <w:rsid w:val="00AB673A"/>
    <w:rsid w:val="00AB67C8"/>
    <w:rsid w:val="00AB689B"/>
    <w:rsid w:val="00AB6DF6"/>
    <w:rsid w:val="00AB6E78"/>
    <w:rsid w:val="00AB761C"/>
    <w:rsid w:val="00AB763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194"/>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3ED"/>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C7A"/>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B3A"/>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21C"/>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6CF"/>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34B"/>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AE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210"/>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49DC"/>
    <w:rsid w:val="00C353A3"/>
    <w:rsid w:val="00C35DBA"/>
    <w:rsid w:val="00C36217"/>
    <w:rsid w:val="00C362FD"/>
    <w:rsid w:val="00C3641E"/>
    <w:rsid w:val="00C3653D"/>
    <w:rsid w:val="00C366D2"/>
    <w:rsid w:val="00C36C8C"/>
    <w:rsid w:val="00C36E2A"/>
    <w:rsid w:val="00C36F1D"/>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6D1C"/>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6ED3"/>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1E9"/>
    <w:rsid w:val="00C75683"/>
    <w:rsid w:val="00C75E0F"/>
    <w:rsid w:val="00C761F4"/>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E24"/>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821"/>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2A7A"/>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312"/>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6B"/>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88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D8F"/>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336"/>
    <w:rsid w:val="00DB6690"/>
    <w:rsid w:val="00DB6818"/>
    <w:rsid w:val="00DB6A74"/>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8C"/>
    <w:rsid w:val="00DD62B4"/>
    <w:rsid w:val="00DD63CD"/>
    <w:rsid w:val="00DD6626"/>
    <w:rsid w:val="00DD6853"/>
    <w:rsid w:val="00DD68A0"/>
    <w:rsid w:val="00DD7568"/>
    <w:rsid w:val="00DD75FD"/>
    <w:rsid w:val="00DD7754"/>
    <w:rsid w:val="00DE0386"/>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3EC"/>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E9"/>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0E9"/>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1"/>
    <w:rsid w:val="00E93D68"/>
    <w:rsid w:val="00E93F07"/>
    <w:rsid w:val="00E93FB0"/>
    <w:rsid w:val="00E93FE8"/>
    <w:rsid w:val="00E940A0"/>
    <w:rsid w:val="00E941BE"/>
    <w:rsid w:val="00E941F1"/>
    <w:rsid w:val="00E94278"/>
    <w:rsid w:val="00E9456C"/>
    <w:rsid w:val="00E945EF"/>
    <w:rsid w:val="00E9501F"/>
    <w:rsid w:val="00E953E2"/>
    <w:rsid w:val="00E9560F"/>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3DA"/>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53"/>
    <w:rsid w:val="00ED308F"/>
    <w:rsid w:val="00ED3345"/>
    <w:rsid w:val="00ED365B"/>
    <w:rsid w:val="00ED3BC4"/>
    <w:rsid w:val="00ED4460"/>
    <w:rsid w:val="00ED451C"/>
    <w:rsid w:val="00ED4D0F"/>
    <w:rsid w:val="00ED4D8C"/>
    <w:rsid w:val="00ED4FA8"/>
    <w:rsid w:val="00ED50EC"/>
    <w:rsid w:val="00ED596E"/>
    <w:rsid w:val="00ED5A37"/>
    <w:rsid w:val="00ED5C53"/>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16DF"/>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5F8"/>
    <w:rsid w:val="00EE593E"/>
    <w:rsid w:val="00EE5981"/>
    <w:rsid w:val="00EE6218"/>
    <w:rsid w:val="00EE6640"/>
    <w:rsid w:val="00EE672A"/>
    <w:rsid w:val="00EE6917"/>
    <w:rsid w:val="00EE6BE1"/>
    <w:rsid w:val="00EE7850"/>
    <w:rsid w:val="00EE7925"/>
    <w:rsid w:val="00EE7A96"/>
    <w:rsid w:val="00EF0128"/>
    <w:rsid w:val="00EF02D7"/>
    <w:rsid w:val="00EF037D"/>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7E9"/>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04A"/>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BB"/>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DAE"/>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6ACB"/>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6AC1"/>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27E"/>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colormru v:ext="edit" colors="#eaeaea"/>
    </o:shapedefaults>
    <o:shapelayout v:ext="edit">
      <o:idmap v:ext="edit" data="1"/>
    </o:shapelayout>
  </w:shapeDefaults>
  <w:decimalSymbol w:val="."/>
  <w:listSeparator w:val=","/>
  <w14:docId w14:val="6375F47E"/>
  <w15:docId w15:val="{5FB6C9F5-6BA7-432A-9165-234612A7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C36F1D"/>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C3F45"/>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80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537364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0553627">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632833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9569">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21398">
      <w:bodyDiv w:val="1"/>
      <w:marLeft w:val="0"/>
      <w:marRight w:val="0"/>
      <w:marTop w:val="0"/>
      <w:marBottom w:val="0"/>
      <w:divBdr>
        <w:top w:val="none" w:sz="0" w:space="0" w:color="auto"/>
        <w:left w:val="none" w:sz="0" w:space="0" w:color="auto"/>
        <w:bottom w:val="none" w:sz="0" w:space="0" w:color="auto"/>
        <w:right w:val="none" w:sz="0" w:space="0" w:color="auto"/>
      </w:divBdr>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6906001">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167996">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7406164">
      <w:bodyDiv w:val="1"/>
      <w:marLeft w:val="0"/>
      <w:marRight w:val="0"/>
      <w:marTop w:val="0"/>
      <w:marBottom w:val="0"/>
      <w:divBdr>
        <w:top w:val="none" w:sz="0" w:space="0" w:color="auto"/>
        <w:left w:val="none" w:sz="0" w:space="0" w:color="auto"/>
        <w:bottom w:val="none" w:sz="0" w:space="0" w:color="auto"/>
        <w:right w:val="none" w:sz="0" w:space="0" w:color="auto"/>
      </w:divBdr>
    </w:div>
    <w:div w:id="470556934">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36635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3051703">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601621">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05179826">
      <w:bodyDiv w:val="1"/>
      <w:marLeft w:val="0"/>
      <w:marRight w:val="0"/>
      <w:marTop w:val="0"/>
      <w:marBottom w:val="0"/>
      <w:divBdr>
        <w:top w:val="none" w:sz="0" w:space="0" w:color="auto"/>
        <w:left w:val="none" w:sz="0" w:space="0" w:color="auto"/>
        <w:bottom w:val="none" w:sz="0" w:space="0" w:color="auto"/>
        <w:right w:val="none" w:sz="0" w:space="0" w:color="auto"/>
      </w:divBdr>
    </w:div>
    <w:div w:id="708846652">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798453215">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197866">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8895543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0129667">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68469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07183593">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2857837">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25727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780565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1767914">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516064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085510">
      <w:bodyDiv w:val="1"/>
      <w:marLeft w:val="0"/>
      <w:marRight w:val="0"/>
      <w:marTop w:val="0"/>
      <w:marBottom w:val="0"/>
      <w:divBdr>
        <w:top w:val="none" w:sz="0" w:space="0" w:color="auto"/>
        <w:left w:val="none" w:sz="0" w:space="0" w:color="auto"/>
        <w:bottom w:val="none" w:sz="0" w:space="0" w:color="auto"/>
        <w:right w:val="none" w:sz="0" w:space="0" w:color="auto"/>
      </w:divBdr>
    </w:div>
    <w:div w:id="16891373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607152">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034719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8386369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3104254">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44341135">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26722">
      <w:bodyDiv w:val="1"/>
      <w:marLeft w:val="0"/>
      <w:marRight w:val="0"/>
      <w:marTop w:val="0"/>
      <w:marBottom w:val="0"/>
      <w:divBdr>
        <w:top w:val="none" w:sz="0" w:space="0" w:color="auto"/>
        <w:left w:val="none" w:sz="0" w:space="0" w:color="auto"/>
        <w:bottom w:val="none" w:sz="0" w:space="0" w:color="auto"/>
        <w:right w:val="none" w:sz="0" w:space="0" w:color="auto"/>
      </w:divBdr>
    </w:div>
    <w:div w:id="2009625405">
      <w:bodyDiv w:val="1"/>
      <w:marLeft w:val="0"/>
      <w:marRight w:val="0"/>
      <w:marTop w:val="0"/>
      <w:marBottom w:val="0"/>
      <w:divBdr>
        <w:top w:val="none" w:sz="0" w:space="0" w:color="auto"/>
        <w:left w:val="none" w:sz="0" w:space="0" w:color="auto"/>
        <w:bottom w:val="none" w:sz="0" w:space="0" w:color="auto"/>
        <w:right w:val="none" w:sz="0" w:space="0" w:color="auto"/>
      </w:divBdr>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452189">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7454144">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oa/CourseOfActionType" TargetMode="External"/><Relationship Id="rId42" Type="http://schemas.openxmlformats.org/officeDocument/2006/relationships/hyperlink" Target="https://stix.mitre.org" TargetMode="External"/><Relationship Id="rId47" Type="http://schemas.openxmlformats.org/officeDocument/2006/relationships/hyperlink" Target="http://stix.mitre.org/about/termsofuse.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5.xml"/><Relationship Id="rId43" Type="http://schemas.openxmlformats.org/officeDocument/2006/relationships/hyperlink" Target="http://stix.mitre.org/about/documents/XXXX.pdf" TargetMode="External"/><Relationship Id="rId48"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769A5-942C-42A5-8CBC-E6ABFB80B970}">
  <ds:schemaRefs>
    <ds:schemaRef ds:uri="http://schemas.microsoft.com/sharepoint/v3/fields"/>
    <ds:schemaRef ds:uri="4d08c891-aa85-4e91-a798-dce01d66b851"/>
    <ds:schemaRef ds:uri="http://schemas.openxmlformats.org/package/2006/metadata/core-properties"/>
    <ds:schemaRef ds:uri="http://schemas.microsoft.com/office/2006/metadata/properties"/>
    <ds:schemaRef ds:uri="http://schemas.microsoft.com/office/infopath/2007/PartnerControls"/>
    <ds:schemaRef ds:uri="http://purl.org/dc/terms/"/>
    <ds:schemaRef ds:uri="http://purl.org/dc/elements/1.1/"/>
    <ds:schemaRef ds:uri="http://schemas.microsoft.com/sharepoint/v3"/>
    <ds:schemaRef ds:uri="http://purl.org/dc/dcmitype/"/>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3.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5.xml><?xml version="1.0" encoding="utf-8"?>
<ds:datastoreItem xmlns:ds="http://schemas.openxmlformats.org/officeDocument/2006/customXml" ds:itemID="{DD8D053F-E7B8-4A1A-9E86-211E11D4D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26</Pages>
  <Words>4620</Words>
  <Characters>32656</Characters>
  <Application>Microsoft Office Word</Application>
  <DocSecurity>0</DocSecurity>
  <Lines>272</Lines>
  <Paragraphs>74</Paragraphs>
  <ScaleCrop>false</ScaleCrop>
  <HeadingPairs>
    <vt:vector size="2" baseType="variant">
      <vt:variant>
        <vt:lpstr>Title</vt:lpstr>
      </vt:variant>
      <vt:variant>
        <vt:i4>1</vt:i4>
      </vt:variant>
    </vt:vector>
  </HeadingPairs>
  <TitlesOfParts>
    <vt:vector size="1" baseType="lpstr">
      <vt:lpstr>STIX Exploit Target Specification Document v1.1.1</vt:lpstr>
    </vt:vector>
  </TitlesOfParts>
  <Manager>Chuck Bonneau</Manager>
  <Company>The MITRE Corporation</Company>
  <LinksUpToDate>false</LinksUpToDate>
  <CharactersWithSpaces>37202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Exploit Target Specification Document v1.1.1</dc:title>
  <dc:subject/>
  <dc:creator>Desiree Beck, Rich Piazza</dc:creator>
  <cp:keywords>STIX, campaign</cp:keywords>
  <dc:description/>
  <cp:lastModifiedBy>Piazza, Rich</cp:lastModifiedBy>
  <cp:revision>128</cp:revision>
  <cp:lastPrinted>2013-11-15T17:48:00Z</cp:lastPrinted>
  <dcterms:created xsi:type="dcterms:W3CDTF">2014-09-27T17:01:00Z</dcterms:created>
  <dcterms:modified xsi:type="dcterms:W3CDTF">2015-04-10T15:24:00Z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