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57952" w14:textId="44BD21F6" w:rsidR="004D3BAA" w:rsidRDefault="004D3BAA" w:rsidP="00533851">
      <w:pPr>
        <w:jc w:val="right"/>
        <w:rPr>
          <w:rFonts w:ascii="Georgia" w:hAnsi="Georgia"/>
          <w:sz w:val="36"/>
          <w:szCs w:val="36"/>
        </w:rPr>
      </w:pPr>
    </w:p>
    <w:p w14:paraId="0E342F37" w14:textId="0B5BBB7A" w:rsidR="00603EA7" w:rsidRDefault="00C21779">
      <w:pPr>
        <w:rPr>
          <w:rFonts w:ascii="Georgia" w:hAnsi="Georgia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933F4D6" wp14:editId="27ACAC12">
            <wp:extent cx="6002020" cy="6600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-404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27" cy="66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EA7">
        <w:rPr>
          <w:rFonts w:ascii="Georgia" w:hAnsi="Georgia"/>
        </w:rPr>
        <w:br w:type="page"/>
      </w:r>
    </w:p>
    <w:p w14:paraId="3103FFB0" w14:textId="409C36BC" w:rsidR="00533851" w:rsidRDefault="00533851" w:rsidP="005222E3">
      <w:pPr>
        <w:rPr>
          <w:rFonts w:ascii="Georgia" w:hAnsi="Georgia"/>
        </w:rPr>
      </w:pPr>
    </w:p>
    <w:p w14:paraId="45A7DEC8" w14:textId="7F13C950" w:rsidR="00F31DD2" w:rsidRDefault="00F31DD2" w:rsidP="00C21779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BBEE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 strokecolor="#404040 [2429]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C21779">
        <w:rPr>
          <w:rFonts w:cstheme="minorHAnsi"/>
          <w:sz w:val="48"/>
          <w:szCs w:val="48"/>
        </w:rPr>
        <w:t>Contents</w:t>
      </w:r>
    </w:p>
    <w:p w14:paraId="351F1140" w14:textId="77777777" w:rsidR="00C21779" w:rsidRPr="000239D5" w:rsidRDefault="00C21779" w:rsidP="00C21779">
      <w:pPr>
        <w:jc w:val="center"/>
        <w:rPr>
          <w:rFonts w:cstheme="minorHAnsi"/>
          <w:sz w:val="48"/>
          <w:szCs w:val="48"/>
        </w:rPr>
      </w:pPr>
    </w:p>
    <w:p w14:paraId="0841F9C4" w14:textId="75DFC9D9" w:rsidR="00095342" w:rsidRDefault="00095342" w:rsidP="00095342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Digitalization of the game</w:t>
      </w:r>
      <w:r>
        <w:tab/>
        <w:t>3</w:t>
      </w:r>
    </w:p>
    <w:p w14:paraId="2C19BABB" w14:textId="0F00D61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4BB98A1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44F4690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588E4E6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30794D64" w:rsidR="0056473C" w:rsidRPr="0001482C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  <w:t>Tasks for completion</w:t>
      </w:r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4081E9D1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5BA0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 strokecolor="#404040 [2429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game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1" w:name="Project_Information"/>
      <w:bookmarkEnd w:id="1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Project Information</w:t>
      </w:r>
    </w:p>
    <w:p w14:paraId="2058E04D" w14:textId="7BE26443" w:rsidR="004A0417" w:rsidRPr="00FD5D27" w:rsidRDefault="00794556" w:rsidP="00794556">
      <w:pPr>
        <w:pStyle w:val="a4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>We created the “</w:t>
      </w:r>
      <w:r w:rsidR="002B4E0F">
        <w:rPr>
          <w:rFonts w:cstheme="minorHAnsi"/>
          <w:sz w:val="24"/>
          <w:szCs w:val="24"/>
        </w:rPr>
        <w:t>Mathle</w:t>
      </w:r>
      <w:r w:rsidRPr="00FD5D27">
        <w:rPr>
          <w:rFonts w:cstheme="minorHAnsi"/>
          <w:sz w:val="24"/>
          <w:szCs w:val="24"/>
        </w:rPr>
        <w:t xml:space="preserve">” </w:t>
      </w:r>
      <w:r w:rsidR="002B4E0F">
        <w:rPr>
          <w:rFonts w:cstheme="minorHAnsi"/>
          <w:sz w:val="24"/>
          <w:szCs w:val="24"/>
        </w:rPr>
        <w:t xml:space="preserve">math game using  </w:t>
      </w:r>
      <w:r w:rsidRPr="00FD5D27">
        <w:rPr>
          <w:rFonts w:cstheme="minorHAnsi"/>
          <w:sz w:val="24"/>
          <w:szCs w:val="24"/>
        </w:rPr>
        <w:t>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14:paraId="78E23159" w14:textId="6AB291CE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2" w:name="Team_Information"/>
      <w:bookmarkEnd w:id="2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Team Information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53D748D4" w:rsidR="004A0417" w:rsidRPr="00500991" w:rsidRDefault="002B4E0F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179AEDD0" w:rsidR="004A0417" w:rsidRPr="00500991" w:rsidRDefault="002B4E0F" w:rsidP="002B4E0F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Stelian Ivanov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21170768" w:rsidR="004A0417" w:rsidRPr="00500991" w:rsidRDefault="002B4E0F" w:rsidP="00230A84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Todor Ivanov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37015B26" w:rsidR="004A0417" w:rsidRPr="00500991" w:rsidRDefault="002B4E0F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C21779" w:rsidRDefault="00EE0DA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3" w:name="Introduction"/>
      <w:bookmarkEnd w:id="3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Introduction</w:t>
      </w:r>
      <w:bookmarkStart w:id="4" w:name="_GoBack"/>
      <w:bookmarkEnd w:id="4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0094B96C" w:rsidR="00183792" w:rsidRPr="00500991" w:rsidRDefault="00DC07C9" w:rsidP="002B4E0F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a 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mathematical game called “Mathle”.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We used C++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5CE71E0C" w:rsidR="000A3D55" w:rsidRPr="00500991" w:rsidRDefault="00747148" w:rsidP="002B4E0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0EBCDC5C" w:rsidR="009E21CF" w:rsidRPr="00C21779" w:rsidRDefault="009E21CF" w:rsidP="00DE4542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5" w:name="Ways_of_Realization"/>
      <w:bookmarkEnd w:id="5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Ways of Realization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6" w:name="Work_Plan"/>
    <w:bookmarkEnd w:id="6"/>
    <w:p w14:paraId="4E99E413" w14:textId="604285E7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0A328F06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7" w:name="Task_for_Completion"/>
      <w:bookmarkEnd w:id="7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0974D2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 and our QA Engineer.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067F289B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theme changer</w:t>
            </w:r>
          </w:p>
          <w:p w14:paraId="701A0EB7" w14:textId="3A59EBDA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theme changer option 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 theme changer is used to change application and game themes.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4A6854B9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player vs. player game mode</w:t>
            </w:r>
          </w:p>
          <w:p w14:paraId="50303ED0" w14:textId="19C39F26" w:rsidR="00EF0CE1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vs. player game mode was created by our Backend developers. In this game mode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the user can play against their friends in an online room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67D2C1AD" w:rsidR="00EF0CE1" w:rsidRPr="00FD5D27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 xml:space="preserve">Creating </w:t>
            </w:r>
            <w:r w:rsidR="0092701F" w:rsidRPr="00FD5D27">
              <w:rPr>
                <w:rFonts w:cstheme="minorHAnsi"/>
                <w:b/>
                <w:bCs/>
                <w:lang w:val="en-GB"/>
              </w:rPr>
              <w:t>player vs. AI game mode</w:t>
            </w:r>
          </w:p>
          <w:p w14:paraId="0F4A8386" w14:textId="631E5973" w:rsidR="00EF0CE1" w:rsidRPr="00A9586F" w:rsidRDefault="0092701F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 AI game mode was created by our Backend developers. In this game mode </w:t>
            </w:r>
            <w:r w:rsidR="00B647A5">
              <w:rPr>
                <w:rFonts w:cstheme="minorHAnsi"/>
                <w:color w:val="404040" w:themeColor="text1" w:themeTint="BF"/>
                <w:lang w:val="en-GB"/>
              </w:rPr>
              <w:t>the user can play against the computer in a local match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6D243DFB" w:rsidR="009F2AFD" w:rsidRPr="00FD5D27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>Implementing AI functionality</w:t>
            </w:r>
          </w:p>
          <w:p w14:paraId="2F8529A9" w14:textId="789A55B9" w:rsidR="00EF0CE1" w:rsidRPr="00A9586F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AI functionality was implemented by our backend developers.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 xml:space="preserve"> The AI plays automatically versus the player in the player versus AI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game mode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1B8FD3DB" w:rsidR="000E7387" w:rsidRPr="00FD5D27" w:rsidRDefault="00C079EF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Implementing card functionality</w:t>
            </w:r>
          </w:p>
          <w:p w14:paraId="21321F43" w14:textId="2AEF4D21" w:rsidR="00EF0CE1" w:rsidRDefault="00C079EF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card functionality was implemented by our Backend developers. A card can be placed if it corresponds to a valid Boolean operation.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3D4636F9" w:rsidR="000E7387" w:rsidRPr="00FD5D27" w:rsidRDefault="000E7387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404040" w:themeColor="text1" w:themeTint="BF"/>
                <w:lang w:val="en-GB"/>
              </w:rPr>
              <w:t xml:space="preserve">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 multiplayer game rooms</w:t>
            </w:r>
          </w:p>
          <w:p w14:paraId="6DFD9906" w14:textId="4825E557" w:rsidR="00527A0A" w:rsidRDefault="00C079EF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multiplayer game rooms were created by our Backend developers.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Users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can host and join other multiplayer rooms.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72893" w14:textId="77777777" w:rsidR="000B27F0" w:rsidRDefault="000B27F0" w:rsidP="00DF2D93">
      <w:pPr>
        <w:spacing w:after="0" w:line="240" w:lineRule="auto"/>
      </w:pPr>
      <w:r>
        <w:separator/>
      </w:r>
    </w:p>
  </w:endnote>
  <w:endnote w:type="continuationSeparator" w:id="0">
    <w:p w14:paraId="3939805D" w14:textId="77777777" w:rsidR="000B27F0" w:rsidRDefault="000B27F0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7EC14C34" w:rsidR="00DF2D93" w:rsidRDefault="00DF2D93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A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2F539" w14:textId="77777777" w:rsidR="000B27F0" w:rsidRDefault="000B27F0" w:rsidP="00DF2D93">
      <w:pPr>
        <w:spacing w:after="0" w:line="240" w:lineRule="auto"/>
      </w:pPr>
      <w:r>
        <w:separator/>
      </w:r>
    </w:p>
  </w:footnote>
  <w:footnote w:type="continuationSeparator" w:id="0">
    <w:p w14:paraId="767D3404" w14:textId="77777777" w:rsidR="000B27F0" w:rsidRDefault="000B27F0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CE8D1" w14:textId="3933CB04" w:rsidR="00531F8B" w:rsidRDefault="00531F8B" w:rsidP="00BC398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B27F0"/>
    <w:rsid w:val="000C14F3"/>
    <w:rsid w:val="000C1624"/>
    <w:rsid w:val="000C3509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30A84"/>
    <w:rsid w:val="00255711"/>
    <w:rsid w:val="0025765D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DF2D93"/>
  </w:style>
  <w:style w:type="table" w:styleId="10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7F5C-47DF-4562-B4D9-D2058D9C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User</cp:lastModifiedBy>
  <cp:revision>2</cp:revision>
  <dcterms:created xsi:type="dcterms:W3CDTF">2022-12-13T19:56:00Z</dcterms:created>
  <dcterms:modified xsi:type="dcterms:W3CDTF">2022-12-13T19:56:00Z</dcterms:modified>
</cp:coreProperties>
</file>