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4E9" w:rsidRPr="009434E9" w:rsidRDefault="009434E9" w:rsidP="0094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4E9">
        <w:rPr>
          <w:rFonts w:ascii="Courier New" w:eastAsia="Times New Roman" w:hAnsi="Courier New" w:cs="Courier New"/>
          <w:sz w:val="20"/>
          <w:szCs w:val="20"/>
        </w:rPr>
        <w:t>#include &lt;modbus.h&gt;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#include &lt;modbusDevice.h&gt;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#include &lt;modbusRegBank.h&gt;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#include &lt;modbusSlave.h&gt;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/* PINS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Add more registers if needed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Digital input pins 2,3,4,5,6,7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Digital output pins 8,9,12,13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Analog output pins 10,11 (PWM)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Analog input pins 0,1,2,3,4,5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*/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</w:r>
      <w:r w:rsidRPr="009434E9">
        <w:rPr>
          <w:rFonts w:ascii="Courier New" w:eastAsia="Times New Roman" w:hAnsi="Courier New" w:cs="Courier New"/>
          <w:sz w:val="20"/>
          <w:szCs w:val="20"/>
        </w:rPr>
        <w:br/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modbusDevice regBank;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modbusSlave slave;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int AI0,AI1,AI2,AI3,AI4,AI5;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</w:r>
      <w:r w:rsidRPr="009434E9">
        <w:rPr>
          <w:rFonts w:ascii="Courier New" w:eastAsia="Times New Roman" w:hAnsi="Courier New" w:cs="Courier New"/>
          <w:sz w:val="20"/>
          <w:szCs w:val="20"/>
        </w:rPr>
        <w:br/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void setup()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{   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regBank.setId(1); ///Set Slave ID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//Add Digital Input registers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regBank.add(10002);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regBank.add(10003);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regBank.add(10004);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regBank.add(10005);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regBank.add(10006);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regBank.add(10007);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// Add Digital Output registers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regBank.add(8);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regBank.add(9);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regBank.add(12);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regBank.add(13);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//Analog input registers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regBank.add(30001);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regBank.add(30002);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regBank.add(30003);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regBank.add(30004);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regBank.add(30005);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regBank.add(30006);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//Analog Output registers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regBank.add(40010);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regBank.add(40011);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slave._device = &amp;regBank;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slave.setBaud(9600);   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pinMode(2,INPUT);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pinMode(3,INPUT);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pinMode(4,INPUT);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pinMode(5,INPUT);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pinMode(6,INPUT);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pinMode(7,INPUT);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pinMode(8,OUTPUT);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</w:r>
      <w:r w:rsidRPr="009434E9">
        <w:rPr>
          <w:rFonts w:ascii="Courier New" w:eastAsia="Times New Roman" w:hAnsi="Courier New" w:cs="Courier New"/>
          <w:sz w:val="20"/>
          <w:szCs w:val="20"/>
        </w:rPr>
        <w:lastRenderedPageBreak/>
        <w:t>  pinMode(9,OUTPUT);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pinMode(12,OUTPUT);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pinMode(13,OUTPUT);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void loop(){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while(1){   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//Digital Input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byte DI2 = digitalRead(2);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if (DI2 &gt;= 1)regBank.set(10002,1);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if (DI2 &lt;= 0)regBank.set(10002,0);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byte DI3 = digitalRead(3);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if (DI3 &gt;= 1)regBank.set(10003,1);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if (DI3 &lt;= 0)regBank.set(10003,0);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byte DI4 = digitalRead(4);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if (DI4 &gt;= 1)regBank.set(10004,1);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if (DI4 &lt;= 0)regBank.set(10004,0);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byte DI5 = digitalRead(5);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if (DI5 &gt;= 1)regBank.set(10005,1);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if (DI5 &lt;= 0)regBank.set(10005,0);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byte DI6 = digitalRead(6);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if (DI6 &gt;= 1)regBank.set(10006,1);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if (DI6 &lt;= 0)regBank.set(10006,0);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byte DI7 = digitalRead(7);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if (DI7 &gt;= 1)regBank.set(10007,1);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if (DI7 &lt;= 0)regBank.set(10007,0);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                            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//Digital output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int DO8 = regBank.get(8);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  if (DO8 &lt;= 0 &amp;&amp; digitalRead(8) == HIGH)digitalWrite(8,LOW);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  if (DO8 &gt;= 1 &amp;&amp; digitalRead(8) == LOW)digitalWrite(8,HIGH);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int DO9 = regBank.get(9);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  if (DO9 &lt;= 0 &amp;&amp; digitalRead(9) == HIGH)digitalWrite(9,LOW);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  if (DO9 &gt;= 1 &amp;&amp; digitalRead(9) == LOW)digitalWrite(9,HIGH);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int DO12 = regBank.get(12);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  if (DO12 &lt;= 0 &amp;&amp; digitalRead(12) == HIGH)digitalWrite(12,LOW);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  if (DO12 &gt;= 1 &amp;&amp; digitalRead(12) == LOW)digitalWrite(12,HIGH);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int DO13 = regBank.get(13);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  if (DO13 &lt;= 0 &amp;&amp; digitalRead(13) == HIGH)digitalWrite(13,LOW);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  if (DO13 &gt;= 1 &amp;&amp; digitalRead(13) == LOW)digitalWrite(13,HIGH);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        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//Analog input  ***READ Twice deliberately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AI0 = analogRead(0);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AI0 = analogRead(0);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regBank.set(30001, (word) AI0);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AI1 = analogRead(1);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AI1 = analogRead(1);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regBank.set(30002, (word) AI1);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AI2 = analogRead(2);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</w:r>
      <w:r w:rsidRPr="009434E9">
        <w:rPr>
          <w:rFonts w:ascii="Courier New" w:eastAsia="Times New Roman" w:hAnsi="Courier New" w:cs="Courier New"/>
          <w:sz w:val="20"/>
          <w:szCs w:val="20"/>
        </w:rPr>
        <w:lastRenderedPageBreak/>
        <w:t>    AI2 = analogRead(2);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regBank.set(30003, (word) AI2);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AI3 = analogRead(3);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AI3 = analogRead(3);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regBank.set(30004, (word) AI3);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AI4 = analogRead(4);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AI4 = analogRead(4);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regBank.set(30005, (word) AI4);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AI5 = analogRead(5);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AI5 = analogRead(5);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regBank.set(30006, (word) AI5);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//Analog output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word AO10 = regBank.get(40010);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analogWrite(10,AO10);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word AO11 = regBank.get(40011);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analogWrite(11,AO11);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  delay(10);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    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 xml:space="preserve">  slave.run();  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  }</w:t>
      </w:r>
      <w:r w:rsidRPr="009434E9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BE192D" w:rsidRDefault="00BE192D">
      <w:bookmarkStart w:id="0" w:name="_GoBack"/>
      <w:bookmarkEnd w:id="0"/>
    </w:p>
    <w:sectPr w:rsidR="00BE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E8"/>
    <w:rsid w:val="009434E9"/>
    <w:rsid w:val="00BE192D"/>
    <w:rsid w:val="00DC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FF0B0-ADCB-466B-9623-E2B1A2D6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4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3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1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 E&amp;I Tech (STD Contractor)</dc:creator>
  <cp:keywords/>
  <dc:description/>
  <cp:lastModifiedBy>STD E&amp;I Tech (STD Contractor)</cp:lastModifiedBy>
  <cp:revision>2</cp:revision>
  <dcterms:created xsi:type="dcterms:W3CDTF">2018-03-08T03:38:00Z</dcterms:created>
  <dcterms:modified xsi:type="dcterms:W3CDTF">2018-03-08T03:38:00Z</dcterms:modified>
</cp:coreProperties>
</file>