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498CA49" w:rsidR="004F2A8B" w:rsidRPr="00C310E3" w:rsidRDefault="00C310E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310E3">
              <w:rPr>
                <w:rFonts w:eastAsiaTheme="majorEastAsia"/>
                <w:sz w:val="24"/>
                <w:szCs w:val="24"/>
              </w:rPr>
              <w:t xml:space="preserve">Algunas actividades se han cumplido en los tiempos definidos, sobre todo las relacionadas con el diseño de la base de datos, configuración del </w:t>
            </w:r>
            <w:proofErr w:type="spellStart"/>
            <w:r w:rsidRPr="00C310E3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C310E3">
              <w:rPr>
                <w:rFonts w:eastAsiaTheme="majorEastAsia"/>
                <w:sz w:val="24"/>
                <w:szCs w:val="24"/>
              </w:rPr>
              <w:t xml:space="preserve"> en </w:t>
            </w:r>
            <w:proofErr w:type="spellStart"/>
            <w:r w:rsidRPr="00C310E3">
              <w:rPr>
                <w:rFonts w:eastAsiaTheme="majorEastAsia"/>
                <w:sz w:val="24"/>
                <w:szCs w:val="24"/>
              </w:rPr>
              <w:t>Flask</w:t>
            </w:r>
            <w:proofErr w:type="spellEnd"/>
            <w:r w:rsidRPr="00C310E3">
              <w:rPr>
                <w:rFonts w:eastAsiaTheme="majorEastAsia"/>
                <w:sz w:val="24"/>
                <w:szCs w:val="24"/>
              </w:rPr>
              <w:t xml:space="preserve"> y la estructura general de la </w:t>
            </w:r>
            <w:proofErr w:type="gramStart"/>
            <w:r w:rsidRPr="00C310E3">
              <w:rPr>
                <w:rFonts w:eastAsiaTheme="majorEastAsia"/>
                <w:sz w:val="24"/>
                <w:szCs w:val="24"/>
              </w:rPr>
              <w:t>app</w:t>
            </w:r>
            <w:proofErr w:type="gramEnd"/>
            <w:r w:rsidRPr="00C310E3">
              <w:rPr>
                <w:rFonts w:eastAsiaTheme="majorEastAsia"/>
                <w:sz w:val="24"/>
                <w:szCs w:val="24"/>
              </w:rPr>
              <w:t xml:space="preserve"> NomDebts, porque ya tenías experiencia en estos temas y pudiste seguir la planificación inicial sin grandes cambios.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7EFAEFF" w14:textId="77777777" w:rsidR="00C310E3" w:rsidRPr="00C310E3" w:rsidRDefault="00C310E3" w:rsidP="00C310E3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</w:rPr>
            </w:pPr>
            <w:r w:rsidRPr="00C310E3">
              <w:rPr>
                <w:rFonts w:ascii="Calibri" w:hAnsi="Calibri"/>
              </w:rPr>
              <w:t xml:space="preserve">Dividir mejor las tareas del equipo, asignando responsables claros para </w:t>
            </w:r>
            <w:proofErr w:type="spellStart"/>
            <w:r w:rsidRPr="00C310E3">
              <w:rPr>
                <w:rFonts w:ascii="Calibri" w:hAnsi="Calibri"/>
              </w:rPr>
              <w:t>frontend</w:t>
            </w:r>
            <w:proofErr w:type="spellEnd"/>
            <w:r w:rsidRPr="00C310E3">
              <w:rPr>
                <w:rFonts w:ascii="Calibri" w:hAnsi="Calibri"/>
              </w:rPr>
              <w:t xml:space="preserve">, </w:t>
            </w:r>
            <w:proofErr w:type="spellStart"/>
            <w:r w:rsidRPr="00C310E3">
              <w:rPr>
                <w:rFonts w:ascii="Calibri" w:hAnsi="Calibri"/>
              </w:rPr>
              <w:t>backend</w:t>
            </w:r>
            <w:proofErr w:type="spellEnd"/>
            <w:r w:rsidRPr="00C310E3">
              <w:rPr>
                <w:rFonts w:ascii="Calibri" w:hAnsi="Calibri"/>
              </w:rPr>
              <w:t xml:space="preserve"> y pruebas, y acordando reuniones cortas de seguimiento semanal para detectar retrasos a tiempo.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251E1A31" w:rsidR="004F2A8B" w:rsidRPr="00C310E3" w:rsidRDefault="00C310E3" w:rsidP="3D28A338">
            <w:pPr>
              <w:jc w:val="both"/>
              <w:rPr>
                <w:rFonts w:ascii="Calibri" w:hAnsi="Calibri"/>
              </w:rPr>
            </w:pPr>
            <w:r w:rsidRPr="00C310E3">
              <w:rPr>
                <w:rFonts w:ascii="Calibri" w:hAnsi="Calibri"/>
              </w:rPr>
              <w:t xml:space="preserve">Hasta el momento evalúo mi trabajo como bueno, pero con margen de mejora. He avanzado en la definición del problema, diseño de la solución y construcción de la base </w:t>
            </w:r>
            <w:r>
              <w:rPr>
                <w:rFonts w:ascii="Calibri" w:hAnsi="Calibri"/>
              </w:rPr>
              <w:t xml:space="preserve">del proyecto, </w:t>
            </w:r>
            <w:r w:rsidRPr="00C310E3">
              <w:rPr>
                <w:rFonts w:ascii="Calibri" w:hAnsi="Calibri"/>
              </w:rPr>
              <w:t xml:space="preserve">lo que demuestra compromiso y constancia. Destaco que he aprendido nuevas herramientas y he logrado mantener una línea clara entre </w:t>
            </w:r>
            <w:proofErr w:type="spellStart"/>
            <w:r w:rsidRPr="00C310E3">
              <w:rPr>
                <w:rFonts w:ascii="Calibri" w:hAnsi="Calibri"/>
              </w:rPr>
              <w:t>frontend</w:t>
            </w:r>
            <w:proofErr w:type="spellEnd"/>
            <w:r w:rsidRPr="00C310E3">
              <w:rPr>
                <w:rFonts w:ascii="Calibri" w:hAnsi="Calibri"/>
              </w:rPr>
              <w:t xml:space="preserve"> y </w:t>
            </w:r>
            <w:proofErr w:type="spellStart"/>
            <w:r w:rsidRPr="00C310E3">
              <w:rPr>
                <w:rFonts w:ascii="Calibri" w:hAnsi="Calibri"/>
              </w:rPr>
              <w:t>backend</w:t>
            </w:r>
            <w:proofErr w:type="spellEnd"/>
            <w:r w:rsidRPr="00C310E3">
              <w:rPr>
                <w:rFonts w:ascii="Calibri" w:hAnsi="Calibri"/>
              </w:rPr>
              <w:t>, pensando en la escalabilidad del sistema.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4C8D53CC" w:rsidR="004F2A8B" w:rsidRPr="00C310E3" w:rsidRDefault="00C310E3" w:rsidP="3D28A338">
            <w:pPr>
              <w:jc w:val="both"/>
              <w:rPr>
                <w:rFonts w:ascii="Calibri" w:hAnsi="Calibri"/>
              </w:rPr>
            </w:pPr>
            <w:r w:rsidRPr="00C310E3">
              <w:rPr>
                <w:rFonts w:ascii="Calibri" w:hAnsi="Calibri"/>
              </w:rPr>
              <w:t>Después de reflexionar sobre el avance, me quedan dudas sobre cómo priorizar las siguientes etapas: qué funcionalidades de NomDebts deberían formar parte del MVP y cuáles dejar para una versión futura. También me preocupa si el tiempo restante será suficiente para completar pruebas con usuarios y ajustes de usabilidad.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0FF1ED0F" w:rsidR="004F2A8B" w:rsidRPr="00C310E3" w:rsidRDefault="00C310E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310E3">
              <w:rPr>
                <w:rFonts w:eastAsiaTheme="majorEastAsia"/>
                <w:sz w:val="24"/>
                <w:szCs w:val="24"/>
              </w:rPr>
              <w:t xml:space="preserve">A partir de esta instancia de monitoreo, considero que algunas actividades deberían redistribuirse para equilibrar la carga. Sería conveniente que una persona se enfoque más en la integración </w:t>
            </w:r>
            <w:proofErr w:type="spellStart"/>
            <w:r w:rsidRPr="00C310E3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C310E3">
              <w:rPr>
                <w:rFonts w:eastAsiaTheme="majorEastAsia"/>
                <w:sz w:val="24"/>
                <w:szCs w:val="24"/>
              </w:rPr>
              <w:t>–</w:t>
            </w:r>
            <w:proofErr w:type="spellStart"/>
            <w:r w:rsidRPr="00C310E3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C310E3">
              <w:rPr>
                <w:rFonts w:eastAsiaTheme="majorEastAsia"/>
                <w:sz w:val="24"/>
                <w:szCs w:val="24"/>
              </w:rPr>
              <w:t xml:space="preserve"> y otra en pruebas y documentación, para evitar que todo quede concentrado en uno o dos integrantes.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6EBF2E59" w:rsidR="004F2A8B" w:rsidRPr="00C310E3" w:rsidRDefault="00C310E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310E3">
              <w:rPr>
                <w:rFonts w:eastAsiaTheme="majorEastAsia"/>
                <w:sz w:val="24"/>
                <w:szCs w:val="24"/>
              </w:rPr>
              <w:t>En general, el trabajo en grupo lo evaluaría de aceptable a bueno. Los aspectos positivos son la disposición para ayudar, la comunicación cuando surgen problemas técnicos y la capacidad de acordar decisiones sobre el diseño y las tecnologías usadas en NomDebts.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85D80" w14:textId="77777777" w:rsidR="004C66EF" w:rsidRDefault="004C66EF" w:rsidP="00DF38AE">
      <w:pPr>
        <w:spacing w:after="0" w:line="240" w:lineRule="auto"/>
      </w:pPr>
      <w:r>
        <w:separator/>
      </w:r>
    </w:p>
  </w:endnote>
  <w:endnote w:type="continuationSeparator" w:id="0">
    <w:p w14:paraId="544F3C61" w14:textId="77777777" w:rsidR="004C66EF" w:rsidRDefault="004C66E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8FDAA" w14:textId="77777777" w:rsidR="004C66EF" w:rsidRDefault="004C66EF" w:rsidP="00DF38AE">
      <w:pPr>
        <w:spacing w:after="0" w:line="240" w:lineRule="auto"/>
      </w:pPr>
      <w:r>
        <w:separator/>
      </w:r>
    </w:p>
  </w:footnote>
  <w:footnote w:type="continuationSeparator" w:id="0">
    <w:p w14:paraId="1B3E98B5" w14:textId="77777777" w:rsidR="004C66EF" w:rsidRDefault="004C66E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911CC"/>
    <w:multiLevelType w:val="multilevel"/>
    <w:tmpl w:val="DA7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03591">
    <w:abstractNumId w:val="3"/>
  </w:num>
  <w:num w:numId="2" w16cid:durableId="1150056772">
    <w:abstractNumId w:val="8"/>
  </w:num>
  <w:num w:numId="3" w16cid:durableId="1525047332">
    <w:abstractNumId w:val="12"/>
  </w:num>
  <w:num w:numId="4" w16cid:durableId="269624194">
    <w:abstractNumId w:val="28"/>
  </w:num>
  <w:num w:numId="5" w16cid:durableId="1057902625">
    <w:abstractNumId w:val="30"/>
  </w:num>
  <w:num w:numId="6" w16cid:durableId="104621213">
    <w:abstractNumId w:val="4"/>
  </w:num>
  <w:num w:numId="7" w16cid:durableId="611517455">
    <w:abstractNumId w:val="11"/>
  </w:num>
  <w:num w:numId="8" w16cid:durableId="1705405678">
    <w:abstractNumId w:val="19"/>
  </w:num>
  <w:num w:numId="9" w16cid:durableId="1376393556">
    <w:abstractNumId w:val="15"/>
  </w:num>
  <w:num w:numId="10" w16cid:durableId="2136636463">
    <w:abstractNumId w:val="9"/>
  </w:num>
  <w:num w:numId="11" w16cid:durableId="1116682512">
    <w:abstractNumId w:val="24"/>
  </w:num>
  <w:num w:numId="12" w16cid:durableId="2056737875">
    <w:abstractNumId w:val="36"/>
  </w:num>
  <w:num w:numId="13" w16cid:durableId="1125932711">
    <w:abstractNumId w:val="29"/>
  </w:num>
  <w:num w:numId="14" w16cid:durableId="1195460537">
    <w:abstractNumId w:val="1"/>
  </w:num>
  <w:num w:numId="15" w16cid:durableId="1395199002">
    <w:abstractNumId w:val="37"/>
  </w:num>
  <w:num w:numId="16" w16cid:durableId="491065589">
    <w:abstractNumId w:val="21"/>
  </w:num>
  <w:num w:numId="17" w16cid:durableId="639531666">
    <w:abstractNumId w:val="17"/>
  </w:num>
  <w:num w:numId="18" w16cid:durableId="670793417">
    <w:abstractNumId w:val="32"/>
  </w:num>
  <w:num w:numId="19" w16cid:durableId="405345621">
    <w:abstractNumId w:val="10"/>
  </w:num>
  <w:num w:numId="20" w16cid:durableId="220288015">
    <w:abstractNumId w:val="40"/>
  </w:num>
  <w:num w:numId="21" w16cid:durableId="444540112">
    <w:abstractNumId w:val="35"/>
  </w:num>
  <w:num w:numId="22" w16cid:durableId="1284337881">
    <w:abstractNumId w:val="13"/>
  </w:num>
  <w:num w:numId="23" w16cid:durableId="1367832950">
    <w:abstractNumId w:val="14"/>
  </w:num>
  <w:num w:numId="24" w16cid:durableId="1854034199">
    <w:abstractNumId w:val="5"/>
  </w:num>
  <w:num w:numId="25" w16cid:durableId="1788036304">
    <w:abstractNumId w:val="16"/>
  </w:num>
  <w:num w:numId="26" w16cid:durableId="729117265">
    <w:abstractNumId w:val="20"/>
  </w:num>
  <w:num w:numId="27" w16cid:durableId="41222698">
    <w:abstractNumId w:val="23"/>
  </w:num>
  <w:num w:numId="28" w16cid:durableId="548037162">
    <w:abstractNumId w:val="0"/>
  </w:num>
  <w:num w:numId="29" w16cid:durableId="2016181222">
    <w:abstractNumId w:val="18"/>
  </w:num>
  <w:num w:numId="30" w16cid:durableId="1673920838">
    <w:abstractNumId w:val="22"/>
  </w:num>
  <w:num w:numId="31" w16cid:durableId="1463310480">
    <w:abstractNumId w:val="2"/>
  </w:num>
  <w:num w:numId="32" w16cid:durableId="11344692">
    <w:abstractNumId w:val="7"/>
  </w:num>
  <w:num w:numId="33" w16cid:durableId="1577787432">
    <w:abstractNumId w:val="33"/>
  </w:num>
  <w:num w:numId="34" w16cid:durableId="703290420">
    <w:abstractNumId w:val="39"/>
  </w:num>
  <w:num w:numId="35" w16cid:durableId="1694186027">
    <w:abstractNumId w:val="6"/>
  </w:num>
  <w:num w:numId="36" w16cid:durableId="1426144338">
    <w:abstractNumId w:val="25"/>
  </w:num>
  <w:num w:numId="37" w16cid:durableId="1896310038">
    <w:abstractNumId w:val="38"/>
  </w:num>
  <w:num w:numId="38" w16cid:durableId="302084285">
    <w:abstractNumId w:val="27"/>
  </w:num>
  <w:num w:numId="39" w16cid:durableId="852383259">
    <w:abstractNumId w:val="26"/>
  </w:num>
  <w:num w:numId="40" w16cid:durableId="770856481">
    <w:abstractNumId w:val="34"/>
  </w:num>
  <w:num w:numId="41" w16cid:durableId="1022778532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08D6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66E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0E3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2760</Characters>
  <Application>Microsoft Office Word</Application>
  <DocSecurity>0</DocSecurity>
  <Lines>162</Lines>
  <Paragraphs>37</Paragraphs>
  <ScaleCrop>false</ScaleCrop>
  <Company>Wal-Mart Stores, Inc.</Company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ALONSO CHAVEZ CONTRERAS</cp:lastModifiedBy>
  <cp:revision>2</cp:revision>
  <cp:lastPrinted>2019-12-16T20:10:00Z</cp:lastPrinted>
  <dcterms:created xsi:type="dcterms:W3CDTF">2025-11-30T00:46:00Z</dcterms:created>
  <dcterms:modified xsi:type="dcterms:W3CDTF">2025-11-30T00:46:00Z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