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7AB" w:rsidRPr="00466856" w:rsidRDefault="00521C55" w:rsidP="00C267AB">
      <w:pPr>
        <w:spacing w:line="360" w:lineRule="auto"/>
        <w:jc w:val="center"/>
        <w:rPr>
          <w:b/>
        </w:rPr>
      </w:pPr>
      <w:r>
        <w:rPr>
          <w:b/>
        </w:rPr>
        <w:t xml:space="preserve">Пример варианта </w:t>
      </w:r>
      <w:proofErr w:type="gramStart"/>
      <w:r>
        <w:rPr>
          <w:b/>
        </w:rPr>
        <w:t>контрольной</w:t>
      </w:r>
      <w:proofErr w:type="gramEnd"/>
      <w:r>
        <w:rPr>
          <w:b/>
        </w:rPr>
        <w:t xml:space="preserve"> № 3</w:t>
      </w:r>
      <w:r w:rsidR="00C267AB">
        <w:rPr>
          <w:b/>
        </w:rPr>
        <w:t xml:space="preserve"> </w:t>
      </w:r>
    </w:p>
    <w:p w:rsidR="00C267AB" w:rsidRPr="000D77E2" w:rsidRDefault="00C267AB" w:rsidP="00A06C04">
      <w:r w:rsidRPr="00521C55">
        <w:rPr>
          <w:b/>
        </w:rPr>
        <w:t>1.</w:t>
      </w:r>
      <w:r>
        <w:t xml:space="preserve"> </w:t>
      </w:r>
      <w:r w:rsidRPr="00076F2D">
        <w:t>Решить</w:t>
      </w:r>
      <w:r w:rsidRPr="0053264A">
        <w:t xml:space="preserve"> </w:t>
      </w:r>
      <w:r>
        <w:t>задачу Коши двумя способами</w:t>
      </w:r>
      <w:r w:rsidRPr="000D77E2">
        <w:t xml:space="preserve"> (</w:t>
      </w:r>
      <w:r w:rsidR="00A06C04">
        <w:t>вариации постоянных</w:t>
      </w:r>
      <w:r>
        <w:t xml:space="preserve"> и</w:t>
      </w:r>
      <w:r w:rsidR="00A06C04">
        <w:t xml:space="preserve"> </w:t>
      </w:r>
      <w:r>
        <w:t>преобразования Л</w:t>
      </w:r>
      <w:r>
        <w:t>а</w:t>
      </w:r>
      <w:r>
        <w:t>пласа):</w:t>
      </w:r>
    </w:p>
    <w:p w:rsidR="00A06C04" w:rsidRDefault="003D1639" w:rsidP="003D1639">
      <w:pPr>
        <w:ind w:left="180"/>
      </w:pPr>
      <w:r w:rsidRPr="00616F58">
        <w:rPr>
          <w:position w:val="-12"/>
        </w:rPr>
        <w:object w:dxaOrig="502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26.35pt" o:ole="" fillcolor="window">
            <v:imagedata r:id="rId6" o:title=""/>
          </v:shape>
          <o:OLEObject Type="Embed" ProgID="Equation.3" ShapeID="_x0000_i1025" DrawAspect="Content" ObjectID="_1650711984" r:id="rId7"/>
        </w:object>
      </w:r>
    </w:p>
    <w:p w:rsidR="00A06C04" w:rsidRDefault="00A06C04" w:rsidP="00A06C04">
      <w:pPr>
        <w:ind w:firstLine="708"/>
      </w:pPr>
      <w:r w:rsidRPr="00A06C04">
        <w:rPr>
          <w:b/>
          <w:i/>
        </w:rPr>
        <w:t>Решение.</w:t>
      </w:r>
      <w:r>
        <w:t xml:space="preserve"> Как известно, общее решение ЛНДУ состоит из суммы общего реш</w:t>
      </w:r>
      <w:r>
        <w:t>е</w:t>
      </w:r>
      <w:r>
        <w:t xml:space="preserve">ния ЛОДУ и какого-либо частного решения ЛНДУ. Сначала ищем общее решение ЛОДУ. Записываем характеристическое уравнение: </w:t>
      </w:r>
      <w:r w:rsidRPr="00C44CE5">
        <w:rPr>
          <w:position w:val="-6"/>
        </w:rPr>
        <w:object w:dxaOrig="1920" w:dyaOrig="420">
          <v:shape id="_x0000_i1026" type="#_x0000_t75" style="width:96.35pt;height:20.8pt" o:ole="" fillcolor="window">
            <v:imagedata r:id="rId8" o:title=""/>
          </v:shape>
          <o:OLEObject Type="Embed" ProgID="Equation.3" ShapeID="_x0000_i1026" DrawAspect="Content" ObjectID="_1650711985" r:id="rId9"/>
        </w:object>
      </w:r>
      <w:r>
        <w:t xml:space="preserve">. Его решения: </w:t>
      </w:r>
      <w:r w:rsidRPr="002C14E0">
        <w:rPr>
          <w:position w:val="-12"/>
        </w:rPr>
        <w:object w:dxaOrig="1219" w:dyaOrig="380">
          <v:shape id="_x0000_i1027" type="#_x0000_t75" style="width:61.35pt;height:18.75pt" o:ole="" fillcolor="window">
            <v:imagedata r:id="rId10" o:title=""/>
          </v:shape>
          <o:OLEObject Type="Embed" ProgID="Equation.3" ShapeID="_x0000_i1027" DrawAspect="Content" ObjectID="_1650711986" r:id="rId11"/>
        </w:object>
      </w:r>
      <w:r>
        <w:t xml:space="preserve">, </w:t>
      </w:r>
      <w:r w:rsidRPr="002C14E0">
        <w:rPr>
          <w:position w:val="-12"/>
        </w:rPr>
        <w:object w:dxaOrig="1260" w:dyaOrig="380">
          <v:shape id="_x0000_i1028" type="#_x0000_t75" style="width:62.85pt;height:18.75pt" o:ole="" fillcolor="window">
            <v:imagedata r:id="rId12" o:title=""/>
          </v:shape>
          <o:OLEObject Type="Embed" ProgID="Equation.3" ShapeID="_x0000_i1028" DrawAspect="Content" ObjectID="_1650711987" r:id="rId13"/>
        </w:object>
      </w:r>
      <w:r>
        <w:t xml:space="preserve">. Значит, общее решение ЛОДУ имеет вид: </w:t>
      </w:r>
      <w:r w:rsidRPr="00616F58">
        <w:rPr>
          <w:position w:val="-12"/>
        </w:rPr>
        <w:object w:dxaOrig="3280" w:dyaOrig="480">
          <v:shape id="_x0000_i1029" type="#_x0000_t75" style="width:164.3pt;height:23.85pt" o:ole="" fillcolor="window">
            <v:imagedata r:id="rId14" o:title=""/>
          </v:shape>
          <o:OLEObject Type="Embed" ProgID="Equation.3" ShapeID="_x0000_i1029" DrawAspect="Content" ObjectID="_1650711988" r:id="rId15"/>
        </w:object>
      </w:r>
      <w:r>
        <w:t xml:space="preserve"> </w:t>
      </w:r>
    </w:p>
    <w:p w:rsidR="004D5ED7" w:rsidRDefault="00A06C04" w:rsidP="00A06C04">
      <w:pPr>
        <w:ind w:firstLine="708"/>
      </w:pPr>
      <w:r w:rsidRPr="005F4E3E">
        <w:rPr>
          <w:i/>
        </w:rPr>
        <w:t>1-й способ</w:t>
      </w:r>
      <w:r>
        <w:t xml:space="preserve"> нахождения частного решения ЛНДУ – метод вариации постоянных. Для этого полагаем </w:t>
      </w:r>
      <w:r w:rsidRPr="00AD56B9">
        <w:rPr>
          <w:position w:val="-12"/>
        </w:rPr>
        <w:object w:dxaOrig="2799" w:dyaOrig="380">
          <v:shape id="_x0000_i1030" type="#_x0000_t75" style="width:140.45pt;height:18.75pt" o:ole="">
            <v:imagedata r:id="rId16" o:title=""/>
          </v:shape>
          <o:OLEObject Type="Embed" ProgID="Equation.3" ShapeID="_x0000_i1030" DrawAspect="Content" ObjectID="_1650711989" r:id="rId17"/>
        </w:object>
      </w:r>
      <w:r>
        <w:t>. Записываем систему уравнений:</w:t>
      </w:r>
      <w:r w:rsidRPr="00C44CE5">
        <w:rPr>
          <w:position w:val="-44"/>
        </w:rPr>
        <w:object w:dxaOrig="8340" w:dyaOrig="1020">
          <v:shape id="_x0000_i1031" type="#_x0000_t75" style="width:409.7pt;height:51.2pt" o:ole="" fillcolor="window">
            <v:imagedata r:id="rId18" o:title=""/>
          </v:shape>
          <o:OLEObject Type="Embed" ProgID="Equation.3" ShapeID="_x0000_i1031" DrawAspect="Content" ObjectID="_1650711990" r:id="rId19"/>
        </w:object>
      </w:r>
      <w:r>
        <w:t xml:space="preserve"> </w:t>
      </w:r>
    </w:p>
    <w:p w:rsidR="00A06C04" w:rsidRDefault="00A06C04" w:rsidP="00A06C04">
      <w:pPr>
        <w:ind w:firstLine="708"/>
      </w:pPr>
      <w:r>
        <w:t xml:space="preserve">Сократим на </w:t>
      </w:r>
      <w:r w:rsidRPr="003F7FF9">
        <w:rPr>
          <w:position w:val="-6"/>
        </w:rPr>
        <w:object w:dxaOrig="480" w:dyaOrig="420">
          <v:shape id="_x0000_i1032" type="#_x0000_t75" style="width:23.85pt;height:20.8pt" o:ole="">
            <v:imagedata r:id="rId20" o:title=""/>
          </v:shape>
          <o:OLEObject Type="Embed" ProgID="Equation.3" ShapeID="_x0000_i1032" DrawAspect="Content" ObjectID="_1650711991" r:id="rId21"/>
        </w:object>
      </w:r>
      <w:r>
        <w:t xml:space="preserve">: </w:t>
      </w:r>
      <w:r w:rsidRPr="00312B5B">
        <w:rPr>
          <w:position w:val="-36"/>
        </w:rPr>
        <w:object w:dxaOrig="5480" w:dyaOrig="859">
          <v:shape id="_x0000_i1033" type="#_x0000_t75" style="width:274.3pt;height:42.6pt" o:ole="" fillcolor="window">
            <v:imagedata r:id="rId22" o:title=""/>
          </v:shape>
          <o:OLEObject Type="Embed" ProgID="Equation.3" ShapeID="_x0000_i1033" DrawAspect="Content" ObjectID="_1650711992" r:id="rId23"/>
        </w:object>
      </w:r>
    </w:p>
    <w:p w:rsidR="00A06C04" w:rsidRDefault="00A06C04" w:rsidP="00A06C04">
      <w:pPr>
        <w:ind w:firstLine="708"/>
      </w:pPr>
      <w:r>
        <w:t xml:space="preserve">Из 1-го уравнения: </w:t>
      </w:r>
      <w:r w:rsidRPr="003B2D0C">
        <w:rPr>
          <w:position w:val="-12"/>
        </w:rPr>
        <w:object w:dxaOrig="1500" w:dyaOrig="380">
          <v:shape id="_x0000_i1034" type="#_x0000_t75" style="width:67.45pt;height:18.75pt" o:ole="">
            <v:imagedata r:id="rId24" o:title=""/>
          </v:shape>
          <o:OLEObject Type="Embed" ProgID="Equation.3" ShapeID="_x0000_i1034" DrawAspect="Content" ObjectID="_1650711993" r:id="rId25"/>
        </w:object>
      </w:r>
      <w:r w:rsidRPr="003B2D0C">
        <w:rPr>
          <w:position w:val="-12"/>
        </w:rPr>
        <w:object w:dxaOrig="1500" w:dyaOrig="380">
          <v:shape id="_x0000_i1035" type="#_x0000_t75" style="width:74.55pt;height:18.75pt" o:ole="">
            <v:imagedata r:id="rId26" o:title=""/>
          </v:shape>
          <o:OLEObject Type="Embed" ProgID="Equation.3" ShapeID="_x0000_i1035" DrawAspect="Content" ObjectID="_1650711994" r:id="rId27"/>
        </w:object>
      </w:r>
      <w:r>
        <w:t xml:space="preserve">. Или </w:t>
      </w:r>
      <w:r w:rsidRPr="002A2231">
        <w:rPr>
          <w:position w:val="-28"/>
        </w:rPr>
        <w:object w:dxaOrig="2760" w:dyaOrig="720">
          <v:shape id="_x0000_i1036" type="#_x0000_t75" style="width:133.35pt;height:36pt" o:ole="">
            <v:imagedata r:id="rId28" o:title=""/>
          </v:shape>
          <o:OLEObject Type="Embed" ProgID="Equation.3" ShapeID="_x0000_i1036" DrawAspect="Content" ObjectID="_1650711995" r:id="rId29"/>
        </w:object>
      </w:r>
      <w:r>
        <w:t xml:space="preserve"> </w:t>
      </w:r>
      <w:r w:rsidRPr="00A06C04">
        <w:rPr>
          <w:position w:val="-12"/>
        </w:rPr>
        <w:object w:dxaOrig="1640" w:dyaOrig="380">
          <v:shape id="_x0000_i1037" type="#_x0000_t75" style="width:82.65pt;height:19.25pt" o:ole="">
            <v:imagedata r:id="rId30" o:title=""/>
          </v:shape>
          <o:OLEObject Type="Embed" ProgID="Equation.3" ShapeID="_x0000_i1037" DrawAspect="Content" ObjectID="_1650711996" r:id="rId31"/>
        </w:object>
      </w:r>
      <w:r>
        <w:t xml:space="preserve">. Подставляем во второе уравнение: </w:t>
      </w:r>
      <w:r w:rsidRPr="003B2D0C">
        <w:rPr>
          <w:position w:val="-28"/>
        </w:rPr>
        <w:object w:dxaOrig="3440" w:dyaOrig="820">
          <v:shape id="_x0000_i1038" type="#_x0000_t75" style="width:171.9pt;height:41.05pt" o:ole="">
            <v:imagedata r:id="rId32" o:title=""/>
          </v:shape>
          <o:OLEObject Type="Embed" ProgID="Equation.3" ShapeID="_x0000_i1038" DrawAspect="Content" ObjectID="_1650711997" r:id="rId33"/>
        </w:object>
      </w:r>
      <w:r w:rsidRPr="00A06C04">
        <w:rPr>
          <w:position w:val="-26"/>
        </w:rPr>
        <w:object w:dxaOrig="3800" w:dyaOrig="800">
          <v:shape id="_x0000_i1039" type="#_x0000_t75" style="width:190.15pt;height:40.05pt" o:ole="">
            <v:imagedata r:id="rId34" o:title=""/>
          </v:shape>
          <o:OLEObject Type="Embed" ProgID="Equation.3" ShapeID="_x0000_i1039" DrawAspect="Content" ObjectID="_1650711998" r:id="rId35"/>
        </w:object>
      </w:r>
      <w:r>
        <w:t xml:space="preserve">. Или </w:t>
      </w:r>
      <w:r w:rsidRPr="003B2D0C">
        <w:rPr>
          <w:position w:val="-12"/>
        </w:rPr>
        <w:object w:dxaOrig="1740" w:dyaOrig="380">
          <v:shape id="_x0000_i1040" type="#_x0000_t75" style="width:87.2pt;height:18.75pt" o:ole="">
            <v:imagedata r:id="rId36" o:title=""/>
          </v:shape>
          <o:OLEObject Type="Embed" ProgID="Equation.3" ShapeID="_x0000_i1040" DrawAspect="Content" ObjectID="_1650711999" r:id="rId37"/>
        </w:object>
      </w:r>
      <w:r>
        <w:t xml:space="preserve">. Откуда </w:t>
      </w:r>
      <w:r w:rsidRPr="005737DC">
        <w:rPr>
          <w:position w:val="-12"/>
        </w:rPr>
        <w:object w:dxaOrig="1939" w:dyaOrig="380">
          <v:shape id="_x0000_i1041" type="#_x0000_t75" style="width:96.85pt;height:18.75pt" o:ole="">
            <v:imagedata r:id="rId38" o:title=""/>
          </v:shape>
          <o:OLEObject Type="Embed" ProgID="Equation.3" ShapeID="_x0000_i1041" DrawAspect="Content" ObjectID="_1650712000" r:id="rId39"/>
        </w:object>
      </w:r>
      <w:r>
        <w:t>. Инте</w:t>
      </w:r>
      <w:r>
        <w:t>г</w:t>
      </w:r>
      <w:r>
        <w:t>рируя, находим</w:t>
      </w:r>
      <w:proofErr w:type="gramStart"/>
      <w:r>
        <w:t xml:space="preserve">: </w:t>
      </w:r>
      <w:r w:rsidRPr="00E77651">
        <w:rPr>
          <w:position w:val="-22"/>
        </w:rPr>
        <w:object w:dxaOrig="4520" w:dyaOrig="580">
          <v:shape id="_x0000_i1042" type="#_x0000_t75" style="width:205.35pt;height:29.4pt" o:ole="">
            <v:imagedata r:id="rId40" o:title=""/>
          </v:shape>
          <o:OLEObject Type="Embed" ProgID="Equation.3" ShapeID="_x0000_i1042" DrawAspect="Content" ObjectID="_1650712001" r:id="rId41"/>
        </w:object>
      </w:r>
      <w:r>
        <w:t xml:space="preserve">; </w:t>
      </w:r>
      <w:r w:rsidRPr="00E77651">
        <w:rPr>
          <w:position w:val="-22"/>
        </w:rPr>
        <w:object w:dxaOrig="2540" w:dyaOrig="580">
          <v:shape id="_x0000_i1043" type="#_x0000_t75" style="width:117.65pt;height:29.4pt" o:ole="">
            <v:imagedata r:id="rId42" o:title=""/>
          </v:shape>
          <o:OLEObject Type="Embed" ProgID="Equation.3" ShapeID="_x0000_i1043" DrawAspect="Content" ObjectID="_1650712002" r:id="rId43"/>
        </w:object>
      </w:r>
      <w:r w:rsidRPr="003B2D0C">
        <w:rPr>
          <w:position w:val="-12"/>
        </w:rPr>
        <w:object w:dxaOrig="1800" w:dyaOrig="360">
          <v:shape id="_x0000_i1044" type="#_x0000_t75" style="width:90.25pt;height:18.25pt" o:ole="">
            <v:imagedata r:id="rId44" o:title=""/>
          </v:shape>
          <o:OLEObject Type="Embed" ProgID="Equation.3" ShapeID="_x0000_i1044" DrawAspect="Content" ObjectID="_1650712003" r:id="rId45"/>
        </w:object>
      </w:r>
      <w:r>
        <w:t xml:space="preserve"> </w:t>
      </w:r>
      <w:proofErr w:type="gramEnd"/>
      <w:r w:rsidR="004D5ED7">
        <w:t xml:space="preserve">Имеем частное решение ЛНДУ: </w:t>
      </w:r>
      <w:proofErr w:type="spellStart"/>
      <w:r w:rsidRPr="00D04322">
        <w:rPr>
          <w:i/>
        </w:rPr>
        <w:t>у</w:t>
      </w:r>
      <w:r w:rsidRPr="00D04322">
        <w:rPr>
          <w:sz w:val="32"/>
          <w:vertAlign w:val="subscript"/>
        </w:rPr>
        <w:t>ч</w:t>
      </w:r>
      <w:proofErr w:type="spellEnd"/>
      <w:r w:rsidR="004D5ED7" w:rsidRPr="002A2231">
        <w:rPr>
          <w:position w:val="-12"/>
        </w:rPr>
        <w:object w:dxaOrig="3460" w:dyaOrig="480">
          <v:shape id="_x0000_i1045" type="#_x0000_t75" style="width:172.9pt;height:23.85pt" o:ole="">
            <v:imagedata r:id="rId46" o:title=""/>
          </v:shape>
          <o:OLEObject Type="Embed" ProgID="Equation.3" ShapeID="_x0000_i1045" DrawAspect="Content" ObjectID="_1650712004" r:id="rId47"/>
        </w:object>
      </w:r>
      <w:r w:rsidR="004D5ED7" w:rsidRPr="006E696B">
        <w:rPr>
          <w:position w:val="-12"/>
        </w:rPr>
        <w:object w:dxaOrig="2600" w:dyaOrig="480">
          <v:shape id="_x0000_i1046" type="#_x0000_t75" style="width:123.7pt;height:23.85pt" o:ole="" fillcolor="window">
            <v:imagedata r:id="rId48" o:title=""/>
          </v:shape>
          <o:OLEObject Type="Embed" ProgID="Equation.3" ShapeID="_x0000_i1046" DrawAspect="Content" ObjectID="_1650712005" r:id="rId49"/>
        </w:object>
      </w:r>
      <w:r w:rsidRPr="00053D31">
        <w:rPr>
          <w:position w:val="-6"/>
        </w:rPr>
        <w:object w:dxaOrig="820" w:dyaOrig="420">
          <v:shape id="_x0000_i1047" type="#_x0000_t75" style="width:41.05pt;height:20.8pt" o:ole="">
            <v:imagedata r:id="rId50" o:title=""/>
          </v:shape>
          <o:OLEObject Type="Embed" ProgID="Equation.3" ShapeID="_x0000_i1047" DrawAspect="Content" ObjectID="_1650712006" r:id="rId51"/>
        </w:object>
      </w:r>
      <w:r>
        <w:t xml:space="preserve">. Общее решение ЛНДУ: </w:t>
      </w:r>
      <w:r w:rsidRPr="00616F58">
        <w:rPr>
          <w:position w:val="-12"/>
        </w:rPr>
        <w:object w:dxaOrig="3980" w:dyaOrig="480">
          <v:shape id="_x0000_i1048" type="#_x0000_t75" style="width:199.75pt;height:23.85pt" o:ole="" fillcolor="window">
            <v:imagedata r:id="rId52" o:title=""/>
          </v:shape>
          <o:OLEObject Type="Embed" ProgID="Equation.3" ShapeID="_x0000_i1048" DrawAspect="Content" ObjectID="_1650712007" r:id="rId53"/>
        </w:object>
      </w:r>
      <w:r w:rsidR="004D5ED7">
        <w:t xml:space="preserve"> </w:t>
      </w:r>
      <w:proofErr w:type="gramStart"/>
      <w:r>
        <w:t>Значения постоя</w:t>
      </w:r>
      <w:r>
        <w:t>н</w:t>
      </w:r>
      <w:r>
        <w:t xml:space="preserve">ных определяем из </w:t>
      </w:r>
      <w:r w:rsidR="004D5ED7">
        <w:t xml:space="preserve">начальных </w:t>
      </w:r>
      <w:r>
        <w:t>условий</w:t>
      </w:r>
      <w:r w:rsidR="004D5ED7">
        <w:t>:</w:t>
      </w:r>
      <w:r>
        <w:t xml:space="preserve"> </w:t>
      </w:r>
      <w:r w:rsidRPr="003B2D0C">
        <w:rPr>
          <w:position w:val="-12"/>
        </w:rPr>
        <w:object w:dxaOrig="2200" w:dyaOrig="380">
          <v:shape id="_x0000_i1049" type="#_x0000_t75" style="width:107.5pt;height:18.75pt" o:ole="">
            <v:imagedata r:id="rId54" o:title=""/>
          </v:shape>
          <o:OLEObject Type="Embed" ProgID="Equation.3" ShapeID="_x0000_i1049" DrawAspect="Content" ObjectID="_1650712008" r:id="rId55"/>
        </w:object>
      </w:r>
      <w:r>
        <w:t>.</w:t>
      </w:r>
      <w:proofErr w:type="gramEnd"/>
      <w:r>
        <w:t xml:space="preserve"> Имеем </w:t>
      </w:r>
      <w:r w:rsidRPr="003B2D0C">
        <w:rPr>
          <w:position w:val="-12"/>
        </w:rPr>
        <w:object w:dxaOrig="1540" w:dyaOrig="380">
          <v:shape id="_x0000_i1050" type="#_x0000_t75" style="width:75.55pt;height:18.75pt" o:ole="">
            <v:imagedata r:id="rId56" o:title=""/>
          </v:shape>
          <o:OLEObject Type="Embed" ProgID="Equation.3" ShapeID="_x0000_i1050" DrawAspect="Content" ObjectID="_1650712009" r:id="rId57"/>
        </w:object>
      </w:r>
      <w:r w:rsidR="004D5ED7">
        <w:t>,</w:t>
      </w:r>
      <w:r>
        <w:t xml:space="preserve"> </w:t>
      </w:r>
      <w:r w:rsidR="00950B2F" w:rsidRPr="003B2D0C">
        <w:rPr>
          <w:position w:val="-12"/>
        </w:rPr>
        <w:object w:dxaOrig="9380" w:dyaOrig="480">
          <v:shape id="_x0000_i1051" type="#_x0000_t75" style="width:468.5pt;height:23.85pt" o:ole="">
            <v:imagedata r:id="rId58" o:title=""/>
          </v:shape>
          <o:OLEObject Type="Embed" ProgID="Equation.3" ShapeID="_x0000_i1051" DrawAspect="Content" ObjectID="_1650712010" r:id="rId59"/>
        </w:object>
      </w:r>
      <w:r>
        <w:t xml:space="preserve">. Откуда следует </w:t>
      </w:r>
      <w:r w:rsidR="00950B2F" w:rsidRPr="002A2231">
        <w:rPr>
          <w:position w:val="-12"/>
        </w:rPr>
        <w:object w:dxaOrig="2040" w:dyaOrig="380">
          <v:shape id="_x0000_i1052" type="#_x0000_t75" style="width:101.9pt;height:18.75pt" o:ole="">
            <v:imagedata r:id="rId60" o:title=""/>
          </v:shape>
          <o:OLEObject Type="Embed" ProgID="Equation.3" ShapeID="_x0000_i1052" DrawAspect="Content" ObjectID="_1650712011" r:id="rId61"/>
        </w:object>
      </w:r>
      <w:r w:rsidR="00950B2F">
        <w:t xml:space="preserve">. Значит, </w:t>
      </w:r>
      <w:r w:rsidRPr="003B2D0C">
        <w:rPr>
          <w:position w:val="-12"/>
        </w:rPr>
        <w:object w:dxaOrig="940" w:dyaOrig="380">
          <v:shape id="_x0000_i1053" type="#_x0000_t75" style="width:46.65pt;height:18.75pt" o:ole="">
            <v:imagedata r:id="rId62" o:title=""/>
          </v:shape>
          <o:OLEObject Type="Embed" ProgID="Equation.3" ShapeID="_x0000_i1053" DrawAspect="Content" ObjectID="_1650712012" r:id="rId63"/>
        </w:object>
      </w:r>
      <w:r w:rsidR="00950B2F">
        <w:t xml:space="preserve">, и </w:t>
      </w:r>
      <w:r>
        <w:t>решение задачи Коши имеет вид:</w:t>
      </w:r>
      <w:r w:rsidRPr="00660106">
        <w:t xml:space="preserve"> </w:t>
      </w:r>
      <w:r w:rsidR="004D5ED7">
        <w:t xml:space="preserve"> </w:t>
      </w:r>
      <w:r w:rsidRPr="00616F58">
        <w:rPr>
          <w:position w:val="-12"/>
        </w:rPr>
        <w:object w:dxaOrig="2079" w:dyaOrig="480">
          <v:shape id="_x0000_i1054" type="#_x0000_t75" style="width:104.45pt;height:23.85pt" o:ole="" fillcolor="window">
            <v:imagedata r:id="rId64" o:title=""/>
          </v:shape>
          <o:OLEObject Type="Embed" ProgID="Equation.3" ShapeID="_x0000_i1054" DrawAspect="Content" ObjectID="_1650712013" r:id="rId65"/>
        </w:object>
      </w:r>
    </w:p>
    <w:p w:rsidR="005C08CD" w:rsidRDefault="00A06C04" w:rsidP="00692D3C">
      <w:pPr>
        <w:ind w:left="180" w:firstLine="528"/>
      </w:pPr>
      <w:r w:rsidRPr="009D7CFB">
        <w:rPr>
          <w:i/>
        </w:rPr>
        <w:t>2-й способ</w:t>
      </w:r>
      <w:r w:rsidR="00692D3C">
        <w:rPr>
          <w:i/>
        </w:rPr>
        <w:t xml:space="preserve">. </w:t>
      </w:r>
      <w:r w:rsidR="00692D3C">
        <w:t xml:space="preserve">Выполняем преобразования Лапласа: </w:t>
      </w:r>
      <w:r w:rsidR="00E1525E" w:rsidRPr="00616F58">
        <w:rPr>
          <w:position w:val="-12"/>
        </w:rPr>
        <w:object w:dxaOrig="3739" w:dyaOrig="480">
          <v:shape id="_x0000_i1055" type="#_x0000_t75" style="width:188.1pt;height:23.85pt" o:ole="" fillcolor="window">
            <v:imagedata r:id="rId66" o:title=""/>
          </v:shape>
          <o:OLEObject Type="Embed" ProgID="Equation.3" ShapeID="_x0000_i1055" DrawAspect="Content" ObjectID="_1650712014" r:id="rId67"/>
        </w:object>
      </w:r>
      <w:r w:rsidR="00692D3C">
        <w:t xml:space="preserve"> </w:t>
      </w:r>
      <w:r w:rsidR="002D64AE" w:rsidRPr="00616F58">
        <w:rPr>
          <w:position w:val="-12"/>
        </w:rPr>
        <w:object w:dxaOrig="4260" w:dyaOrig="380">
          <v:shape id="_x0000_i1056" type="#_x0000_t75" style="width:213.95pt;height:18.75pt" o:ole="" fillcolor="window">
            <v:imagedata r:id="rId68" o:title=""/>
          </v:shape>
          <o:OLEObject Type="Embed" ProgID="Equation.3" ShapeID="_x0000_i1056" DrawAspect="Content" ObjectID="_1650712015" r:id="rId69"/>
        </w:object>
      </w:r>
      <w:r w:rsidR="00E1525E">
        <w:t xml:space="preserve">, </w:t>
      </w:r>
      <w:r w:rsidR="00E1525E" w:rsidRPr="00E1525E">
        <w:rPr>
          <w:position w:val="-38"/>
        </w:rPr>
        <w:object w:dxaOrig="2040" w:dyaOrig="820">
          <v:shape id="_x0000_i1057" type="#_x0000_t75" style="width:102.4pt;height:40.55pt" o:ole="" fillcolor="window">
            <v:imagedata r:id="rId70" o:title=""/>
          </v:shape>
          <o:OLEObject Type="Embed" ProgID="Equation.3" ShapeID="_x0000_i1057" DrawAspect="Content" ObjectID="_1650712016" r:id="rId71"/>
        </w:object>
      </w:r>
      <w:r w:rsidR="00E1525E">
        <w:t xml:space="preserve"> Подставляем в уравнение: </w:t>
      </w:r>
      <w:r w:rsidR="00E1525E" w:rsidRPr="00E1525E">
        <w:rPr>
          <w:position w:val="-38"/>
        </w:rPr>
        <w:object w:dxaOrig="4280" w:dyaOrig="820">
          <v:shape id="_x0000_i1058" type="#_x0000_t75" style="width:206.35pt;height:41.05pt" o:ole="">
            <v:imagedata r:id="rId72" o:title=""/>
          </v:shape>
          <o:OLEObject Type="Embed" ProgID="Equation.3" ShapeID="_x0000_i1058" DrawAspect="Content" ObjectID="_1650712017" r:id="rId73"/>
        </w:object>
      </w:r>
      <w:r w:rsidR="00E1525E">
        <w:t>. Откуда находим</w:t>
      </w:r>
      <w:proofErr w:type="gramStart"/>
      <w:r w:rsidR="00E1525E">
        <w:t xml:space="preserve">: </w:t>
      </w:r>
      <w:r w:rsidR="00E1525E" w:rsidRPr="002A2231">
        <w:rPr>
          <w:position w:val="-38"/>
        </w:rPr>
        <w:object w:dxaOrig="3600" w:dyaOrig="820">
          <v:shape id="_x0000_i1059" type="#_x0000_t75" style="width:174.4pt;height:41.05pt" o:ole="">
            <v:imagedata r:id="rId74" o:title=""/>
          </v:shape>
          <o:OLEObject Type="Embed" ProgID="Equation.3" ShapeID="_x0000_i1059" DrawAspect="Content" ObjectID="_1650712018" r:id="rId75"/>
        </w:object>
      </w:r>
      <w:r w:rsidR="00E1525E">
        <w:t xml:space="preserve"> </w:t>
      </w:r>
      <w:proofErr w:type="gramEnd"/>
    </w:p>
    <w:p w:rsidR="00692D3C" w:rsidRDefault="00C04211" w:rsidP="005C08CD">
      <w:r w:rsidRPr="002D64AE">
        <w:rPr>
          <w:position w:val="-38"/>
        </w:rPr>
        <w:object w:dxaOrig="8340" w:dyaOrig="820">
          <v:shape id="_x0000_i1060" type="#_x0000_t75" style="width:416.8pt;height:41.05pt" o:ole="">
            <v:imagedata r:id="rId76" o:title=""/>
          </v:shape>
          <o:OLEObject Type="Embed" ProgID="Equation.3" ShapeID="_x0000_i1060" DrawAspect="Content" ObjectID="_1650712019" r:id="rId77"/>
        </w:object>
      </w:r>
      <w:r w:rsidR="002D64AE">
        <w:t>. Выполняем о</w:t>
      </w:r>
      <w:r w:rsidR="002D64AE">
        <w:t>б</w:t>
      </w:r>
      <w:r w:rsidR="002D64AE">
        <w:t xml:space="preserve">ратное преобразование Лапласа: </w:t>
      </w:r>
      <w:r w:rsidR="00950B2F" w:rsidRPr="002A2231">
        <w:rPr>
          <w:position w:val="-12"/>
        </w:rPr>
        <w:object w:dxaOrig="5480" w:dyaOrig="480">
          <v:shape id="_x0000_i1061" type="#_x0000_t75" style="width:273.8pt;height:23.85pt" o:ole="">
            <v:imagedata r:id="rId78" o:title=""/>
          </v:shape>
          <o:OLEObject Type="Embed" ProgID="Equation.3" ShapeID="_x0000_i1061" DrawAspect="Content" ObjectID="_1650712020" r:id="rId79"/>
        </w:object>
      </w:r>
      <w:r w:rsidR="002D64AE">
        <w:t>.</w:t>
      </w:r>
    </w:p>
    <w:p w:rsidR="00950B2F" w:rsidRDefault="00950B2F" w:rsidP="005C08CD">
      <w:r>
        <w:tab/>
        <w:t>Мы пришли к тому же самому решению.</w:t>
      </w:r>
    </w:p>
    <w:p w:rsidR="00A06C04" w:rsidRDefault="00950B2F" w:rsidP="00C04211">
      <w:pPr>
        <w:ind w:firstLine="708"/>
      </w:pPr>
      <w:r w:rsidRPr="004D5ED7">
        <w:rPr>
          <w:b/>
          <w:i/>
        </w:rPr>
        <w:t>Ответ:</w:t>
      </w:r>
      <w:r>
        <w:t xml:space="preserve"> </w:t>
      </w:r>
      <w:r w:rsidRPr="00616F58">
        <w:rPr>
          <w:position w:val="-12"/>
        </w:rPr>
        <w:object w:dxaOrig="2079" w:dyaOrig="480">
          <v:shape id="_x0000_i1062" type="#_x0000_t75" style="width:104.45pt;height:23.85pt" o:ole="" fillcolor="window">
            <v:imagedata r:id="rId64" o:title=""/>
          </v:shape>
          <o:OLEObject Type="Embed" ProgID="Equation.3" ShapeID="_x0000_i1062" DrawAspect="Content" ObjectID="_1650712021" r:id="rId80"/>
        </w:object>
      </w:r>
      <w:r w:rsidR="00C267AB">
        <w:t xml:space="preserve">  </w:t>
      </w:r>
    </w:p>
    <w:p w:rsidR="00C267AB" w:rsidRPr="00076F2D" w:rsidRDefault="00C267AB" w:rsidP="00C267AB">
      <w:pPr>
        <w:ind w:left="180" w:hanging="180"/>
      </w:pPr>
      <w:r w:rsidRPr="00521C55">
        <w:rPr>
          <w:b/>
        </w:rPr>
        <w:t>2.</w:t>
      </w:r>
      <w:r>
        <w:t xml:space="preserve"> Найти общее рушение уравнения Эйлера:</w:t>
      </w:r>
    </w:p>
    <w:p w:rsidR="00C267AB" w:rsidRDefault="00C04211" w:rsidP="00C04211">
      <w:pPr>
        <w:ind w:left="360" w:hanging="180"/>
      </w:pPr>
      <w:r w:rsidRPr="00457AEE">
        <w:rPr>
          <w:position w:val="-18"/>
        </w:rPr>
        <w:object w:dxaOrig="2720" w:dyaOrig="540">
          <v:shape id="_x0000_i1063" type="#_x0000_t75" style="width:135.9pt;height:26.85pt" o:ole="">
            <v:imagedata r:id="rId81" o:title=""/>
          </v:shape>
          <o:OLEObject Type="Embed" ProgID="Equation.3" ShapeID="_x0000_i1063" DrawAspect="Content" ObjectID="_1650712022" r:id="rId82"/>
        </w:object>
      </w:r>
    </w:p>
    <w:p w:rsidR="00DA066A" w:rsidRDefault="00DA066A" w:rsidP="00DA066A">
      <w:pPr>
        <w:ind w:firstLine="709"/>
      </w:pPr>
      <w:r w:rsidRPr="000F0A63">
        <w:rPr>
          <w:b/>
          <w:i/>
        </w:rPr>
        <w:t>Решение</w:t>
      </w:r>
      <w:r>
        <w:rPr>
          <w:b/>
        </w:rPr>
        <w:t xml:space="preserve">. </w:t>
      </w:r>
      <w:r w:rsidRPr="000F0A63">
        <w:t>Это неоднородное уравнение Эйлера.</w:t>
      </w:r>
      <w:r>
        <w:t xml:space="preserve"> Сделаем подстановку </w:t>
      </w:r>
      <w:r w:rsidRPr="00872E33">
        <w:rPr>
          <w:position w:val="-6"/>
        </w:rPr>
        <w:object w:dxaOrig="1180" w:dyaOrig="420">
          <v:shape id="_x0000_i1064" type="#_x0000_t75" style="width:58.3pt;height:20.8pt" o:ole="" fillcolor="window">
            <v:imagedata r:id="rId83" o:title=""/>
          </v:shape>
          <o:OLEObject Type="Embed" ProgID="Equation.3" ShapeID="_x0000_i1064" DrawAspect="Content" ObjectID="_1650712023" r:id="rId84"/>
        </w:object>
      </w:r>
      <w:r>
        <w:t xml:space="preserve"> (значит</w:t>
      </w:r>
      <w:proofErr w:type="gramStart"/>
      <w:r>
        <w:t xml:space="preserve">, </w:t>
      </w:r>
      <w:r w:rsidR="003D1639" w:rsidRPr="003D1639">
        <w:rPr>
          <w:position w:val="-6"/>
        </w:rPr>
        <w:object w:dxaOrig="859" w:dyaOrig="300">
          <v:shape id="_x0000_i1065" type="#_x0000_t75" style="width:43.1pt;height:14.7pt" o:ole="" fillcolor="window">
            <v:imagedata r:id="rId85" o:title=""/>
          </v:shape>
          <o:OLEObject Type="Embed" ProgID="Equation.3" ShapeID="_x0000_i1065" DrawAspect="Content" ObjectID="_1650712024" r:id="rId86"/>
        </w:object>
      </w:r>
      <w:r>
        <w:t xml:space="preserve">). </w:t>
      </w:r>
      <w:proofErr w:type="gramEnd"/>
      <w:r>
        <w:t xml:space="preserve">Тогда </w:t>
      </w:r>
      <w:r w:rsidRPr="00616F58">
        <w:rPr>
          <w:position w:val="-12"/>
        </w:rPr>
        <w:object w:dxaOrig="3540" w:dyaOrig="480">
          <v:shape id="_x0000_i1066" type="#_x0000_t75" style="width:176.45pt;height:23.85pt" o:ole="" fillcolor="window">
            <v:imagedata r:id="rId87" o:title=""/>
          </v:shape>
          <o:OLEObject Type="Embed" ProgID="Equation.3" ShapeID="_x0000_i1066" DrawAspect="Content" ObjectID="_1650712025" r:id="rId88"/>
        </w:object>
      </w:r>
      <w:r>
        <w:t xml:space="preserve"> и исходное уравнение приним</w:t>
      </w:r>
      <w:r>
        <w:t>а</w:t>
      </w:r>
      <w:r>
        <w:t xml:space="preserve">ет вид: </w:t>
      </w:r>
      <w:r w:rsidRPr="00035CF7">
        <w:rPr>
          <w:position w:val="-12"/>
        </w:rPr>
        <w:object w:dxaOrig="2460" w:dyaOrig="480">
          <v:shape id="_x0000_i1067" type="#_x0000_t75" style="width:123.2pt;height:23.85pt" o:ole="">
            <v:imagedata r:id="rId89" o:title=""/>
          </v:shape>
          <o:OLEObject Type="Embed" ProgID="Equation.3" ShapeID="_x0000_i1067" DrawAspect="Content" ObjectID="_1650712026" r:id="rId90"/>
        </w:object>
      </w:r>
      <w:r w:rsidR="003D1639">
        <w:t xml:space="preserve"> </w:t>
      </w:r>
      <w:r>
        <w:t xml:space="preserve">Это линейное неоднородное уравнение (ЛНДУ) для </w:t>
      </w:r>
      <w:r w:rsidRPr="002B27E6">
        <w:rPr>
          <w:i/>
          <w:lang w:val="en-US"/>
        </w:rPr>
        <w:t>y</w:t>
      </w:r>
      <w:r w:rsidRPr="002B27E6">
        <w:t>(</w:t>
      </w:r>
      <w:r w:rsidRPr="002B27E6">
        <w:rPr>
          <w:i/>
          <w:lang w:val="en-US"/>
        </w:rPr>
        <w:t>t</w:t>
      </w:r>
      <w:r w:rsidRPr="002B27E6">
        <w:t>)</w:t>
      </w:r>
      <w:r>
        <w:t>.</w:t>
      </w:r>
      <w:r w:rsidRPr="002B27E6">
        <w:t xml:space="preserve"> </w:t>
      </w:r>
      <w:r>
        <w:t xml:space="preserve">Запишем для него характеристическое уравнение: </w:t>
      </w:r>
      <w:r w:rsidRPr="002B27E6">
        <w:rPr>
          <w:position w:val="-6"/>
        </w:rPr>
        <w:object w:dxaOrig="1719" w:dyaOrig="420">
          <v:shape id="_x0000_i1068" type="#_x0000_t75" style="width:86.2pt;height:20.8pt" o:ole="">
            <v:imagedata r:id="rId91" o:title=""/>
          </v:shape>
          <o:OLEObject Type="Embed" ProgID="Equation.3" ShapeID="_x0000_i1068" DrawAspect="Content" ObjectID="_1650712027" r:id="rId92"/>
        </w:object>
      </w:r>
      <w:r>
        <w:t xml:space="preserve">. Его решения: </w:t>
      </w:r>
      <w:r w:rsidRPr="006655CD">
        <w:rPr>
          <w:position w:val="-12"/>
        </w:rPr>
        <w:object w:dxaOrig="1160" w:dyaOrig="380">
          <v:shape id="_x0000_i1069" type="#_x0000_t75" style="width:57.8pt;height:18.75pt" o:ole="">
            <v:imagedata r:id="rId93" o:title=""/>
          </v:shape>
          <o:OLEObject Type="Embed" ProgID="Equation.3" ShapeID="_x0000_i1069" DrawAspect="Content" ObjectID="_1650712028" r:id="rId94"/>
        </w:object>
      </w:r>
      <w:r w:rsidRPr="006762FE">
        <w:t xml:space="preserve"> </w:t>
      </w:r>
      <w:r w:rsidRPr="007C0EDA">
        <w:rPr>
          <w:position w:val="-12"/>
        </w:rPr>
        <w:object w:dxaOrig="1219" w:dyaOrig="380">
          <v:shape id="_x0000_i1070" type="#_x0000_t75" style="width:60.85pt;height:18.75pt" o:ole="">
            <v:imagedata r:id="rId95" o:title=""/>
          </v:shape>
          <o:OLEObject Type="Embed" ProgID="Equation.3" ShapeID="_x0000_i1070" DrawAspect="Content" ObjectID="_1650712029" r:id="rId96"/>
        </w:object>
      </w:r>
      <w:r>
        <w:t xml:space="preserve"> Значит, общее решение ЛОДУ для </w:t>
      </w:r>
      <w:r w:rsidRPr="002B27E6">
        <w:rPr>
          <w:i/>
          <w:lang w:val="en-US"/>
        </w:rPr>
        <w:t>y</w:t>
      </w:r>
      <w:r w:rsidRPr="002B27E6">
        <w:t>(</w:t>
      </w:r>
      <w:r w:rsidRPr="002B27E6">
        <w:rPr>
          <w:i/>
          <w:lang w:val="en-US"/>
        </w:rPr>
        <w:t>t</w:t>
      </w:r>
      <w:r w:rsidRPr="002B27E6">
        <w:t>)</w:t>
      </w:r>
      <w:r>
        <w:t xml:space="preserve"> имеет вид (</w:t>
      </w:r>
      <w:proofErr w:type="gramStart"/>
      <w:r>
        <w:t>см</w:t>
      </w:r>
      <w:proofErr w:type="gramEnd"/>
      <w:r>
        <w:t xml:space="preserve">. занятие № 10): </w:t>
      </w:r>
      <w:r w:rsidRPr="006762FE">
        <w:rPr>
          <w:position w:val="-12"/>
        </w:rPr>
        <w:object w:dxaOrig="3440" w:dyaOrig="480">
          <v:shape id="_x0000_i1071" type="#_x0000_t75" style="width:171.9pt;height:23.85pt" o:ole="">
            <v:imagedata r:id="rId97" o:title=""/>
          </v:shape>
          <o:OLEObject Type="Embed" ProgID="Equation.3" ShapeID="_x0000_i1071" DrawAspect="Content" ObjectID="_1650712030" r:id="rId98"/>
        </w:object>
      </w:r>
      <w:r>
        <w:t xml:space="preserve">. Частное решение </w:t>
      </w:r>
      <w:proofErr w:type="gramStart"/>
      <w:r w:rsidRPr="002B27E6">
        <w:rPr>
          <w:i/>
          <w:lang w:val="en-US"/>
        </w:rPr>
        <w:t>y</w:t>
      </w:r>
      <w:proofErr w:type="gramEnd"/>
      <w:r w:rsidRPr="006762FE">
        <w:rPr>
          <w:i/>
          <w:sz w:val="32"/>
          <w:vertAlign w:val="subscript"/>
        </w:rPr>
        <w:t>ч</w:t>
      </w:r>
      <w:r w:rsidRPr="002B27E6">
        <w:t>(</w:t>
      </w:r>
      <w:r w:rsidRPr="002B27E6">
        <w:rPr>
          <w:i/>
          <w:lang w:val="en-US"/>
        </w:rPr>
        <w:t>t</w:t>
      </w:r>
      <w:r w:rsidRPr="002B27E6">
        <w:t>)</w:t>
      </w:r>
      <w:r>
        <w:t xml:space="preserve"> с учетом правой части будем искать в виде: </w:t>
      </w:r>
      <w:r w:rsidRPr="002B27E6">
        <w:rPr>
          <w:i/>
          <w:lang w:val="en-US"/>
        </w:rPr>
        <w:t>y</w:t>
      </w:r>
      <w:r w:rsidRPr="006762FE">
        <w:rPr>
          <w:i/>
          <w:sz w:val="32"/>
          <w:vertAlign w:val="subscript"/>
        </w:rPr>
        <w:t>ч</w:t>
      </w:r>
      <w:r w:rsidRPr="002B27E6">
        <w:t>(</w:t>
      </w:r>
      <w:r w:rsidRPr="002B27E6">
        <w:rPr>
          <w:i/>
          <w:lang w:val="en-US"/>
        </w:rPr>
        <w:t>t</w:t>
      </w:r>
      <w:r w:rsidRPr="002B27E6">
        <w:t>)</w:t>
      </w:r>
      <w:r>
        <w:t xml:space="preserve"> </w:t>
      </w:r>
      <w:r w:rsidRPr="00C06812">
        <w:rPr>
          <w:position w:val="-6"/>
        </w:rPr>
        <w:object w:dxaOrig="840" w:dyaOrig="420">
          <v:shape id="_x0000_i1072" type="#_x0000_t75" style="width:42.1pt;height:20.8pt" o:ole="">
            <v:imagedata r:id="rId99" o:title=""/>
          </v:shape>
          <o:OLEObject Type="Embed" ProgID="Equation.3" ShapeID="_x0000_i1072" DrawAspect="Content" ObjectID="_1650712031" r:id="rId100"/>
        </w:object>
      </w:r>
      <w:r>
        <w:t xml:space="preserve">. После подстановки в исходное уравнение для </w:t>
      </w:r>
      <w:r w:rsidRPr="002B27E6">
        <w:rPr>
          <w:i/>
          <w:lang w:val="en-US"/>
        </w:rPr>
        <w:t>y</w:t>
      </w:r>
      <w:r w:rsidRPr="002B27E6">
        <w:t>(</w:t>
      </w:r>
      <w:r w:rsidRPr="002B27E6">
        <w:rPr>
          <w:i/>
          <w:lang w:val="en-US"/>
        </w:rPr>
        <w:t>t</w:t>
      </w:r>
      <w:r w:rsidRPr="002B27E6">
        <w:t>)</w:t>
      </w:r>
      <w:r>
        <w:t xml:space="preserve"> найдем: </w:t>
      </w:r>
      <w:r w:rsidRPr="00CA54E2">
        <w:rPr>
          <w:position w:val="-12"/>
        </w:rPr>
        <w:object w:dxaOrig="2880" w:dyaOrig="480">
          <v:shape id="_x0000_i1073" type="#_x0000_t75" style="width:2in;height:23.85pt" o:ole="">
            <v:imagedata r:id="rId101" o:title=""/>
          </v:shape>
          <o:OLEObject Type="Embed" ProgID="Equation.3" ShapeID="_x0000_i1073" DrawAspect="Content" ObjectID="_1650712032" r:id="rId102"/>
        </w:object>
      </w:r>
      <w:r>
        <w:t xml:space="preserve"> или </w:t>
      </w:r>
      <w:r w:rsidRPr="006145E4">
        <w:rPr>
          <w:position w:val="-6"/>
        </w:rPr>
        <w:object w:dxaOrig="680" w:dyaOrig="300">
          <v:shape id="_x0000_i1074" type="#_x0000_t75" style="width:33.95pt;height:15.2pt" o:ole="">
            <v:imagedata r:id="rId103" o:title=""/>
          </v:shape>
          <o:OLEObject Type="Embed" ProgID="Equation.3" ShapeID="_x0000_i1074" DrawAspect="Content" ObjectID="_1650712033" r:id="rId104"/>
        </w:object>
      </w:r>
      <w:r>
        <w:t xml:space="preserve">. Таким образом, общее решение ЛНДУ для </w:t>
      </w:r>
      <w:r w:rsidRPr="002B27E6">
        <w:rPr>
          <w:i/>
          <w:lang w:val="en-US"/>
        </w:rPr>
        <w:t>y</w:t>
      </w:r>
      <w:r w:rsidRPr="002B27E6">
        <w:t>(</w:t>
      </w:r>
      <w:r w:rsidRPr="002B27E6">
        <w:rPr>
          <w:i/>
          <w:lang w:val="en-US"/>
        </w:rPr>
        <w:t>t</w:t>
      </w:r>
      <w:r w:rsidRPr="002B27E6">
        <w:t>)</w:t>
      </w:r>
      <w:r>
        <w:t xml:space="preserve"> имеет вид: </w:t>
      </w:r>
      <w:r w:rsidRPr="00CA54E2">
        <w:rPr>
          <w:position w:val="-12"/>
        </w:rPr>
        <w:object w:dxaOrig="4020" w:dyaOrig="480">
          <v:shape id="_x0000_i1075" type="#_x0000_t75" style="width:200.8pt;height:23.85pt" o:ole="">
            <v:imagedata r:id="rId105" o:title=""/>
          </v:shape>
          <o:OLEObject Type="Embed" ProgID="Equation.3" ShapeID="_x0000_i1075" DrawAspect="Content" ObjectID="_1650712034" r:id="rId106"/>
        </w:object>
      </w:r>
      <w:r>
        <w:t xml:space="preserve">. Делая обратную замену </w:t>
      </w:r>
      <w:r w:rsidRPr="00457AEE">
        <w:rPr>
          <w:position w:val="-10"/>
        </w:rPr>
        <w:object w:dxaOrig="1080" w:dyaOrig="340">
          <v:shape id="_x0000_i1076" type="#_x0000_t75" style="width:54.25pt;height:16.75pt" o:ole="" fillcolor="window">
            <v:imagedata r:id="rId107" o:title=""/>
          </v:shape>
          <o:OLEObject Type="Embed" ProgID="Equation.3" ShapeID="_x0000_i1076" DrawAspect="Content" ObjectID="_1650712035" r:id="rId108"/>
        </w:object>
      </w:r>
      <w:r>
        <w:t>, око</w:t>
      </w:r>
      <w:r>
        <w:t>н</w:t>
      </w:r>
      <w:r>
        <w:t xml:space="preserve">чательно получим решение: </w:t>
      </w:r>
      <w:r w:rsidRPr="00CA54E2">
        <w:rPr>
          <w:position w:val="-12"/>
        </w:rPr>
        <w:object w:dxaOrig="4840" w:dyaOrig="480">
          <v:shape id="_x0000_i1077" type="#_x0000_t75" style="width:241.35pt;height:23.85pt" o:ole="">
            <v:imagedata r:id="rId109" o:title=""/>
          </v:shape>
          <o:OLEObject Type="Embed" ProgID="Equation.3" ShapeID="_x0000_i1077" DrawAspect="Content" ObjectID="_1650712036" r:id="rId110"/>
        </w:object>
      </w:r>
      <w:r>
        <w:t>.</w:t>
      </w:r>
    </w:p>
    <w:p w:rsidR="00C04211" w:rsidRDefault="00DA066A" w:rsidP="00DA066A">
      <w:pPr>
        <w:ind w:firstLine="709"/>
      </w:pPr>
      <w:r w:rsidRPr="00DA066A">
        <w:rPr>
          <w:b/>
          <w:i/>
        </w:rPr>
        <w:t>Ответ:</w:t>
      </w:r>
      <w:r>
        <w:t xml:space="preserve"> </w:t>
      </w:r>
      <w:r w:rsidRPr="00CA54E2">
        <w:rPr>
          <w:position w:val="-12"/>
        </w:rPr>
        <w:object w:dxaOrig="4560" w:dyaOrig="480">
          <v:shape id="_x0000_i1078" type="#_x0000_t75" style="width:228.15pt;height:23.85pt" o:ole="">
            <v:imagedata r:id="rId111" o:title=""/>
          </v:shape>
          <o:OLEObject Type="Embed" ProgID="Equation.3" ShapeID="_x0000_i1078" DrawAspect="Content" ObjectID="_1650712037" r:id="rId112"/>
        </w:object>
      </w:r>
      <w:r>
        <w:t>.</w:t>
      </w:r>
    </w:p>
    <w:p w:rsidR="00C267AB" w:rsidRDefault="00C267AB" w:rsidP="00C267AB">
      <w:pPr>
        <w:ind w:left="357" w:hanging="357"/>
      </w:pPr>
      <w:r w:rsidRPr="00521C55">
        <w:rPr>
          <w:b/>
        </w:rPr>
        <w:t>3.</w:t>
      </w:r>
      <w:r>
        <w:t xml:space="preserve"> Найти обще решение линейной однородной системы:</w:t>
      </w:r>
    </w:p>
    <w:p w:rsidR="00C267AB" w:rsidRDefault="00DA066A" w:rsidP="00DA066A">
      <w:pPr>
        <w:ind w:firstLine="357"/>
      </w:pPr>
      <w:r w:rsidRPr="00F36B08">
        <w:rPr>
          <w:position w:val="-36"/>
        </w:rPr>
        <w:object w:dxaOrig="1500" w:dyaOrig="859">
          <v:shape id="_x0000_i1079" type="#_x0000_t75" style="width:81.65pt;height:45.15pt" o:ole="">
            <v:imagedata r:id="rId113" o:title=""/>
          </v:shape>
          <o:OLEObject Type="Embed" ProgID="Equation.DSMT4" ShapeID="_x0000_i1079" DrawAspect="Content" ObjectID="_1650712038" r:id="rId114"/>
        </w:object>
      </w:r>
    </w:p>
    <w:p w:rsidR="00DA066A" w:rsidRDefault="00DA066A" w:rsidP="00DA066A">
      <w:pPr>
        <w:ind w:firstLine="357"/>
      </w:pPr>
      <w:r w:rsidRPr="00DA066A">
        <w:rPr>
          <w:b/>
          <w:i/>
        </w:rPr>
        <w:t>Решение.</w:t>
      </w:r>
      <w:r>
        <w:t xml:space="preserve"> </w:t>
      </w:r>
      <w:r w:rsidRPr="00DA066A">
        <w:rPr>
          <w:i/>
        </w:rPr>
        <w:t>1-й способ</w:t>
      </w:r>
      <w:r>
        <w:t xml:space="preserve">. Составим характеристическое уравнение  </w:t>
      </w:r>
      <w:r w:rsidRPr="00F36B08">
        <w:rPr>
          <w:position w:val="-36"/>
        </w:rPr>
        <w:object w:dxaOrig="1740" w:dyaOrig="859">
          <v:shape id="_x0000_i1080" type="#_x0000_t75" style="width:87.2pt;height:42.6pt" o:ole="">
            <v:imagedata r:id="rId115" o:title=""/>
          </v:shape>
          <o:OLEObject Type="Embed" ProgID="Equation.DSMT4" ShapeID="_x0000_i1080" DrawAspect="Content" ObjectID="_1650712039" r:id="rId116"/>
        </w:object>
      </w:r>
      <w:r>
        <w:t>. В</w:t>
      </w:r>
      <w:r>
        <w:t>ы</w:t>
      </w:r>
      <w:r>
        <w:t xml:space="preserve">числяя определитель, получим уравнение  </w:t>
      </w:r>
      <w:r w:rsidRPr="00F36B08">
        <w:rPr>
          <w:position w:val="-6"/>
        </w:rPr>
        <w:object w:dxaOrig="1719" w:dyaOrig="360">
          <v:shape id="_x0000_i1081" type="#_x0000_t75" style="width:86.2pt;height:18.25pt" o:ole="">
            <v:imagedata r:id="rId117" o:title=""/>
          </v:shape>
          <o:OLEObject Type="Embed" ProgID="Equation.DSMT4" ShapeID="_x0000_i1081" DrawAspect="Content" ObjectID="_1650712040" r:id="rId118"/>
        </w:object>
      </w:r>
      <w:r>
        <w:t xml:space="preserve">. </w:t>
      </w:r>
      <w:r w:rsidRPr="00DA066A">
        <w:t>Его корни</w:t>
      </w:r>
      <w:r>
        <w:t xml:space="preserve"> </w:t>
      </w:r>
      <w:r w:rsidRPr="00E3042A">
        <w:rPr>
          <w:position w:val="-12"/>
        </w:rPr>
        <w:object w:dxaOrig="660" w:dyaOrig="380">
          <v:shape id="_x0000_i1082" type="#_x0000_t75" style="width:32.95pt;height:18.75pt" o:ole="">
            <v:imagedata r:id="rId119" o:title=""/>
          </v:shape>
          <o:OLEObject Type="Embed" ProgID="Equation.DSMT4" ShapeID="_x0000_i1082" DrawAspect="Content" ObjectID="_1650712041" r:id="rId120"/>
        </w:object>
      </w:r>
      <w:r>
        <w:t xml:space="preserve"> и </w:t>
      </w:r>
      <w:r w:rsidRPr="00DA2A8B">
        <w:rPr>
          <w:position w:val="-12"/>
        </w:rPr>
        <w:object w:dxaOrig="720" w:dyaOrig="380">
          <v:shape id="_x0000_i1083" type="#_x0000_t75" style="width:36pt;height:18.75pt" o:ole="">
            <v:imagedata r:id="rId121" o:title=""/>
          </v:shape>
          <o:OLEObject Type="Embed" ProgID="Equation.DSMT4" ShapeID="_x0000_i1083" DrawAspect="Content" ObjectID="_1650712042" r:id="rId122"/>
        </w:object>
      </w:r>
      <w:r>
        <w:t xml:space="preserve"> </w:t>
      </w:r>
      <w:proofErr w:type="gramStart"/>
      <w:r>
        <w:t>я</w:t>
      </w:r>
      <w:r>
        <w:t>в</w:t>
      </w:r>
      <w:r>
        <w:t xml:space="preserve">ляются </w:t>
      </w:r>
      <w:r w:rsidRPr="00E3042A">
        <w:rPr>
          <w:b/>
          <w:i/>
        </w:rPr>
        <w:t>собственными значениями</w:t>
      </w:r>
      <w:r>
        <w:t xml:space="preserve"> матрицы системы </w:t>
      </w:r>
      <w:r w:rsidRPr="00D068C7">
        <w:rPr>
          <w:i/>
        </w:rPr>
        <w:t>А</w:t>
      </w:r>
      <w:r>
        <w:t>.Найдем</w:t>
      </w:r>
      <w:proofErr w:type="gramEnd"/>
      <w:r>
        <w:t xml:space="preserve"> </w:t>
      </w:r>
      <w:r w:rsidRPr="00E3042A">
        <w:rPr>
          <w:b/>
          <w:i/>
        </w:rPr>
        <w:t>собственные вект</w:t>
      </w:r>
      <w:r w:rsidRPr="00E3042A">
        <w:rPr>
          <w:b/>
          <w:i/>
        </w:rPr>
        <w:t>о</w:t>
      </w:r>
      <w:r w:rsidRPr="00E3042A">
        <w:rPr>
          <w:b/>
          <w:i/>
        </w:rPr>
        <w:t>ры</w:t>
      </w:r>
      <w:r>
        <w:t xml:space="preserve"> </w:t>
      </w:r>
      <w:r w:rsidRPr="00F36B08">
        <w:rPr>
          <w:position w:val="-36"/>
        </w:rPr>
        <w:object w:dxaOrig="940" w:dyaOrig="859">
          <v:shape id="_x0000_i1084" type="#_x0000_t75" style="width:47.15pt;height:42.6pt" o:ole="">
            <v:imagedata r:id="rId123" o:title=""/>
          </v:shape>
          <o:OLEObject Type="Embed" ProgID="Equation.DSMT4" ShapeID="_x0000_i1084" DrawAspect="Content" ObjectID="_1650712043" r:id="rId124"/>
        </w:object>
      </w:r>
      <w:r>
        <w:t xml:space="preserve">. 1) Подставим в систему </w:t>
      </w:r>
      <w:r w:rsidRPr="00E3042A">
        <w:rPr>
          <w:position w:val="-12"/>
        </w:rPr>
        <w:object w:dxaOrig="660" w:dyaOrig="380">
          <v:shape id="_x0000_i1085" type="#_x0000_t75" style="width:32.95pt;height:18.75pt" o:ole="">
            <v:imagedata r:id="rId119" o:title=""/>
          </v:shape>
          <o:OLEObject Type="Embed" ProgID="Equation.DSMT4" ShapeID="_x0000_i1085" DrawAspect="Content" ObjectID="_1650712044" r:id="rId125"/>
        </w:object>
      </w:r>
      <w:r>
        <w:t xml:space="preserve">, получим   </w:t>
      </w:r>
      <w:r w:rsidRPr="00E3042A">
        <w:rPr>
          <w:position w:val="-36"/>
        </w:rPr>
        <w:object w:dxaOrig="2079" w:dyaOrig="859">
          <v:shape id="_x0000_i1086" type="#_x0000_t75" style="width:104.45pt;height:42.6pt" o:ole="">
            <v:imagedata r:id="rId126" o:title=""/>
          </v:shape>
          <o:OLEObject Type="Embed" ProgID="Equation.DSMT4" ShapeID="_x0000_i1086" DrawAspect="Content" ObjectID="_1650712045" r:id="rId127"/>
        </w:object>
      </w:r>
      <w:r>
        <w:t>.  Следовател</w:t>
      </w:r>
      <w:r>
        <w:t>ь</w:t>
      </w:r>
      <w:r>
        <w:t xml:space="preserve">но, </w:t>
      </w:r>
      <w:r w:rsidRPr="00E3042A">
        <w:rPr>
          <w:position w:val="-10"/>
        </w:rPr>
        <w:object w:dxaOrig="900" w:dyaOrig="340">
          <v:shape id="_x0000_i1087" type="#_x0000_t75" style="width:45.15pt;height:17.25pt" o:ole="">
            <v:imagedata r:id="rId128" o:title=""/>
          </v:shape>
          <o:OLEObject Type="Embed" ProgID="Equation.DSMT4" ShapeID="_x0000_i1087" DrawAspect="Content" ObjectID="_1650712046" r:id="rId129"/>
        </w:object>
      </w:r>
      <w:r>
        <w:t xml:space="preserve">. Для произвольного значения </w:t>
      </w:r>
      <w:r w:rsidRPr="00DA066A">
        <w:rPr>
          <w:i/>
        </w:rPr>
        <w:t>α</w:t>
      </w:r>
      <w:r>
        <w:t xml:space="preserve">. Возьмем  </w:t>
      </w:r>
      <w:r w:rsidRPr="00E3042A">
        <w:rPr>
          <w:position w:val="-12"/>
        </w:rPr>
        <w:object w:dxaOrig="1480" w:dyaOrig="360">
          <v:shape id="_x0000_i1088" type="#_x0000_t75" style="width:74.05pt;height:18.25pt" o:ole="">
            <v:imagedata r:id="rId130" o:title=""/>
          </v:shape>
          <o:OLEObject Type="Embed" ProgID="Equation.DSMT4" ShapeID="_x0000_i1088" DrawAspect="Content" ObjectID="_1650712047" r:id="rId131"/>
        </w:object>
      </w:r>
      <w:r>
        <w:t>.  Получим собс</w:t>
      </w:r>
      <w:r>
        <w:t>т</w:t>
      </w:r>
      <w:r>
        <w:t xml:space="preserve">венный вектор </w:t>
      </w:r>
      <w:r w:rsidRPr="00E3042A">
        <w:rPr>
          <w:position w:val="-36"/>
        </w:rPr>
        <w:object w:dxaOrig="1080" w:dyaOrig="859">
          <v:shape id="_x0000_i1089" type="#_x0000_t75" style="width:54.25pt;height:42.6pt" o:ole="">
            <v:imagedata r:id="rId132" o:title=""/>
          </v:shape>
          <o:OLEObject Type="Embed" ProgID="Equation.DSMT4" ShapeID="_x0000_i1089" DrawAspect="Content" ObjectID="_1650712048" r:id="rId133"/>
        </w:object>
      </w:r>
      <w:r>
        <w:t>.</w:t>
      </w:r>
    </w:p>
    <w:p w:rsidR="00DA066A" w:rsidRDefault="00DA066A" w:rsidP="00DA066A">
      <w:pPr>
        <w:ind w:firstLine="708"/>
      </w:pPr>
      <w:r>
        <w:t xml:space="preserve">2) Аналогично </w:t>
      </w:r>
      <w:proofErr w:type="gramStart"/>
      <w:r>
        <w:t>для</w:t>
      </w:r>
      <w:proofErr w:type="gramEnd"/>
      <w:r>
        <w:t xml:space="preserve"> </w:t>
      </w:r>
      <w:r w:rsidRPr="00DA2A8B">
        <w:rPr>
          <w:position w:val="-12"/>
        </w:rPr>
        <w:object w:dxaOrig="720" w:dyaOrig="380">
          <v:shape id="_x0000_i1090" type="#_x0000_t75" style="width:36pt;height:18.75pt" o:ole="">
            <v:imagedata r:id="rId121" o:title=""/>
          </v:shape>
          <o:OLEObject Type="Embed" ProgID="Equation.DSMT4" ShapeID="_x0000_i1090" DrawAspect="Content" ObjectID="_1650712049" r:id="rId134"/>
        </w:object>
      </w:r>
      <w:r>
        <w:t xml:space="preserve"> получим систему </w:t>
      </w:r>
      <w:r w:rsidRPr="00DA2A8B">
        <w:rPr>
          <w:position w:val="-36"/>
        </w:rPr>
        <w:object w:dxaOrig="1560" w:dyaOrig="859">
          <v:shape id="_x0000_i1091" type="#_x0000_t75" style="width:78.1pt;height:42.6pt" o:ole="">
            <v:imagedata r:id="rId135" o:title=""/>
          </v:shape>
          <o:OLEObject Type="Embed" ProgID="Equation.DSMT4" ShapeID="_x0000_i1091" DrawAspect="Content" ObjectID="_1650712050" r:id="rId136"/>
        </w:object>
      </w:r>
      <w:r>
        <w:t>.</w:t>
      </w:r>
    </w:p>
    <w:p w:rsidR="00DA066A" w:rsidRDefault="00DA066A" w:rsidP="00DA066A">
      <w:r>
        <w:t xml:space="preserve">Следовательно, </w:t>
      </w:r>
      <w:r w:rsidRPr="00DA2A8B">
        <w:rPr>
          <w:position w:val="-10"/>
        </w:rPr>
        <w:object w:dxaOrig="859" w:dyaOrig="340">
          <v:shape id="_x0000_i1092" type="#_x0000_t75" style="width:42.6pt;height:17.25pt" o:ole="">
            <v:imagedata r:id="rId137" o:title=""/>
          </v:shape>
          <o:OLEObject Type="Embed" ProgID="Equation.DSMT4" ShapeID="_x0000_i1092" DrawAspect="Content" ObjectID="_1650712051" r:id="rId138"/>
        </w:object>
      </w:r>
      <w:r>
        <w:t xml:space="preserve"> и собственный вектор </w:t>
      </w:r>
      <w:r w:rsidRPr="00DA2A8B">
        <w:rPr>
          <w:position w:val="-36"/>
        </w:rPr>
        <w:object w:dxaOrig="960" w:dyaOrig="859">
          <v:shape id="_x0000_i1093" type="#_x0000_t75" style="width:48.15pt;height:42.6pt" o:ole="">
            <v:imagedata r:id="rId139" o:title=""/>
          </v:shape>
          <o:OLEObject Type="Embed" ProgID="Equation.DSMT4" ShapeID="_x0000_i1093" DrawAspect="Content" ObjectID="_1650712052" r:id="rId140"/>
        </w:object>
      </w:r>
      <w:r>
        <w:t xml:space="preserve">. </w:t>
      </w:r>
    </w:p>
    <w:p w:rsidR="00DA066A" w:rsidRDefault="00DA066A" w:rsidP="00DA066A">
      <w:pPr>
        <w:ind w:firstLine="708"/>
      </w:pPr>
      <w:proofErr w:type="gramStart"/>
      <w:r>
        <w:lastRenderedPageBreak/>
        <w:t>Значит</w:t>
      </w:r>
      <w:proofErr w:type="gramEnd"/>
      <w:r>
        <w:t xml:space="preserve"> </w:t>
      </w:r>
      <w:r w:rsidRPr="00E8625D">
        <w:rPr>
          <w:b/>
          <w:i/>
        </w:rPr>
        <w:t>общее решение системы</w:t>
      </w:r>
      <w:r>
        <w:t xml:space="preserve"> будет иметь вид:</w:t>
      </w:r>
    </w:p>
    <w:p w:rsidR="00DA066A" w:rsidRDefault="00DA066A" w:rsidP="00DA066A">
      <w:r w:rsidRPr="00E8625D">
        <w:rPr>
          <w:position w:val="-36"/>
        </w:rPr>
        <w:object w:dxaOrig="3040" w:dyaOrig="859">
          <v:shape id="_x0000_i1094" type="#_x0000_t75" style="width:152.1pt;height:42.6pt" o:ole="">
            <v:imagedata r:id="rId141" o:title=""/>
          </v:shape>
          <o:OLEObject Type="Embed" ProgID="Equation.DSMT4" ShapeID="_x0000_i1094" DrawAspect="Content" ObjectID="_1650712053" r:id="rId142"/>
        </w:object>
      </w:r>
      <w:r>
        <w:t xml:space="preserve"> или в координатном виде </w:t>
      </w:r>
      <w:r w:rsidRPr="00E8625D">
        <w:rPr>
          <w:position w:val="-40"/>
        </w:rPr>
        <w:object w:dxaOrig="2220" w:dyaOrig="940">
          <v:shape id="_x0000_i1095" type="#_x0000_t75" style="width:111.05pt;height:47.15pt" o:ole="">
            <v:imagedata r:id="rId143" o:title=""/>
          </v:shape>
          <o:OLEObject Type="Embed" ProgID="Equation.DSMT4" ShapeID="_x0000_i1095" DrawAspect="Content" ObjectID="_1650712054" r:id="rId144"/>
        </w:object>
      </w:r>
      <w:r>
        <w:t>.</w:t>
      </w:r>
    </w:p>
    <w:p w:rsidR="000F537F" w:rsidRPr="000F537F" w:rsidRDefault="00DA066A" w:rsidP="000F537F">
      <w:pPr>
        <w:shd w:val="clear" w:color="auto" w:fill="FFFFFF"/>
        <w:ind w:firstLine="708"/>
        <w:rPr>
          <w:color w:val="222222"/>
        </w:rPr>
      </w:pPr>
      <w:r w:rsidRPr="00DA066A">
        <w:rPr>
          <w:i/>
        </w:rPr>
        <w:t>2-й способ.</w:t>
      </w:r>
      <w:r>
        <w:t xml:space="preserve"> Применим метод преобразования Лапласа.</w:t>
      </w:r>
      <w:r w:rsidR="000F537F" w:rsidRPr="000F537F">
        <w:t xml:space="preserve"> </w:t>
      </w:r>
      <w:r w:rsidR="000F537F">
        <w:t xml:space="preserve">1) </w:t>
      </w:r>
      <w:r w:rsidR="00066FDE">
        <w:rPr>
          <w:color w:val="222222"/>
        </w:rPr>
        <w:t>Выполн</w:t>
      </w:r>
      <w:r w:rsidR="000F537F" w:rsidRPr="00141512">
        <w:rPr>
          <w:color w:val="222222"/>
        </w:rPr>
        <w:t>яем преобраз</w:t>
      </w:r>
      <w:r w:rsidR="000F537F" w:rsidRPr="00141512">
        <w:rPr>
          <w:color w:val="222222"/>
        </w:rPr>
        <w:t>о</w:t>
      </w:r>
      <w:r w:rsidR="00521C55">
        <w:rPr>
          <w:color w:val="222222"/>
        </w:rPr>
        <w:t>вание Лапласа для обоих уравнений</w:t>
      </w:r>
      <w:r w:rsidR="000F537F" w:rsidRPr="00141512">
        <w:rPr>
          <w:color w:val="222222"/>
        </w:rPr>
        <w:t xml:space="preserve">: </w:t>
      </w:r>
      <w:r w:rsidR="000F537F" w:rsidRPr="00EF2E94">
        <w:rPr>
          <w:position w:val="-36"/>
        </w:rPr>
        <w:object w:dxaOrig="2380" w:dyaOrig="859">
          <v:shape id="_x0000_i1096" type="#_x0000_t75" style="width:119.15pt;height:42.6pt" o:ole="">
            <v:imagedata r:id="rId145" o:title=""/>
          </v:shape>
          <o:OLEObject Type="Embed" ProgID="Equation.3" ShapeID="_x0000_i1096" DrawAspect="Content" ObjectID="_1650712055" r:id="rId146"/>
        </w:object>
      </w:r>
      <w:r w:rsidR="000F537F">
        <w:t xml:space="preserve"> Перепишем систему лине</w:t>
      </w:r>
      <w:r w:rsidR="000F537F">
        <w:t>й</w:t>
      </w:r>
      <w:r w:rsidR="000F537F">
        <w:t xml:space="preserve">ных уравнений в более удобном виде: </w:t>
      </w:r>
      <w:r w:rsidR="000F537F" w:rsidRPr="00EF2E94">
        <w:rPr>
          <w:position w:val="-36"/>
        </w:rPr>
        <w:object w:dxaOrig="2600" w:dyaOrig="859">
          <v:shape id="_x0000_i1097" type="#_x0000_t75" style="width:130.3pt;height:42.6pt" o:ole="">
            <v:imagedata r:id="rId147" o:title=""/>
          </v:shape>
          <o:OLEObject Type="Embed" ProgID="Equation.3" ShapeID="_x0000_i1097" DrawAspect="Content" ObjectID="_1650712056" r:id="rId148"/>
        </w:object>
      </w:r>
    </w:p>
    <w:p w:rsidR="000F537F" w:rsidRPr="00521C55" w:rsidRDefault="000F537F" w:rsidP="000F537F">
      <w:pPr>
        <w:shd w:val="clear" w:color="auto" w:fill="FFFFFF"/>
        <w:ind w:firstLine="708"/>
      </w:pPr>
      <w:r>
        <w:t xml:space="preserve">2). Решаем эту систему по правилу </w:t>
      </w:r>
      <w:proofErr w:type="spellStart"/>
      <w:r>
        <w:t>Крамера</w:t>
      </w:r>
      <w:proofErr w:type="spellEnd"/>
      <w:r>
        <w:t>. Главный определитель системы р</w:t>
      </w:r>
      <w:r>
        <w:t>а</w:t>
      </w:r>
      <w:r>
        <w:t xml:space="preserve">вен </w:t>
      </w:r>
      <w:r w:rsidRPr="008275D4">
        <w:rPr>
          <w:position w:val="-4"/>
        </w:rPr>
        <w:object w:dxaOrig="460" w:dyaOrig="279">
          <v:shape id="_x0000_i1098" type="#_x0000_t75" style="width:22.3pt;height:14.2pt" o:ole="">
            <v:imagedata r:id="rId149" o:title=""/>
          </v:shape>
          <o:OLEObject Type="Embed" ProgID="Equation.3" ShapeID="_x0000_i1098" DrawAspect="Content" ObjectID="_1650712057" r:id="rId150"/>
        </w:object>
      </w:r>
      <w:r w:rsidRPr="008275D4">
        <w:rPr>
          <w:position w:val="-12"/>
        </w:rPr>
        <w:object w:dxaOrig="5340" w:dyaOrig="480">
          <v:shape id="_x0000_i1099" type="#_x0000_t75" style="width:266.7pt;height:23.85pt" o:ole="">
            <v:imagedata r:id="rId151" o:title=""/>
          </v:shape>
          <o:OLEObject Type="Embed" ProgID="Equation.3" ShapeID="_x0000_i1099" DrawAspect="Content" ObjectID="_1650712058" r:id="rId152"/>
        </w:object>
      </w:r>
      <w:r>
        <w:t xml:space="preserve">. Решение для </w:t>
      </w:r>
      <w:r w:rsidRPr="00CE0571">
        <w:rPr>
          <w:i/>
        </w:rPr>
        <w:t>Х</w:t>
      </w:r>
      <w:r>
        <w:t xml:space="preserve"> имеет следующий вид: </w:t>
      </w:r>
      <w:r w:rsidRPr="00763D89">
        <w:rPr>
          <w:position w:val="-34"/>
        </w:rPr>
        <w:object w:dxaOrig="8760" w:dyaOrig="820">
          <v:shape id="_x0000_i1100" type="#_x0000_t75" style="width:438.1pt;height:41.05pt" o:ole="">
            <v:imagedata r:id="rId153" o:title=""/>
          </v:shape>
          <o:OLEObject Type="Embed" ProgID="Equation.3" ShapeID="_x0000_i1100" DrawAspect="Content" ObjectID="_1650712059" r:id="rId154"/>
        </w:object>
      </w:r>
      <w:r>
        <w:t xml:space="preserve"> </w:t>
      </w:r>
    </w:p>
    <w:p w:rsidR="000F537F" w:rsidRPr="000F537F" w:rsidRDefault="000F537F" w:rsidP="000F537F">
      <w:pPr>
        <w:shd w:val="clear" w:color="auto" w:fill="FFFFFF"/>
        <w:ind w:firstLine="708"/>
      </w:pPr>
      <w:r>
        <w:t xml:space="preserve">Аналогично находим решение для </w:t>
      </w:r>
      <w:r w:rsidRPr="000F537F">
        <w:rPr>
          <w:i/>
          <w:lang w:val="en-US"/>
        </w:rPr>
        <w:t>Y</w:t>
      </w:r>
      <w:r w:rsidRPr="000F537F">
        <w:t>:</w:t>
      </w:r>
    </w:p>
    <w:p w:rsidR="000F537F" w:rsidRDefault="000F537F" w:rsidP="000F537F">
      <w:pPr>
        <w:shd w:val="clear" w:color="auto" w:fill="FFFFFF"/>
        <w:ind w:firstLine="708"/>
      </w:pPr>
      <w:r w:rsidRPr="00E56E19">
        <w:object w:dxaOrig="8880" w:dyaOrig="820">
          <v:shape id="_x0000_i1101" type="#_x0000_t75" style="width:444.15pt;height:41.05pt" o:ole="">
            <v:imagedata r:id="rId155" o:title=""/>
          </v:shape>
          <o:OLEObject Type="Embed" ProgID="Equation.3" ShapeID="_x0000_i1101" DrawAspect="Content" ObjectID="_1650712060" r:id="rId156"/>
        </w:object>
      </w:r>
      <w:r>
        <w:t>.</w:t>
      </w:r>
    </w:p>
    <w:p w:rsidR="000F537F" w:rsidRPr="00521C55" w:rsidRDefault="000F537F" w:rsidP="000F537F">
      <w:pPr>
        <w:shd w:val="clear" w:color="auto" w:fill="FFFFFF"/>
      </w:pPr>
      <w:r w:rsidRPr="00521C55">
        <w:rPr>
          <w:color w:val="222222"/>
        </w:rPr>
        <w:t xml:space="preserve">         </w:t>
      </w:r>
      <w:r>
        <w:rPr>
          <w:color w:val="222222"/>
        </w:rPr>
        <w:t>3). Выполняем обратные преобразования Лапласа:</w:t>
      </w:r>
      <w:r w:rsidRPr="00521C55">
        <w:rPr>
          <w:color w:val="222222"/>
        </w:rPr>
        <w:t xml:space="preserve"> </w:t>
      </w:r>
      <w:r w:rsidRPr="00E56E19">
        <w:rPr>
          <w:position w:val="-26"/>
        </w:rPr>
        <w:object w:dxaOrig="3760" w:dyaOrig="700">
          <v:shape id="_x0000_i1102" type="#_x0000_t75" style="width:183.05pt;height:35.5pt" o:ole="">
            <v:imagedata r:id="rId157" o:title=""/>
          </v:shape>
          <o:OLEObject Type="Embed" ProgID="Equation.3" ShapeID="_x0000_i1102" DrawAspect="Content" ObjectID="_1650712061" r:id="rId158"/>
        </w:object>
      </w:r>
      <w:r>
        <w:t xml:space="preserve"> </w:t>
      </w:r>
      <w:r w:rsidRPr="00E56E19">
        <w:rPr>
          <w:position w:val="-26"/>
        </w:rPr>
        <w:object w:dxaOrig="3280" w:dyaOrig="800">
          <v:shape id="_x0000_i1103" type="#_x0000_t75" style="width:152.1pt;height:39.55pt" o:ole="">
            <v:imagedata r:id="rId159" o:title=""/>
          </v:shape>
          <o:OLEObject Type="Embed" ProgID="Equation.3" ShapeID="_x0000_i1103" DrawAspect="Content" ObjectID="_1650712062" r:id="rId160"/>
        </w:object>
      </w:r>
      <w:r>
        <w:t xml:space="preserve"> </w:t>
      </w:r>
      <w:r w:rsidRPr="00E56E19">
        <w:rPr>
          <w:position w:val="-26"/>
        </w:rPr>
        <w:object w:dxaOrig="7380" w:dyaOrig="700">
          <v:shape id="_x0000_i1104" type="#_x0000_t75" style="width:363.05pt;height:35.5pt" o:ole="">
            <v:imagedata r:id="rId161" o:title=""/>
          </v:shape>
          <o:OLEObject Type="Embed" ProgID="Equation.3" ShapeID="_x0000_i1104" DrawAspect="Content" ObjectID="_1650712063" r:id="rId162"/>
        </w:object>
      </w:r>
      <w:r>
        <w:t xml:space="preserve">. Легко проверить, что начальные условия </w:t>
      </w:r>
      <w:r w:rsidRPr="00141512">
        <w:rPr>
          <w:position w:val="-12"/>
        </w:rPr>
        <w:object w:dxaOrig="1040" w:dyaOrig="380">
          <v:shape id="_x0000_i1105" type="#_x0000_t75" style="width:52.75pt;height:18.75pt" o:ole="">
            <v:imagedata r:id="rId163" o:title=""/>
          </v:shape>
          <o:OLEObject Type="Embed" ProgID="Equation.3" ShapeID="_x0000_i1105" DrawAspect="Content" ObjectID="_1650712064" r:id="rId164"/>
        </w:object>
      </w:r>
      <w:r>
        <w:t xml:space="preserve"> и </w:t>
      </w:r>
      <w:r w:rsidRPr="00141512">
        <w:rPr>
          <w:position w:val="-12"/>
        </w:rPr>
        <w:object w:dxaOrig="1100" w:dyaOrig="380">
          <v:shape id="_x0000_i1106" type="#_x0000_t75" style="width:54.75pt;height:18.75pt" o:ole="">
            <v:imagedata r:id="rId165" o:title=""/>
          </v:shape>
          <o:OLEObject Type="Embed" ProgID="Equation.3" ShapeID="_x0000_i1106" DrawAspect="Content" ObjectID="_1650712065" r:id="rId166"/>
        </w:object>
      </w:r>
      <w:r>
        <w:t xml:space="preserve"> выполняются. Если вв</w:t>
      </w:r>
      <w:r>
        <w:t>е</w:t>
      </w:r>
      <w:r>
        <w:t xml:space="preserve">сти обозначения  </w:t>
      </w:r>
      <w:r w:rsidRPr="008275D4">
        <w:rPr>
          <w:position w:val="-26"/>
        </w:rPr>
        <w:object w:dxaOrig="1760" w:dyaOrig="700">
          <v:shape id="_x0000_i1107" type="#_x0000_t75" style="width:88.75pt;height:35.5pt" o:ole="">
            <v:imagedata r:id="rId167" o:title=""/>
          </v:shape>
          <o:OLEObject Type="Embed" ProgID="Equation.3" ShapeID="_x0000_i1107" DrawAspect="Content" ObjectID="_1650712066" r:id="rId168"/>
        </w:object>
      </w:r>
      <w:r>
        <w:t xml:space="preserve">  и  </w:t>
      </w:r>
      <w:r w:rsidRPr="008275D4">
        <w:rPr>
          <w:position w:val="-26"/>
        </w:rPr>
        <w:object w:dxaOrig="1680" w:dyaOrig="700">
          <v:shape id="_x0000_i1108" type="#_x0000_t75" style="width:84.15pt;height:35.5pt" o:ole="">
            <v:imagedata r:id="rId169" o:title=""/>
          </v:shape>
          <o:OLEObject Type="Embed" ProgID="Equation.3" ShapeID="_x0000_i1108" DrawAspect="Content" ObjectID="_1650712067" r:id="rId170"/>
        </w:object>
      </w:r>
      <w:r>
        <w:t>,  то получим решение в координа</w:t>
      </w:r>
      <w:r>
        <w:t>т</w:t>
      </w:r>
      <w:r>
        <w:t xml:space="preserve">ном виде: </w:t>
      </w:r>
      <w:r w:rsidRPr="00E8625D">
        <w:rPr>
          <w:position w:val="-40"/>
        </w:rPr>
        <w:object w:dxaOrig="2220" w:dyaOrig="940">
          <v:shape id="_x0000_i1109" type="#_x0000_t75" style="width:111.05pt;height:47.15pt" o:ole="">
            <v:imagedata r:id="rId143" o:title=""/>
          </v:shape>
          <o:OLEObject Type="Embed" ProgID="Equation.DSMT4" ShapeID="_x0000_i1109" DrawAspect="Content" ObjectID="_1650712068" r:id="rId171"/>
        </w:object>
      </w:r>
      <w:r>
        <w:t xml:space="preserve">, которое совпадают с </w:t>
      </w:r>
      <w:proofErr w:type="gramStart"/>
      <w:r>
        <w:t>полученными</w:t>
      </w:r>
      <w:proofErr w:type="gramEnd"/>
      <w:r>
        <w:t xml:space="preserve"> ранее.</w:t>
      </w:r>
    </w:p>
    <w:p w:rsidR="000F537F" w:rsidRDefault="000F537F" w:rsidP="000F537F">
      <w:pPr>
        <w:shd w:val="clear" w:color="auto" w:fill="FFFFFF"/>
      </w:pPr>
      <w:r w:rsidRPr="00521C55">
        <w:tab/>
      </w:r>
      <w:r w:rsidRPr="000F537F">
        <w:rPr>
          <w:b/>
          <w:i/>
        </w:rPr>
        <w:t xml:space="preserve">Ответ: </w:t>
      </w:r>
      <w:r w:rsidRPr="00E8625D">
        <w:rPr>
          <w:position w:val="-40"/>
        </w:rPr>
        <w:object w:dxaOrig="2220" w:dyaOrig="940">
          <v:shape id="_x0000_i1110" type="#_x0000_t75" style="width:111.05pt;height:47.15pt" o:ole="">
            <v:imagedata r:id="rId143" o:title=""/>
          </v:shape>
          <o:OLEObject Type="Embed" ProgID="Equation.DSMT4" ShapeID="_x0000_i1110" DrawAspect="Content" ObjectID="_1650712069" r:id="rId172"/>
        </w:object>
      </w:r>
      <w:r>
        <w:t xml:space="preserve"> или  </w:t>
      </w:r>
      <w:r w:rsidR="00BC50FC" w:rsidRPr="000F537F">
        <w:rPr>
          <w:position w:val="-72"/>
        </w:rPr>
        <w:object w:dxaOrig="4239" w:dyaOrig="1579">
          <v:shape id="_x0000_i1111" type="#_x0000_t75" style="width:196.25pt;height:78.1pt" o:ole="">
            <v:imagedata r:id="rId173" o:title=""/>
          </v:shape>
          <o:OLEObject Type="Embed" ProgID="Equation.3" ShapeID="_x0000_i1111" DrawAspect="Content" ObjectID="_1650712070" r:id="rId174"/>
        </w:object>
      </w:r>
    </w:p>
    <w:p w:rsidR="00DA066A" w:rsidRPr="003D1639" w:rsidRDefault="00E92601" w:rsidP="003D1639">
      <w:pPr>
        <w:shd w:val="clear" w:color="auto" w:fill="FFFFFF"/>
        <w:rPr>
          <w:b/>
          <w:i/>
        </w:rPr>
      </w:pPr>
      <w:r>
        <w:tab/>
      </w:r>
      <w:r w:rsidRPr="00E92601">
        <w:rPr>
          <w:b/>
          <w:i/>
        </w:rPr>
        <w:t>Примечание:</w:t>
      </w:r>
      <w:r>
        <w:t xml:space="preserve"> эту задачу на </w:t>
      </w:r>
      <w:proofErr w:type="gramStart"/>
      <w:r>
        <w:t>контрольной</w:t>
      </w:r>
      <w:proofErr w:type="gramEnd"/>
      <w:r>
        <w:t xml:space="preserve"> можно решать любым из приведенных </w:t>
      </w:r>
      <w:r w:rsidR="003D1639">
        <w:t xml:space="preserve">выше </w:t>
      </w:r>
      <w:r>
        <w:t>способов и, соответственно, записывать решение в любом из двух видов.</w:t>
      </w:r>
    </w:p>
    <w:p w:rsidR="00C267AB" w:rsidRDefault="00C267AB" w:rsidP="00C267AB">
      <w:pPr>
        <w:ind w:left="357" w:hanging="357"/>
      </w:pPr>
      <w:r w:rsidRPr="00521C55">
        <w:rPr>
          <w:b/>
        </w:rPr>
        <w:t>4.</w:t>
      </w:r>
      <w:r>
        <w:t xml:space="preserve"> Найти обще решение линейной неоднородной системы:</w:t>
      </w:r>
    </w:p>
    <w:p w:rsidR="00C267AB" w:rsidRDefault="003D1639" w:rsidP="003D1639">
      <w:pPr>
        <w:ind w:left="357"/>
      </w:pPr>
      <w:r w:rsidRPr="00702838">
        <w:rPr>
          <w:position w:val="-36"/>
        </w:rPr>
        <w:object w:dxaOrig="2060" w:dyaOrig="859">
          <v:shape id="_x0000_i1112" type="#_x0000_t75" style="width:110.55pt;height:47.15pt" o:ole="">
            <v:imagedata r:id="rId175" o:title=""/>
          </v:shape>
          <o:OLEObject Type="Embed" ProgID="Equation.DSMT4" ShapeID="_x0000_i1112" DrawAspect="Content" ObjectID="_1650712071" r:id="rId176"/>
        </w:object>
      </w:r>
    </w:p>
    <w:p w:rsidR="003D1639" w:rsidRDefault="003D1639" w:rsidP="003D1639">
      <w:pPr>
        <w:ind w:firstLine="357"/>
      </w:pPr>
      <w:r w:rsidRPr="003D1639">
        <w:rPr>
          <w:b/>
          <w:i/>
        </w:rPr>
        <w:t>Решение.</w:t>
      </w:r>
      <w:r>
        <w:rPr>
          <w:b/>
          <w:i/>
        </w:rPr>
        <w:t xml:space="preserve"> </w:t>
      </w:r>
      <w:r>
        <w:t>Так как решение соответствующей линейной однородной системы (ЛОС)  мы нашли ранее  при решении  задания 3, остается найти частное решение ЛНС.</w:t>
      </w:r>
    </w:p>
    <w:p w:rsidR="003D1639" w:rsidRDefault="003D1639" w:rsidP="003D1639">
      <w:pPr>
        <w:ind w:firstLine="708"/>
      </w:pPr>
      <w:r>
        <w:lastRenderedPageBreak/>
        <w:t xml:space="preserve">Ищем его в виде  </w:t>
      </w:r>
      <w:r w:rsidRPr="00702838">
        <w:rPr>
          <w:position w:val="-38"/>
        </w:rPr>
        <w:object w:dxaOrig="1080" w:dyaOrig="900">
          <v:shape id="_x0000_i1113" type="#_x0000_t75" style="width:54.25pt;height:45.15pt" o:ole="">
            <v:imagedata r:id="rId177" o:title=""/>
          </v:shape>
          <o:OLEObject Type="Embed" ProgID="Equation.DSMT4" ShapeID="_x0000_i1113" DrawAspect="Content" ObjectID="_1650712072" r:id="rId178"/>
        </w:object>
      </w:r>
      <w:r>
        <w:t xml:space="preserve">. Подставив в нашу систему, получаем </w:t>
      </w:r>
      <w:r w:rsidRPr="00702838">
        <w:rPr>
          <w:position w:val="-44"/>
        </w:rPr>
        <w:object w:dxaOrig="3440" w:dyaOrig="1020">
          <v:shape id="_x0000_i1114" type="#_x0000_t75" style="width:171.9pt;height:51.2pt" o:ole="">
            <v:imagedata r:id="rId179" o:title=""/>
          </v:shape>
          <o:OLEObject Type="Embed" ProgID="Equation.DSMT4" ShapeID="_x0000_i1114" DrawAspect="Content" ObjectID="_1650712073" r:id="rId180"/>
        </w:object>
      </w:r>
      <w:r>
        <w:t xml:space="preserve">.  Отсюда </w:t>
      </w:r>
      <w:r w:rsidRPr="000F656C">
        <w:rPr>
          <w:position w:val="-28"/>
        </w:rPr>
        <w:object w:dxaOrig="1719" w:dyaOrig="720">
          <v:shape id="_x0000_i1115" type="#_x0000_t75" style="width:86.2pt;height:36pt" o:ole="">
            <v:imagedata r:id="rId181" o:title=""/>
          </v:shape>
          <o:OLEObject Type="Embed" ProgID="Equation.DSMT4" ShapeID="_x0000_i1115" DrawAspect="Content" ObjectID="_1650712074" r:id="rId182"/>
        </w:object>
      </w:r>
      <w:r>
        <w:t xml:space="preserve">. </w:t>
      </w:r>
    </w:p>
    <w:p w:rsidR="003D1639" w:rsidRDefault="003D1639" w:rsidP="003D1639">
      <w:pPr>
        <w:ind w:firstLine="540"/>
      </w:pPr>
      <w:r w:rsidRPr="000F656C">
        <w:rPr>
          <w:b/>
          <w:i/>
        </w:rPr>
        <w:t xml:space="preserve">Общее решение </w:t>
      </w:r>
      <w:r>
        <w:t xml:space="preserve"> </w:t>
      </w:r>
      <w:r w:rsidRPr="008C4A79">
        <w:rPr>
          <w:position w:val="-54"/>
        </w:rPr>
        <w:object w:dxaOrig="2659" w:dyaOrig="1219">
          <v:shape id="_x0000_i1116" type="#_x0000_t75" style="width:132.85pt;height:60.85pt" o:ole="">
            <v:imagedata r:id="rId183" o:title=""/>
          </v:shape>
          <o:OLEObject Type="Embed" ProgID="Equation.DSMT4" ShapeID="_x0000_i1116" DrawAspect="Content" ObjectID="_1650712075" r:id="rId184"/>
        </w:object>
      </w:r>
      <w:r>
        <w:t>.</w:t>
      </w:r>
    </w:p>
    <w:p w:rsidR="00066FDE" w:rsidRDefault="00066FDE" w:rsidP="00066FDE">
      <w:pPr>
        <w:shd w:val="clear" w:color="auto" w:fill="FFFFFF"/>
        <w:ind w:firstLine="708"/>
        <w:rPr>
          <w:color w:val="222222"/>
        </w:rPr>
      </w:pPr>
      <w:r w:rsidRPr="00DA066A">
        <w:rPr>
          <w:i/>
        </w:rPr>
        <w:t>2-й способ.</w:t>
      </w:r>
      <w:r>
        <w:t xml:space="preserve"> Применим метод преобразования Лапласа.</w:t>
      </w:r>
      <w:r w:rsidRPr="000F537F">
        <w:t xml:space="preserve"> </w:t>
      </w:r>
      <w:r>
        <w:t xml:space="preserve">1). </w:t>
      </w:r>
      <w:r>
        <w:rPr>
          <w:color w:val="222222"/>
        </w:rPr>
        <w:t>Выпол</w:t>
      </w:r>
      <w:r w:rsidRPr="00141512">
        <w:rPr>
          <w:color w:val="222222"/>
        </w:rPr>
        <w:t>няем преобр</w:t>
      </w:r>
      <w:r w:rsidRPr="00141512">
        <w:rPr>
          <w:color w:val="222222"/>
        </w:rPr>
        <w:t>а</w:t>
      </w:r>
      <w:r w:rsidRPr="00141512">
        <w:rPr>
          <w:color w:val="222222"/>
        </w:rPr>
        <w:t>зова</w:t>
      </w:r>
      <w:r>
        <w:rPr>
          <w:color w:val="222222"/>
        </w:rPr>
        <w:t>ние Лапласа для обоих уравнений</w:t>
      </w:r>
      <w:r w:rsidRPr="00141512">
        <w:rPr>
          <w:color w:val="222222"/>
        </w:rPr>
        <w:t xml:space="preserve">: </w:t>
      </w:r>
    </w:p>
    <w:p w:rsidR="00066FDE" w:rsidRDefault="00066FDE" w:rsidP="00066FDE">
      <w:pPr>
        <w:shd w:val="clear" w:color="auto" w:fill="FFFFFF"/>
      </w:pPr>
      <w:r w:rsidRPr="00CD5A29">
        <w:rPr>
          <w:position w:val="-54"/>
        </w:rPr>
        <w:object w:dxaOrig="3280" w:dyaOrig="1219">
          <v:shape id="_x0000_i1117" type="#_x0000_t75" style="width:164.3pt;height:60.85pt" o:ole="">
            <v:imagedata r:id="rId185" o:title=""/>
          </v:shape>
          <o:OLEObject Type="Embed" ProgID="Equation.3" ShapeID="_x0000_i1117" DrawAspect="Content" ObjectID="_1650712076" r:id="rId186"/>
        </w:object>
      </w:r>
      <w:r>
        <w:t xml:space="preserve"> Перепишем систему в более удобном виде: </w:t>
      </w:r>
      <w:r w:rsidRPr="00CD5A29">
        <w:rPr>
          <w:position w:val="-54"/>
        </w:rPr>
        <w:object w:dxaOrig="3500" w:dyaOrig="1219">
          <v:shape id="_x0000_i1118" type="#_x0000_t75" style="width:175.45pt;height:60.85pt" o:ole="">
            <v:imagedata r:id="rId187" o:title=""/>
          </v:shape>
          <o:OLEObject Type="Embed" ProgID="Equation.3" ShapeID="_x0000_i1118" DrawAspect="Content" ObjectID="_1650712077" r:id="rId188"/>
        </w:object>
      </w:r>
    </w:p>
    <w:p w:rsidR="00066FDE" w:rsidRDefault="00066FDE" w:rsidP="00066FDE">
      <w:pPr>
        <w:shd w:val="clear" w:color="auto" w:fill="FFFFFF"/>
      </w:pPr>
      <w:r>
        <w:tab/>
        <w:t xml:space="preserve">2). Решаем ее по правилу </w:t>
      </w:r>
      <w:proofErr w:type="spellStart"/>
      <w:r>
        <w:t>Крамера</w:t>
      </w:r>
      <w:proofErr w:type="spellEnd"/>
      <w:r>
        <w:t xml:space="preserve">. Главный определитель системы равен </w:t>
      </w:r>
      <w:r w:rsidRPr="008275D4">
        <w:rPr>
          <w:position w:val="-4"/>
        </w:rPr>
        <w:object w:dxaOrig="460" w:dyaOrig="279">
          <v:shape id="_x0000_i1119" type="#_x0000_t75" style="width:22.3pt;height:14.2pt" o:ole="">
            <v:imagedata r:id="rId149" o:title=""/>
          </v:shape>
          <o:OLEObject Type="Embed" ProgID="Equation.3" ShapeID="_x0000_i1119" DrawAspect="Content" ObjectID="_1650712078" r:id="rId189"/>
        </w:object>
      </w:r>
      <w:r w:rsidRPr="008275D4">
        <w:rPr>
          <w:position w:val="-12"/>
        </w:rPr>
        <w:object w:dxaOrig="5560" w:dyaOrig="480">
          <v:shape id="_x0000_i1120" type="#_x0000_t75" style="width:277.35pt;height:23.85pt" o:ole="">
            <v:imagedata r:id="rId190" o:title=""/>
          </v:shape>
          <o:OLEObject Type="Embed" ProgID="Equation.3" ShapeID="_x0000_i1120" DrawAspect="Content" ObjectID="_1650712079" r:id="rId191"/>
        </w:object>
      </w:r>
      <w:r>
        <w:t xml:space="preserve">. Решение для </w:t>
      </w:r>
      <w:r w:rsidRPr="00763D89">
        <w:rPr>
          <w:i/>
        </w:rPr>
        <w:t>Х</w:t>
      </w:r>
      <w:r>
        <w:t xml:space="preserve"> имеет следующий вид: </w:t>
      </w:r>
      <w:r w:rsidRPr="007F3987">
        <w:rPr>
          <w:position w:val="-32"/>
        </w:rPr>
        <w:object w:dxaOrig="3280" w:dyaOrig="1140">
          <v:shape id="_x0000_i1121" type="#_x0000_t75" style="width:166.3pt;height:56.8pt" o:ole="">
            <v:imagedata r:id="rId192" o:title=""/>
          </v:shape>
          <o:OLEObject Type="Embed" ProgID="Equation.3" ShapeID="_x0000_i1121" DrawAspect="Content" ObjectID="_1650712080" r:id="rId193"/>
        </w:object>
      </w:r>
      <w:r w:rsidRPr="007F3987">
        <w:rPr>
          <w:position w:val="-32"/>
        </w:rPr>
        <w:object w:dxaOrig="6460" w:dyaOrig="760">
          <v:shape id="_x0000_i1122" type="#_x0000_t75" style="width:333.15pt;height:38.05pt" o:ole="">
            <v:imagedata r:id="rId194" o:title=""/>
          </v:shape>
          <o:OLEObject Type="Embed" ProgID="Equation.3" ShapeID="_x0000_i1122" DrawAspect="Content" ObjectID="_1650712081" r:id="rId195"/>
        </w:object>
      </w:r>
      <w:r>
        <w:t xml:space="preserve"> </w:t>
      </w:r>
      <w:r w:rsidRPr="00D6434F">
        <w:rPr>
          <w:position w:val="-36"/>
        </w:rPr>
        <w:object w:dxaOrig="7260" w:dyaOrig="859">
          <v:shape id="_x0000_i1123" type="#_x0000_t75" style="width:378.75pt;height:42.6pt" o:ole="">
            <v:imagedata r:id="rId196" o:title=""/>
          </v:shape>
          <o:OLEObject Type="Embed" ProgID="Equation.3" ShapeID="_x0000_i1123" DrawAspect="Content" ObjectID="_1650712082" r:id="rId197"/>
        </w:object>
      </w:r>
      <w:r>
        <w:t xml:space="preserve">  Аналогично для </w:t>
      </w:r>
      <w:r w:rsidRPr="00E56E19">
        <w:rPr>
          <w:i/>
          <w:lang w:val="en-US"/>
        </w:rPr>
        <w:t>Y</w:t>
      </w:r>
      <w:r>
        <w:t xml:space="preserve">: </w:t>
      </w:r>
      <w:r w:rsidRPr="007F3987">
        <w:rPr>
          <w:position w:val="-32"/>
        </w:rPr>
        <w:object w:dxaOrig="2820" w:dyaOrig="760">
          <v:shape id="_x0000_i1124" type="#_x0000_t75" style="width:149.05pt;height:38.05pt" o:ole="">
            <v:imagedata r:id="rId198" o:title=""/>
          </v:shape>
          <o:OLEObject Type="Embed" ProgID="Equation.3" ShapeID="_x0000_i1124" DrawAspect="Content" ObjectID="_1650712083" r:id="rId199"/>
        </w:object>
      </w:r>
      <w:r w:rsidRPr="0077344A">
        <w:rPr>
          <w:position w:val="-32"/>
        </w:rPr>
        <w:object w:dxaOrig="680" w:dyaOrig="760">
          <v:shape id="_x0000_i1125" type="#_x0000_t75" style="width:33.95pt;height:38.05pt" o:ole="">
            <v:imagedata r:id="rId200" o:title=""/>
          </v:shape>
          <o:OLEObject Type="Embed" ProgID="Equation.3" ShapeID="_x0000_i1125" DrawAspect="Content" ObjectID="_1650712084" r:id="rId201"/>
        </w:object>
      </w:r>
      <w:r w:rsidRPr="000405A7">
        <w:rPr>
          <w:position w:val="-34"/>
        </w:rPr>
        <w:object w:dxaOrig="5960" w:dyaOrig="820">
          <v:shape id="_x0000_i1126" type="#_x0000_t75" style="width:303.7pt;height:41.05pt" o:ole="">
            <v:imagedata r:id="rId202" o:title=""/>
          </v:shape>
          <o:OLEObject Type="Embed" ProgID="Equation.3" ShapeID="_x0000_i1126" DrawAspect="Content" ObjectID="_1650712085" r:id="rId203"/>
        </w:object>
      </w:r>
    </w:p>
    <w:p w:rsidR="00066FDE" w:rsidRDefault="00066FDE" w:rsidP="00066FDE">
      <w:pPr>
        <w:shd w:val="clear" w:color="auto" w:fill="FFFFFF"/>
      </w:pPr>
      <w:r>
        <w:rPr>
          <w:color w:val="222222"/>
        </w:rPr>
        <w:tab/>
        <w:t xml:space="preserve">3). Выполняем обратные преобразования Лапласа: </w:t>
      </w:r>
      <w:r w:rsidRPr="000405A7">
        <w:rPr>
          <w:position w:val="-26"/>
        </w:rPr>
        <w:object w:dxaOrig="3739" w:dyaOrig="700">
          <v:shape id="_x0000_i1127" type="#_x0000_t75" style="width:173.9pt;height:35.5pt" o:ole="">
            <v:imagedata r:id="rId204" o:title=""/>
          </v:shape>
          <o:OLEObject Type="Embed" ProgID="Equation.3" ShapeID="_x0000_i1127" DrawAspect="Content" ObjectID="_1650712086" r:id="rId205"/>
        </w:object>
      </w:r>
      <w:r w:rsidRPr="009A669E">
        <w:rPr>
          <w:position w:val="-26"/>
        </w:rPr>
        <w:object w:dxaOrig="8220" w:dyaOrig="700">
          <v:shape id="_x0000_i1128" type="#_x0000_t75" style="width:411.2pt;height:35.5pt" o:ole="">
            <v:imagedata r:id="rId206" o:title=""/>
          </v:shape>
          <o:OLEObject Type="Embed" ProgID="Equation.3" ShapeID="_x0000_i1128" DrawAspect="Content" ObjectID="_1650712087" r:id="rId207"/>
        </w:object>
      </w:r>
      <w:r>
        <w:t xml:space="preserve">. Аналогично для </w:t>
      </w:r>
      <w:r w:rsidRPr="00FB74C1">
        <w:rPr>
          <w:position w:val="-12"/>
        </w:rPr>
        <w:object w:dxaOrig="520" w:dyaOrig="360">
          <v:shape id="_x0000_i1129" type="#_x0000_t75" style="width:25.35pt;height:18.25pt" o:ole="">
            <v:imagedata r:id="rId208" o:title=""/>
          </v:shape>
          <o:OLEObject Type="Embed" ProgID="Equation.3" ShapeID="_x0000_i1129" DrawAspect="Content" ObjectID="_1650712088" r:id="rId209"/>
        </w:object>
      </w:r>
      <w:r>
        <w:t xml:space="preserve">: </w:t>
      </w:r>
      <w:r w:rsidRPr="009A669E">
        <w:rPr>
          <w:position w:val="-26"/>
        </w:rPr>
        <w:object w:dxaOrig="4760" w:dyaOrig="700">
          <v:shape id="_x0000_i1130" type="#_x0000_t75" style="width:237.8pt;height:35.5pt" o:ole="">
            <v:imagedata r:id="rId210" o:title=""/>
          </v:shape>
          <o:OLEObject Type="Embed" ProgID="Equation.3" ShapeID="_x0000_i1130" DrawAspect="Content" ObjectID="_1650712089" r:id="rId211"/>
        </w:object>
      </w:r>
      <w:r>
        <w:t>.  Легко проверить, что начальные усл</w:t>
      </w:r>
      <w:r>
        <w:t>о</w:t>
      </w:r>
      <w:r>
        <w:t xml:space="preserve">вия </w:t>
      </w:r>
      <w:r w:rsidRPr="00141512">
        <w:rPr>
          <w:position w:val="-12"/>
        </w:rPr>
        <w:object w:dxaOrig="1040" w:dyaOrig="380">
          <v:shape id="_x0000_i1131" type="#_x0000_t75" style="width:52.75pt;height:18.75pt" o:ole="">
            <v:imagedata r:id="rId163" o:title=""/>
          </v:shape>
          <o:OLEObject Type="Embed" ProgID="Equation.3" ShapeID="_x0000_i1131" DrawAspect="Content" ObjectID="_1650712090" r:id="rId212"/>
        </w:object>
      </w:r>
      <w:r>
        <w:t xml:space="preserve"> и </w:t>
      </w:r>
      <w:r w:rsidRPr="00141512">
        <w:rPr>
          <w:position w:val="-12"/>
        </w:rPr>
        <w:object w:dxaOrig="1100" w:dyaOrig="380">
          <v:shape id="_x0000_i1132" type="#_x0000_t75" style="width:54.75pt;height:18.75pt" o:ole="">
            <v:imagedata r:id="rId165" o:title=""/>
          </v:shape>
          <o:OLEObject Type="Embed" ProgID="Equation.3" ShapeID="_x0000_i1132" DrawAspect="Content" ObjectID="_1650712091" r:id="rId213"/>
        </w:object>
      </w:r>
      <w:r>
        <w:t xml:space="preserve"> выполняются. Если ввести обозначения  </w:t>
      </w:r>
      <w:r w:rsidRPr="008117AE">
        <w:rPr>
          <w:position w:val="-26"/>
        </w:rPr>
        <w:object w:dxaOrig="2299" w:dyaOrig="700">
          <v:shape id="_x0000_i1133" type="#_x0000_t75" style="width:114.6pt;height:34.5pt" o:ole="">
            <v:imagedata r:id="rId214" o:title=""/>
          </v:shape>
          <o:OLEObject Type="Embed" ProgID="Equation.3" ShapeID="_x0000_i1133" DrawAspect="Content" ObjectID="_1650712092" r:id="rId215"/>
        </w:object>
      </w:r>
      <w:r>
        <w:t xml:space="preserve">  и  </w:t>
      </w:r>
      <w:r w:rsidRPr="008117AE">
        <w:rPr>
          <w:position w:val="-26"/>
        </w:rPr>
        <w:object w:dxaOrig="2120" w:dyaOrig="700">
          <v:shape id="_x0000_i1134" type="#_x0000_t75" style="width:106.5pt;height:34.5pt" o:ole="">
            <v:imagedata r:id="rId216" o:title=""/>
          </v:shape>
          <o:OLEObject Type="Embed" ProgID="Equation.3" ShapeID="_x0000_i1134" DrawAspect="Content" ObjectID="_1650712093" r:id="rId217"/>
        </w:object>
      </w:r>
      <w:r>
        <w:t xml:space="preserve">,  то получим решение системы в координатном виде: </w:t>
      </w:r>
      <w:r w:rsidRPr="008C4A79">
        <w:rPr>
          <w:position w:val="-54"/>
        </w:rPr>
        <w:object w:dxaOrig="2659" w:dyaOrig="1219">
          <v:shape id="_x0000_i1135" type="#_x0000_t75" style="width:132.85pt;height:60.85pt" o:ole="">
            <v:imagedata r:id="rId183" o:title=""/>
          </v:shape>
          <o:OLEObject Type="Embed" ProgID="Equation.DSMT4" ShapeID="_x0000_i1135" DrawAspect="Content" ObjectID="_1650712094" r:id="rId218"/>
        </w:object>
      </w:r>
      <w:r>
        <w:t xml:space="preserve">,  которое совпадает с </w:t>
      </w:r>
      <w:proofErr w:type="gramStart"/>
      <w:r>
        <w:t>полученным</w:t>
      </w:r>
      <w:proofErr w:type="gramEnd"/>
      <w:r>
        <w:t xml:space="preserve"> ранее.</w:t>
      </w:r>
    </w:p>
    <w:p w:rsidR="00066FDE" w:rsidRDefault="00066FDE" w:rsidP="00066FDE">
      <w:pPr>
        <w:shd w:val="clear" w:color="auto" w:fill="FFFFFF"/>
      </w:pPr>
      <w:r>
        <w:lastRenderedPageBreak/>
        <w:tab/>
      </w:r>
      <w:r w:rsidRPr="00066FDE">
        <w:rPr>
          <w:b/>
          <w:i/>
        </w:rPr>
        <w:t xml:space="preserve">Ответ: </w:t>
      </w:r>
      <w:r w:rsidRPr="008C4A79">
        <w:rPr>
          <w:position w:val="-54"/>
        </w:rPr>
        <w:object w:dxaOrig="2659" w:dyaOrig="1219">
          <v:shape id="_x0000_i1136" type="#_x0000_t75" style="width:132.85pt;height:60.85pt" o:ole="">
            <v:imagedata r:id="rId183" o:title=""/>
          </v:shape>
          <o:OLEObject Type="Embed" ProgID="Equation.DSMT4" ShapeID="_x0000_i1136" DrawAspect="Content" ObjectID="_1650712095" r:id="rId219"/>
        </w:object>
      </w:r>
      <w:r>
        <w:t xml:space="preserve"> или  </w:t>
      </w:r>
      <w:r w:rsidRPr="00066FDE">
        <w:rPr>
          <w:position w:val="-68"/>
        </w:rPr>
        <w:object w:dxaOrig="5679" w:dyaOrig="1500">
          <v:shape id="_x0000_i1137" type="#_x0000_t75" style="width:263.15pt;height:74.05pt" o:ole="">
            <v:imagedata r:id="rId220" o:title=""/>
          </v:shape>
          <o:OLEObject Type="Embed" ProgID="Equation.3" ShapeID="_x0000_i1137" DrawAspect="Content" ObjectID="_1650712096" r:id="rId221"/>
        </w:object>
      </w:r>
    </w:p>
    <w:p w:rsidR="00066FDE" w:rsidRDefault="00066FDE" w:rsidP="00066FDE">
      <w:pPr>
        <w:shd w:val="clear" w:color="auto" w:fill="FFFFFF"/>
      </w:pPr>
      <w:r>
        <w:tab/>
      </w:r>
      <w:r w:rsidRPr="00E92601">
        <w:rPr>
          <w:b/>
          <w:i/>
        </w:rPr>
        <w:t>Примечание:</w:t>
      </w:r>
      <w:r>
        <w:t xml:space="preserve"> эту задачу на </w:t>
      </w:r>
      <w:proofErr w:type="gramStart"/>
      <w:r>
        <w:t>контрольной</w:t>
      </w:r>
      <w:proofErr w:type="gramEnd"/>
      <w:r>
        <w:t xml:space="preserve"> можно решать любым из приведенных выше способов и, соответственно, записывать решение в любом из двух видов.</w:t>
      </w:r>
    </w:p>
    <w:p w:rsidR="00066FDE" w:rsidRDefault="00066FDE" w:rsidP="00066FDE">
      <w:pPr>
        <w:shd w:val="clear" w:color="auto" w:fill="FFFFFF"/>
      </w:pPr>
      <w:r>
        <w:tab/>
        <w:t>Еще один пример ЛНС:</w:t>
      </w:r>
    </w:p>
    <w:p w:rsidR="00595722" w:rsidRDefault="00066FDE" w:rsidP="00595722">
      <w:r>
        <w:tab/>
      </w:r>
      <w:r w:rsidR="00595722">
        <w:t xml:space="preserve">4. Найти общее решение ЛНС </w:t>
      </w:r>
      <w:r w:rsidR="00595722" w:rsidRPr="00342499">
        <w:rPr>
          <w:position w:val="-36"/>
        </w:rPr>
        <w:object w:dxaOrig="1960" w:dyaOrig="859">
          <v:shape id="_x0000_i1138" type="#_x0000_t75" style="width:98.35pt;height:42.6pt" o:ole="">
            <v:imagedata r:id="rId222" o:title=""/>
          </v:shape>
          <o:OLEObject Type="Embed" ProgID="Equation.DSMT4" ShapeID="_x0000_i1138" DrawAspect="Content" ObjectID="_1650712097" r:id="rId223"/>
        </w:object>
      </w:r>
      <w:r w:rsidR="00595722">
        <w:t>.</w:t>
      </w:r>
    </w:p>
    <w:p w:rsidR="00CE2213" w:rsidRDefault="00595722" w:rsidP="00CE2213">
      <w:pPr>
        <w:ind w:firstLine="708"/>
      </w:pPr>
      <w:r>
        <w:rPr>
          <w:b/>
          <w:i/>
        </w:rPr>
        <w:t>Решение</w:t>
      </w:r>
      <w:r w:rsidR="00CE2213">
        <w:rPr>
          <w:b/>
          <w:i/>
        </w:rPr>
        <w:t xml:space="preserve">. </w:t>
      </w:r>
      <w:r w:rsidR="00CE2213" w:rsidRPr="00CE2213">
        <w:rPr>
          <w:i/>
        </w:rPr>
        <w:t>1-й способ.</w:t>
      </w:r>
      <w:r w:rsidR="00CE2213">
        <w:rPr>
          <w:b/>
          <w:i/>
        </w:rPr>
        <w:t xml:space="preserve"> </w:t>
      </w:r>
      <w:r w:rsidR="00CE2213">
        <w:t xml:space="preserve">По сравнению с предыдущим заданием, мы изменили только </w:t>
      </w:r>
      <w:proofErr w:type="gramStart"/>
      <w:r w:rsidR="00CE2213">
        <w:t>функцию</w:t>
      </w:r>
      <w:proofErr w:type="gramEnd"/>
      <w:r w:rsidR="00CE2213">
        <w:t xml:space="preserve">  </w:t>
      </w:r>
      <w:r w:rsidR="00CE2213" w:rsidRPr="006314C7">
        <w:rPr>
          <w:position w:val="-12"/>
        </w:rPr>
        <w:object w:dxaOrig="499" w:dyaOrig="360">
          <v:shape id="_x0000_i1139" type="#_x0000_t75" style="width:24.85pt;height:18.25pt" o:ole="">
            <v:imagedata r:id="rId224" o:title=""/>
          </v:shape>
          <o:OLEObject Type="Embed" ProgID="Equation.DSMT4" ShapeID="_x0000_i1139" DrawAspect="Content" ObjectID="_1650712098" r:id="rId225"/>
        </w:object>
      </w:r>
      <w:r w:rsidR="00CE2213">
        <w:t xml:space="preserve"> и теперь </w:t>
      </w:r>
      <w:r w:rsidR="00CE2213" w:rsidRPr="006314C7">
        <w:rPr>
          <w:position w:val="-10"/>
        </w:rPr>
        <w:object w:dxaOrig="580" w:dyaOrig="340">
          <v:shape id="_x0000_i1140" type="#_x0000_t75" style="width:29.4pt;height:17.25pt" o:ole="">
            <v:imagedata r:id="rId226" o:title=""/>
          </v:shape>
          <o:OLEObject Type="Embed" ProgID="Equation.DSMT4" ShapeID="_x0000_i1140" DrawAspect="Content" ObjectID="_1650712099" r:id="rId227"/>
        </w:object>
      </w:r>
      <w:r w:rsidR="00CE2213">
        <w:t xml:space="preserve"> совпадает с корнем характеристического уравн</w:t>
      </w:r>
      <w:r w:rsidR="00CE2213">
        <w:t>е</w:t>
      </w:r>
      <w:r w:rsidR="00CE2213">
        <w:t xml:space="preserve">ния кратности  </w:t>
      </w:r>
      <w:r w:rsidR="00CE2213" w:rsidRPr="006314C7">
        <w:rPr>
          <w:position w:val="-4"/>
        </w:rPr>
        <w:object w:dxaOrig="560" w:dyaOrig="279">
          <v:shape id="_x0000_i1141" type="#_x0000_t75" style="width:27.9pt;height:14.2pt" o:ole="">
            <v:imagedata r:id="rId228" o:title=""/>
          </v:shape>
          <o:OLEObject Type="Embed" ProgID="Equation.DSMT4" ShapeID="_x0000_i1141" DrawAspect="Content" ObjectID="_1650712100" r:id="rId229"/>
        </w:object>
      </w:r>
      <w:r w:rsidR="00CE2213">
        <w:t>.</w:t>
      </w:r>
    </w:p>
    <w:p w:rsidR="00CE2213" w:rsidRDefault="00CE2213" w:rsidP="00CE2213">
      <w:pPr>
        <w:ind w:firstLine="708"/>
      </w:pPr>
      <w:r>
        <w:t xml:space="preserve">Поэтому частное решение ищем в виде  </w:t>
      </w:r>
      <w:r w:rsidRPr="006314C7">
        <w:rPr>
          <w:position w:val="-40"/>
        </w:rPr>
        <w:object w:dxaOrig="1860" w:dyaOrig="940">
          <v:shape id="_x0000_i1142" type="#_x0000_t75" style="width:92.8pt;height:47.15pt" o:ole="">
            <v:imagedata r:id="rId230" o:title=""/>
          </v:shape>
          <o:OLEObject Type="Embed" ProgID="Equation.DSMT4" ShapeID="_x0000_i1142" DrawAspect="Content" ObjectID="_1650712101" r:id="rId231"/>
        </w:object>
      </w:r>
      <w:r>
        <w:t>.</w:t>
      </w:r>
    </w:p>
    <w:p w:rsidR="00CE2213" w:rsidRDefault="00CE2213" w:rsidP="00CE2213">
      <w:r>
        <w:t xml:space="preserve">Подставляем его в систему  </w:t>
      </w:r>
      <w:r w:rsidRPr="00785D78">
        <w:rPr>
          <w:position w:val="-44"/>
        </w:rPr>
        <w:object w:dxaOrig="5940" w:dyaOrig="1020">
          <v:shape id="_x0000_i1143" type="#_x0000_t75" style="width:297.15pt;height:51.2pt" o:ole="">
            <v:imagedata r:id="rId232" o:title=""/>
          </v:shape>
          <o:OLEObject Type="Embed" ProgID="Equation.DSMT4" ShapeID="_x0000_i1143" DrawAspect="Content" ObjectID="_1650712102" r:id="rId233"/>
        </w:object>
      </w:r>
      <w:r>
        <w:t>.</w:t>
      </w:r>
    </w:p>
    <w:p w:rsidR="00CE2213" w:rsidRDefault="00CE2213" w:rsidP="00CE2213">
      <w:r>
        <w:t xml:space="preserve"> Получаем  </w:t>
      </w:r>
      <w:r w:rsidRPr="00785D78">
        <w:rPr>
          <w:position w:val="-36"/>
        </w:rPr>
        <w:object w:dxaOrig="3860" w:dyaOrig="859">
          <v:shape id="_x0000_i1144" type="#_x0000_t75" style="width:192.7pt;height:42.6pt" o:ole="">
            <v:imagedata r:id="rId234" o:title=""/>
          </v:shape>
          <o:OLEObject Type="Embed" ProgID="Equation.DSMT4" ShapeID="_x0000_i1144" DrawAspect="Content" ObjectID="_1650712103" r:id="rId235"/>
        </w:object>
      </w:r>
      <w:r>
        <w:t>.</w:t>
      </w:r>
    </w:p>
    <w:p w:rsidR="00CE2213" w:rsidRDefault="00CE2213" w:rsidP="00521C55">
      <w:pPr>
        <w:ind w:firstLine="708"/>
      </w:pPr>
      <w:r>
        <w:t xml:space="preserve">Приравнивая  коэффициенты при равных степенях </w:t>
      </w:r>
      <w:r w:rsidRPr="0002188C">
        <w:rPr>
          <w:position w:val="-6"/>
        </w:rPr>
        <w:object w:dxaOrig="160" w:dyaOrig="260">
          <v:shape id="_x0000_i1145" type="#_x0000_t75" style="width:8.1pt;height:12.7pt" o:ole="">
            <v:imagedata r:id="rId236" o:title=""/>
          </v:shape>
          <o:OLEObject Type="Embed" ProgID="Equation.DSMT4" ShapeID="_x0000_i1145" DrawAspect="Content" ObjectID="_1650712104" r:id="rId237"/>
        </w:object>
      </w:r>
      <w:r>
        <w:t>, получаем систему</w:t>
      </w:r>
    </w:p>
    <w:p w:rsidR="00CE2213" w:rsidRDefault="00CE2213" w:rsidP="00CE2213">
      <w:pPr>
        <w:jc w:val="center"/>
      </w:pPr>
      <w:r w:rsidRPr="0002188C">
        <w:rPr>
          <w:position w:val="-58"/>
        </w:rPr>
        <w:object w:dxaOrig="4880" w:dyaOrig="1300">
          <v:shape id="_x0000_i1146" type="#_x0000_t75" style="width:243.9pt;height:65.4pt" o:ole="">
            <v:imagedata r:id="rId238" o:title=""/>
          </v:shape>
          <o:OLEObject Type="Embed" ProgID="Equation.DSMT4" ShapeID="_x0000_i1146" DrawAspect="Content" ObjectID="_1650712105" r:id="rId239"/>
        </w:object>
      </w:r>
    </w:p>
    <w:p w:rsidR="00CE2213" w:rsidRDefault="00CE2213" w:rsidP="00CE2213">
      <w:pPr>
        <w:ind w:firstLine="708"/>
      </w:pPr>
      <w:r>
        <w:t xml:space="preserve">Отсюда </w:t>
      </w:r>
      <w:r w:rsidRPr="0002188C">
        <w:rPr>
          <w:position w:val="-26"/>
        </w:rPr>
        <w:object w:dxaOrig="740" w:dyaOrig="700">
          <v:shape id="_x0000_i1147" type="#_x0000_t75" style="width:36.5pt;height:35.5pt" o:ole="">
            <v:imagedata r:id="rId240" o:title=""/>
          </v:shape>
          <o:OLEObject Type="Embed" ProgID="Equation.DSMT4" ShapeID="_x0000_i1147" DrawAspect="Content" ObjectID="_1650712106" r:id="rId241"/>
        </w:object>
      </w:r>
      <w:r>
        <w:t xml:space="preserve">,  </w:t>
      </w:r>
      <w:r w:rsidRPr="0002188C">
        <w:rPr>
          <w:position w:val="-26"/>
        </w:rPr>
        <w:object w:dxaOrig="960" w:dyaOrig="700">
          <v:shape id="_x0000_i1148" type="#_x0000_t75" style="width:48.15pt;height:35.5pt" o:ole="">
            <v:imagedata r:id="rId242" o:title=""/>
          </v:shape>
          <o:OLEObject Type="Embed" ProgID="Equation.DSMT4" ShapeID="_x0000_i1148" DrawAspect="Content" ObjectID="_1650712107" r:id="rId243"/>
        </w:object>
      </w:r>
      <w:r>
        <w:t xml:space="preserve">. </w:t>
      </w:r>
      <w:r w:rsidRPr="0002188C">
        <w:rPr>
          <w:position w:val="-12"/>
        </w:rPr>
        <w:object w:dxaOrig="240" w:dyaOrig="380">
          <v:shape id="_x0000_i1149" type="#_x0000_t75" style="width:12.15pt;height:18.75pt" o:ole="">
            <v:imagedata r:id="rId244" o:title=""/>
          </v:shape>
          <o:OLEObject Type="Embed" ProgID="Equation.DSMT4" ShapeID="_x0000_i1149" DrawAspect="Content" ObjectID="_1650712108" r:id="rId245"/>
        </w:object>
      </w:r>
      <w:r>
        <w:t xml:space="preserve"> - произвольное, например, </w:t>
      </w:r>
      <w:r w:rsidRPr="0002188C">
        <w:rPr>
          <w:position w:val="-12"/>
        </w:rPr>
        <w:object w:dxaOrig="680" w:dyaOrig="380">
          <v:shape id="_x0000_i1150" type="#_x0000_t75" style="width:33.95pt;height:18.75pt" o:ole="">
            <v:imagedata r:id="rId246" o:title=""/>
          </v:shape>
          <o:OLEObject Type="Embed" ProgID="Equation.DSMT4" ShapeID="_x0000_i1150" DrawAspect="Content" ObjectID="_1650712109" r:id="rId247"/>
        </w:object>
      </w:r>
      <w:r>
        <w:t xml:space="preserve">.   </w:t>
      </w:r>
      <w:r w:rsidRPr="00641650">
        <w:rPr>
          <w:position w:val="-26"/>
        </w:rPr>
        <w:object w:dxaOrig="760" w:dyaOrig="700">
          <v:shape id="_x0000_i1151" type="#_x0000_t75" style="width:38.05pt;height:35.5pt" o:ole="">
            <v:imagedata r:id="rId248" o:title=""/>
          </v:shape>
          <o:OLEObject Type="Embed" ProgID="Equation.DSMT4" ShapeID="_x0000_i1151" DrawAspect="Content" ObjectID="_1650712110" r:id="rId249"/>
        </w:object>
      </w:r>
      <w:r>
        <w:t xml:space="preserve">.   </w:t>
      </w:r>
    </w:p>
    <w:p w:rsidR="00CE2213" w:rsidRPr="00CE2213" w:rsidRDefault="00CE2213" w:rsidP="00CE2213">
      <w:pPr>
        <w:ind w:firstLine="708"/>
      </w:pPr>
      <w:r w:rsidRPr="00EC5D68">
        <w:rPr>
          <w:b/>
          <w:i/>
        </w:rPr>
        <w:t>Общее решение</w:t>
      </w:r>
      <w:r>
        <w:rPr>
          <w:b/>
          <w:i/>
        </w:rPr>
        <w:t>:</w:t>
      </w:r>
      <w:r>
        <w:t xml:space="preserve">  </w:t>
      </w:r>
      <w:r w:rsidRPr="00641650">
        <w:rPr>
          <w:position w:val="-68"/>
        </w:rPr>
        <w:object w:dxaOrig="3680" w:dyaOrig="1500">
          <v:shape id="_x0000_i1152" type="#_x0000_t75" style="width:184.05pt;height:65.4pt" o:ole="">
            <v:imagedata r:id="rId250" o:title=""/>
          </v:shape>
          <o:OLEObject Type="Embed" ProgID="Equation.DSMT4" ShapeID="_x0000_i1152" DrawAspect="Content" ObjectID="_1650712111" r:id="rId251"/>
        </w:object>
      </w:r>
      <w:r>
        <w:t>.</w:t>
      </w:r>
    </w:p>
    <w:p w:rsidR="00CE2213" w:rsidRPr="00CE2213" w:rsidRDefault="00CE2213" w:rsidP="00CE2213">
      <w:pPr>
        <w:shd w:val="clear" w:color="auto" w:fill="FFFFFF"/>
        <w:ind w:firstLine="708"/>
        <w:rPr>
          <w:color w:val="222222"/>
        </w:rPr>
      </w:pPr>
      <w:r w:rsidRPr="00DA066A">
        <w:rPr>
          <w:i/>
        </w:rPr>
        <w:t>2-й способ.</w:t>
      </w:r>
      <w:r>
        <w:t xml:space="preserve"> Применим метод преобразования Лапласа.</w:t>
      </w:r>
      <w:r w:rsidRPr="000F537F">
        <w:t xml:space="preserve"> </w:t>
      </w:r>
      <w:r>
        <w:t xml:space="preserve">1). </w:t>
      </w:r>
      <w:r>
        <w:rPr>
          <w:color w:val="222222"/>
        </w:rPr>
        <w:t>Выпол</w:t>
      </w:r>
      <w:r w:rsidRPr="00141512">
        <w:rPr>
          <w:color w:val="222222"/>
        </w:rPr>
        <w:t>няем преобр</w:t>
      </w:r>
      <w:r w:rsidRPr="00141512">
        <w:rPr>
          <w:color w:val="222222"/>
        </w:rPr>
        <w:t>а</w:t>
      </w:r>
      <w:r w:rsidRPr="00141512">
        <w:rPr>
          <w:color w:val="222222"/>
        </w:rPr>
        <w:t>зова</w:t>
      </w:r>
      <w:r>
        <w:rPr>
          <w:color w:val="222222"/>
        </w:rPr>
        <w:t>ние Лапласа для обоих уравнений</w:t>
      </w:r>
      <w:r w:rsidRPr="00141512">
        <w:rPr>
          <w:color w:val="222222"/>
        </w:rPr>
        <w:t xml:space="preserve">: </w:t>
      </w:r>
      <w:r w:rsidRPr="00CD5A29">
        <w:rPr>
          <w:position w:val="-54"/>
        </w:rPr>
        <w:object w:dxaOrig="3220" w:dyaOrig="1219">
          <v:shape id="_x0000_i1153" type="#_x0000_t75" style="width:161.25pt;height:60.85pt" o:ole="">
            <v:imagedata r:id="rId252" o:title=""/>
          </v:shape>
          <o:OLEObject Type="Embed" ProgID="Equation.3" ShapeID="_x0000_i1153" DrawAspect="Content" ObjectID="_1650712112" r:id="rId253"/>
        </w:object>
      </w:r>
      <w:r>
        <w:t xml:space="preserve"> Перепишем систему в более удобном виде: </w:t>
      </w:r>
      <w:r w:rsidRPr="00CD5A29">
        <w:rPr>
          <w:position w:val="-54"/>
        </w:rPr>
        <w:object w:dxaOrig="3440" w:dyaOrig="1219">
          <v:shape id="_x0000_i1154" type="#_x0000_t75" style="width:172.4pt;height:60.85pt" o:ole="">
            <v:imagedata r:id="rId254" o:title=""/>
          </v:shape>
          <o:OLEObject Type="Embed" ProgID="Equation.3" ShapeID="_x0000_i1154" DrawAspect="Content" ObjectID="_1650712113" r:id="rId255"/>
        </w:object>
      </w:r>
    </w:p>
    <w:p w:rsidR="00CE2213" w:rsidRDefault="00CE2213" w:rsidP="00CE2213">
      <w:pPr>
        <w:shd w:val="clear" w:color="auto" w:fill="FFFFFF"/>
      </w:pPr>
      <w:r>
        <w:tab/>
        <w:t xml:space="preserve">2). Решаем ее по правилу </w:t>
      </w:r>
      <w:proofErr w:type="spellStart"/>
      <w:r>
        <w:t>Крамера</w:t>
      </w:r>
      <w:proofErr w:type="spellEnd"/>
      <w:r>
        <w:t xml:space="preserve">. Главный определитель системы равен </w:t>
      </w:r>
      <w:r w:rsidRPr="008275D4">
        <w:rPr>
          <w:position w:val="-4"/>
        </w:rPr>
        <w:object w:dxaOrig="460" w:dyaOrig="279">
          <v:shape id="_x0000_i1155" type="#_x0000_t75" style="width:22.3pt;height:14.2pt" o:ole="">
            <v:imagedata r:id="rId149" o:title=""/>
          </v:shape>
          <o:OLEObject Type="Embed" ProgID="Equation.3" ShapeID="_x0000_i1155" DrawAspect="Content" ObjectID="_1650712114" r:id="rId256"/>
        </w:object>
      </w:r>
      <w:r w:rsidRPr="008275D4">
        <w:rPr>
          <w:position w:val="-12"/>
        </w:rPr>
        <w:object w:dxaOrig="5560" w:dyaOrig="480">
          <v:shape id="_x0000_i1156" type="#_x0000_t75" style="width:277.35pt;height:23.85pt" o:ole="">
            <v:imagedata r:id="rId190" o:title=""/>
          </v:shape>
          <o:OLEObject Type="Embed" ProgID="Equation.3" ShapeID="_x0000_i1156" DrawAspect="Content" ObjectID="_1650712115" r:id="rId257"/>
        </w:object>
      </w:r>
      <w:r>
        <w:t xml:space="preserve">. Решение для </w:t>
      </w:r>
      <w:r w:rsidRPr="00763D89">
        <w:rPr>
          <w:i/>
        </w:rPr>
        <w:t>Х</w:t>
      </w:r>
      <w:r>
        <w:t xml:space="preserve"> имеет следующий вид: </w:t>
      </w:r>
      <w:r w:rsidRPr="007F3987">
        <w:rPr>
          <w:position w:val="-32"/>
        </w:rPr>
        <w:object w:dxaOrig="3240" w:dyaOrig="1140">
          <v:shape id="_x0000_i1157" type="#_x0000_t75" style="width:164.3pt;height:56.8pt" o:ole="">
            <v:imagedata r:id="rId258" o:title=""/>
          </v:shape>
          <o:OLEObject Type="Embed" ProgID="Equation.3" ShapeID="_x0000_i1157" DrawAspect="Content" ObjectID="_1650712116" r:id="rId259"/>
        </w:object>
      </w:r>
      <w:r w:rsidRPr="00E23DDA">
        <w:rPr>
          <w:position w:val="-38"/>
        </w:rPr>
        <w:object w:dxaOrig="5860" w:dyaOrig="820">
          <v:shape id="_x0000_i1158" type="#_x0000_t75" style="width:302.2pt;height:41.05pt" o:ole="">
            <v:imagedata r:id="rId260" o:title=""/>
          </v:shape>
          <o:OLEObject Type="Embed" ProgID="Equation.3" ShapeID="_x0000_i1158" DrawAspect="Content" ObjectID="_1650712117" r:id="rId261"/>
        </w:object>
      </w:r>
      <w:r>
        <w:t xml:space="preserve"> </w:t>
      </w:r>
      <w:r w:rsidRPr="00E23DDA">
        <w:rPr>
          <w:position w:val="-40"/>
        </w:rPr>
        <w:object w:dxaOrig="6680" w:dyaOrig="940">
          <v:shape id="_x0000_i1159" type="#_x0000_t75" style="width:347.85pt;height:47.15pt" o:ole="">
            <v:imagedata r:id="rId262" o:title=""/>
          </v:shape>
          <o:OLEObject Type="Embed" ProgID="Equation.3" ShapeID="_x0000_i1159" DrawAspect="Content" ObjectID="_1650712118" r:id="rId263"/>
        </w:object>
      </w:r>
      <w:r>
        <w:t xml:space="preserve">.  Аналогично для </w:t>
      </w:r>
      <w:r w:rsidRPr="00E56E19">
        <w:rPr>
          <w:i/>
          <w:lang w:val="en-US"/>
        </w:rPr>
        <w:t>Y</w:t>
      </w:r>
      <w:r>
        <w:t>:</w:t>
      </w:r>
    </w:p>
    <w:p w:rsidR="00CE2213" w:rsidRDefault="00CE2213" w:rsidP="00CE2213">
      <w:pPr>
        <w:shd w:val="clear" w:color="auto" w:fill="FFFFFF"/>
      </w:pPr>
      <w:r>
        <w:t xml:space="preserve"> </w:t>
      </w:r>
      <w:r w:rsidRPr="007F3987">
        <w:rPr>
          <w:position w:val="-32"/>
        </w:rPr>
        <w:object w:dxaOrig="3360" w:dyaOrig="1140">
          <v:shape id="_x0000_i1160" type="#_x0000_t75" style="width:178.5pt;height:56.8pt" o:ole="">
            <v:imagedata r:id="rId264" o:title=""/>
          </v:shape>
          <o:OLEObject Type="Embed" ProgID="Equation.3" ShapeID="_x0000_i1160" DrawAspect="Content" ObjectID="_1650712119" r:id="rId265"/>
        </w:object>
      </w:r>
      <w:r w:rsidRPr="0077344A">
        <w:rPr>
          <w:position w:val="-32"/>
        </w:rPr>
        <w:object w:dxaOrig="680" w:dyaOrig="760">
          <v:shape id="_x0000_i1161" type="#_x0000_t75" style="width:33.95pt;height:38.05pt" o:ole="">
            <v:imagedata r:id="rId200" o:title=""/>
          </v:shape>
          <o:OLEObject Type="Embed" ProgID="Equation.3" ShapeID="_x0000_i1161" DrawAspect="Content" ObjectID="_1650712120" r:id="rId266"/>
        </w:object>
      </w:r>
      <w:r w:rsidR="00795949" w:rsidRPr="00586D78">
        <w:rPr>
          <w:position w:val="-38"/>
        </w:rPr>
        <w:object w:dxaOrig="5880" w:dyaOrig="820">
          <v:shape id="_x0000_i1162" type="#_x0000_t75" style="width:299.15pt;height:41.05pt" o:ole="">
            <v:imagedata r:id="rId267" o:title=""/>
          </v:shape>
          <o:OLEObject Type="Embed" ProgID="Equation.3" ShapeID="_x0000_i1162" DrawAspect="Content" ObjectID="_1650712121" r:id="rId268"/>
        </w:object>
      </w:r>
      <w:r w:rsidRPr="0077344A">
        <w:rPr>
          <w:position w:val="-32"/>
        </w:rPr>
        <w:object w:dxaOrig="900" w:dyaOrig="760">
          <v:shape id="_x0000_i1163" type="#_x0000_t75" style="width:45.15pt;height:38.05pt" o:ole="">
            <v:imagedata r:id="rId269" o:title=""/>
          </v:shape>
          <o:OLEObject Type="Embed" ProgID="Equation.3" ShapeID="_x0000_i1163" DrawAspect="Content" ObjectID="_1650712122" r:id="rId270"/>
        </w:object>
      </w:r>
      <w:r w:rsidR="00795949" w:rsidRPr="00586D78">
        <w:rPr>
          <w:position w:val="-40"/>
        </w:rPr>
        <w:object w:dxaOrig="7260" w:dyaOrig="940">
          <v:shape id="_x0000_i1164" type="#_x0000_t75" style="width:361pt;height:47.15pt" o:ole="">
            <v:imagedata r:id="rId271" o:title=""/>
          </v:shape>
          <o:OLEObject Type="Embed" ProgID="Equation.3" ShapeID="_x0000_i1164" DrawAspect="Content" ObjectID="_1650712123" r:id="rId272"/>
        </w:object>
      </w:r>
    </w:p>
    <w:p w:rsidR="005B37F2" w:rsidRDefault="00CE2213" w:rsidP="00CE2213">
      <w:pPr>
        <w:shd w:val="clear" w:color="auto" w:fill="FFFFFF"/>
      </w:pPr>
      <w:r>
        <w:rPr>
          <w:color w:val="222222"/>
        </w:rPr>
        <w:tab/>
        <w:t xml:space="preserve">3). Выполняем обратные преобразования Лапласа: </w:t>
      </w:r>
      <w:r w:rsidRPr="000405A7">
        <w:rPr>
          <w:position w:val="-26"/>
        </w:rPr>
        <w:object w:dxaOrig="3620" w:dyaOrig="700">
          <v:shape id="_x0000_i1165" type="#_x0000_t75" style="width:172.4pt;height:35.5pt" o:ole="">
            <v:imagedata r:id="rId273" o:title=""/>
          </v:shape>
          <o:OLEObject Type="Embed" ProgID="Equation.3" ShapeID="_x0000_i1165" DrawAspect="Content" ObjectID="_1650712124" r:id="rId274"/>
        </w:object>
      </w:r>
      <w:r w:rsidR="000C779E" w:rsidRPr="009A669E">
        <w:rPr>
          <w:position w:val="-26"/>
        </w:rPr>
        <w:object w:dxaOrig="7699" w:dyaOrig="700">
          <v:shape id="_x0000_i1166" type="#_x0000_t75" style="width:384.35pt;height:35.5pt" o:ole="">
            <v:imagedata r:id="rId275" o:title=""/>
          </v:shape>
          <o:OLEObject Type="Embed" ProgID="Equation.3" ShapeID="_x0000_i1166" DrawAspect="Content" ObjectID="_1650712125" r:id="rId276"/>
        </w:object>
      </w:r>
      <w:r>
        <w:t xml:space="preserve">. Аналогично для </w:t>
      </w:r>
      <w:r w:rsidRPr="00FB74C1">
        <w:rPr>
          <w:position w:val="-12"/>
        </w:rPr>
        <w:object w:dxaOrig="520" w:dyaOrig="360">
          <v:shape id="_x0000_i1167" type="#_x0000_t75" style="width:25.35pt;height:18.25pt" o:ole="">
            <v:imagedata r:id="rId208" o:title=""/>
          </v:shape>
          <o:OLEObject Type="Embed" ProgID="Equation.3" ShapeID="_x0000_i1167" DrawAspect="Content" ObjectID="_1650712126" r:id="rId277"/>
        </w:object>
      </w:r>
      <w:r>
        <w:t xml:space="preserve">: </w:t>
      </w:r>
      <w:r w:rsidR="00216ADE" w:rsidRPr="009A669E">
        <w:rPr>
          <w:position w:val="-26"/>
        </w:rPr>
        <w:object w:dxaOrig="6140" w:dyaOrig="700">
          <v:shape id="_x0000_i1168" type="#_x0000_t75" style="width:306.25pt;height:35.5pt" o:ole="">
            <v:imagedata r:id="rId278" o:title=""/>
          </v:shape>
          <o:OLEObject Type="Embed" ProgID="Equation.3" ShapeID="_x0000_i1168" DrawAspect="Content" ObjectID="_1650712127" r:id="rId279"/>
        </w:object>
      </w:r>
      <w:r>
        <w:t>.  Легко</w:t>
      </w:r>
    </w:p>
    <w:p w:rsidR="005B37F2" w:rsidRDefault="005B37F2" w:rsidP="00CE2213">
      <w:pPr>
        <w:shd w:val="clear" w:color="auto" w:fill="FFFFFF"/>
      </w:pPr>
    </w:p>
    <w:p w:rsidR="00CE2213" w:rsidRDefault="005B37F2" w:rsidP="00CE2213">
      <w:pPr>
        <w:shd w:val="clear" w:color="auto" w:fill="FFFFFF"/>
      </w:pPr>
      <w:r>
        <w:t>,</w:t>
      </w:r>
      <w:r w:rsidR="00CE2213">
        <w:t xml:space="preserve"> проверить, что начальные условия </w:t>
      </w:r>
      <w:r w:rsidR="00CE2213" w:rsidRPr="00141512">
        <w:rPr>
          <w:position w:val="-12"/>
        </w:rPr>
        <w:object w:dxaOrig="1040" w:dyaOrig="380">
          <v:shape id="_x0000_i1169" type="#_x0000_t75" style="width:52.75pt;height:18.75pt" o:ole="">
            <v:imagedata r:id="rId163" o:title=""/>
          </v:shape>
          <o:OLEObject Type="Embed" ProgID="Equation.3" ShapeID="_x0000_i1169" DrawAspect="Content" ObjectID="_1650712128" r:id="rId280"/>
        </w:object>
      </w:r>
      <w:r w:rsidR="00CE2213">
        <w:t xml:space="preserve"> и </w:t>
      </w:r>
      <w:r w:rsidR="00CE2213" w:rsidRPr="00141512">
        <w:rPr>
          <w:position w:val="-12"/>
        </w:rPr>
        <w:object w:dxaOrig="1100" w:dyaOrig="380">
          <v:shape id="_x0000_i1170" type="#_x0000_t75" style="width:54.75pt;height:18.75pt" o:ole="">
            <v:imagedata r:id="rId165" o:title=""/>
          </v:shape>
          <o:OLEObject Type="Embed" ProgID="Equation.3" ShapeID="_x0000_i1170" DrawAspect="Content" ObjectID="_1650712129" r:id="rId281"/>
        </w:object>
      </w:r>
      <w:r w:rsidR="00CE2213">
        <w:t xml:space="preserve"> выполняются. Если ввести обозначения  </w:t>
      </w:r>
      <w:r w:rsidR="00216ADE" w:rsidRPr="008117AE">
        <w:rPr>
          <w:position w:val="-26"/>
        </w:rPr>
        <w:object w:dxaOrig="2340" w:dyaOrig="700">
          <v:shape id="_x0000_i1171" type="#_x0000_t75" style="width:117.15pt;height:34.5pt" o:ole="">
            <v:imagedata r:id="rId282" o:title=""/>
          </v:shape>
          <o:OLEObject Type="Embed" ProgID="Equation.3" ShapeID="_x0000_i1171" DrawAspect="Content" ObjectID="_1650712130" r:id="rId283"/>
        </w:object>
      </w:r>
      <w:r w:rsidR="00CE2213">
        <w:t xml:space="preserve">  и  </w:t>
      </w:r>
      <w:r w:rsidR="00216ADE" w:rsidRPr="00004C10">
        <w:rPr>
          <w:position w:val="-26"/>
        </w:rPr>
        <w:object w:dxaOrig="2400" w:dyaOrig="700">
          <v:shape id="_x0000_i1172" type="#_x0000_t75" style="width:120.15pt;height:34.5pt" o:ole="">
            <v:imagedata r:id="rId284" o:title=""/>
          </v:shape>
          <o:OLEObject Type="Embed" ProgID="Equation.3" ShapeID="_x0000_i1172" DrawAspect="Content" ObjectID="_1650712131" r:id="rId285"/>
        </w:object>
      </w:r>
      <w:r w:rsidR="00CE2213">
        <w:t>,  то получим решение сист</w:t>
      </w:r>
      <w:r w:rsidR="00CE2213">
        <w:t>е</w:t>
      </w:r>
      <w:r w:rsidR="00CE2213">
        <w:t>мы в координатном виде:</w:t>
      </w:r>
      <w:r w:rsidR="00CE2213" w:rsidRPr="00004C10">
        <w:t xml:space="preserve"> </w:t>
      </w:r>
      <w:r w:rsidR="00D71CB7" w:rsidRPr="00641650">
        <w:rPr>
          <w:position w:val="-68"/>
        </w:rPr>
        <w:object w:dxaOrig="3680" w:dyaOrig="1500">
          <v:shape id="_x0000_i1173" type="#_x0000_t75" style="width:189.15pt;height:68.95pt" o:ole="">
            <v:imagedata r:id="rId250" o:title=""/>
          </v:shape>
          <o:OLEObject Type="Embed" ProgID="Equation.DSMT4" ShapeID="_x0000_i1173" DrawAspect="Content" ObjectID="_1650712132" r:id="rId286"/>
        </w:object>
      </w:r>
      <w:r w:rsidR="00CE2213">
        <w:t xml:space="preserve">,  которое совпадает с </w:t>
      </w:r>
      <w:proofErr w:type="gramStart"/>
      <w:r w:rsidR="00CE2213">
        <w:t>пол</w:t>
      </w:r>
      <w:r w:rsidR="00CE2213">
        <w:t>у</w:t>
      </w:r>
      <w:r w:rsidR="00CE2213">
        <w:t>ченным</w:t>
      </w:r>
      <w:proofErr w:type="gramEnd"/>
      <w:r w:rsidR="00CE2213">
        <w:t xml:space="preserve"> ранее.</w:t>
      </w:r>
    </w:p>
    <w:p w:rsidR="00521C55" w:rsidRPr="003D1639" w:rsidRDefault="00521C55" w:rsidP="00521C55">
      <w:pPr>
        <w:shd w:val="clear" w:color="auto" w:fill="FFFFFF"/>
        <w:rPr>
          <w:b/>
          <w:i/>
        </w:rPr>
      </w:pPr>
      <w:r>
        <w:tab/>
      </w:r>
      <w:r w:rsidRPr="00E92601">
        <w:rPr>
          <w:b/>
          <w:i/>
        </w:rPr>
        <w:t>Примечание:</w:t>
      </w:r>
      <w:r>
        <w:t xml:space="preserve"> эту задачу на </w:t>
      </w:r>
      <w:proofErr w:type="gramStart"/>
      <w:r>
        <w:t>контрольной</w:t>
      </w:r>
      <w:proofErr w:type="gramEnd"/>
      <w:r>
        <w:t xml:space="preserve"> можно решать любым из приведенных выше способов и, соответственно, записывать решение в любом из двух видов.</w:t>
      </w:r>
    </w:p>
    <w:p w:rsidR="00521C55" w:rsidRPr="00CE0571" w:rsidRDefault="00521C55" w:rsidP="00CE2213">
      <w:pPr>
        <w:shd w:val="clear" w:color="auto" w:fill="FFFFFF"/>
      </w:pPr>
    </w:p>
    <w:p w:rsidR="00066FDE" w:rsidRPr="003D1639" w:rsidRDefault="00595722" w:rsidP="00595722">
      <w:pPr>
        <w:shd w:val="clear" w:color="auto" w:fill="FFFFFF"/>
        <w:ind w:firstLine="708"/>
        <w:rPr>
          <w:b/>
          <w:i/>
        </w:rPr>
      </w:pPr>
      <w:r>
        <w:rPr>
          <w:b/>
          <w:i/>
        </w:rPr>
        <w:t>.</w:t>
      </w:r>
    </w:p>
    <w:p w:rsidR="00066FDE" w:rsidRDefault="00066FDE" w:rsidP="003D1639">
      <w:pPr>
        <w:ind w:firstLine="540"/>
      </w:pPr>
    </w:p>
    <w:p w:rsidR="003D1639" w:rsidRPr="003D1639" w:rsidRDefault="003D1639" w:rsidP="003D1639">
      <w:pPr>
        <w:ind w:left="357"/>
      </w:pPr>
    </w:p>
    <w:p w:rsidR="003D1639" w:rsidRPr="00F865FB" w:rsidRDefault="003D1639" w:rsidP="003D1639">
      <w:r>
        <w:tab/>
      </w:r>
    </w:p>
    <w:p w:rsidR="00C267AB" w:rsidRDefault="00C267AB" w:rsidP="00C267AB">
      <w:pPr>
        <w:jc w:val="center"/>
      </w:pPr>
    </w:p>
    <w:sectPr w:rsidR="00C267AB" w:rsidSect="00A06C04">
      <w:footerReference w:type="default" r:id="rId287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234" w:rsidRDefault="00372234" w:rsidP="00DA066A">
      <w:r>
        <w:separator/>
      </w:r>
    </w:p>
  </w:endnote>
  <w:endnote w:type="continuationSeparator" w:id="0">
    <w:p w:rsidR="00372234" w:rsidRDefault="00372234" w:rsidP="00DA06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39407"/>
      <w:docPartObj>
        <w:docPartGallery w:val="Page Numbers (Bottom of Page)"/>
        <w:docPartUnique/>
      </w:docPartObj>
    </w:sdtPr>
    <w:sdtContent>
      <w:p w:rsidR="00CE2213" w:rsidRDefault="00C36B4E">
        <w:pPr>
          <w:pStyle w:val="a7"/>
          <w:jc w:val="center"/>
        </w:pPr>
        <w:fldSimple w:instr=" PAGE   \* MERGEFORMAT ">
          <w:r w:rsidR="00521C55">
            <w:rPr>
              <w:noProof/>
            </w:rPr>
            <w:t>4</w:t>
          </w:r>
        </w:fldSimple>
      </w:p>
    </w:sdtContent>
  </w:sdt>
  <w:p w:rsidR="00CE2213" w:rsidRDefault="00CE221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2234" w:rsidRDefault="00372234" w:rsidP="00DA066A">
      <w:r>
        <w:separator/>
      </w:r>
    </w:p>
  </w:footnote>
  <w:footnote w:type="continuationSeparator" w:id="0">
    <w:p w:rsidR="00372234" w:rsidRDefault="00372234" w:rsidP="00DA06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67AB"/>
    <w:rsid w:val="00066FDE"/>
    <w:rsid w:val="000C779E"/>
    <w:rsid w:val="000F537F"/>
    <w:rsid w:val="00127A4F"/>
    <w:rsid w:val="001935E7"/>
    <w:rsid w:val="00216ADE"/>
    <w:rsid w:val="002D64AE"/>
    <w:rsid w:val="002E176E"/>
    <w:rsid w:val="00372234"/>
    <w:rsid w:val="003D1639"/>
    <w:rsid w:val="004A6A17"/>
    <w:rsid w:val="004D5ED7"/>
    <w:rsid w:val="00521C55"/>
    <w:rsid w:val="00595722"/>
    <w:rsid w:val="005B37F2"/>
    <w:rsid w:val="005C08CD"/>
    <w:rsid w:val="00692D3C"/>
    <w:rsid w:val="00795949"/>
    <w:rsid w:val="00950B2F"/>
    <w:rsid w:val="00A06C04"/>
    <w:rsid w:val="00B65C8A"/>
    <w:rsid w:val="00BC50FC"/>
    <w:rsid w:val="00C04211"/>
    <w:rsid w:val="00C267AB"/>
    <w:rsid w:val="00C36B4E"/>
    <w:rsid w:val="00CE2213"/>
    <w:rsid w:val="00D71CB7"/>
    <w:rsid w:val="00DA066A"/>
    <w:rsid w:val="00E1525E"/>
    <w:rsid w:val="00E92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C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67A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67A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DA066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A066A"/>
  </w:style>
  <w:style w:type="paragraph" w:styleId="a7">
    <w:name w:val="footer"/>
    <w:basedOn w:val="a"/>
    <w:link w:val="a8"/>
    <w:uiPriority w:val="99"/>
    <w:unhideWhenUsed/>
    <w:rsid w:val="00DA066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A06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26" Type="http://schemas.openxmlformats.org/officeDocument/2006/relationships/image" Target="media/image106.wmf"/><Relationship Id="rId247" Type="http://schemas.openxmlformats.org/officeDocument/2006/relationships/oleObject" Target="embeddings/oleObject126.bin"/><Relationship Id="rId107" Type="http://schemas.openxmlformats.org/officeDocument/2006/relationships/image" Target="media/image51.wmf"/><Relationship Id="rId268" Type="http://schemas.openxmlformats.org/officeDocument/2006/relationships/oleObject" Target="embeddings/oleObject138.bin"/><Relationship Id="rId289" Type="http://schemas.openxmlformats.org/officeDocument/2006/relationships/theme" Target="theme/theme1.xml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1.wmf"/><Relationship Id="rId149" Type="http://schemas.openxmlformats.org/officeDocument/2006/relationships/image" Target="media/image71.wmf"/><Relationship Id="rId5" Type="http://schemas.openxmlformats.org/officeDocument/2006/relationships/endnotes" Target="end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9.bin"/><Relationship Id="rId181" Type="http://schemas.openxmlformats.org/officeDocument/2006/relationships/image" Target="media/image86.wmf"/><Relationship Id="rId216" Type="http://schemas.openxmlformats.org/officeDocument/2006/relationships/image" Target="media/image102.wmf"/><Relationship Id="rId237" Type="http://schemas.openxmlformats.org/officeDocument/2006/relationships/oleObject" Target="embeddings/oleObject121.bin"/><Relationship Id="rId258" Type="http://schemas.openxmlformats.org/officeDocument/2006/relationships/image" Target="media/image121.wmf"/><Relationship Id="rId279" Type="http://schemas.openxmlformats.org/officeDocument/2006/relationships/oleObject" Target="embeddings/oleObject144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6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5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6.bin"/><Relationship Id="rId248" Type="http://schemas.openxmlformats.org/officeDocument/2006/relationships/image" Target="media/image117.wmf"/><Relationship Id="rId269" Type="http://schemas.openxmlformats.org/officeDocument/2006/relationships/image" Target="media/image126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45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91.bin"/><Relationship Id="rId217" Type="http://schemas.openxmlformats.org/officeDocument/2006/relationships/oleObject" Target="embeddings/oleObject110.bin"/><Relationship Id="rId6" Type="http://schemas.openxmlformats.org/officeDocument/2006/relationships/image" Target="media/image1.wmf"/><Relationship Id="rId238" Type="http://schemas.openxmlformats.org/officeDocument/2006/relationships/image" Target="media/image112.wmf"/><Relationship Id="rId259" Type="http://schemas.openxmlformats.org/officeDocument/2006/relationships/oleObject" Target="embeddings/oleObject133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7.wmf"/><Relationship Id="rId270" Type="http://schemas.openxmlformats.org/officeDocument/2006/relationships/oleObject" Target="embeddings/oleObject139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1.bin"/><Relationship Id="rId130" Type="http://schemas.openxmlformats.org/officeDocument/2006/relationships/image" Target="media/image62.wmf"/><Relationship Id="rId151" Type="http://schemas.openxmlformats.org/officeDocument/2006/relationships/image" Target="media/image72.wmf"/><Relationship Id="rId172" Type="http://schemas.openxmlformats.org/officeDocument/2006/relationships/oleObject" Target="embeddings/oleObject86.bin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228" Type="http://schemas.openxmlformats.org/officeDocument/2006/relationships/image" Target="media/image107.wmf"/><Relationship Id="rId249" Type="http://schemas.openxmlformats.org/officeDocument/2006/relationships/oleObject" Target="embeddings/oleObject127.bin"/><Relationship Id="rId13" Type="http://schemas.openxmlformats.org/officeDocument/2006/relationships/oleObject" Target="embeddings/oleObject4.bin"/><Relationship Id="rId109" Type="http://schemas.openxmlformats.org/officeDocument/2006/relationships/image" Target="media/image52.wmf"/><Relationship Id="rId260" Type="http://schemas.openxmlformats.org/officeDocument/2006/relationships/image" Target="media/image122.wmf"/><Relationship Id="rId281" Type="http://schemas.openxmlformats.org/officeDocument/2006/relationships/oleObject" Target="embeddings/oleObject146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oleObject" Target="embeddings/oleObject61.bin"/><Relationship Id="rId141" Type="http://schemas.openxmlformats.org/officeDocument/2006/relationships/image" Target="media/image67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4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87.wmf"/><Relationship Id="rId213" Type="http://schemas.openxmlformats.org/officeDocument/2006/relationships/oleObject" Target="embeddings/oleObject108.bin"/><Relationship Id="rId218" Type="http://schemas.openxmlformats.org/officeDocument/2006/relationships/oleObject" Target="embeddings/oleObject111.bin"/><Relationship Id="rId234" Type="http://schemas.openxmlformats.org/officeDocument/2006/relationships/image" Target="media/image110.wmf"/><Relationship Id="rId239" Type="http://schemas.openxmlformats.org/officeDocument/2006/relationships/oleObject" Target="embeddings/oleObject122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0" Type="http://schemas.openxmlformats.org/officeDocument/2006/relationships/image" Target="media/image118.wmf"/><Relationship Id="rId255" Type="http://schemas.openxmlformats.org/officeDocument/2006/relationships/oleObject" Target="embeddings/oleObject130.bin"/><Relationship Id="rId271" Type="http://schemas.openxmlformats.org/officeDocument/2006/relationships/image" Target="media/image127.wmf"/><Relationship Id="rId276" Type="http://schemas.openxmlformats.org/officeDocument/2006/relationships/oleObject" Target="embeddings/oleObject14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4.bin"/><Relationship Id="rId136" Type="http://schemas.openxmlformats.org/officeDocument/2006/relationships/oleObject" Target="embeddings/oleObject67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2.wmf"/><Relationship Id="rId194" Type="http://schemas.openxmlformats.org/officeDocument/2006/relationships/image" Target="media/image92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17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5.wmf"/><Relationship Id="rId240" Type="http://schemas.openxmlformats.org/officeDocument/2006/relationships/image" Target="media/image113.wmf"/><Relationship Id="rId245" Type="http://schemas.openxmlformats.org/officeDocument/2006/relationships/oleObject" Target="embeddings/oleObject125.bin"/><Relationship Id="rId261" Type="http://schemas.openxmlformats.org/officeDocument/2006/relationships/oleObject" Target="embeddings/oleObject134.bin"/><Relationship Id="rId266" Type="http://schemas.openxmlformats.org/officeDocument/2006/relationships/oleObject" Target="embeddings/oleObject137.bin"/><Relationship Id="rId287" Type="http://schemas.openxmlformats.org/officeDocument/2006/relationships/footer" Target="footer1.xml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3.bin"/><Relationship Id="rId282" Type="http://schemas.openxmlformats.org/officeDocument/2006/relationships/image" Target="media/image131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2.bin"/><Relationship Id="rId189" Type="http://schemas.openxmlformats.org/officeDocument/2006/relationships/oleObject" Target="embeddings/oleObject95.bin"/><Relationship Id="rId219" Type="http://schemas.openxmlformats.org/officeDocument/2006/relationships/oleObject" Target="embeddings/oleObject112.bin"/><Relationship Id="rId3" Type="http://schemas.openxmlformats.org/officeDocument/2006/relationships/webSettings" Target="webSettings.xml"/><Relationship Id="rId214" Type="http://schemas.openxmlformats.org/officeDocument/2006/relationships/image" Target="media/image101.wmf"/><Relationship Id="rId230" Type="http://schemas.openxmlformats.org/officeDocument/2006/relationships/image" Target="media/image108.wmf"/><Relationship Id="rId235" Type="http://schemas.openxmlformats.org/officeDocument/2006/relationships/oleObject" Target="embeddings/oleObject120.bin"/><Relationship Id="rId251" Type="http://schemas.openxmlformats.org/officeDocument/2006/relationships/oleObject" Target="embeddings/oleObject128.bin"/><Relationship Id="rId256" Type="http://schemas.openxmlformats.org/officeDocument/2006/relationships/oleObject" Target="embeddings/oleObject131.bin"/><Relationship Id="rId277" Type="http://schemas.openxmlformats.org/officeDocument/2006/relationships/oleObject" Target="embeddings/oleObject143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8.bin"/><Relationship Id="rId272" Type="http://schemas.openxmlformats.org/officeDocument/2006/relationships/oleObject" Target="embeddings/oleObject14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3" Type="http://schemas.openxmlformats.org/officeDocument/2006/relationships/image" Target="media/image73.wmf"/><Relationship Id="rId174" Type="http://schemas.openxmlformats.org/officeDocument/2006/relationships/oleObject" Target="embeddings/oleObject87.bin"/><Relationship Id="rId179" Type="http://schemas.openxmlformats.org/officeDocument/2006/relationships/image" Target="media/image85.wmf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image" Target="media/image103.wmf"/><Relationship Id="rId225" Type="http://schemas.openxmlformats.org/officeDocument/2006/relationships/oleObject" Target="embeddings/oleObject115.bin"/><Relationship Id="rId241" Type="http://schemas.openxmlformats.org/officeDocument/2006/relationships/oleObject" Target="embeddings/oleObject123.bin"/><Relationship Id="rId246" Type="http://schemas.openxmlformats.org/officeDocument/2006/relationships/image" Target="media/image116.wmf"/><Relationship Id="rId267" Type="http://schemas.openxmlformats.org/officeDocument/2006/relationships/image" Target="media/image125.wmf"/><Relationship Id="rId288" Type="http://schemas.openxmlformats.org/officeDocument/2006/relationships/fontTable" Target="fontTable.xml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262" Type="http://schemas.openxmlformats.org/officeDocument/2006/relationships/image" Target="media/image123.wmf"/><Relationship Id="rId283" Type="http://schemas.openxmlformats.org/officeDocument/2006/relationships/oleObject" Target="embeddings/oleObject14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1.wmf"/><Relationship Id="rId185" Type="http://schemas.openxmlformats.org/officeDocument/2006/relationships/image" Target="media/image88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0.bin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9.bin"/><Relationship Id="rId236" Type="http://schemas.openxmlformats.org/officeDocument/2006/relationships/image" Target="media/image111.wmf"/><Relationship Id="rId257" Type="http://schemas.openxmlformats.org/officeDocument/2006/relationships/oleObject" Target="embeddings/oleObject132.bin"/><Relationship Id="rId278" Type="http://schemas.openxmlformats.org/officeDocument/2006/relationships/image" Target="media/image130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8.bin"/><Relationship Id="rId252" Type="http://schemas.openxmlformats.org/officeDocument/2006/relationships/image" Target="media/image119.wmf"/><Relationship Id="rId273" Type="http://schemas.openxmlformats.org/officeDocument/2006/relationships/image" Target="media/image128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6.bin"/><Relationship Id="rId175" Type="http://schemas.openxmlformats.org/officeDocument/2006/relationships/image" Target="media/image83.wmf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3.bin"/><Relationship Id="rId242" Type="http://schemas.openxmlformats.org/officeDocument/2006/relationships/image" Target="media/image114.wmf"/><Relationship Id="rId263" Type="http://schemas.openxmlformats.org/officeDocument/2006/relationships/oleObject" Target="embeddings/oleObject135.bin"/><Relationship Id="rId284" Type="http://schemas.openxmlformats.org/officeDocument/2006/relationships/image" Target="media/image132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3.bin"/><Relationship Id="rId211" Type="http://schemas.openxmlformats.org/officeDocument/2006/relationships/oleObject" Target="embeddings/oleObject106.bin"/><Relationship Id="rId232" Type="http://schemas.openxmlformats.org/officeDocument/2006/relationships/image" Target="media/image109.wmf"/><Relationship Id="rId253" Type="http://schemas.openxmlformats.org/officeDocument/2006/relationships/oleObject" Target="embeddings/oleObject129.bin"/><Relationship Id="rId274" Type="http://schemas.openxmlformats.org/officeDocument/2006/relationships/oleObject" Target="embeddings/oleObject141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8.bin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image" Target="media/image104.wmf"/><Relationship Id="rId243" Type="http://schemas.openxmlformats.org/officeDocument/2006/relationships/oleObject" Target="embeddings/oleObject124.bin"/><Relationship Id="rId264" Type="http://schemas.openxmlformats.org/officeDocument/2006/relationships/image" Target="media/image124.wmf"/><Relationship Id="rId285" Type="http://schemas.openxmlformats.org/officeDocument/2006/relationships/oleObject" Target="embeddings/oleObject148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60.bin"/><Relationship Id="rId70" Type="http://schemas.openxmlformats.org/officeDocument/2006/relationships/image" Target="media/image33.wmf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2.bin"/><Relationship Id="rId187" Type="http://schemas.openxmlformats.org/officeDocument/2006/relationships/image" Target="media/image89.wmf"/><Relationship Id="rId1" Type="http://schemas.openxmlformats.org/officeDocument/2006/relationships/styles" Target="styles.xml"/><Relationship Id="rId212" Type="http://schemas.openxmlformats.org/officeDocument/2006/relationships/oleObject" Target="embeddings/oleObject107.bin"/><Relationship Id="rId233" Type="http://schemas.openxmlformats.org/officeDocument/2006/relationships/oleObject" Target="embeddings/oleObject119.bin"/><Relationship Id="rId254" Type="http://schemas.openxmlformats.org/officeDocument/2006/relationships/image" Target="media/image120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275" Type="http://schemas.openxmlformats.org/officeDocument/2006/relationships/image" Target="media/image129.wmf"/><Relationship Id="rId60" Type="http://schemas.openxmlformats.org/officeDocument/2006/relationships/image" Target="media/image28.wmf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4.wmf"/><Relationship Id="rId198" Type="http://schemas.openxmlformats.org/officeDocument/2006/relationships/image" Target="media/image94.wmf"/><Relationship Id="rId202" Type="http://schemas.openxmlformats.org/officeDocument/2006/relationships/image" Target="media/image96.wmf"/><Relationship Id="rId223" Type="http://schemas.openxmlformats.org/officeDocument/2006/relationships/oleObject" Target="embeddings/oleObject114.bin"/><Relationship Id="rId244" Type="http://schemas.openxmlformats.org/officeDocument/2006/relationships/image" Target="media/image115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6.bin"/><Relationship Id="rId286" Type="http://schemas.openxmlformats.org/officeDocument/2006/relationships/oleObject" Target="embeddings/oleObject14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8352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10</cp:revision>
  <dcterms:created xsi:type="dcterms:W3CDTF">2020-05-10T04:07:00Z</dcterms:created>
  <dcterms:modified xsi:type="dcterms:W3CDTF">2020-05-11T11:18:00Z</dcterms:modified>
</cp:coreProperties>
</file>