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bookmarkStart w:id="0" w:name="_Hlk55250437"/>
      <w:bookmarkEnd w:id="0"/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421DC6AD" w:rsidR="000B6673" w:rsidRPr="00BE73A8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BE73A8">
        <w:t>7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>Алгоритми комп</w:t>
      </w:r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0E0CBA0B" w14:textId="77777777" w:rsidR="00BE73A8" w:rsidRDefault="000B6673" w:rsidP="000B6673">
      <w:pPr>
        <w:pStyle w:val="11"/>
        <w:ind w:firstLine="0"/>
        <w:jc w:val="center"/>
      </w:pPr>
      <w:r w:rsidRPr="008D25BF">
        <w:rPr>
          <w:shd w:val="clear" w:color="auto" w:fill="F8F8F9"/>
          <w:lang w:val="uk-UA"/>
        </w:rPr>
        <w:t>Тема: «</w:t>
      </w:r>
      <w:proofErr w:type="spellStart"/>
      <w:r w:rsidR="00BE73A8">
        <w:t>Осцилятор</w:t>
      </w:r>
      <w:proofErr w:type="spellEnd"/>
      <w:r w:rsidR="00BE73A8">
        <w:t xml:space="preserve"> Ван-дер-Поля </w:t>
      </w:r>
    </w:p>
    <w:p w14:paraId="2B67ABC0" w14:textId="37B74CDE" w:rsidR="000B6673" w:rsidRPr="008D25BF" w:rsidRDefault="00BE73A8" w:rsidP="000B6673">
      <w:pPr>
        <w:pStyle w:val="11"/>
        <w:ind w:firstLine="0"/>
        <w:jc w:val="center"/>
        <w:rPr>
          <w:lang w:val="uk-UA"/>
        </w:rPr>
      </w:pP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біфуркації</w:t>
      </w:r>
      <w:proofErr w:type="spellEnd"/>
      <w:r>
        <w:t xml:space="preserve"> Андронова-Хопфа</w:t>
      </w:r>
      <w:r w:rsidR="000B6673"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6ECEDA9F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407E89">
        <w:rPr>
          <w:lang w:val="uk-UA"/>
        </w:rPr>
        <w:t>ла</w:t>
      </w:r>
      <w:r w:rsidRPr="008D25BF">
        <w:rPr>
          <w:lang w:val="uk-UA"/>
        </w:rPr>
        <w:t>:</w:t>
      </w:r>
    </w:p>
    <w:p w14:paraId="2C917A3C" w14:textId="41D63B4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</w:t>
      </w:r>
      <w:r w:rsidR="00407E89">
        <w:rPr>
          <w:lang w:val="uk-UA"/>
        </w:rPr>
        <w:t>ка</w:t>
      </w:r>
      <w:r>
        <w:rPr>
          <w:lang w:val="uk-UA"/>
        </w:rPr>
        <w:t xml:space="preserve"> 3</w:t>
      </w:r>
      <w:r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6A7DB1EF" w:rsidR="000B6673" w:rsidRPr="000925AC" w:rsidRDefault="00407E89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 xml:space="preserve">Бурсак </w:t>
      </w:r>
      <w:r w:rsidR="000925AC">
        <w:rPr>
          <w:lang w:val="uk-UA"/>
        </w:rPr>
        <w:t>Є.Г.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0B6673">
      <w:pPr>
        <w:pStyle w:val="11"/>
        <w:ind w:firstLine="0"/>
        <w:jc w:val="center"/>
      </w:pPr>
    </w:p>
    <w:p w14:paraId="0C71BDD9" w14:textId="0B5BA6D4" w:rsidR="000B6673" w:rsidRPr="00BE73A8" w:rsidRDefault="000B6673" w:rsidP="00BE73A8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14:paraId="028CE5E2" w14:textId="4D3A6580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5454D0B7" w14:textId="77777777" w:rsidR="00BE73A8" w:rsidRPr="00BE73A8" w:rsidRDefault="00BE73A8" w:rsidP="00BE73A8">
      <w:pPr>
        <w:rPr>
          <w:lang w:eastAsia="x-none"/>
        </w:rPr>
      </w:pPr>
    </w:p>
    <w:p w14:paraId="7C74F493" w14:textId="5C6DF4E5" w:rsidR="000925AC" w:rsidRPr="00BE73A8" w:rsidRDefault="00BE73A8" w:rsidP="00BE73A8">
      <w:pPr>
        <w:ind w:firstLine="720"/>
        <w:rPr>
          <w:rFonts w:ascii="Times New Roman" w:hAnsi="Times New Roman"/>
          <w:sz w:val="28"/>
          <w:szCs w:val="28"/>
          <w:lang w:eastAsia="x-none"/>
        </w:rPr>
      </w:pPr>
      <w:r>
        <w:rPr>
          <w:rFonts w:ascii="Times New Roman" w:hAnsi="Times New Roman"/>
          <w:sz w:val="28"/>
          <w:szCs w:val="28"/>
          <w:lang w:eastAsia="x-none"/>
        </w:rPr>
        <w:t xml:space="preserve">В программе рассмотрены три случая для значения </w:t>
      </w:r>
      <w:proofErr w:type="spellStart"/>
      <w:r>
        <w:rPr>
          <w:rFonts w:ascii="Times New Roman" w:hAnsi="Times New Roman"/>
          <w:sz w:val="28"/>
          <w:szCs w:val="28"/>
          <w:lang w:eastAsia="x-none"/>
        </w:rPr>
        <w:t>бифуркационного</w:t>
      </w:r>
      <w:proofErr w:type="spellEnd"/>
      <w:r>
        <w:rPr>
          <w:rFonts w:ascii="Times New Roman" w:hAnsi="Times New Roman"/>
          <w:sz w:val="28"/>
          <w:szCs w:val="28"/>
          <w:lang w:eastAsia="x-none"/>
        </w:rPr>
        <w:t xml:space="preserve"> параметра λ: случай </w:t>
      </w:r>
      <w:r w:rsidR="0010462E">
        <w:rPr>
          <w:rFonts w:ascii="Times New Roman" w:hAnsi="Times New Roman"/>
          <w:sz w:val="28"/>
          <w:szCs w:val="28"/>
          <w:lang w:eastAsia="x-none"/>
        </w:rPr>
        <w:t>1 (</w:t>
      </w:r>
      <w:r w:rsidR="0010462E">
        <w:rPr>
          <w:rFonts w:ascii="Times New Roman" w:hAnsi="Times New Roman"/>
          <w:sz w:val="28"/>
          <w:szCs w:val="28"/>
          <w:lang w:eastAsia="x-none"/>
        </w:rPr>
        <w:t>λ</w:t>
      </w:r>
      <w:r w:rsidR="0010462E" w:rsidRPr="0010462E">
        <w:rPr>
          <w:rFonts w:ascii="Times New Roman" w:hAnsi="Times New Roman"/>
          <w:sz w:val="28"/>
          <w:szCs w:val="28"/>
          <w:lang w:eastAsia="x-none"/>
        </w:rPr>
        <w:t xml:space="preserve"> </w:t>
      </w:r>
      <w:proofErr w:type="gramStart"/>
      <w:r w:rsidR="0010462E" w:rsidRPr="0010462E">
        <w:rPr>
          <w:rFonts w:ascii="Times New Roman" w:hAnsi="Times New Roman"/>
          <w:sz w:val="28"/>
          <w:szCs w:val="28"/>
          <w:lang w:eastAsia="x-none"/>
        </w:rPr>
        <w:t xml:space="preserve">&lt; </w:t>
      </w:r>
      <w:proofErr w:type="spellStart"/>
      <w:r w:rsidR="0010462E">
        <w:rPr>
          <w:rFonts w:ascii="Times New Roman" w:hAnsi="Times New Roman"/>
          <w:sz w:val="28"/>
          <w:szCs w:val="28"/>
          <w:lang w:eastAsia="x-none"/>
        </w:rPr>
        <w:t>λ</w:t>
      </w:r>
      <w:proofErr w:type="gramEnd"/>
      <w:r w:rsidR="0010462E" w:rsidRPr="0010462E">
        <w:rPr>
          <w:rFonts w:ascii="Times New Roman" w:hAnsi="Times New Roman"/>
          <w:i/>
          <w:iCs/>
          <w:sz w:val="28"/>
          <w:szCs w:val="28"/>
          <w:vertAlign w:val="subscript"/>
          <w:lang w:eastAsia="x-none"/>
        </w:rPr>
        <w:t>с</w:t>
      </w:r>
      <w:proofErr w:type="spellEnd"/>
      <w:r w:rsidR="0010462E">
        <w:rPr>
          <w:rFonts w:ascii="Times New Roman" w:hAnsi="Times New Roman"/>
          <w:sz w:val="28"/>
          <w:szCs w:val="28"/>
          <w:lang w:eastAsia="x-none"/>
        </w:rPr>
        <w:t>), случай 2 (</w:t>
      </w:r>
      <w:r w:rsidR="0010462E">
        <w:rPr>
          <w:rFonts w:ascii="Times New Roman" w:hAnsi="Times New Roman"/>
          <w:sz w:val="28"/>
          <w:szCs w:val="28"/>
          <w:lang w:eastAsia="x-none"/>
        </w:rPr>
        <w:t>λ</w:t>
      </w:r>
      <w:r w:rsidR="0010462E" w:rsidRPr="0010462E">
        <w:rPr>
          <w:rFonts w:ascii="Times New Roman" w:hAnsi="Times New Roman"/>
          <w:sz w:val="28"/>
          <w:szCs w:val="28"/>
          <w:lang w:eastAsia="x-none"/>
        </w:rPr>
        <w:t xml:space="preserve"> =</w:t>
      </w:r>
      <w:r w:rsidR="0010462E" w:rsidRPr="0010462E">
        <w:rPr>
          <w:rFonts w:ascii="Times New Roman" w:hAnsi="Times New Roman"/>
          <w:sz w:val="28"/>
          <w:szCs w:val="28"/>
          <w:lang w:eastAsia="x-none"/>
        </w:rPr>
        <w:t xml:space="preserve"> </w:t>
      </w:r>
      <w:proofErr w:type="spellStart"/>
      <w:r w:rsidR="0010462E">
        <w:rPr>
          <w:rFonts w:ascii="Times New Roman" w:hAnsi="Times New Roman"/>
          <w:sz w:val="28"/>
          <w:szCs w:val="28"/>
          <w:lang w:eastAsia="x-none"/>
        </w:rPr>
        <w:t>λ</w:t>
      </w:r>
      <w:r w:rsidR="0010462E" w:rsidRPr="0010462E">
        <w:rPr>
          <w:rFonts w:ascii="Times New Roman" w:hAnsi="Times New Roman"/>
          <w:i/>
          <w:iCs/>
          <w:sz w:val="28"/>
          <w:szCs w:val="28"/>
          <w:vertAlign w:val="subscript"/>
          <w:lang w:eastAsia="x-none"/>
        </w:rPr>
        <w:t>с</w:t>
      </w:r>
      <w:proofErr w:type="spellEnd"/>
      <w:r w:rsidR="0010462E">
        <w:rPr>
          <w:rFonts w:ascii="Times New Roman" w:hAnsi="Times New Roman"/>
          <w:sz w:val="28"/>
          <w:szCs w:val="28"/>
          <w:lang w:eastAsia="x-none"/>
        </w:rPr>
        <w:t>), случай 3 (</w:t>
      </w:r>
      <w:r w:rsidR="0010462E">
        <w:rPr>
          <w:rFonts w:ascii="Times New Roman" w:hAnsi="Times New Roman"/>
          <w:sz w:val="28"/>
          <w:szCs w:val="28"/>
          <w:lang w:eastAsia="x-none"/>
        </w:rPr>
        <w:t>λ</w:t>
      </w:r>
      <w:r w:rsidR="0010462E" w:rsidRPr="0010462E">
        <w:rPr>
          <w:rFonts w:ascii="Times New Roman" w:hAnsi="Times New Roman"/>
          <w:sz w:val="28"/>
          <w:szCs w:val="28"/>
          <w:lang w:eastAsia="x-none"/>
        </w:rPr>
        <w:t xml:space="preserve"> </w:t>
      </w:r>
      <w:r w:rsidR="0010462E" w:rsidRPr="0010462E">
        <w:rPr>
          <w:rFonts w:ascii="Times New Roman" w:hAnsi="Times New Roman"/>
          <w:sz w:val="28"/>
          <w:szCs w:val="28"/>
          <w:lang w:eastAsia="x-none"/>
        </w:rPr>
        <w:t xml:space="preserve">&gt; </w:t>
      </w:r>
      <w:proofErr w:type="spellStart"/>
      <w:r w:rsidR="0010462E">
        <w:rPr>
          <w:rFonts w:ascii="Times New Roman" w:hAnsi="Times New Roman"/>
          <w:sz w:val="28"/>
          <w:szCs w:val="28"/>
          <w:lang w:eastAsia="x-none"/>
        </w:rPr>
        <w:t>λ</w:t>
      </w:r>
      <w:r w:rsidR="0010462E" w:rsidRPr="0010462E">
        <w:rPr>
          <w:rFonts w:ascii="Times New Roman" w:hAnsi="Times New Roman"/>
          <w:i/>
          <w:iCs/>
          <w:sz w:val="28"/>
          <w:szCs w:val="28"/>
          <w:vertAlign w:val="subscript"/>
          <w:lang w:eastAsia="x-none"/>
        </w:rPr>
        <w:t>с</w:t>
      </w:r>
      <w:proofErr w:type="spellEnd"/>
      <w:r w:rsidR="0010462E">
        <w:rPr>
          <w:rFonts w:ascii="Times New Roman" w:hAnsi="Times New Roman"/>
          <w:sz w:val="28"/>
          <w:szCs w:val="28"/>
          <w:lang w:eastAsia="x-none"/>
        </w:rPr>
        <w:t xml:space="preserve">), где </w:t>
      </w:r>
      <w:proofErr w:type="spellStart"/>
      <w:r w:rsidR="0010462E">
        <w:rPr>
          <w:rFonts w:ascii="Times New Roman" w:hAnsi="Times New Roman"/>
          <w:sz w:val="28"/>
          <w:szCs w:val="28"/>
          <w:lang w:eastAsia="x-none"/>
        </w:rPr>
        <w:t>λ</w:t>
      </w:r>
      <w:r w:rsidR="0010462E" w:rsidRPr="0010462E">
        <w:rPr>
          <w:rFonts w:ascii="Times New Roman" w:hAnsi="Times New Roman"/>
          <w:i/>
          <w:iCs/>
          <w:sz w:val="28"/>
          <w:szCs w:val="28"/>
          <w:vertAlign w:val="subscript"/>
          <w:lang w:eastAsia="x-none"/>
        </w:rPr>
        <w:t>с</w:t>
      </w:r>
      <w:proofErr w:type="spellEnd"/>
      <w:r w:rsidR="0010462E">
        <w:rPr>
          <w:rFonts w:ascii="Times New Roman" w:hAnsi="Times New Roman"/>
          <w:sz w:val="28"/>
          <w:szCs w:val="28"/>
          <w:lang w:eastAsia="x-none"/>
        </w:rPr>
        <w:t xml:space="preserve"> =0.</w:t>
      </w: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06581BD6" w14:textId="2A9D2AAC" w:rsidR="006755B6" w:rsidRDefault="0010462E" w:rsidP="00775EB0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Для случаев 1 и </w:t>
      </w:r>
      <w:r w:rsidR="0012610B">
        <w:rPr>
          <w:noProof/>
          <w:lang w:eastAsia="ru-RU"/>
        </w:rPr>
        <w:t>3</w:t>
      </w:r>
      <w:r>
        <w:rPr>
          <w:noProof/>
          <w:lang w:eastAsia="ru-RU"/>
        </w:rPr>
        <w:t xml:space="preserve"> н</w:t>
      </w:r>
      <w:r w:rsidR="001916E8">
        <w:rPr>
          <w:noProof/>
          <w:lang w:eastAsia="ru-RU"/>
        </w:rPr>
        <w:t xml:space="preserve">ам необходимо </w:t>
      </w:r>
      <w:r>
        <w:rPr>
          <w:noProof/>
          <w:lang w:eastAsia="ru-RU"/>
        </w:rPr>
        <w:t>выбрать</w:t>
      </w:r>
      <w:r w:rsidR="00775EB0">
        <w:rPr>
          <w:noProof/>
          <w:lang w:eastAsia="ru-RU"/>
        </w:rPr>
        <w:t xml:space="preserve"> значения параметра </w:t>
      </w:r>
      <w:r w:rsidR="00775EB0">
        <w:rPr>
          <w:lang w:eastAsia="x-none"/>
        </w:rPr>
        <w:t>λ</w:t>
      </w:r>
      <w:r w:rsidR="00775EB0">
        <w:rPr>
          <w:lang w:eastAsia="x-none"/>
        </w:rPr>
        <w:t xml:space="preserve">, отличны от тех, что указаны в программе, но которые удовлетворяют соответствующим условиям, то есть </w:t>
      </w:r>
      <w:r w:rsidR="00775EB0">
        <w:rPr>
          <w:lang w:eastAsia="x-none"/>
        </w:rPr>
        <w:t>λ</w:t>
      </w:r>
      <w:r w:rsidR="00775EB0" w:rsidRPr="0010462E">
        <w:rPr>
          <w:lang w:eastAsia="x-none"/>
        </w:rPr>
        <w:t xml:space="preserve"> </w:t>
      </w:r>
      <w:proofErr w:type="gramStart"/>
      <w:r w:rsidR="00775EB0" w:rsidRPr="0010462E">
        <w:rPr>
          <w:lang w:eastAsia="x-none"/>
        </w:rPr>
        <w:t xml:space="preserve">&lt; </w:t>
      </w:r>
      <w:proofErr w:type="spellStart"/>
      <w:r w:rsidR="00775EB0">
        <w:rPr>
          <w:lang w:eastAsia="x-none"/>
        </w:rPr>
        <w:t>λ</w:t>
      </w:r>
      <w:proofErr w:type="gramEnd"/>
      <w:r w:rsidR="00775EB0" w:rsidRPr="0010462E">
        <w:rPr>
          <w:i/>
          <w:iCs/>
          <w:vertAlign w:val="subscript"/>
          <w:lang w:eastAsia="x-none"/>
        </w:rPr>
        <w:t>с</w:t>
      </w:r>
      <w:proofErr w:type="spellEnd"/>
      <w:r w:rsidR="00775EB0">
        <w:rPr>
          <w:i/>
          <w:iCs/>
          <w:vertAlign w:val="subscript"/>
          <w:lang w:eastAsia="x-none"/>
        </w:rPr>
        <w:t xml:space="preserve"> </w:t>
      </w:r>
      <w:r w:rsidR="00775EB0">
        <w:rPr>
          <w:lang w:eastAsia="x-none"/>
        </w:rPr>
        <w:t xml:space="preserve"> для первого случая и </w:t>
      </w:r>
      <w:r w:rsidR="0012610B">
        <w:rPr>
          <w:lang w:eastAsia="x-none"/>
        </w:rPr>
        <w:t>λ</w:t>
      </w:r>
      <w:r w:rsidR="0012610B" w:rsidRPr="0010462E">
        <w:rPr>
          <w:lang w:eastAsia="x-none"/>
        </w:rPr>
        <w:t xml:space="preserve"> &gt; </w:t>
      </w:r>
      <w:proofErr w:type="spellStart"/>
      <w:r w:rsidR="0012610B">
        <w:rPr>
          <w:lang w:eastAsia="x-none"/>
        </w:rPr>
        <w:t>λ</w:t>
      </w:r>
      <w:r w:rsidR="0012610B" w:rsidRPr="0010462E">
        <w:rPr>
          <w:i/>
          <w:iCs/>
          <w:vertAlign w:val="subscript"/>
          <w:lang w:eastAsia="x-none"/>
        </w:rPr>
        <w:t>с</w:t>
      </w:r>
      <w:proofErr w:type="spellEnd"/>
      <w:r w:rsidR="00775EB0">
        <w:rPr>
          <w:lang w:eastAsia="x-none"/>
        </w:rPr>
        <w:t xml:space="preserve"> для </w:t>
      </w:r>
      <w:r w:rsidR="0012610B">
        <w:rPr>
          <w:lang w:eastAsia="x-none"/>
        </w:rPr>
        <w:t>третье</w:t>
      </w:r>
      <w:r w:rsidR="00775EB0">
        <w:rPr>
          <w:lang w:eastAsia="x-none"/>
        </w:rPr>
        <w:t>го</w:t>
      </w:r>
      <w:r w:rsidR="00775EB0">
        <w:rPr>
          <w:noProof/>
          <w:lang w:eastAsia="ru-RU"/>
        </w:rPr>
        <w:t xml:space="preserve"> </w:t>
      </w:r>
      <w:r w:rsidR="005B0C3D">
        <w:rPr>
          <w:noProof/>
          <w:lang w:eastAsia="ru-RU"/>
        </w:rPr>
        <w:t>случая.</w:t>
      </w:r>
    </w:p>
    <w:p w14:paraId="6A7AE039" w14:textId="79008F0F" w:rsidR="00BE196E" w:rsidRDefault="00BE196E" w:rsidP="00BE196E">
      <w:pPr>
        <w:pStyle w:val="11"/>
        <w:ind w:firstLine="0"/>
        <w:rPr>
          <w:noProof/>
          <w:lang w:eastAsia="ru-RU"/>
        </w:rPr>
      </w:pPr>
      <w:r>
        <w:rPr>
          <w:b/>
          <w:bCs/>
          <w:noProof/>
          <w:lang w:eastAsia="ru-RU"/>
        </w:rPr>
        <w:t>Задание 2.</w:t>
      </w:r>
    </w:p>
    <w:p w14:paraId="257D2A30" w14:textId="457CE02B" w:rsidR="00BE196E" w:rsidRDefault="00BE196E" w:rsidP="00BE196E">
      <w:pPr>
        <w:pStyle w:val="11"/>
        <w:ind w:firstLine="720"/>
        <w:rPr>
          <w:noProof/>
          <w:lang w:eastAsia="ru-RU"/>
        </w:rPr>
      </w:pPr>
      <w:r>
        <w:rPr>
          <w:noProof/>
          <w:lang w:eastAsia="ru-RU"/>
        </w:rPr>
        <w:t>Нам необходимо указать в отчете для каждого случая значение бифуркационного параметра и условие, которому оно удовлетворяет. Вставить графики фазовых портетов и зависимостей координаты от времени и скорости от времени.</w:t>
      </w:r>
    </w:p>
    <w:p w14:paraId="62B09BF3" w14:textId="77777777" w:rsidR="00BE196E" w:rsidRPr="00BE196E" w:rsidRDefault="00BE196E" w:rsidP="00BE196E">
      <w:pPr>
        <w:pStyle w:val="11"/>
        <w:ind w:firstLine="720"/>
        <w:rPr>
          <w:noProof/>
          <w:lang w:eastAsia="ru-RU"/>
        </w:rPr>
      </w:pPr>
    </w:p>
    <w:p w14:paraId="7EADE3A7" w14:textId="4203AFDF" w:rsidR="00EE1288" w:rsidRDefault="00EE1288" w:rsidP="00775EB0">
      <w:pPr>
        <w:pStyle w:val="11"/>
        <w:rPr>
          <w:noProof/>
          <w:lang w:eastAsia="ru-RU"/>
        </w:rPr>
      </w:pPr>
      <w:r>
        <w:rPr>
          <w:noProof/>
          <w:lang w:eastAsia="ru-RU"/>
        </w:rPr>
        <w:t>Расс</w:t>
      </w:r>
      <w:r w:rsidR="00F77A89">
        <w:rPr>
          <w:noProof/>
          <w:lang w:eastAsia="ru-RU"/>
        </w:rPr>
        <w:t xml:space="preserve">мотрим первый случай </w:t>
      </w:r>
      <w:r w:rsidR="00F77A89">
        <w:rPr>
          <w:lang w:eastAsia="x-none"/>
        </w:rPr>
        <w:t>λ</w:t>
      </w:r>
      <w:r w:rsidR="00F77A89" w:rsidRPr="0010462E">
        <w:rPr>
          <w:lang w:eastAsia="x-none"/>
        </w:rPr>
        <w:t xml:space="preserve"> </w:t>
      </w:r>
      <w:proofErr w:type="gramStart"/>
      <w:r w:rsidR="00F77A89" w:rsidRPr="0010462E">
        <w:rPr>
          <w:lang w:eastAsia="x-none"/>
        </w:rPr>
        <w:t xml:space="preserve">&lt; </w:t>
      </w:r>
      <w:proofErr w:type="spellStart"/>
      <w:r w:rsidR="00F77A89">
        <w:rPr>
          <w:lang w:eastAsia="x-none"/>
        </w:rPr>
        <w:t>λ</w:t>
      </w:r>
      <w:proofErr w:type="gramEnd"/>
      <w:r w:rsidR="00F77A89" w:rsidRPr="0010462E">
        <w:rPr>
          <w:i/>
          <w:iCs/>
          <w:vertAlign w:val="subscript"/>
          <w:lang w:eastAsia="x-none"/>
        </w:rPr>
        <w:t>с</w:t>
      </w:r>
      <w:proofErr w:type="spellEnd"/>
      <w:r w:rsidR="00F77A89">
        <w:rPr>
          <w:i/>
          <w:iCs/>
          <w:vertAlign w:val="subscript"/>
          <w:lang w:eastAsia="x-none"/>
        </w:rPr>
        <w:t xml:space="preserve"> </w:t>
      </w:r>
      <w:r w:rsidR="00F77A89">
        <w:rPr>
          <w:noProof/>
          <w:lang w:eastAsia="ru-RU"/>
        </w:rPr>
        <w:t>.</w:t>
      </w:r>
    </w:p>
    <w:p w14:paraId="41877F8E" w14:textId="281E9DBA" w:rsidR="00F77A89" w:rsidRDefault="00F77A89" w:rsidP="00F77A89">
      <w:pPr>
        <w:pStyle w:val="11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4F2455B4" wp14:editId="75D5DA24">
            <wp:extent cx="3901016" cy="584473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176" cy="5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ABC8" w14:textId="7A4580A6" w:rsidR="00F77A89" w:rsidRPr="00EE1288" w:rsidRDefault="00F77A89" w:rsidP="00F77A89">
      <w:pPr>
        <w:pStyle w:val="11"/>
        <w:jc w:val="center"/>
        <w:rPr>
          <w:noProof/>
          <w:lang w:eastAsia="ru-RU"/>
        </w:rPr>
      </w:pPr>
    </w:p>
    <w:p w14:paraId="28E10965" w14:textId="35631263" w:rsidR="00F77A89" w:rsidRDefault="00F77A89" w:rsidP="006E59BD">
      <w:pPr>
        <w:pStyle w:val="11"/>
        <w:jc w:val="center"/>
      </w:pPr>
      <w:r>
        <w:rPr>
          <w:noProof/>
        </w:rPr>
        <w:drawing>
          <wp:inline distT="0" distB="0" distL="0" distR="0" wp14:anchorId="34C51DC8" wp14:editId="7DA23B9B">
            <wp:extent cx="3149600" cy="248973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309" cy="249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6B2" w14:textId="68BB1B62" w:rsidR="006E59BD" w:rsidRDefault="006E59BD" w:rsidP="006E59BD">
      <w:pPr>
        <w:pStyle w:val="11"/>
        <w:jc w:val="center"/>
      </w:pPr>
      <w:r>
        <w:t xml:space="preserve">Рисунок </w:t>
      </w:r>
      <w:r w:rsidR="003A7CAA">
        <w:t>1</w:t>
      </w:r>
      <w:r>
        <w:t xml:space="preserve"> – Фазовый портрет системы</w:t>
      </w:r>
      <w:r w:rsidRPr="00357C11">
        <w:t>.</w:t>
      </w:r>
    </w:p>
    <w:p w14:paraId="05AEED63" w14:textId="76CDF72B" w:rsidR="00F77A89" w:rsidRDefault="00F77A89" w:rsidP="006E59BD">
      <w:pPr>
        <w:pStyle w:val="11"/>
        <w:jc w:val="center"/>
      </w:pPr>
      <w:r>
        <w:rPr>
          <w:noProof/>
        </w:rPr>
        <w:lastRenderedPageBreak/>
        <w:drawing>
          <wp:inline distT="0" distB="0" distL="0" distR="0" wp14:anchorId="569023C2" wp14:editId="03BE06E7">
            <wp:extent cx="3398674" cy="2108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849" cy="21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56D0" w14:textId="1084B39C" w:rsidR="006E59BD" w:rsidRDefault="006E59BD" w:rsidP="006E59BD">
      <w:pPr>
        <w:pStyle w:val="11"/>
        <w:jc w:val="center"/>
      </w:pPr>
      <w:r>
        <w:t xml:space="preserve">Рисунок </w:t>
      </w:r>
      <w:r w:rsidR="003A7CAA">
        <w:t>2</w:t>
      </w:r>
      <w:r>
        <w:t xml:space="preserve"> – Характеристика зависимостей координаты </w:t>
      </w:r>
      <w:r>
        <w:rPr>
          <w:lang w:val="en-US"/>
        </w:rPr>
        <w:t>U</w:t>
      </w:r>
      <w:r>
        <w:rPr>
          <w:vertAlign w:val="superscript"/>
        </w:rPr>
        <w:t>‹</w:t>
      </w:r>
      <w:r w:rsidRPr="0092090B">
        <w:rPr>
          <w:vertAlign w:val="superscript"/>
        </w:rPr>
        <w:t>1</w:t>
      </w:r>
      <w:r>
        <w:rPr>
          <w:vertAlign w:val="superscript"/>
        </w:rPr>
        <w:t>›</w:t>
      </w:r>
      <w:r>
        <w:t xml:space="preserve"> от времени </w:t>
      </w:r>
      <w:r>
        <w:rPr>
          <w:lang w:val="en-US"/>
        </w:rPr>
        <w:t>U</w:t>
      </w:r>
      <w:r>
        <w:rPr>
          <w:vertAlign w:val="superscript"/>
        </w:rPr>
        <w:t>‹0›</w:t>
      </w:r>
      <w:r w:rsidRPr="00357C11">
        <w:t>.</w:t>
      </w:r>
    </w:p>
    <w:p w14:paraId="72FEC48E" w14:textId="0155A0CD" w:rsidR="006E59BD" w:rsidRDefault="00F77A89" w:rsidP="006E59BD">
      <w:pPr>
        <w:pStyle w:val="11"/>
        <w:jc w:val="center"/>
      </w:pPr>
      <w:r>
        <w:rPr>
          <w:noProof/>
        </w:rPr>
        <w:drawing>
          <wp:inline distT="0" distB="0" distL="0" distR="0" wp14:anchorId="4D067EC3" wp14:editId="1D9993CD">
            <wp:extent cx="3537303" cy="219286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444" cy="22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0D54" w14:textId="7C76BEFA" w:rsidR="00BE196E" w:rsidRDefault="006E59BD" w:rsidP="003A7CAA">
      <w:pPr>
        <w:pStyle w:val="11"/>
      </w:pPr>
      <w:r>
        <w:t xml:space="preserve">Рисунок </w:t>
      </w:r>
      <w:r w:rsidR="003A7CAA">
        <w:t>3</w:t>
      </w:r>
      <w:r>
        <w:t xml:space="preserve"> – Характеристика зависимостей скорости </w:t>
      </w:r>
      <w:r>
        <w:rPr>
          <w:lang w:val="en-US"/>
        </w:rPr>
        <w:t>U</w:t>
      </w:r>
      <w:r>
        <w:rPr>
          <w:vertAlign w:val="superscript"/>
        </w:rPr>
        <w:t>‹2›</w:t>
      </w:r>
      <w:r>
        <w:t xml:space="preserve"> от времени</w:t>
      </w:r>
      <w:r w:rsidRPr="006E59BD">
        <w:t xml:space="preserve"> </w:t>
      </w:r>
      <w:r>
        <w:rPr>
          <w:lang w:val="en-US"/>
        </w:rPr>
        <w:t>U</w:t>
      </w:r>
      <w:r>
        <w:rPr>
          <w:vertAlign w:val="superscript"/>
        </w:rPr>
        <w:t>‹0›</w:t>
      </w:r>
      <w:r w:rsidRPr="00357C11">
        <w:t>.</w:t>
      </w:r>
    </w:p>
    <w:p w14:paraId="2AD41425" w14:textId="0CBC51F1" w:rsidR="006755B6" w:rsidRDefault="006755B6" w:rsidP="00BE196E">
      <w:pPr>
        <w:pStyle w:val="11"/>
        <w:ind w:firstLine="0"/>
      </w:pPr>
    </w:p>
    <w:p w14:paraId="3C19E737" w14:textId="0BE035DD" w:rsidR="005B0C3D" w:rsidRDefault="005B0C3D" w:rsidP="005B0C3D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Рассмотрим графики зависимостей для </w:t>
      </w:r>
      <w:r w:rsidR="00BE196E">
        <w:rPr>
          <w:noProof/>
          <w:lang w:eastAsia="ru-RU"/>
        </w:rPr>
        <w:t>третьего</w:t>
      </w:r>
      <w:r>
        <w:rPr>
          <w:noProof/>
          <w:lang w:eastAsia="ru-RU"/>
        </w:rPr>
        <w:t xml:space="preserve"> случая.</w:t>
      </w:r>
      <w:r w:rsidR="00930017" w:rsidRPr="00930017">
        <w:rPr>
          <w:noProof/>
        </w:rPr>
        <w:t xml:space="preserve"> </w:t>
      </w:r>
    </w:p>
    <w:p w14:paraId="4194A1EB" w14:textId="1E88125B" w:rsidR="00930017" w:rsidRDefault="00930017" w:rsidP="005B0C3D">
      <w:pPr>
        <w:pStyle w:val="11"/>
        <w:rPr>
          <w:noProof/>
          <w:lang w:eastAsia="ru-RU"/>
        </w:rPr>
      </w:pPr>
      <w:r>
        <w:rPr>
          <w:noProof/>
        </w:rPr>
        <w:drawing>
          <wp:inline distT="0" distB="0" distL="0" distR="0" wp14:anchorId="19AF22AC" wp14:editId="71901B0C">
            <wp:extent cx="5581650" cy="1381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4972" w14:textId="3FBE23F8" w:rsidR="00930017" w:rsidRDefault="00930017" w:rsidP="003A7CAA">
      <w:pPr>
        <w:pStyle w:val="11"/>
        <w:ind w:firstLine="2520"/>
        <w:jc w:val="center"/>
      </w:pPr>
    </w:p>
    <w:p w14:paraId="5F46DA9B" w14:textId="3136F021" w:rsidR="00930017" w:rsidRPr="006755B6" w:rsidRDefault="000E5AAB" w:rsidP="00930017">
      <w:pPr>
        <w:pStyle w:val="11"/>
        <w:ind w:firstLine="2520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9599E9" wp14:editId="28A64DF3">
            <wp:simplePos x="0" y="0"/>
            <wp:positionH relativeFrom="column">
              <wp:posOffset>1571534</wp:posOffset>
            </wp:positionH>
            <wp:positionV relativeFrom="paragraph">
              <wp:posOffset>306705</wp:posOffset>
            </wp:positionV>
            <wp:extent cx="3305175" cy="2710180"/>
            <wp:effectExtent l="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92480" w14:textId="792590F5" w:rsidR="005B0C3D" w:rsidRPr="006755B6" w:rsidRDefault="005B0C3D" w:rsidP="000E5AAB">
      <w:pPr>
        <w:pStyle w:val="11"/>
        <w:ind w:firstLine="1980"/>
        <w:jc w:val="center"/>
        <w:rPr>
          <w:noProof/>
          <w:lang w:eastAsia="ru-RU"/>
        </w:rPr>
      </w:pPr>
    </w:p>
    <w:p w14:paraId="3127841D" w14:textId="1D3B1BA0" w:rsidR="003773D1" w:rsidRDefault="003773D1" w:rsidP="003773D1">
      <w:pPr>
        <w:pStyle w:val="11"/>
        <w:jc w:val="center"/>
      </w:pPr>
      <w:r>
        <w:t xml:space="preserve">Рисунок </w:t>
      </w:r>
      <w:r w:rsidR="003A7CAA">
        <w:t>4</w:t>
      </w:r>
      <w:r>
        <w:t xml:space="preserve"> – Фазовый портрет системы</w:t>
      </w:r>
      <w:r w:rsidRPr="00357C11">
        <w:t>.</w:t>
      </w:r>
    </w:p>
    <w:p w14:paraId="6B51143B" w14:textId="0A1C6ACA" w:rsidR="003773D1" w:rsidRDefault="003773D1" w:rsidP="003773D1">
      <w:pPr>
        <w:pStyle w:val="11"/>
        <w:jc w:val="center"/>
      </w:pPr>
    </w:p>
    <w:p w14:paraId="7F39833F" w14:textId="2BF28F8F" w:rsidR="000E5AAB" w:rsidRDefault="000E5AAB" w:rsidP="003773D1">
      <w:pPr>
        <w:pStyle w:val="11"/>
        <w:jc w:val="center"/>
      </w:pPr>
      <w:r>
        <w:rPr>
          <w:noProof/>
        </w:rPr>
        <w:drawing>
          <wp:inline distT="0" distB="0" distL="0" distR="0" wp14:anchorId="137A2D01" wp14:editId="168F74AD">
            <wp:extent cx="3811175" cy="2390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018" cy="24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0AE" w14:textId="25C9629E" w:rsidR="003773D1" w:rsidRDefault="003773D1" w:rsidP="003773D1">
      <w:pPr>
        <w:pStyle w:val="11"/>
        <w:jc w:val="center"/>
      </w:pPr>
      <w:r>
        <w:t xml:space="preserve">Рисунок </w:t>
      </w:r>
      <w:r w:rsidR="003A7CAA">
        <w:t>5</w:t>
      </w:r>
      <w:r>
        <w:t xml:space="preserve"> – Характеристика зависимостей координаты </w:t>
      </w:r>
      <w:r>
        <w:rPr>
          <w:lang w:val="en-US"/>
        </w:rPr>
        <w:t>U</w:t>
      </w:r>
      <w:r>
        <w:rPr>
          <w:vertAlign w:val="superscript"/>
        </w:rPr>
        <w:t>‹</w:t>
      </w:r>
      <w:r w:rsidRPr="0092090B">
        <w:rPr>
          <w:vertAlign w:val="superscript"/>
        </w:rPr>
        <w:t>1</w:t>
      </w:r>
      <w:r>
        <w:rPr>
          <w:vertAlign w:val="superscript"/>
        </w:rPr>
        <w:t>›</w:t>
      </w:r>
      <w:r>
        <w:t xml:space="preserve"> от времени </w:t>
      </w:r>
      <w:r>
        <w:rPr>
          <w:lang w:val="en-US"/>
        </w:rPr>
        <w:t>U</w:t>
      </w:r>
      <w:r>
        <w:rPr>
          <w:vertAlign w:val="superscript"/>
        </w:rPr>
        <w:t>‹0›</w:t>
      </w:r>
      <w:r w:rsidRPr="00357C11">
        <w:t>.</w:t>
      </w:r>
    </w:p>
    <w:p w14:paraId="36FB7589" w14:textId="682034D7" w:rsidR="003773D1" w:rsidRDefault="0001626D" w:rsidP="003773D1">
      <w:pPr>
        <w:pStyle w:val="11"/>
        <w:jc w:val="center"/>
      </w:pPr>
      <w:r>
        <w:rPr>
          <w:noProof/>
        </w:rPr>
        <w:lastRenderedPageBreak/>
        <w:drawing>
          <wp:inline distT="0" distB="0" distL="0" distR="0" wp14:anchorId="369810FF" wp14:editId="5B74717D">
            <wp:extent cx="3733800" cy="232009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216" cy="23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8C60" w14:textId="572B11DE" w:rsidR="003773D1" w:rsidRDefault="003773D1" w:rsidP="003773D1">
      <w:pPr>
        <w:pStyle w:val="11"/>
      </w:pPr>
      <w:r>
        <w:t xml:space="preserve">Рисунок </w:t>
      </w:r>
      <w:r w:rsidR="003A7CAA">
        <w:t>6</w:t>
      </w:r>
      <w:r>
        <w:t xml:space="preserve"> – Характеристика зависимостей скорости </w:t>
      </w:r>
      <w:r>
        <w:rPr>
          <w:lang w:val="en-US"/>
        </w:rPr>
        <w:t>U</w:t>
      </w:r>
      <w:r>
        <w:rPr>
          <w:vertAlign w:val="superscript"/>
        </w:rPr>
        <w:t>‹2›</w:t>
      </w:r>
      <w:r>
        <w:t xml:space="preserve"> от времени</w:t>
      </w:r>
      <w:r w:rsidRPr="006E59BD">
        <w:t xml:space="preserve"> </w:t>
      </w:r>
      <w:r>
        <w:rPr>
          <w:lang w:val="en-US"/>
        </w:rPr>
        <w:t>U</w:t>
      </w:r>
      <w:r>
        <w:rPr>
          <w:vertAlign w:val="superscript"/>
        </w:rPr>
        <w:t>‹0›</w:t>
      </w:r>
      <w:r w:rsidRPr="00357C11">
        <w:t>.</w:t>
      </w:r>
    </w:p>
    <w:p w14:paraId="18203E00" w14:textId="59E6E200" w:rsidR="00AB142F" w:rsidRDefault="00AB142F" w:rsidP="005D5CD9">
      <w:pPr>
        <w:pStyle w:val="11"/>
        <w:jc w:val="center"/>
      </w:pPr>
    </w:p>
    <w:p w14:paraId="17F96B02" w14:textId="454A73F7" w:rsidR="00B82357" w:rsidRDefault="00AF7722" w:rsidP="00D63665">
      <w:pPr>
        <w:pStyle w:val="11"/>
        <w:ind w:firstLine="0"/>
        <w:rPr>
          <w:b/>
          <w:bCs/>
        </w:rPr>
      </w:pPr>
      <w:r>
        <w:rPr>
          <w:b/>
          <w:bCs/>
        </w:rPr>
        <w:t xml:space="preserve">Задание </w:t>
      </w:r>
      <w:r w:rsidR="00D63665">
        <w:rPr>
          <w:b/>
          <w:bCs/>
        </w:rPr>
        <w:t>3</w:t>
      </w:r>
      <w:r>
        <w:rPr>
          <w:b/>
          <w:bCs/>
        </w:rPr>
        <w:t>.</w:t>
      </w:r>
    </w:p>
    <w:p w14:paraId="544FAFE2" w14:textId="2916A5F3" w:rsidR="00D63665" w:rsidRDefault="00165BC6" w:rsidP="00B82357">
      <w:pPr>
        <w:pStyle w:val="11"/>
        <w:rPr>
          <w:vertAlign w:val="subscript"/>
        </w:rPr>
      </w:pPr>
      <w:r>
        <w:t xml:space="preserve">Рассмотрим фазовый портрет системы для случая </w:t>
      </w:r>
      <w:r>
        <w:sym w:font="Symbol" w:char="F06C"/>
      </w:r>
      <w:r>
        <w:t xml:space="preserve"> </w:t>
      </w:r>
      <w:r>
        <w:t xml:space="preserve">= </w:t>
      </w:r>
      <w:r>
        <w:sym w:font="Symbol" w:char="F06C"/>
      </w:r>
      <w:r w:rsidRPr="00165BC6">
        <w:rPr>
          <w:i/>
          <w:iCs/>
          <w:vertAlign w:val="subscript"/>
        </w:rPr>
        <w:t>с</w:t>
      </w:r>
      <w:r>
        <w:rPr>
          <w:vertAlign w:val="subscript"/>
        </w:rPr>
        <w:t>.</w:t>
      </w:r>
    </w:p>
    <w:p w14:paraId="64E92CDF" w14:textId="34B988D4" w:rsidR="00165BC6" w:rsidRDefault="00165BC6" w:rsidP="00165BC6">
      <w:pPr>
        <w:pStyle w:val="11"/>
        <w:jc w:val="center"/>
        <w:rPr>
          <w:vertAlign w:val="subscript"/>
        </w:rPr>
      </w:pPr>
      <w:r>
        <w:rPr>
          <w:noProof/>
        </w:rPr>
        <w:drawing>
          <wp:inline distT="0" distB="0" distL="0" distR="0" wp14:anchorId="4CC2FAAE" wp14:editId="5EE13673">
            <wp:extent cx="3137205" cy="25241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8512" cy="25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BC3" w14:textId="7E4E13F0" w:rsidR="00165BC6" w:rsidRDefault="00165BC6" w:rsidP="00165BC6">
      <w:pPr>
        <w:pStyle w:val="11"/>
        <w:jc w:val="center"/>
      </w:pPr>
      <w:r>
        <w:t xml:space="preserve">Рисунок </w:t>
      </w:r>
      <w:r w:rsidR="003A7CAA">
        <w:t>7</w:t>
      </w:r>
      <w:r>
        <w:t xml:space="preserve"> – Фазовый портрет системы</w:t>
      </w:r>
      <w:r w:rsidRPr="00357C11">
        <w:t>.</w:t>
      </w:r>
    </w:p>
    <w:p w14:paraId="145FCCEF" w14:textId="77777777" w:rsidR="003A7CAA" w:rsidRDefault="003A7CAA" w:rsidP="00165BC6">
      <w:pPr>
        <w:pStyle w:val="11"/>
        <w:jc w:val="center"/>
      </w:pPr>
    </w:p>
    <w:p w14:paraId="7DCF98CE" w14:textId="2062789C" w:rsidR="00165BC6" w:rsidRPr="0030309E" w:rsidRDefault="00AA3F9D" w:rsidP="00165BC6">
      <w:pPr>
        <w:pStyle w:val="11"/>
        <w:rPr>
          <w:lang w:val="en-US"/>
        </w:rPr>
      </w:pPr>
      <w:r>
        <w:t xml:space="preserve">В случае, когда </w:t>
      </w:r>
      <w:r>
        <w:sym w:font="Symbol" w:char="F06C"/>
      </w:r>
      <w:r>
        <w:t xml:space="preserve"> = </w:t>
      </w:r>
      <w:r>
        <w:sym w:font="Symbol" w:char="F06C"/>
      </w:r>
      <w:r>
        <w:rPr>
          <w:i/>
          <w:iCs/>
          <w:vertAlign w:val="subscript"/>
        </w:rPr>
        <w:t>с</w:t>
      </w:r>
      <w:r>
        <w:t xml:space="preserve"> особенная точка является «центром» фазовые траектории для каждой пары начальных данных (координаты и скорости) направляются к своим граничным циклам. Радиус этих циклов зависит от начального состояния системы. В то же время, радиус граничных циклов для случаев </w:t>
      </w:r>
      <w:r>
        <w:sym w:font="Symbol" w:char="F06C"/>
      </w:r>
      <w:r>
        <w:t xml:space="preserve"> </w:t>
      </w:r>
      <w:r w:rsidR="0030309E" w:rsidRPr="0030309E">
        <w:t>&lt;</w:t>
      </w:r>
      <w:r>
        <w:t xml:space="preserve"> </w:t>
      </w:r>
      <w:r>
        <w:sym w:font="Symbol" w:char="F06C"/>
      </w:r>
      <w:r>
        <w:rPr>
          <w:i/>
          <w:iCs/>
          <w:vertAlign w:val="subscript"/>
        </w:rPr>
        <w:t>с</w:t>
      </w:r>
      <w:r>
        <w:t xml:space="preserve"> и </w:t>
      </w:r>
      <w:r>
        <w:sym w:font="Symbol" w:char="F06C"/>
      </w:r>
      <w:r>
        <w:t xml:space="preserve"> </w:t>
      </w:r>
      <w:r w:rsidR="0030309E" w:rsidRPr="0030309E">
        <w:t>&gt;</w:t>
      </w:r>
      <w:r>
        <w:t xml:space="preserve"> </w:t>
      </w:r>
      <w:r>
        <w:sym w:font="Symbol" w:char="F06C"/>
      </w:r>
      <w:r>
        <w:rPr>
          <w:i/>
          <w:iCs/>
          <w:vertAlign w:val="subscript"/>
        </w:rPr>
        <w:t>с</w:t>
      </w:r>
      <w:r>
        <w:t xml:space="preserve"> не зависит от начального состояния системы. Это выплывает из формулы (30) Лекции. Графики соответствующих зависимостей приведены ниже.</w:t>
      </w:r>
    </w:p>
    <w:p w14:paraId="39C5DBA3" w14:textId="1BE89E7B" w:rsidR="0030309E" w:rsidRDefault="0030309E" w:rsidP="0030309E">
      <w:pPr>
        <w:pStyle w:val="11"/>
        <w:jc w:val="center"/>
      </w:pPr>
      <w:r>
        <w:rPr>
          <w:noProof/>
        </w:rPr>
        <w:lastRenderedPageBreak/>
        <w:drawing>
          <wp:inline distT="0" distB="0" distL="0" distR="0" wp14:anchorId="46149439" wp14:editId="58DEA352">
            <wp:extent cx="3924300" cy="242696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446" cy="24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CFAF" w14:textId="1ED55C9C" w:rsidR="0030309E" w:rsidRDefault="0030309E" w:rsidP="0030309E">
      <w:pPr>
        <w:pStyle w:val="11"/>
        <w:jc w:val="center"/>
      </w:pPr>
      <w:r>
        <w:t xml:space="preserve">Рисунок </w:t>
      </w:r>
      <w:r w:rsidR="003A7CAA">
        <w:t>8</w:t>
      </w:r>
      <w:r>
        <w:t xml:space="preserve"> – Характеристика зависимостей координаты </w:t>
      </w:r>
      <w:r>
        <w:rPr>
          <w:lang w:val="en-US"/>
        </w:rPr>
        <w:t>U</w:t>
      </w:r>
      <w:r>
        <w:rPr>
          <w:vertAlign w:val="superscript"/>
        </w:rPr>
        <w:t>‹</w:t>
      </w:r>
      <w:r w:rsidRPr="0092090B">
        <w:rPr>
          <w:vertAlign w:val="superscript"/>
        </w:rPr>
        <w:t>1</w:t>
      </w:r>
      <w:r>
        <w:rPr>
          <w:vertAlign w:val="superscript"/>
        </w:rPr>
        <w:t>›</w:t>
      </w:r>
      <w:r>
        <w:t xml:space="preserve"> от времени </w:t>
      </w:r>
      <w:r>
        <w:rPr>
          <w:lang w:val="en-US"/>
        </w:rPr>
        <w:t>U</w:t>
      </w:r>
      <w:r>
        <w:rPr>
          <w:vertAlign w:val="superscript"/>
        </w:rPr>
        <w:t>‹0›</w:t>
      </w:r>
      <w:r w:rsidRPr="00357C11">
        <w:t>.</w:t>
      </w:r>
    </w:p>
    <w:p w14:paraId="533753C0" w14:textId="31B73532" w:rsidR="0030309E" w:rsidRDefault="0030309E" w:rsidP="0030309E">
      <w:pPr>
        <w:pStyle w:val="11"/>
        <w:jc w:val="center"/>
      </w:pPr>
      <w:r>
        <w:rPr>
          <w:noProof/>
        </w:rPr>
        <w:drawing>
          <wp:inline distT="0" distB="0" distL="0" distR="0" wp14:anchorId="5C807E67" wp14:editId="340ADCA9">
            <wp:extent cx="3981450" cy="233347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671" cy="234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B3D" w14:textId="31C7B5C5" w:rsidR="0030309E" w:rsidRDefault="0030309E" w:rsidP="0030309E">
      <w:pPr>
        <w:pStyle w:val="11"/>
      </w:pPr>
      <w:r>
        <w:t xml:space="preserve">Рисунок </w:t>
      </w:r>
      <w:r w:rsidR="003A7CAA">
        <w:t>9</w:t>
      </w:r>
      <w:r>
        <w:t xml:space="preserve"> – Характеристика зависимостей скорости </w:t>
      </w:r>
      <w:r>
        <w:rPr>
          <w:lang w:val="en-US"/>
        </w:rPr>
        <w:t>U</w:t>
      </w:r>
      <w:r>
        <w:rPr>
          <w:vertAlign w:val="superscript"/>
        </w:rPr>
        <w:t>‹2›</w:t>
      </w:r>
      <w:r>
        <w:t xml:space="preserve"> от времени</w:t>
      </w:r>
      <w:r w:rsidRPr="006E59BD">
        <w:t xml:space="preserve"> </w:t>
      </w:r>
      <w:r>
        <w:rPr>
          <w:lang w:val="en-US"/>
        </w:rPr>
        <w:t>U</w:t>
      </w:r>
      <w:r>
        <w:rPr>
          <w:vertAlign w:val="superscript"/>
        </w:rPr>
        <w:t>‹0›</w:t>
      </w:r>
      <w:r w:rsidRPr="00357C11">
        <w:t>.</w:t>
      </w:r>
    </w:p>
    <w:p w14:paraId="22D2C92B" w14:textId="77777777" w:rsidR="00C77B9C" w:rsidRDefault="00C77B9C" w:rsidP="0030309E">
      <w:pPr>
        <w:pStyle w:val="11"/>
        <w:ind w:firstLine="0"/>
        <w:jc w:val="left"/>
      </w:pPr>
    </w:p>
    <w:p w14:paraId="2773CD25" w14:textId="2BCCC084" w:rsidR="00225674" w:rsidRDefault="00427BEB" w:rsidP="0030309E">
      <w:pPr>
        <w:pStyle w:val="11"/>
        <w:ind w:firstLine="0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 xml:space="preserve">Задание </w:t>
      </w:r>
      <w:r w:rsidR="0030309E" w:rsidRPr="0030309E">
        <w:rPr>
          <w:b/>
          <w:bCs/>
          <w:noProof/>
          <w:lang w:eastAsia="ru-RU"/>
        </w:rPr>
        <w:t>4</w:t>
      </w:r>
      <w:r>
        <w:rPr>
          <w:b/>
          <w:bCs/>
          <w:noProof/>
          <w:lang w:eastAsia="ru-RU"/>
        </w:rPr>
        <w:t>.</w:t>
      </w:r>
    </w:p>
    <w:p w14:paraId="1907F1D0" w14:textId="237DB1D5" w:rsidR="00FA2376" w:rsidRPr="0030309E" w:rsidRDefault="0030309E" w:rsidP="0030309E">
      <w:pPr>
        <w:pStyle w:val="11"/>
      </w:pPr>
      <w:r>
        <w:t xml:space="preserve">Нам необходимо привести графики зависимости амплитуд </w:t>
      </w:r>
      <w:r>
        <w:rPr>
          <w:i/>
          <w:iCs/>
        </w:rPr>
        <w:t>а</w:t>
      </w:r>
      <w:r>
        <w:t>1(</w:t>
      </w:r>
      <w:r w:rsidR="003A7CAA" w:rsidRPr="003A7CAA">
        <w:rPr>
          <w:i/>
          <w:iCs/>
          <w:lang w:val="en-US"/>
        </w:rPr>
        <w:t>t</w:t>
      </w:r>
      <w:r>
        <w:t xml:space="preserve">) и </w:t>
      </w:r>
      <w:r>
        <w:rPr>
          <w:i/>
          <w:iCs/>
        </w:rPr>
        <w:t>а</w:t>
      </w:r>
      <w:r>
        <w:t>2</w:t>
      </w:r>
      <w:r>
        <w:t>(</w:t>
      </w:r>
      <w:r w:rsidR="003A7CAA">
        <w:rPr>
          <w:i/>
          <w:iCs/>
          <w:lang w:val="en-US"/>
        </w:rPr>
        <w:t>t</w:t>
      </w:r>
      <w:r>
        <w:t>)</w:t>
      </w:r>
      <w:r>
        <w:t xml:space="preserve"> для двух разных наборов начальных значений амплитуд (</w:t>
      </w:r>
      <w:r w:rsidR="003A7CAA" w:rsidRPr="003A7CAA">
        <w:rPr>
          <w:i/>
          <w:iCs/>
        </w:rPr>
        <w:t>a</w:t>
      </w:r>
      <w:r w:rsidR="003A7CAA">
        <w:t xml:space="preserve">01 </w:t>
      </w:r>
      <w:r w:rsidR="003A7CAA">
        <w:sym w:font="Symbol" w:char="F03C"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rad>
      </m:oMath>
      <w:r w:rsidR="003A7CAA">
        <w:t xml:space="preserve"> </w:t>
      </w:r>
      <w:r w:rsidR="003A7CAA">
        <w:t>и</w:t>
      </w:r>
      <w:r w:rsidR="003A7CAA">
        <w:t xml:space="preserve"> </w:t>
      </w:r>
      <w:r w:rsidR="003A7CAA" w:rsidRPr="003A7CAA">
        <w:rPr>
          <w:i/>
          <w:iCs/>
        </w:rPr>
        <w:t>a</w:t>
      </w:r>
      <w:r w:rsidR="003A7CAA">
        <w:t xml:space="preserve">02 </w:t>
      </w:r>
      <w:r w:rsidR="003A7CAA">
        <w:sym w:font="Symbol" w:char="F03E"/>
      </w:r>
      <w:r w:rsidR="003A7CAA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</m:rad>
      </m:oMath>
      <w:r>
        <w:t>)</w:t>
      </w:r>
      <w:r w:rsidR="003A7CAA">
        <w:t>.</w:t>
      </w:r>
    </w:p>
    <w:p w14:paraId="09C1D061" w14:textId="77777777" w:rsidR="003A7CAA" w:rsidRPr="00EE1288" w:rsidRDefault="003A7CAA" w:rsidP="003A7CAA">
      <w:pPr>
        <w:pStyle w:val="11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6C66F488" wp14:editId="44C00203">
            <wp:extent cx="3589867" cy="2166597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4755" cy="21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453A" w14:textId="37F1FC54" w:rsidR="003A7CAA" w:rsidRDefault="003A7CAA" w:rsidP="003A7CAA">
      <w:pPr>
        <w:pStyle w:val="11"/>
        <w:jc w:val="center"/>
        <w:rPr>
          <w:lang w:eastAsia="x-none"/>
        </w:rPr>
      </w:pPr>
      <w:r>
        <w:t>Рисунок 1</w:t>
      </w:r>
      <w:r>
        <w:t>0</w:t>
      </w:r>
      <w:r>
        <w:t xml:space="preserve"> – График зависимости амплитуды от времени (</w:t>
      </w:r>
      <w:proofErr w:type="spellStart"/>
      <w:r>
        <w:t>бифуркационный</w:t>
      </w:r>
      <w:proofErr w:type="spellEnd"/>
      <w:r>
        <w:t xml:space="preserve"> параметр меньше критического: </w:t>
      </w:r>
      <w:r>
        <w:rPr>
          <w:lang w:eastAsia="x-none"/>
        </w:rPr>
        <w:t>λ0= -0.6).</w:t>
      </w:r>
    </w:p>
    <w:p w14:paraId="596A0472" w14:textId="77777777" w:rsidR="003A7CAA" w:rsidRDefault="003A7CAA" w:rsidP="003A7CAA">
      <w:pPr>
        <w:pStyle w:val="11"/>
        <w:jc w:val="center"/>
        <w:rPr>
          <w:lang w:eastAsia="x-none"/>
        </w:rPr>
      </w:pPr>
    </w:p>
    <w:p w14:paraId="684EDEC5" w14:textId="76D8E7E7" w:rsidR="003A7CAA" w:rsidRDefault="003A7CAA" w:rsidP="003A7CAA">
      <w:pPr>
        <w:pStyle w:val="11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836AB6" wp14:editId="33AE244C">
            <wp:simplePos x="0" y="0"/>
            <wp:positionH relativeFrom="column">
              <wp:posOffset>1396365</wp:posOffset>
            </wp:positionH>
            <wp:positionV relativeFrom="paragraph">
              <wp:posOffset>0</wp:posOffset>
            </wp:positionV>
            <wp:extent cx="3456305" cy="2082800"/>
            <wp:effectExtent l="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C4108" w14:textId="78503444" w:rsidR="003A7CAA" w:rsidRDefault="003A7CAA" w:rsidP="003A7CAA">
      <w:pPr>
        <w:pStyle w:val="11"/>
        <w:jc w:val="center"/>
      </w:pPr>
      <w:r>
        <w:t xml:space="preserve">Рисунок </w:t>
      </w:r>
      <w:r>
        <w:t>11</w:t>
      </w:r>
      <w:r>
        <w:t xml:space="preserve"> – График зависимости амплитуды от времени (</w:t>
      </w:r>
      <w:proofErr w:type="spellStart"/>
      <w:r>
        <w:t>бифуркационный</w:t>
      </w:r>
      <w:proofErr w:type="spellEnd"/>
      <w:r>
        <w:t xml:space="preserve"> параметр больше критического: </w:t>
      </w:r>
      <w:r>
        <w:rPr>
          <w:lang w:eastAsia="x-none"/>
        </w:rPr>
        <w:t>λ0=0.6).</w:t>
      </w:r>
    </w:p>
    <w:p w14:paraId="12DE490E" w14:textId="48CAC9A6" w:rsidR="000B6673" w:rsidRDefault="000B6673" w:rsidP="00FA2376">
      <w:pPr>
        <w:pStyle w:val="11"/>
        <w:ind w:firstLine="720"/>
      </w:pPr>
    </w:p>
    <w:sectPr w:rsidR="000B6673" w:rsidSect="00EF715B">
      <w:headerReference w:type="default" r:id="rId1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0ABC5" w14:textId="77777777" w:rsidR="00CB103E" w:rsidRDefault="00CB103E">
      <w:pPr>
        <w:spacing w:after="0" w:line="240" w:lineRule="auto"/>
      </w:pPr>
      <w:r>
        <w:separator/>
      </w:r>
    </w:p>
  </w:endnote>
  <w:endnote w:type="continuationSeparator" w:id="0">
    <w:p w14:paraId="49A14751" w14:textId="77777777" w:rsidR="00CB103E" w:rsidRDefault="00CB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EE991" w14:textId="77777777" w:rsidR="00CB103E" w:rsidRDefault="00CB103E">
      <w:pPr>
        <w:spacing w:after="0" w:line="240" w:lineRule="auto"/>
      </w:pPr>
      <w:r>
        <w:separator/>
      </w:r>
    </w:p>
  </w:footnote>
  <w:footnote w:type="continuationSeparator" w:id="0">
    <w:p w14:paraId="4497D874" w14:textId="77777777" w:rsidR="00CB103E" w:rsidRDefault="00CB1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D42A9C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CB10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A2"/>
    <w:rsid w:val="0001626D"/>
    <w:rsid w:val="00086178"/>
    <w:rsid w:val="000925AC"/>
    <w:rsid w:val="000B6673"/>
    <w:rsid w:val="000E5AAB"/>
    <w:rsid w:val="0010462E"/>
    <w:rsid w:val="0012610B"/>
    <w:rsid w:val="001347C4"/>
    <w:rsid w:val="00165BC6"/>
    <w:rsid w:val="001916E8"/>
    <w:rsid w:val="001D5BC7"/>
    <w:rsid w:val="001D717D"/>
    <w:rsid w:val="001E3A57"/>
    <w:rsid w:val="00225674"/>
    <w:rsid w:val="00261564"/>
    <w:rsid w:val="002A125B"/>
    <w:rsid w:val="002E44CF"/>
    <w:rsid w:val="0030309E"/>
    <w:rsid w:val="00357C11"/>
    <w:rsid w:val="003773D1"/>
    <w:rsid w:val="003A7CAA"/>
    <w:rsid w:val="00407E89"/>
    <w:rsid w:val="00427BEB"/>
    <w:rsid w:val="00444B80"/>
    <w:rsid w:val="00480155"/>
    <w:rsid w:val="0059662E"/>
    <w:rsid w:val="005B0C3D"/>
    <w:rsid w:val="005D27C3"/>
    <w:rsid w:val="005D5CD9"/>
    <w:rsid w:val="005E0E6F"/>
    <w:rsid w:val="00672775"/>
    <w:rsid w:val="006755B6"/>
    <w:rsid w:val="00687D36"/>
    <w:rsid w:val="006E59BD"/>
    <w:rsid w:val="00775EB0"/>
    <w:rsid w:val="007B28B6"/>
    <w:rsid w:val="00910484"/>
    <w:rsid w:val="00930017"/>
    <w:rsid w:val="00987712"/>
    <w:rsid w:val="00AA3F9D"/>
    <w:rsid w:val="00AB142F"/>
    <w:rsid w:val="00AF3EF5"/>
    <w:rsid w:val="00AF7722"/>
    <w:rsid w:val="00B3521C"/>
    <w:rsid w:val="00B60E44"/>
    <w:rsid w:val="00B82357"/>
    <w:rsid w:val="00BC1551"/>
    <w:rsid w:val="00BE196E"/>
    <w:rsid w:val="00BE5AFB"/>
    <w:rsid w:val="00BE73A8"/>
    <w:rsid w:val="00C16CD4"/>
    <w:rsid w:val="00C77B9C"/>
    <w:rsid w:val="00C85B61"/>
    <w:rsid w:val="00CB103E"/>
    <w:rsid w:val="00D42A9C"/>
    <w:rsid w:val="00D63665"/>
    <w:rsid w:val="00D642A2"/>
    <w:rsid w:val="00DA3235"/>
    <w:rsid w:val="00DB66DA"/>
    <w:rsid w:val="00E06204"/>
    <w:rsid w:val="00E17A47"/>
    <w:rsid w:val="00EE1288"/>
    <w:rsid w:val="00F10334"/>
    <w:rsid w:val="00F51B6C"/>
    <w:rsid w:val="00F7261C"/>
    <w:rsid w:val="00F77A89"/>
    <w:rsid w:val="00FA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Екатерина Бурсак</cp:lastModifiedBy>
  <cp:revision>4</cp:revision>
  <dcterms:created xsi:type="dcterms:W3CDTF">2020-11-02T20:19:00Z</dcterms:created>
  <dcterms:modified xsi:type="dcterms:W3CDTF">2020-11-02T21:03:00Z</dcterms:modified>
</cp:coreProperties>
</file>