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1950AA15" w:rsidR="000B6673" w:rsidRPr="007A3485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870D2C" w:rsidRPr="007A3485">
        <w:t>8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>Алгоритми комп</w:t>
      </w:r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49A18570" w14:textId="77777777" w:rsidR="00870D2C" w:rsidRDefault="000B6673" w:rsidP="000B6673">
      <w:pPr>
        <w:pStyle w:val="11"/>
        <w:ind w:firstLine="0"/>
        <w:jc w:val="center"/>
      </w:pPr>
      <w:r w:rsidRPr="008D25BF">
        <w:rPr>
          <w:shd w:val="clear" w:color="auto" w:fill="F8F8F9"/>
          <w:lang w:val="uk-UA"/>
        </w:rPr>
        <w:t>Тема: «</w:t>
      </w:r>
      <w:proofErr w:type="spellStart"/>
      <w:r w:rsidR="00870D2C">
        <w:t>Точкові</w:t>
      </w:r>
      <w:proofErr w:type="spellEnd"/>
      <w:r w:rsidR="00870D2C">
        <w:t xml:space="preserve"> </w:t>
      </w:r>
      <w:proofErr w:type="spellStart"/>
      <w:r w:rsidR="00870D2C">
        <w:t>відображення</w:t>
      </w:r>
      <w:proofErr w:type="spellEnd"/>
      <w:r w:rsidR="00870D2C">
        <w:t xml:space="preserve"> для генератора Ван-дер-Поля. </w:t>
      </w:r>
    </w:p>
    <w:p w14:paraId="2B67ABC0" w14:textId="35744C57" w:rsidR="000B6673" w:rsidRPr="008D25BF" w:rsidRDefault="00870D2C" w:rsidP="000B6673">
      <w:pPr>
        <w:pStyle w:val="11"/>
        <w:ind w:firstLine="0"/>
        <w:jc w:val="center"/>
        <w:rPr>
          <w:lang w:val="uk-UA"/>
        </w:rPr>
      </w:pPr>
      <w:proofErr w:type="spellStart"/>
      <w:r>
        <w:t>Випадок</w:t>
      </w:r>
      <w:proofErr w:type="spellEnd"/>
      <w:r>
        <w:t xml:space="preserve"> </w:t>
      </w:r>
      <w:proofErr w:type="spellStart"/>
      <w:r>
        <w:t>квазігармоніческіх</w:t>
      </w:r>
      <w:proofErr w:type="spellEnd"/>
      <w:r>
        <w:t xml:space="preserve"> </w:t>
      </w:r>
      <w:proofErr w:type="spellStart"/>
      <w:r>
        <w:t>коливань</w:t>
      </w:r>
      <w:proofErr w:type="spellEnd"/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6ECEDA9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407E89">
        <w:rPr>
          <w:lang w:val="uk-UA"/>
        </w:rPr>
        <w:t>ла</w:t>
      </w:r>
      <w:r w:rsidRPr="008D25BF">
        <w:rPr>
          <w:lang w:val="uk-UA"/>
        </w:rPr>
        <w:t>:</w:t>
      </w:r>
    </w:p>
    <w:p w14:paraId="2C917A3C" w14:textId="41D63B4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407E89">
        <w:rPr>
          <w:lang w:val="uk-UA"/>
        </w:rPr>
        <w:t>ка</w:t>
      </w:r>
      <w:r>
        <w:rPr>
          <w:lang w:val="uk-UA"/>
        </w:rPr>
        <w:t xml:space="preserve">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6A7DB1EF" w:rsidR="000B6673" w:rsidRPr="000925AC" w:rsidRDefault="00407E89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 xml:space="preserve">Бурсак </w:t>
      </w:r>
      <w:r w:rsidR="000925AC">
        <w:rPr>
          <w:lang w:val="uk-UA"/>
        </w:rPr>
        <w:t>Є.Г.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3EEFBFDC" w14:textId="6AA58DA4" w:rsidR="000B6673" w:rsidRPr="008262E6" w:rsidRDefault="000B6673" w:rsidP="007A3485">
      <w:pPr>
        <w:pStyle w:val="11"/>
        <w:ind w:firstLine="0"/>
        <w:jc w:val="center"/>
        <w:rPr>
          <w:lang w:val="en-US"/>
        </w:rPr>
      </w:pPr>
      <w:proofErr w:type="spellStart"/>
      <w:r>
        <w:t>Харків</w:t>
      </w:r>
      <w:proofErr w:type="spellEnd"/>
      <w:r>
        <w:t xml:space="preserve"> – 2020</w:t>
      </w: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3527B2DF" w14:textId="005220EC" w:rsidR="00B82357" w:rsidRDefault="008262E6" w:rsidP="000925AC">
      <w:pPr>
        <w:pStyle w:val="11"/>
      </w:pPr>
      <w:r>
        <w:t xml:space="preserve">Для случая, когда значение </w:t>
      </w:r>
      <w:proofErr w:type="spellStart"/>
      <w:r>
        <w:t>бифуркационного</w:t>
      </w:r>
      <w:proofErr w:type="spellEnd"/>
      <w:r>
        <w:t xml:space="preserve"> параметра меньше</w:t>
      </w:r>
      <w:r w:rsidR="00F417D1">
        <w:t xml:space="preserve"> критического</w:t>
      </w:r>
      <w:r>
        <w:t xml:space="preserve"> </w:t>
      </w:r>
      <w:r w:rsidR="00F417D1">
        <w:t>н</w:t>
      </w:r>
      <w:r w:rsidR="000925AC">
        <w:t>ам необходимо</w:t>
      </w:r>
      <w:r w:rsidR="000B6673">
        <w:t xml:space="preserve"> </w:t>
      </w:r>
      <w:r w:rsidR="00F417D1">
        <w:t>выбрать другое значение, которое также будет меньше критического</w:t>
      </w:r>
      <w:r w:rsidR="00F417D1" w:rsidRPr="00F417D1">
        <w:t>.</w:t>
      </w:r>
    </w:p>
    <w:p w14:paraId="69C5B507" w14:textId="3AAA609E" w:rsidR="000E2873" w:rsidRDefault="000E2873" w:rsidP="000E2873">
      <w:pPr>
        <w:pStyle w:val="11"/>
        <w:jc w:val="center"/>
      </w:pPr>
      <w:r>
        <w:rPr>
          <w:noProof/>
        </w:rPr>
        <w:drawing>
          <wp:inline distT="0" distB="0" distL="0" distR="0" wp14:anchorId="0AA901F4" wp14:editId="10BCACBC">
            <wp:extent cx="567690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5063" w14:textId="0DFD2796" w:rsidR="000E2873" w:rsidRDefault="000E2873" w:rsidP="000E2873">
      <w:pPr>
        <w:pStyle w:val="11"/>
        <w:jc w:val="center"/>
      </w:pPr>
      <w:r>
        <w:rPr>
          <w:noProof/>
        </w:rPr>
        <w:drawing>
          <wp:inline distT="0" distB="0" distL="0" distR="0" wp14:anchorId="62C51CF9" wp14:editId="709B3996">
            <wp:extent cx="4023360" cy="3123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467" cy="31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75B" w14:textId="794EFBE6" w:rsidR="000E2873" w:rsidRDefault="000E2873" w:rsidP="000E2873">
      <w:pPr>
        <w:pStyle w:val="11"/>
        <w:jc w:val="center"/>
      </w:pPr>
      <w:r>
        <w:t xml:space="preserve">Рисунок 1 – График зависимости </w:t>
      </w:r>
      <w:r>
        <w:rPr>
          <w:i/>
          <w:iCs/>
        </w:rPr>
        <w:t>у</w:t>
      </w:r>
      <w:r>
        <w:rPr>
          <w:vertAlign w:val="subscript"/>
          <w:lang w:val="en-US"/>
        </w:rPr>
        <w:t>n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 xml:space="preserve">, </w:t>
      </w:r>
      <w:r>
        <w:rPr>
          <w:i/>
          <w:iCs/>
        </w:rPr>
        <w:t>х</w:t>
      </w:r>
      <w:r>
        <w:rPr>
          <w:vertAlign w:val="subscript"/>
          <w:lang w:val="en-US"/>
        </w:rPr>
        <w:t>n</w:t>
      </w:r>
      <w:r>
        <w:rPr>
          <w:vertAlign w:val="subscript"/>
        </w:rPr>
        <w:t>+</w:t>
      </w:r>
      <w:r w:rsidRPr="00F417D1">
        <w:rPr>
          <w:vertAlign w:val="subscript"/>
        </w:rPr>
        <w:t>1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>.</w:t>
      </w:r>
    </w:p>
    <w:p w14:paraId="568CD878" w14:textId="77777777" w:rsidR="000E2873" w:rsidRDefault="000E2873" w:rsidP="000E2873">
      <w:pPr>
        <w:pStyle w:val="11"/>
        <w:jc w:val="center"/>
      </w:pPr>
    </w:p>
    <w:p w14:paraId="5ABAE80F" w14:textId="21257034" w:rsidR="00F417D1" w:rsidRPr="009E395E" w:rsidRDefault="00F417D1" w:rsidP="000925AC">
      <w:pPr>
        <w:pStyle w:val="11"/>
      </w:pPr>
      <w:r>
        <w:t xml:space="preserve">На графике синяя кривая соответствует зависимости </w:t>
      </w:r>
      <w:r>
        <w:rPr>
          <w:i/>
          <w:iCs/>
        </w:rPr>
        <w:t>х</w:t>
      </w:r>
      <w:r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Pr="00F417D1">
        <w:rPr>
          <w:vertAlign w:val="subscript"/>
        </w:rPr>
        <w:t>1</w:t>
      </w:r>
      <w:r w:rsidRPr="00F417D1">
        <w:t>(</w:t>
      </w:r>
      <w:proofErr w:type="spellStart"/>
      <w:r>
        <w:rPr>
          <w:i/>
          <w:iCs/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F417D1">
        <w:t>)</w:t>
      </w:r>
      <w:r>
        <w:t xml:space="preserve">, представляющую собой функцию </w:t>
      </w:r>
      <w:proofErr w:type="spellStart"/>
      <w:r>
        <w:t>последования</w:t>
      </w:r>
      <w:proofErr w:type="spellEnd"/>
      <w:r>
        <w:t>.</w:t>
      </w:r>
      <w:r w:rsidR="009E395E" w:rsidRPr="009E395E">
        <w:t xml:space="preserve"> </w:t>
      </w:r>
      <w:r w:rsidR="009E395E">
        <w:t xml:space="preserve">Красная кривая соответствует зависимости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– биссектрисе. В точке пересечения графиков зависимостей </w:t>
      </w:r>
      <w:r w:rsidR="009E395E">
        <w:rPr>
          <w:i/>
          <w:iCs/>
        </w:rPr>
        <w:t>х</w:t>
      </w:r>
      <w:r w:rsidR="009E395E"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="009E395E" w:rsidRPr="00F417D1">
        <w:rPr>
          <w:vertAlign w:val="subscript"/>
        </w:rPr>
        <w:t>1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и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находится неподвижная точка колебательной системы, соответствующая устойчивому состоянию. В рассматриваемом случае λ </w:t>
      </w:r>
      <w:proofErr w:type="gramStart"/>
      <w:r w:rsidR="009E395E" w:rsidRPr="009E395E">
        <w:t>&lt;</w:t>
      </w:r>
      <w:r w:rsidR="009E395E">
        <w:t xml:space="preserve"> </w:t>
      </w:r>
      <w:proofErr w:type="spellStart"/>
      <w:r w:rsidR="009E395E">
        <w:t>λ</w:t>
      </w:r>
      <w:proofErr w:type="gramEnd"/>
      <w:r w:rsidR="009E395E">
        <w:rPr>
          <w:vertAlign w:val="subscript"/>
        </w:rPr>
        <w:t>С</w:t>
      </w:r>
      <w:proofErr w:type="spellEnd"/>
      <w:r w:rsidR="009E395E">
        <w:t xml:space="preserve"> – этой точкой является устойчивый фокус. Из графиков </w:t>
      </w:r>
      <w:r w:rsidR="009E395E">
        <w:lastRenderedPageBreak/>
        <w:t xml:space="preserve">зависимостей </w:t>
      </w:r>
      <w:r w:rsidR="009E395E">
        <w:rPr>
          <w:i/>
          <w:iCs/>
        </w:rPr>
        <w:t>у</w:t>
      </w:r>
      <w:r w:rsidR="009E395E">
        <w:rPr>
          <w:vertAlign w:val="subscript"/>
          <w:lang w:val="en-US"/>
        </w:rPr>
        <w:t>n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, </w:t>
      </w:r>
      <w:r w:rsidR="009E395E">
        <w:rPr>
          <w:i/>
          <w:iCs/>
        </w:rPr>
        <w:t>х</w:t>
      </w:r>
      <w:r w:rsidR="009E395E">
        <w:rPr>
          <w:vertAlign w:val="subscript"/>
          <w:lang w:val="en-US"/>
        </w:rPr>
        <w:t>n</w:t>
      </w:r>
      <w:r w:rsidR="009E395E">
        <w:rPr>
          <w:vertAlign w:val="subscript"/>
        </w:rPr>
        <w:t>+</w:t>
      </w:r>
      <w:r w:rsidR="009E395E" w:rsidRPr="00F417D1">
        <w:rPr>
          <w:vertAlign w:val="subscript"/>
        </w:rPr>
        <w:t>1</w:t>
      </w:r>
      <w:r w:rsidR="009E395E" w:rsidRPr="00F417D1">
        <w:t>(</w:t>
      </w:r>
      <w:proofErr w:type="spellStart"/>
      <w:r w:rsidR="009E395E">
        <w:rPr>
          <w:i/>
          <w:iCs/>
          <w:lang w:val="en-US"/>
        </w:rPr>
        <w:t>x</w:t>
      </w:r>
      <w:r w:rsidR="009E395E">
        <w:rPr>
          <w:vertAlign w:val="subscript"/>
          <w:lang w:val="en-US"/>
        </w:rPr>
        <w:t>n</w:t>
      </w:r>
      <w:proofErr w:type="spellEnd"/>
      <w:r w:rsidR="009E395E" w:rsidRPr="00F417D1">
        <w:t>)</w:t>
      </w:r>
      <w:r w:rsidR="009E395E">
        <w:t xml:space="preserve"> видно, что точки на кривых уплотняются по мере приближения к началу координат. Это означает, что колебания в системе затухают.</w:t>
      </w:r>
    </w:p>
    <w:p w14:paraId="4F05E6C2" w14:textId="2B296DE4" w:rsidR="00357C11" w:rsidRDefault="00354616" w:rsidP="00357C11">
      <w:pPr>
        <w:pStyle w:val="11"/>
        <w:jc w:val="center"/>
      </w:pPr>
      <w:r>
        <w:rPr>
          <w:noProof/>
        </w:rPr>
        <w:drawing>
          <wp:inline distT="0" distB="0" distL="0" distR="0" wp14:anchorId="6F699340" wp14:editId="4B2D08F1">
            <wp:extent cx="4386936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96" cy="32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D04" w14:textId="2DD6D718" w:rsidR="000925AC" w:rsidRDefault="000925AC" w:rsidP="00357C11">
      <w:pPr>
        <w:pStyle w:val="11"/>
        <w:jc w:val="center"/>
      </w:pPr>
      <w:r>
        <w:t xml:space="preserve">Рисунок </w:t>
      </w:r>
      <w:r w:rsidR="000E2873">
        <w:t>2</w:t>
      </w:r>
      <w:r>
        <w:t xml:space="preserve"> </w:t>
      </w:r>
      <w:r w:rsidR="000E2873">
        <w:t>–</w:t>
      </w:r>
      <w:r>
        <w:t xml:space="preserve"> </w:t>
      </w:r>
      <w:r w:rsidR="000E2873">
        <w:t>График зависимости</w:t>
      </w:r>
      <w:r w:rsidR="00354616">
        <w:t xml:space="preserve"> </w:t>
      </w:r>
      <w:r w:rsidR="00354616">
        <w:rPr>
          <w:i/>
          <w:iCs/>
        </w:rPr>
        <w:t>х</w:t>
      </w:r>
      <w:r w:rsidR="00354616">
        <w:rPr>
          <w:vertAlign w:val="subscript"/>
          <w:lang w:val="en-US"/>
        </w:rPr>
        <w:t>n</w:t>
      </w:r>
      <w:r w:rsidR="00354616">
        <w:rPr>
          <w:vertAlign w:val="subscript"/>
        </w:rPr>
        <w:t>+</w:t>
      </w:r>
      <w:r w:rsidR="00354616" w:rsidRPr="00F417D1">
        <w:rPr>
          <w:vertAlign w:val="subscript"/>
        </w:rPr>
        <w:t>1</w:t>
      </w:r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proofErr w:type="spellStart"/>
      <w:r w:rsidR="00354616">
        <w:rPr>
          <w:i/>
          <w:iCs/>
          <w:lang w:val="en-US"/>
        </w:rPr>
        <w:t>x</w:t>
      </w:r>
      <w:r w:rsidR="00354616">
        <w:rPr>
          <w:vertAlign w:val="subscript"/>
          <w:lang w:val="en-US"/>
        </w:rPr>
        <w:t>n</w:t>
      </w:r>
      <w:proofErr w:type="spellEnd"/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r w:rsidR="00354616">
        <w:rPr>
          <w:i/>
          <w:iCs/>
          <w:lang w:val="en-US"/>
        </w:rPr>
        <w:t>x</w:t>
      </w:r>
      <w:r w:rsidR="00354616" w:rsidRPr="00354616">
        <w:rPr>
          <w:i/>
          <w:iCs/>
        </w:rPr>
        <w:t>_</w:t>
      </w:r>
      <w:r w:rsidR="00354616">
        <w:rPr>
          <w:lang w:val="en-US"/>
        </w:rPr>
        <w:t>stat</w:t>
      </w:r>
      <w:r w:rsidR="000E2873">
        <w:t>.</w:t>
      </w:r>
    </w:p>
    <w:p w14:paraId="721D99D2" w14:textId="77777777" w:rsidR="00354616" w:rsidRDefault="00354616" w:rsidP="00357C11">
      <w:pPr>
        <w:pStyle w:val="11"/>
        <w:jc w:val="center"/>
      </w:pPr>
    </w:p>
    <w:p w14:paraId="33C55BD9" w14:textId="60657F45" w:rsidR="00357C11" w:rsidRDefault="00354616" w:rsidP="00354616">
      <w:pPr>
        <w:pStyle w:val="11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0D05D6C" wp14:editId="29888742">
            <wp:extent cx="4218940" cy="3252936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661" cy="32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ED7" w14:textId="7DAA437B" w:rsidR="000925AC" w:rsidRDefault="000925AC" w:rsidP="00354616">
      <w:pPr>
        <w:pStyle w:val="11"/>
        <w:jc w:val="center"/>
      </w:pPr>
      <w:r>
        <w:rPr>
          <w:noProof/>
          <w:lang w:eastAsia="ru-RU"/>
        </w:rPr>
        <w:t xml:space="preserve">Рисунок </w:t>
      </w:r>
      <w:r w:rsidR="000E2873">
        <w:rPr>
          <w:noProof/>
          <w:lang w:eastAsia="ru-RU"/>
        </w:rPr>
        <w:t>3</w:t>
      </w:r>
      <w:r>
        <w:rPr>
          <w:noProof/>
          <w:lang w:eastAsia="ru-RU"/>
        </w:rPr>
        <w:t xml:space="preserve"> </w:t>
      </w:r>
      <w:r w:rsidR="000E2873">
        <w:rPr>
          <w:noProof/>
          <w:lang w:eastAsia="ru-RU"/>
        </w:rPr>
        <w:t>–</w:t>
      </w:r>
      <w:r>
        <w:rPr>
          <w:noProof/>
          <w:lang w:eastAsia="ru-RU"/>
        </w:rPr>
        <w:t xml:space="preserve"> </w:t>
      </w:r>
      <w:r w:rsidR="000E2873">
        <w:t>График зависимости</w:t>
      </w:r>
      <w:r w:rsidR="00354616" w:rsidRPr="00354616">
        <w:t xml:space="preserve"> </w:t>
      </w:r>
      <w:proofErr w:type="spellStart"/>
      <w:r w:rsidR="00354616">
        <w:rPr>
          <w:i/>
          <w:iCs/>
          <w:lang w:val="en-US"/>
        </w:rPr>
        <w:t>z</w:t>
      </w:r>
      <w:r w:rsidR="00354616">
        <w:rPr>
          <w:vertAlign w:val="subscript"/>
          <w:lang w:val="en-US"/>
        </w:rPr>
        <w:t>n</w:t>
      </w:r>
      <w:proofErr w:type="spellEnd"/>
      <w:r w:rsidR="00354616">
        <w:rPr>
          <w:vertAlign w:val="subscript"/>
        </w:rPr>
        <w:t>+</w:t>
      </w:r>
      <w:r w:rsidR="00354616" w:rsidRPr="00F417D1">
        <w:rPr>
          <w:vertAlign w:val="subscript"/>
        </w:rPr>
        <w:t>1</w:t>
      </w:r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>,</w:t>
      </w:r>
      <w:r w:rsidR="00354616" w:rsidRPr="00354616">
        <w:t xml:space="preserve"> </w:t>
      </w:r>
      <w:proofErr w:type="spellStart"/>
      <w:r w:rsidR="00354616">
        <w:rPr>
          <w:i/>
          <w:iCs/>
          <w:lang w:val="en-US"/>
        </w:rPr>
        <w:t>z</w:t>
      </w:r>
      <w:r w:rsidR="00354616">
        <w:rPr>
          <w:vertAlign w:val="subscript"/>
          <w:lang w:val="en-US"/>
        </w:rPr>
        <w:t>n</w:t>
      </w:r>
      <w:proofErr w:type="spellEnd"/>
      <w:r w:rsidR="00354616" w:rsidRPr="00F417D1">
        <w:t>(</w:t>
      </w:r>
      <w:r w:rsidR="00354616">
        <w:rPr>
          <w:i/>
          <w:iCs/>
          <w:lang w:val="en-US"/>
        </w:rPr>
        <w:t>n</w:t>
      </w:r>
      <w:r w:rsidR="00354616" w:rsidRPr="00F417D1">
        <w:t>)</w:t>
      </w:r>
      <w:r w:rsidR="00354616" w:rsidRPr="00354616">
        <w:t xml:space="preserve">, </w:t>
      </w:r>
      <w:r w:rsidR="00354616">
        <w:rPr>
          <w:i/>
          <w:iCs/>
          <w:lang w:val="en-US"/>
        </w:rPr>
        <w:t>x</w:t>
      </w:r>
      <w:r w:rsidR="00354616" w:rsidRPr="00354616">
        <w:rPr>
          <w:i/>
          <w:iCs/>
        </w:rPr>
        <w:t>_</w:t>
      </w:r>
      <w:r w:rsidR="00354616">
        <w:rPr>
          <w:lang w:val="en-US"/>
        </w:rPr>
        <w:t>stat</w:t>
      </w:r>
      <w:r w:rsidRPr="00357C11">
        <w:t>.</w:t>
      </w:r>
    </w:p>
    <w:p w14:paraId="3893F215" w14:textId="74249627" w:rsidR="00AF7722" w:rsidRDefault="00AF7722" w:rsidP="00B82357">
      <w:pPr>
        <w:pStyle w:val="11"/>
      </w:pPr>
    </w:p>
    <w:p w14:paraId="3AA14C1B" w14:textId="77777777" w:rsidR="005D2EE3" w:rsidRDefault="005D2EE3" w:rsidP="00B82357">
      <w:pPr>
        <w:pStyle w:val="11"/>
      </w:pPr>
    </w:p>
    <w:p w14:paraId="17F96B02" w14:textId="31D58F0F" w:rsidR="00B82357" w:rsidRDefault="00AF7722" w:rsidP="00B82357">
      <w:pPr>
        <w:pStyle w:val="11"/>
        <w:rPr>
          <w:b/>
          <w:bCs/>
        </w:rPr>
      </w:pPr>
      <w:r>
        <w:rPr>
          <w:b/>
          <w:bCs/>
        </w:rPr>
        <w:lastRenderedPageBreak/>
        <w:t>Задание 2.</w:t>
      </w:r>
    </w:p>
    <w:p w14:paraId="6C575B72" w14:textId="12CA7C74" w:rsidR="00AF7722" w:rsidRDefault="005D2EE3" w:rsidP="00427BEB">
      <w:pPr>
        <w:pStyle w:val="11"/>
      </w:pPr>
      <w:r>
        <w:t xml:space="preserve">Для случая, когда значение </w:t>
      </w:r>
      <w:proofErr w:type="spellStart"/>
      <w:r>
        <w:t>бифуркационного</w:t>
      </w:r>
      <w:proofErr w:type="spellEnd"/>
      <w:r>
        <w:t xml:space="preserve"> параметра больше критического н</w:t>
      </w:r>
      <w:r w:rsidR="00AF7722">
        <w:t xml:space="preserve">ам необходимо </w:t>
      </w:r>
      <w:r>
        <w:t>выбрать другое значение, которое также будет больше критического.</w:t>
      </w:r>
    </w:p>
    <w:p w14:paraId="2701016E" w14:textId="1535376F" w:rsidR="00427BEB" w:rsidRDefault="005D2EE3" w:rsidP="005D2EE3">
      <w:pPr>
        <w:pStyle w:val="11"/>
        <w:jc w:val="center"/>
      </w:pPr>
      <w:r>
        <w:rPr>
          <w:noProof/>
        </w:rPr>
        <w:drawing>
          <wp:inline distT="0" distB="0" distL="0" distR="0" wp14:anchorId="6C1FFD97" wp14:editId="4C6336AC">
            <wp:extent cx="5940425" cy="7404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53B9" w14:textId="4F20165A" w:rsidR="005D2EE3" w:rsidRDefault="007E4EA6" w:rsidP="005D2EE3">
      <w:pPr>
        <w:pStyle w:val="11"/>
        <w:jc w:val="center"/>
      </w:pPr>
      <w:r>
        <w:rPr>
          <w:noProof/>
        </w:rPr>
        <w:drawing>
          <wp:inline distT="0" distB="0" distL="0" distR="0" wp14:anchorId="1D065044" wp14:editId="04ED1282">
            <wp:extent cx="4815840" cy="396746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245" cy="39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127" w14:textId="6B8FCE8E" w:rsidR="00AF7722" w:rsidRDefault="00AF7722" w:rsidP="007E4EA6">
      <w:pPr>
        <w:pStyle w:val="11"/>
        <w:jc w:val="center"/>
      </w:pPr>
      <w:r>
        <w:t>Рисунок 4 –</w:t>
      </w:r>
      <w:r w:rsidR="007E4EA6">
        <w:t>Г</w:t>
      </w:r>
      <w:r>
        <w:t>р</w:t>
      </w:r>
      <w:r w:rsidR="007E4EA6">
        <w:t>афик</w:t>
      </w:r>
      <w:r>
        <w:t xml:space="preserve"> зависимостей</w:t>
      </w:r>
      <w:r w:rsidR="007E4EA6">
        <w:t xml:space="preserve"> </w:t>
      </w:r>
      <w:r w:rsidR="007E4EA6">
        <w:rPr>
          <w:i/>
          <w:iCs/>
        </w:rPr>
        <w:t>у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, </w:t>
      </w:r>
      <w:proofErr w:type="spellStart"/>
      <w:r w:rsidR="007E4EA6">
        <w:rPr>
          <w:i/>
          <w:iCs/>
          <w:lang w:val="en-US"/>
        </w:rPr>
        <w:t>g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>.</w:t>
      </w:r>
    </w:p>
    <w:p w14:paraId="47D9086B" w14:textId="77777777" w:rsidR="007E4EA6" w:rsidRDefault="007E4EA6" w:rsidP="007E4EA6">
      <w:pPr>
        <w:pStyle w:val="11"/>
        <w:jc w:val="center"/>
      </w:pPr>
    </w:p>
    <w:p w14:paraId="541123F5" w14:textId="092D601C" w:rsidR="00AF7722" w:rsidRDefault="005D2EE3" w:rsidP="00AF7722">
      <w:pPr>
        <w:pStyle w:val="11"/>
      </w:pPr>
      <w:r>
        <w:t xml:space="preserve">На графике часть синей кривой, лежащая ниже стационарного значения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proofErr w:type="gramStart"/>
      <w:r w:rsidR="007E4EA6">
        <w:rPr>
          <w:lang w:val="en-US"/>
        </w:rPr>
        <w:t>stat</w:t>
      </w:r>
      <w:proofErr w:type="gramEnd"/>
      <w:r w:rsidR="007E4EA6">
        <w:t xml:space="preserve"> </w:t>
      </w:r>
      <w:r>
        <w:t xml:space="preserve">соответствует зависимости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, </w:t>
      </w:r>
      <w:r>
        <w:t xml:space="preserve">а часть синей кривой, лежащая выше стационарного значения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</w:t>
      </w:r>
      <w:r>
        <w:t xml:space="preserve">соответствует зависимости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>
        <w:t xml:space="preserve">. Обе части синей кривой соответствуют функции </w:t>
      </w:r>
      <w:proofErr w:type="spellStart"/>
      <w:r>
        <w:t>последования</w:t>
      </w:r>
      <w:proofErr w:type="spellEnd"/>
      <w:r>
        <w:t xml:space="preserve">. Зависимость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 </w:t>
      </w:r>
      <w:r>
        <w:t xml:space="preserve">берет начало при значении меньшим, чем стационарное значение амплитуды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>
        <w:t xml:space="preserve">, а верхняя часть кривой – при значении большим, чем. Обе части кривых сходятся в неподвижной (стационарной) точке, лежащей на пересечении </w:t>
      </w:r>
      <w:r>
        <w:lastRenderedPageBreak/>
        <w:t xml:space="preserve">функции </w:t>
      </w:r>
      <w:proofErr w:type="spellStart"/>
      <w:r>
        <w:t>последования</w:t>
      </w:r>
      <w:proofErr w:type="spellEnd"/>
      <w:r>
        <w:t xml:space="preserve"> и биссектрисы (красная кривая, переходящая в зеленую штриховую). График биссектрисы состоит из двух частей: нижняя часть – зависимость </w:t>
      </w:r>
      <w:r w:rsidR="007E4EA6">
        <w:rPr>
          <w:i/>
          <w:iCs/>
        </w:rPr>
        <w:t>у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proofErr w:type="spellStart"/>
      <w:r w:rsidR="007E4EA6">
        <w:rPr>
          <w:i/>
          <w:iCs/>
          <w:lang w:val="en-US"/>
        </w:rPr>
        <w:t>x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>
        <w:t xml:space="preserve"> </w:t>
      </w:r>
      <w:r>
        <w:t xml:space="preserve">(красная линия) и верхняя часть – зависимость </w:t>
      </w:r>
      <w:proofErr w:type="spellStart"/>
      <w:r w:rsidR="007E4EA6">
        <w:rPr>
          <w:i/>
          <w:iCs/>
          <w:lang w:val="en-US"/>
        </w:rPr>
        <w:t>g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)</w:t>
      </w:r>
      <w:r w:rsidR="007E4EA6" w:rsidRPr="007E4EA6">
        <w:t xml:space="preserve"> </w:t>
      </w:r>
      <w:r>
        <w:t xml:space="preserve">(зеленая штриховая линия). Черная горизонтальная штриховая линия соответствует стационарному значению амплитуды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>
        <w:t xml:space="preserve">. В рассматриваемом случае </w:t>
      </w:r>
      <w:r>
        <w:sym w:font="Symbol" w:char="F06C"/>
      </w:r>
      <w:r>
        <w:t xml:space="preserve"> </w:t>
      </w:r>
      <w:r w:rsidR="007E4EA6" w:rsidRPr="007E4EA6">
        <w:t xml:space="preserve">&gt; </w:t>
      </w:r>
      <w:r>
        <w:sym w:font="Symbol" w:char="F06C"/>
      </w:r>
      <w:r w:rsidRPr="007E4EA6">
        <w:rPr>
          <w:vertAlign w:val="subscript"/>
        </w:rPr>
        <w:t>C</w:t>
      </w:r>
      <w:r>
        <w:t xml:space="preserve"> неподвижная (стационарная) точка, лежащая на пресечении функции </w:t>
      </w:r>
      <w:proofErr w:type="spellStart"/>
      <w:r>
        <w:t>последования</w:t>
      </w:r>
      <w:proofErr w:type="spellEnd"/>
      <w:r>
        <w:t xml:space="preserve"> и биссектрисы, соответствует предельному циклу на фазовой плоскости с радиусом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</w:t>
      </w:r>
      <w:r>
        <w:t>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>
        <w:t xml:space="preserve">. Это означает, что со временем в системе устанавливаются незатухающие колебания с постоянной амплитудой равной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>
        <w:t xml:space="preserve"> 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>
        <w:t xml:space="preserve">. Уплотнение точек на функции </w:t>
      </w:r>
      <w:proofErr w:type="spellStart"/>
      <w:r>
        <w:t>последования</w:t>
      </w:r>
      <w:proofErr w:type="spellEnd"/>
      <w:r>
        <w:t xml:space="preserve"> и биссектрисе в направлении неподвижной точки означает стремление системы к этой точке (предельному циклу) с течением времени. Установление стационарных колебаний с течением времени демонстрируют и зависимости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>
        <w:t>, представляющие собой зависимости смещений от дискретного времени</w:t>
      </w:r>
      <w:r w:rsidR="007E4EA6">
        <w:t>.</w:t>
      </w:r>
    </w:p>
    <w:p w14:paraId="47AB70FD" w14:textId="1A8C0EB3" w:rsidR="007E4EA6" w:rsidRDefault="007E4EA6" w:rsidP="007E4EA6">
      <w:pPr>
        <w:pStyle w:val="11"/>
        <w:jc w:val="center"/>
      </w:pPr>
    </w:p>
    <w:p w14:paraId="0A1CB0F6" w14:textId="2BB36574" w:rsidR="007E4EA6" w:rsidRDefault="007E4EA6" w:rsidP="007E4EA6">
      <w:pPr>
        <w:pStyle w:val="11"/>
        <w:jc w:val="center"/>
      </w:pPr>
      <w:r>
        <w:rPr>
          <w:noProof/>
        </w:rPr>
        <w:drawing>
          <wp:inline distT="0" distB="0" distL="0" distR="0" wp14:anchorId="1C47D980" wp14:editId="07FEDD3B">
            <wp:extent cx="4547862" cy="360426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063" cy="36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917" w14:textId="2CCCBBAF" w:rsidR="00427BEB" w:rsidRPr="007E4EA6" w:rsidRDefault="00AF7722" w:rsidP="007E4EA6">
      <w:pPr>
        <w:pStyle w:val="11"/>
        <w:jc w:val="center"/>
      </w:pPr>
      <w:r>
        <w:t>Рисунок 5 –</w:t>
      </w:r>
      <w:r w:rsidR="007E4EA6">
        <w:t xml:space="preserve">График </w:t>
      </w:r>
      <w:r>
        <w:t>зависимостей</w:t>
      </w:r>
      <w:r w:rsidR="007E4EA6">
        <w:t xml:space="preserve">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>
        <w:rPr>
          <w:vertAlign w:val="subscript"/>
        </w:rPr>
        <w:t>+</w:t>
      </w:r>
      <w:r w:rsidR="007E4EA6" w:rsidRPr="00F417D1">
        <w:rPr>
          <w:vertAlign w:val="subscript"/>
        </w:rPr>
        <w:t>1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 xml:space="preserve">, </w:t>
      </w:r>
      <w:r w:rsidR="007E4EA6">
        <w:rPr>
          <w:i/>
          <w:iCs/>
        </w:rPr>
        <w:t>х</w:t>
      </w:r>
      <w:r w:rsidR="007E4EA6">
        <w:rPr>
          <w:vertAlign w:val="subscript"/>
          <w:lang w:val="en-US"/>
        </w:rPr>
        <w:t>n</w:t>
      </w:r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 w:rsidRPr="007E4EA6">
        <w:t xml:space="preserve">, </w:t>
      </w:r>
      <w:r w:rsidR="007E4EA6">
        <w:rPr>
          <w:i/>
          <w:iCs/>
          <w:lang w:val="en-US"/>
        </w:rPr>
        <w:t>x</w:t>
      </w:r>
      <w:r w:rsidR="007E4EA6" w:rsidRPr="007E4EA6">
        <w:rPr>
          <w:i/>
          <w:iCs/>
        </w:rPr>
        <w:t>_</w:t>
      </w:r>
      <w:r w:rsidR="007E4EA6">
        <w:rPr>
          <w:lang w:val="en-US"/>
        </w:rPr>
        <w:t>stat</w:t>
      </w:r>
      <w:r w:rsidR="007E4EA6" w:rsidRPr="007E4EA6">
        <w:t>(</w:t>
      </w:r>
      <w:r w:rsidR="007E4EA6">
        <w:rPr>
          <w:i/>
          <w:iCs/>
          <w:lang w:val="en-US"/>
        </w:rPr>
        <w:t>n</w:t>
      </w:r>
      <w:r w:rsidR="007E4EA6" w:rsidRPr="007E4EA6">
        <w:t>),</w:t>
      </w:r>
      <w:r w:rsidR="007E4EA6" w:rsidRPr="007E4EA6">
        <w:rPr>
          <w:i/>
          <w:iCs/>
        </w:rPr>
        <w:t xml:space="preserve"> </w:t>
      </w:r>
      <w:proofErr w:type="spellStart"/>
      <w:r w:rsidR="007E4EA6">
        <w:rPr>
          <w:i/>
          <w:iCs/>
          <w:lang w:val="en-US"/>
        </w:rPr>
        <w:t>z</w:t>
      </w:r>
      <w:r w:rsidR="007E4EA6">
        <w:rPr>
          <w:vertAlign w:val="subscript"/>
          <w:lang w:val="en-US"/>
        </w:rPr>
        <w:t>n</w:t>
      </w:r>
      <w:proofErr w:type="spellEnd"/>
      <w:r w:rsidR="007E4EA6" w:rsidRPr="00F417D1">
        <w:t>(</w:t>
      </w:r>
      <w:r w:rsidR="007E4EA6">
        <w:rPr>
          <w:i/>
          <w:iCs/>
          <w:lang w:val="en-US"/>
        </w:rPr>
        <w:t>n</w:t>
      </w:r>
      <w:r w:rsidR="007E4EA6" w:rsidRPr="00F417D1">
        <w:t>)</w:t>
      </w:r>
      <w:r w:rsidR="007E4EA6">
        <w:t>.</w:t>
      </w:r>
    </w:p>
    <w:sectPr w:rsidR="00427BEB" w:rsidRPr="007E4EA6" w:rsidSect="00EF715B">
      <w:headerReference w:type="default" r:id="rId13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0275A" w14:textId="77777777" w:rsidR="00C771DE" w:rsidRDefault="00C771DE">
      <w:pPr>
        <w:spacing w:after="0" w:line="240" w:lineRule="auto"/>
      </w:pPr>
      <w:r>
        <w:separator/>
      </w:r>
    </w:p>
  </w:endnote>
  <w:endnote w:type="continuationSeparator" w:id="0">
    <w:p w14:paraId="2B8362EE" w14:textId="77777777" w:rsidR="00C771DE" w:rsidRDefault="00C7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5C741" w14:textId="77777777" w:rsidR="00C771DE" w:rsidRDefault="00C771DE">
      <w:pPr>
        <w:spacing w:after="0" w:line="240" w:lineRule="auto"/>
      </w:pPr>
      <w:r>
        <w:separator/>
      </w:r>
    </w:p>
  </w:footnote>
  <w:footnote w:type="continuationSeparator" w:id="0">
    <w:p w14:paraId="32E90B5F" w14:textId="77777777" w:rsidR="00C771DE" w:rsidRDefault="00C7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42A9C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C771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A2"/>
    <w:rsid w:val="00086178"/>
    <w:rsid w:val="000925AC"/>
    <w:rsid w:val="000B6673"/>
    <w:rsid w:val="000E2873"/>
    <w:rsid w:val="001D5BC7"/>
    <w:rsid w:val="001E3A57"/>
    <w:rsid w:val="00225674"/>
    <w:rsid w:val="00354616"/>
    <w:rsid w:val="00357C11"/>
    <w:rsid w:val="00407E89"/>
    <w:rsid w:val="00427BEB"/>
    <w:rsid w:val="00444B80"/>
    <w:rsid w:val="00480155"/>
    <w:rsid w:val="005D2EE3"/>
    <w:rsid w:val="005E0E6F"/>
    <w:rsid w:val="00672775"/>
    <w:rsid w:val="00687D36"/>
    <w:rsid w:val="007A3485"/>
    <w:rsid w:val="007E4EA6"/>
    <w:rsid w:val="008262E6"/>
    <w:rsid w:val="00870D2C"/>
    <w:rsid w:val="009E395E"/>
    <w:rsid w:val="00AF3EF5"/>
    <w:rsid w:val="00AF7722"/>
    <w:rsid w:val="00B60E44"/>
    <w:rsid w:val="00B82357"/>
    <w:rsid w:val="00BC1551"/>
    <w:rsid w:val="00BE5AFB"/>
    <w:rsid w:val="00C16CD4"/>
    <w:rsid w:val="00C771DE"/>
    <w:rsid w:val="00C85B61"/>
    <w:rsid w:val="00D42A9C"/>
    <w:rsid w:val="00D642A2"/>
    <w:rsid w:val="00DB66DA"/>
    <w:rsid w:val="00E06204"/>
    <w:rsid w:val="00E17A47"/>
    <w:rsid w:val="00E618DA"/>
    <w:rsid w:val="00F417D1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Екатерина Бурсак</cp:lastModifiedBy>
  <cp:revision>4</cp:revision>
  <dcterms:created xsi:type="dcterms:W3CDTF">2020-11-09T20:45:00Z</dcterms:created>
  <dcterms:modified xsi:type="dcterms:W3CDTF">2020-11-10T05:48:00Z</dcterms:modified>
</cp:coreProperties>
</file>