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60" w:rsidRPr="00D11660" w:rsidRDefault="00D11660" w:rsidP="00416F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Одним из первых вопросов, которые задаст инвестор инициатору проекта, будет: «Сколько это стоит?» Ответ необходим для принятия адекватного решения о запуске проекта. И очень важно найти этот ответ. Если быть абсолютно честными, точный ответ получают только после окончания проекта. Все остальное время известны лишь предположения о стоимости будущего проекта.</w:t>
      </w:r>
    </w:p>
    <w:p w:rsidR="00D11660" w:rsidRPr="00D11660" w:rsidRDefault="00D11660" w:rsidP="00E12C8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Предположения о стоимости проекта и необходимых средствах для его реализации должны быть представлены в виде четкого структурированного документа, отвечающего на вопросы: сколько, когда и на что будут израсходованы денежные средства в ходе выполнения проекта.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Все затраты в проекте могут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подразделены на три вида: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обязательства;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бюджетные затраты;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фактические затраты.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t>Обязательства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— это плановые, будущие затраты, которые возникают при заключении договоров, контрактов, заказе каких-либо товаров или услуг. Обычно это происходит заранее согласно плану проекта. Счета, выставляемые поставщиками, подлежат обязательной оплате. Однако оплата может производиться по различным 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>ам в различные моменты времени: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готовности материалов и комплектующих;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после поставки товаров и услуг;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на условиях полной или частичной предоплаты;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согласно политике организации, закупающей или предоставляющей товары и услуги.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как организован учет в организации, можно раньше или позже произвести документальное уменьшение бюджета на сумму обязательств. В некоторых организациях данные затраты не учитываются до момента получения счета или его оплаты. В таком случае текущее состояние бюджета проекта доступно менеджеру в искаженном виде и не дает полноценно</w:t>
      </w:r>
      <w:r>
        <w:rPr>
          <w:rFonts w:ascii="Times New Roman" w:hAnsi="Times New Roman" w:cs="Times New Roman"/>
          <w:sz w:val="28"/>
          <w:szCs w:val="28"/>
          <w:lang w:val="ru-RU"/>
        </w:rPr>
        <w:t>й картины для принятия решений.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t>Бюджетные затраты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 сметную стоимость работ, распределенную во времени. Это график расходов проекта. Иногда его называют планом затрат. Он содержит информацию о величине и сроках планируемых расходов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 при производстве работ.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Фактические затраты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реальный отток денежной наличности в проекте. Отчет о фактических затратах содержит информацию о реальных расходах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 При этом они могут произойти: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во время выполнения работ проекта;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выплаты денежных средств;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списания денежных средств со счета.</w:t>
      </w:r>
    </w:p>
    <w:p w:rsid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Особенности учета обязательств, бюджетных и фактических затрат могут значительно изменить картину, по которой определяется финансовое состояние проекта.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Для повышения эффективности системы управления затратами проекта в концепции управления стоимостью и финансированием проек</w:t>
      </w:r>
      <w:r w:rsidR="00416F99">
        <w:rPr>
          <w:rFonts w:ascii="Times New Roman" w:hAnsi="Times New Roman" w:cs="Times New Roman"/>
          <w:sz w:val="28"/>
          <w:szCs w:val="28"/>
          <w:lang w:val="ru-RU"/>
        </w:rPr>
        <w:t>та желательно четко определить: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политику оплаты работ (предоплата, оплата по факту и др.);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политику оплаты счетов (в день получения, в течение определенного срока и др.);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списания затрат на рабочую силу, материалы и комплектующие;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учета затрат в проекте;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оплаты работ при привлечении субподрядных организаций;</w:t>
      </w:r>
    </w:p>
    <w:p w:rsidR="00D11660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взаимосвязь графика выполнения работ и списания затрат на рабочую силу и оплату механизмов.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416F99" w:rsidRPr="00416F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0CD"/>
    <w:multiLevelType w:val="hybridMultilevel"/>
    <w:tmpl w:val="E4D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F16"/>
    <w:multiLevelType w:val="hybridMultilevel"/>
    <w:tmpl w:val="B2DC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F48"/>
    <w:multiLevelType w:val="hybridMultilevel"/>
    <w:tmpl w:val="2FD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5BB"/>
    <w:multiLevelType w:val="hybridMultilevel"/>
    <w:tmpl w:val="26B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19EA"/>
    <w:multiLevelType w:val="hybridMultilevel"/>
    <w:tmpl w:val="DD1C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D8C"/>
    <w:multiLevelType w:val="hybridMultilevel"/>
    <w:tmpl w:val="E9D8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330"/>
    <w:multiLevelType w:val="hybridMultilevel"/>
    <w:tmpl w:val="DA1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6837"/>
    <w:multiLevelType w:val="hybridMultilevel"/>
    <w:tmpl w:val="8D7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56D7"/>
    <w:multiLevelType w:val="hybridMultilevel"/>
    <w:tmpl w:val="794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545AF"/>
    <w:multiLevelType w:val="hybridMultilevel"/>
    <w:tmpl w:val="14E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80B3C"/>
    <w:multiLevelType w:val="hybridMultilevel"/>
    <w:tmpl w:val="421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1DB"/>
    <w:multiLevelType w:val="hybridMultilevel"/>
    <w:tmpl w:val="676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8088F"/>
    <w:multiLevelType w:val="hybridMultilevel"/>
    <w:tmpl w:val="E93E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6E8"/>
    <w:multiLevelType w:val="hybridMultilevel"/>
    <w:tmpl w:val="607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6E78"/>
    <w:multiLevelType w:val="hybridMultilevel"/>
    <w:tmpl w:val="8D2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39D0"/>
    <w:multiLevelType w:val="hybridMultilevel"/>
    <w:tmpl w:val="251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07553"/>
    <w:multiLevelType w:val="hybridMultilevel"/>
    <w:tmpl w:val="6B6A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329DA"/>
    <w:multiLevelType w:val="hybridMultilevel"/>
    <w:tmpl w:val="9F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62B5D"/>
    <w:multiLevelType w:val="hybridMultilevel"/>
    <w:tmpl w:val="8A2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6E2D"/>
    <w:multiLevelType w:val="hybridMultilevel"/>
    <w:tmpl w:val="0B2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F59E3"/>
    <w:multiLevelType w:val="hybridMultilevel"/>
    <w:tmpl w:val="3EEE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527C2"/>
    <w:multiLevelType w:val="hybridMultilevel"/>
    <w:tmpl w:val="1E2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7C1D"/>
    <w:multiLevelType w:val="hybridMultilevel"/>
    <w:tmpl w:val="5D4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4416A"/>
    <w:multiLevelType w:val="hybridMultilevel"/>
    <w:tmpl w:val="9EC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51618"/>
    <w:multiLevelType w:val="hybridMultilevel"/>
    <w:tmpl w:val="856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E6141"/>
    <w:multiLevelType w:val="hybridMultilevel"/>
    <w:tmpl w:val="71D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D6DD8"/>
    <w:multiLevelType w:val="hybridMultilevel"/>
    <w:tmpl w:val="79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F568C"/>
    <w:multiLevelType w:val="hybridMultilevel"/>
    <w:tmpl w:val="ED5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50C0"/>
    <w:multiLevelType w:val="hybridMultilevel"/>
    <w:tmpl w:val="22CA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3"/>
  </w:num>
  <w:num w:numId="5">
    <w:abstractNumId w:val="2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6"/>
  </w:num>
  <w:num w:numId="11">
    <w:abstractNumId w:val="26"/>
  </w:num>
  <w:num w:numId="12">
    <w:abstractNumId w:val="12"/>
  </w:num>
  <w:num w:numId="13">
    <w:abstractNumId w:val="20"/>
  </w:num>
  <w:num w:numId="14">
    <w:abstractNumId w:val="9"/>
  </w:num>
  <w:num w:numId="15">
    <w:abstractNumId w:val="15"/>
  </w:num>
  <w:num w:numId="16">
    <w:abstractNumId w:val="18"/>
  </w:num>
  <w:num w:numId="17">
    <w:abstractNumId w:val="22"/>
  </w:num>
  <w:num w:numId="18">
    <w:abstractNumId w:val="25"/>
  </w:num>
  <w:num w:numId="19">
    <w:abstractNumId w:val="24"/>
  </w:num>
  <w:num w:numId="20">
    <w:abstractNumId w:val="19"/>
  </w:num>
  <w:num w:numId="21">
    <w:abstractNumId w:val="13"/>
  </w:num>
  <w:num w:numId="22">
    <w:abstractNumId w:val="10"/>
  </w:num>
  <w:num w:numId="23">
    <w:abstractNumId w:val="5"/>
  </w:num>
  <w:num w:numId="24">
    <w:abstractNumId w:val="4"/>
  </w:num>
  <w:num w:numId="25">
    <w:abstractNumId w:val="7"/>
  </w:num>
  <w:num w:numId="26">
    <w:abstractNumId w:val="11"/>
  </w:num>
  <w:num w:numId="27">
    <w:abstractNumId w:val="23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3"/>
    <w:rsid w:val="00346583"/>
    <w:rsid w:val="00386BFC"/>
    <w:rsid w:val="003C5AD8"/>
    <w:rsid w:val="003F38D6"/>
    <w:rsid w:val="00416F99"/>
    <w:rsid w:val="00601D4F"/>
    <w:rsid w:val="00814AC3"/>
    <w:rsid w:val="009656E9"/>
    <w:rsid w:val="00CF727B"/>
    <w:rsid w:val="00D11660"/>
    <w:rsid w:val="00E12C8A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AA92"/>
  <w15:chartTrackingRefBased/>
  <w15:docId w15:val="{713E8631-89D9-4AB2-B6F9-BDAB5DC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ascii="Times New Roman" w:eastAsiaTheme="minorEastAsia" w:hAnsi="Times New Roman"/>
      <w:sz w:val="28"/>
      <w:szCs w:val="20"/>
      <w:lang w:val="ru-RU"/>
    </w:rPr>
  </w:style>
  <w:style w:type="paragraph" w:styleId="a3">
    <w:name w:val="Normal (Web)"/>
    <w:basedOn w:val="a"/>
    <w:uiPriority w:val="99"/>
    <w:semiHidden/>
    <w:unhideWhenUsed/>
    <w:rsid w:val="00D1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2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5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Roman Obora</cp:lastModifiedBy>
  <cp:revision>4</cp:revision>
  <dcterms:created xsi:type="dcterms:W3CDTF">2020-05-22T07:03:00Z</dcterms:created>
  <dcterms:modified xsi:type="dcterms:W3CDTF">2020-05-22T09:04:00Z</dcterms:modified>
</cp:coreProperties>
</file>