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42615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552225">
        <w:t>12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615">
        <w:rPr>
          <w:shd w:val="clear" w:color="auto" w:fill="F8F8F9"/>
          <w:lang w:val="uk-UA"/>
        </w:rPr>
        <w:t xml:space="preserve">Процеси. </w:t>
      </w:r>
      <w:r w:rsidR="00552225">
        <w:rPr>
          <w:shd w:val="clear" w:color="auto" w:fill="F8F8F9"/>
          <w:lang w:val="uk-UA"/>
        </w:rPr>
        <w:t>Програмні канали (</w:t>
      </w:r>
      <w:r w:rsidR="00552225">
        <w:rPr>
          <w:shd w:val="clear" w:color="auto" w:fill="F8F8F9"/>
          <w:lang w:val="en-US"/>
        </w:rPr>
        <w:t>pipe</w:t>
      </w:r>
      <w:r w:rsidR="00552225">
        <w:rPr>
          <w:shd w:val="clear" w:color="auto" w:fill="F8F8F9"/>
          <w:lang w:val="uk-UA"/>
        </w:rPr>
        <w:t xml:space="preserve">). Іменовані канали </w:t>
      </w:r>
      <w:r w:rsidR="00552225" w:rsidRPr="00552225">
        <w:rPr>
          <w:shd w:val="clear" w:color="auto" w:fill="F8F8F9"/>
        </w:rPr>
        <w:t>(</w:t>
      </w:r>
      <w:r w:rsidR="00552225">
        <w:rPr>
          <w:shd w:val="clear" w:color="auto" w:fill="F8F8F9"/>
          <w:lang w:val="en-US"/>
        </w:rPr>
        <w:t>FIFO</w:t>
      </w:r>
      <w:r w:rsidR="00552225" w:rsidRPr="00552225">
        <w:rPr>
          <w:shd w:val="clear" w:color="auto" w:fill="F8F8F9"/>
        </w:rPr>
        <w:t>)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552225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552225">
        <w:rPr>
          <w:rStyle w:val="ae"/>
          <w:rFonts w:eastAsiaTheme="minorHAnsi"/>
          <w:lang w:val="ru-RU"/>
        </w:rPr>
        <w:t xml:space="preserve">является ознакомление с возможностью организации взаимодействия процессов с помощью неименованных программных каналов </w:t>
      </w:r>
      <w:r w:rsidR="00552225" w:rsidRPr="00552225">
        <w:rPr>
          <w:rStyle w:val="ae"/>
          <w:rFonts w:eastAsiaTheme="minorHAnsi"/>
          <w:lang w:val="ru-RU"/>
        </w:rPr>
        <w:t>(</w:t>
      </w:r>
      <w:r w:rsidR="00552225">
        <w:rPr>
          <w:rStyle w:val="ae"/>
          <w:rFonts w:eastAsiaTheme="minorHAnsi"/>
          <w:lang w:val="en-US"/>
        </w:rPr>
        <w:t>pipe</w:t>
      </w:r>
      <w:r w:rsidR="00552225" w:rsidRPr="00552225">
        <w:rPr>
          <w:rStyle w:val="ae"/>
          <w:rFonts w:eastAsiaTheme="minorHAnsi"/>
          <w:lang w:val="ru-RU"/>
        </w:rPr>
        <w:t>)</w:t>
      </w:r>
      <w:r w:rsidR="00552225">
        <w:rPr>
          <w:rStyle w:val="ae"/>
          <w:rFonts w:eastAsiaTheme="minorHAnsi"/>
          <w:lang w:val="ru-RU"/>
        </w:rPr>
        <w:t xml:space="preserve"> и именованных программных каналов </w:t>
      </w:r>
      <w:r w:rsidR="00552225">
        <w:rPr>
          <w:rStyle w:val="ae"/>
          <w:rFonts w:eastAsiaTheme="minorHAnsi"/>
          <w:lang w:val="en-US"/>
        </w:rPr>
        <w:t>FIFO</w:t>
      </w:r>
      <w:r w:rsidR="00552225">
        <w:rPr>
          <w:rStyle w:val="ae"/>
          <w:rFonts w:eastAsiaTheme="minorHAnsi"/>
          <w:lang w:val="ru-RU"/>
        </w:rPr>
        <w:t>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620456" w:rsidRDefault="00552225" w:rsidP="002D320A">
      <w:pPr>
        <w:pStyle w:val="11"/>
      </w:pPr>
      <w:r>
        <w:t>В первом задании требуется написать программу, которая организовывает двунаправленную связь между процессом – родителем и процессом – потомком. Родительский процесс считывает строки текста из консоли, и с помощью канала отправляет текст процессу-потомку, который преобразует его к верхнему регистру и с помощью канала отправляет обратно. Процесс-родитель считывает данные, полученные от потомка, выводит их в консоль, и процедура повторяется.</w:t>
      </w:r>
    </w:p>
    <w:p w:rsidR="00552225" w:rsidRDefault="00552225" w:rsidP="002D320A">
      <w:pPr>
        <w:pStyle w:val="11"/>
      </w:pPr>
      <w:r>
        <w:t xml:space="preserve">Реализуем задачу таким образом: создаем два массива целых чисел на два элемента, </w:t>
      </w:r>
      <w:r>
        <w:rPr>
          <w:lang w:val="en-US"/>
        </w:rPr>
        <w:t>to</w:t>
      </w:r>
      <w:r w:rsidRPr="00552225">
        <w:t xml:space="preserve"> </w:t>
      </w:r>
      <w:r>
        <w:t xml:space="preserve">и </w:t>
      </w:r>
      <w:r>
        <w:rPr>
          <w:lang w:val="en-US"/>
        </w:rPr>
        <w:t>from</w:t>
      </w:r>
      <w:r>
        <w:t xml:space="preserve">, которые будут представлять собой два канала передачи. </w:t>
      </w:r>
      <w:r>
        <w:rPr>
          <w:lang w:val="en-US"/>
        </w:rPr>
        <w:t>To</w:t>
      </w:r>
      <w:r w:rsidRPr="00552225">
        <w:t xml:space="preserve"> </w:t>
      </w:r>
      <w:r>
        <w:t xml:space="preserve">– передача от родителя к потомку, </w:t>
      </w:r>
      <w:r>
        <w:rPr>
          <w:lang w:val="en-US"/>
        </w:rPr>
        <w:t>from</w:t>
      </w:r>
      <w:r w:rsidRPr="00552225">
        <w:t xml:space="preserve"> –</w:t>
      </w:r>
      <w:r>
        <w:t>от потомка к родителю.</w:t>
      </w:r>
      <w:r w:rsidR="00C345F2">
        <w:t xml:space="preserve"> Макросами </w:t>
      </w:r>
      <w:r w:rsidR="00C345F2">
        <w:rPr>
          <w:lang w:val="en-US"/>
        </w:rPr>
        <w:t>OUT</w:t>
      </w:r>
      <w:r w:rsidR="00C345F2" w:rsidRPr="00C345F2">
        <w:t xml:space="preserve"> </w:t>
      </w:r>
      <w:r w:rsidR="00C345F2">
        <w:t xml:space="preserve">и </w:t>
      </w:r>
      <w:r w:rsidR="00C345F2">
        <w:rPr>
          <w:lang w:val="en-US"/>
        </w:rPr>
        <w:t>IN</w:t>
      </w:r>
      <w:r w:rsidR="00C345F2">
        <w:t xml:space="preserve"> определяем индексы 0 и 1 для «концов» канала.</w:t>
      </w:r>
    </w:p>
    <w:p w:rsidR="00C345F2" w:rsidRDefault="00C345F2" w:rsidP="002D320A">
      <w:pPr>
        <w:pStyle w:val="11"/>
      </w:pPr>
      <w:r>
        <w:t xml:space="preserve">Создаём два неименованных канала при помощи вызова функции </w:t>
      </w:r>
      <w:proofErr w:type="gramStart"/>
      <w:r>
        <w:rPr>
          <w:lang w:val="en-US"/>
        </w:rPr>
        <w:t>pipe</w:t>
      </w:r>
      <w:r w:rsidRPr="00C345F2">
        <w:t>(</w:t>
      </w:r>
      <w:proofErr w:type="gramEnd"/>
      <w:r w:rsidRPr="00C345F2">
        <w:t>)</w:t>
      </w:r>
      <w:r>
        <w:t xml:space="preserve">, передавая ей в аргументы массивы файловых дескрипторов. Далее выполняем функцию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</w:t>
      </w:r>
      <w:r>
        <w:t xml:space="preserve">. </w:t>
      </w:r>
    </w:p>
    <w:p w:rsidR="00C345F2" w:rsidRDefault="00C345F2" w:rsidP="002D320A">
      <w:pPr>
        <w:pStyle w:val="11"/>
      </w:pPr>
      <w:r>
        <w:t xml:space="preserve">Процесс-потомок работает следующим образом: при запуске он сразу же закрывает для себя выход </w:t>
      </w:r>
      <w:r>
        <w:rPr>
          <w:lang w:val="en-US"/>
        </w:rPr>
        <w:t>OUT</w:t>
      </w:r>
      <w:r>
        <w:t xml:space="preserve"> канала </w:t>
      </w:r>
      <w:r>
        <w:rPr>
          <w:lang w:val="en-US"/>
        </w:rPr>
        <w:t>to</w:t>
      </w:r>
      <w:r>
        <w:t xml:space="preserve"> и выход </w:t>
      </w:r>
      <w:r>
        <w:rPr>
          <w:lang w:val="en-US"/>
        </w:rPr>
        <w:t>IN</w:t>
      </w:r>
      <w:r w:rsidRPr="00C345F2">
        <w:t xml:space="preserve"> </w:t>
      </w:r>
      <w:r>
        <w:t>канала</w:t>
      </w:r>
      <w:r w:rsidRPr="00C345F2">
        <w:t xml:space="preserve"> </w:t>
      </w:r>
      <w:r>
        <w:rPr>
          <w:lang w:val="en-US"/>
        </w:rPr>
        <w:t>from</w:t>
      </w:r>
      <w:r>
        <w:t xml:space="preserve"> (используя функцию </w:t>
      </w:r>
      <w:r>
        <w:rPr>
          <w:lang w:val="en-US"/>
        </w:rPr>
        <w:t>close</w:t>
      </w:r>
      <w:r w:rsidRPr="00C345F2">
        <w:t>()</w:t>
      </w:r>
      <w:r>
        <w:t xml:space="preserve">), так как с ними будет работать другой процесс и ему они без надобности. Далее он считывает с терминала сообщение функцией </w:t>
      </w:r>
      <w:proofErr w:type="spellStart"/>
      <w:r>
        <w:rPr>
          <w:lang w:val="en-US"/>
        </w:rPr>
        <w:t>fgets</w:t>
      </w:r>
      <w:proofErr w:type="spellEnd"/>
      <w:r>
        <w:t xml:space="preserve"> и записывает его в канал </w:t>
      </w:r>
      <w:r>
        <w:rPr>
          <w:lang w:val="en-US"/>
        </w:rPr>
        <w:t>to</w:t>
      </w:r>
      <w:r>
        <w:t xml:space="preserve"> при помощи </w:t>
      </w:r>
      <w:proofErr w:type="gramStart"/>
      <w:r>
        <w:rPr>
          <w:lang w:val="en-US"/>
        </w:rPr>
        <w:t>write</w:t>
      </w:r>
      <w:r w:rsidRPr="00C345F2">
        <w:t>(</w:t>
      </w:r>
      <w:proofErr w:type="gramEnd"/>
      <w:r w:rsidRPr="00C345F2">
        <w:t>)</w:t>
      </w:r>
      <w:r>
        <w:t xml:space="preserve">. Далее он считывает из канала </w:t>
      </w:r>
      <w:r>
        <w:rPr>
          <w:lang w:val="en-US"/>
        </w:rPr>
        <w:t>from</w:t>
      </w:r>
      <w:r>
        <w:t xml:space="preserve"> ответные данные функцией </w:t>
      </w:r>
      <w:proofErr w:type="gramStart"/>
      <w:r>
        <w:rPr>
          <w:lang w:val="en-US"/>
        </w:rPr>
        <w:t>read</w:t>
      </w:r>
      <w:r w:rsidRPr="00C345F2">
        <w:t>(</w:t>
      </w:r>
      <w:proofErr w:type="gramEnd"/>
      <w:r w:rsidRPr="00C345F2">
        <w:t>)</w:t>
      </w:r>
      <w:r>
        <w:t xml:space="preserve"> и выводит их, после чего процесс повторяется.</w:t>
      </w:r>
    </w:p>
    <w:p w:rsidR="00C345F2" w:rsidRDefault="00C345F2" w:rsidP="002D320A">
      <w:pPr>
        <w:pStyle w:val="11"/>
      </w:pPr>
      <w:r>
        <w:t xml:space="preserve">Процесс-потомок реализован похожим образом, только работает с другими выходами каналов, и, соответственно, в другом порядке: сначала </w:t>
      </w:r>
      <w:r>
        <w:lastRenderedPageBreak/>
        <w:t xml:space="preserve">считывает, потом записывает. После считывания для полученной строки вызывается функция </w:t>
      </w:r>
      <w:proofErr w:type="gramStart"/>
      <w:r>
        <w:rPr>
          <w:lang w:val="en-US"/>
        </w:rPr>
        <w:t>capitalize</w:t>
      </w:r>
      <w:r w:rsidRPr="00C345F2">
        <w:t>(</w:t>
      </w:r>
      <w:proofErr w:type="gramEnd"/>
      <w:r w:rsidRPr="00C345F2">
        <w:t>)</w:t>
      </w:r>
      <w:r>
        <w:t xml:space="preserve">, которая применяет к каждому символу функцию </w:t>
      </w:r>
      <w:proofErr w:type="spellStart"/>
      <w:r>
        <w:rPr>
          <w:lang w:val="en-US"/>
        </w:rPr>
        <w:t>toupper</w:t>
      </w:r>
      <w:proofErr w:type="spellEnd"/>
      <w:r w:rsidRPr="00C345F2">
        <w:t>()</w:t>
      </w:r>
      <w:r>
        <w:t>, переводя его в верхний регистр, если он является буквой.</w:t>
      </w:r>
    </w:p>
    <w:p w:rsidR="00C345F2" w:rsidRPr="00C345F2" w:rsidRDefault="00C345F2" w:rsidP="002D320A">
      <w:pPr>
        <w:pStyle w:val="11"/>
      </w:pPr>
      <w:r>
        <w:t xml:space="preserve">Остановка работы системы реализована следующим образом. Для остановки необходимо ввести в терминал команду </w:t>
      </w:r>
      <w:r>
        <w:rPr>
          <w:lang w:val="en-US"/>
        </w:rPr>
        <w:t>STOP</w:t>
      </w:r>
      <w:r>
        <w:t xml:space="preserve">. Процесс-родитель считает её, отправит потомку, и только после отправки проверит. В случае, если введена команда </w:t>
      </w:r>
      <w:r>
        <w:rPr>
          <w:lang w:val="en-US"/>
        </w:rPr>
        <w:t>STOP</w:t>
      </w:r>
      <w:r>
        <w:t xml:space="preserve">, цикл прерывается, и </w:t>
      </w:r>
      <w:r w:rsidR="002000F7">
        <w:t>выходы каналов</w:t>
      </w:r>
      <w:r>
        <w:t xml:space="preserve"> закрываются</w:t>
      </w:r>
      <w:r w:rsidR="002000F7">
        <w:t>. Процесс-потомок же, соответственно, тоже получит такую же команду от родителя и точно так же завершится.</w:t>
      </w:r>
    </w:p>
    <w:p w:rsidR="003467F8" w:rsidRDefault="002000F7" w:rsidP="003467F8">
      <w:pPr>
        <w:pStyle w:val="11"/>
        <w:keepNext/>
        <w:ind w:firstLine="0"/>
        <w:jc w:val="center"/>
      </w:pPr>
      <w:r w:rsidRPr="002000F7">
        <w:rPr>
          <w:noProof/>
          <w:lang w:eastAsia="ru-RU"/>
        </w:rPr>
        <w:drawing>
          <wp:inline distT="0" distB="0" distL="0" distR="0" wp14:anchorId="730C5139" wp14:editId="5466C654">
            <wp:extent cx="3791479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F8" w:rsidRDefault="003467F8" w:rsidP="003467F8">
      <w:pPr>
        <w:pStyle w:val="11"/>
        <w:ind w:firstLine="0"/>
        <w:jc w:val="center"/>
      </w:pPr>
      <w:r>
        <w:t xml:space="preserve">Рисунок </w:t>
      </w:r>
      <w:r w:rsidR="009B292A">
        <w:t>1</w:t>
      </w:r>
      <w:r>
        <w:t xml:space="preserve"> </w:t>
      </w:r>
      <w:r w:rsidR="00A437BC">
        <w:t>–</w:t>
      </w:r>
      <w:r>
        <w:t xml:space="preserve"> </w:t>
      </w:r>
      <w:r w:rsidR="00A437BC">
        <w:t xml:space="preserve">пример работы </w:t>
      </w:r>
      <w:r w:rsidR="002000F7">
        <w:t>неименованных каналов</w:t>
      </w:r>
    </w:p>
    <w:p w:rsidR="00882CA2" w:rsidRDefault="00882CA2" w:rsidP="003467F8">
      <w:pPr>
        <w:pStyle w:val="11"/>
        <w:ind w:firstLine="0"/>
        <w:jc w:val="center"/>
      </w:pPr>
    </w:p>
    <w:p w:rsidR="00882CA2" w:rsidRDefault="00882CA2" w:rsidP="00882CA2">
      <w:pPr>
        <w:pStyle w:val="11"/>
        <w:rPr>
          <w:b/>
        </w:rPr>
      </w:pPr>
      <w:r>
        <w:rPr>
          <w:b/>
        </w:rPr>
        <w:t>Задание 2</w:t>
      </w:r>
    </w:p>
    <w:p w:rsidR="00882CA2" w:rsidRDefault="00882CA2" w:rsidP="00882CA2">
      <w:pPr>
        <w:pStyle w:val="11"/>
      </w:pPr>
      <w:r>
        <w:t xml:space="preserve">Каналы </w:t>
      </w:r>
      <w:r>
        <w:rPr>
          <w:lang w:val="en-US"/>
        </w:rPr>
        <w:t>pipe</w:t>
      </w:r>
      <w:r w:rsidRPr="00882CA2">
        <w:t xml:space="preserve"> </w:t>
      </w:r>
      <w:r>
        <w:t xml:space="preserve">могут работать только с процессами, которые являются родственными по отношению друг к другу. Поэтому для передачи данных между неродственными процессами используются каналы </w:t>
      </w:r>
      <w:r>
        <w:rPr>
          <w:lang w:val="en-US"/>
        </w:rPr>
        <w:t>FIFO</w:t>
      </w:r>
      <w:r>
        <w:t xml:space="preserve">. </w:t>
      </w:r>
    </w:p>
    <w:p w:rsidR="00882CA2" w:rsidRDefault="00882CA2" w:rsidP="00882CA2">
      <w:pPr>
        <w:pStyle w:val="11"/>
      </w:pPr>
      <w:r>
        <w:t>В втором задании нужно реализовать ту же программу для несвязанных между собой процессов используя механизм именованных каналов.</w:t>
      </w:r>
    </w:p>
    <w:p w:rsidR="00882CA2" w:rsidRDefault="00882CA2" w:rsidP="00882CA2">
      <w:pPr>
        <w:pStyle w:val="11"/>
      </w:pPr>
      <w:r>
        <w:t xml:space="preserve">В системе используются две программы: </w:t>
      </w:r>
      <w:proofErr w:type="spellStart"/>
      <w:r>
        <w:rPr>
          <w:lang w:val="en-US"/>
        </w:rPr>
        <w:t>fifo</w:t>
      </w:r>
      <w:proofErr w:type="spellEnd"/>
      <w:r w:rsidRPr="00882CA2">
        <w:t xml:space="preserve"> (</w:t>
      </w:r>
      <w:r>
        <w:t xml:space="preserve">исходный код в </w:t>
      </w:r>
      <w:r>
        <w:rPr>
          <w:lang w:val="en-US"/>
        </w:rPr>
        <w:t>main</w:t>
      </w:r>
      <w:r w:rsidRPr="00882CA2">
        <w:t>.</w:t>
      </w:r>
      <w:r>
        <w:rPr>
          <w:lang w:val="en-US"/>
        </w:rPr>
        <w:t>c</w:t>
      </w:r>
      <w:r w:rsidRPr="00882CA2">
        <w:t>)</w:t>
      </w:r>
      <w:r>
        <w:t xml:space="preserve"> и </w:t>
      </w:r>
      <w:r>
        <w:rPr>
          <w:lang w:val="en-US"/>
        </w:rPr>
        <w:t>second</w:t>
      </w:r>
      <w:r w:rsidRPr="00882CA2">
        <w:t xml:space="preserve"> (</w:t>
      </w:r>
      <w:r>
        <w:t xml:space="preserve">исходный код в </w:t>
      </w:r>
      <w:r>
        <w:rPr>
          <w:lang w:val="en-US"/>
        </w:rPr>
        <w:t>second</w:t>
      </w:r>
      <w:r w:rsidRPr="00882CA2">
        <w:t>.</w:t>
      </w:r>
      <w:r>
        <w:rPr>
          <w:lang w:val="en-US"/>
        </w:rPr>
        <w:t>c</w:t>
      </w:r>
      <w:r w:rsidRPr="00882CA2">
        <w:t>)</w:t>
      </w:r>
      <w:r w:rsidR="00F516AE">
        <w:t>.</w:t>
      </w:r>
    </w:p>
    <w:p w:rsidR="00F516AE" w:rsidRPr="00F516AE" w:rsidRDefault="00F516AE" w:rsidP="00882CA2">
      <w:pPr>
        <w:pStyle w:val="11"/>
      </w:pPr>
      <w:r>
        <w:t xml:space="preserve">Программа-клиент </w:t>
      </w:r>
      <w:proofErr w:type="spellStart"/>
      <w:r>
        <w:rPr>
          <w:lang w:val="en-US"/>
        </w:rPr>
        <w:t>fifo</w:t>
      </w:r>
      <w:proofErr w:type="spellEnd"/>
      <w:r>
        <w:t xml:space="preserve"> инициализирует две переменных-дескриптора </w:t>
      </w:r>
      <w:r>
        <w:rPr>
          <w:lang w:val="en-US"/>
        </w:rPr>
        <w:t>from</w:t>
      </w:r>
      <w:r w:rsidRPr="00F516AE">
        <w:t xml:space="preserve"> </w:t>
      </w:r>
      <w:r>
        <w:t xml:space="preserve">и </w:t>
      </w:r>
      <w:r>
        <w:rPr>
          <w:lang w:val="en-US"/>
        </w:rPr>
        <w:t>to</w:t>
      </w:r>
      <w:r w:rsidRPr="00F516AE">
        <w:t xml:space="preserve"> </w:t>
      </w:r>
      <w:r>
        <w:t xml:space="preserve">для двух каналов передачи. </w:t>
      </w:r>
    </w:p>
    <w:p w:rsidR="00882CA2" w:rsidRDefault="00F516AE" w:rsidP="00882CA2">
      <w:pPr>
        <w:pStyle w:val="11"/>
      </w:pPr>
      <w:r>
        <w:lastRenderedPageBreak/>
        <w:t xml:space="preserve">Далее процесс обнуляет маску создания файлов текущего процесса вызовом </w:t>
      </w:r>
      <w:proofErr w:type="spellStart"/>
      <w:r>
        <w:rPr>
          <w:lang w:val="en-US"/>
        </w:rPr>
        <w:t>umask</w:t>
      </w:r>
      <w:proofErr w:type="spellEnd"/>
      <w:r w:rsidRPr="00F516AE">
        <w:t>(0)</w:t>
      </w:r>
      <w:r>
        <w:t xml:space="preserve"> для того, чтобы права доступа у создаваемых </w:t>
      </w:r>
      <w:r>
        <w:rPr>
          <w:lang w:val="en-US"/>
        </w:rPr>
        <w:t>FIFO</w:t>
      </w:r>
      <w:r>
        <w:t xml:space="preserve"> точно соответствовали правам, с которыми мы из инициализируем.</w:t>
      </w:r>
    </w:p>
    <w:p w:rsidR="00F516AE" w:rsidRDefault="00F516AE" w:rsidP="00882CA2">
      <w:pPr>
        <w:pStyle w:val="11"/>
      </w:pPr>
      <w:r>
        <w:t xml:space="preserve">Далее при помощи вызова </w:t>
      </w:r>
      <w:proofErr w:type="spellStart"/>
      <w:proofErr w:type="gramStart"/>
      <w:r>
        <w:rPr>
          <w:lang w:val="en-US"/>
        </w:rPr>
        <w:t>mknod</w:t>
      </w:r>
      <w:proofErr w:type="spellEnd"/>
      <w:r w:rsidRPr="00F516AE">
        <w:t>(</w:t>
      </w:r>
      <w:proofErr w:type="gramEnd"/>
      <w:r w:rsidRPr="00F516AE">
        <w:t>)</w:t>
      </w:r>
      <w:r>
        <w:t xml:space="preserve"> на диске создается файл</w:t>
      </w:r>
      <w:r w:rsidR="008F57C5">
        <w:t xml:space="preserve"> для каждого из двух каналов</w:t>
      </w:r>
      <w:r>
        <w:t xml:space="preserve">, по пути, который мы передаем. Данный файл будет служить маркером для другого процесса и именно через него станет возможна связь между двумя процессами без родственных «уз». </w:t>
      </w:r>
    </w:p>
    <w:p w:rsidR="008F57C5" w:rsidRDefault="008F57C5" w:rsidP="00882CA2">
      <w:pPr>
        <w:pStyle w:val="11"/>
      </w:pPr>
      <w:r>
        <w:t xml:space="preserve">Каналы открываются функцией </w:t>
      </w:r>
      <w:r>
        <w:rPr>
          <w:lang w:val="en-US"/>
        </w:rPr>
        <w:t>open</w:t>
      </w:r>
      <w:r>
        <w:t xml:space="preserve">. Канал </w:t>
      </w:r>
      <w:r>
        <w:rPr>
          <w:lang w:val="en-US"/>
        </w:rPr>
        <w:t>to</w:t>
      </w:r>
      <w:r w:rsidRPr="008F57C5">
        <w:t xml:space="preserve"> </w:t>
      </w:r>
      <w:r>
        <w:t xml:space="preserve">– для записи (флаг </w:t>
      </w:r>
      <w:r>
        <w:rPr>
          <w:lang w:val="en-US"/>
        </w:rPr>
        <w:t>O</w:t>
      </w:r>
      <w:r w:rsidRPr="008F57C5">
        <w:t>_</w:t>
      </w:r>
      <w:r>
        <w:rPr>
          <w:lang w:val="en-US"/>
        </w:rPr>
        <w:t>WRONLY</w:t>
      </w:r>
      <w:r>
        <w:t xml:space="preserve">), а канал </w:t>
      </w:r>
      <w:r>
        <w:rPr>
          <w:lang w:val="en-US"/>
        </w:rPr>
        <w:t>from</w:t>
      </w:r>
      <w:r w:rsidRPr="008F57C5">
        <w:t xml:space="preserve"> </w:t>
      </w:r>
      <w:r>
        <w:t>–</w:t>
      </w:r>
      <w:r w:rsidRPr="008F57C5">
        <w:t xml:space="preserve"> </w:t>
      </w:r>
      <w:r>
        <w:t>для чтения (</w:t>
      </w:r>
      <w:r>
        <w:rPr>
          <w:lang w:val="en-US"/>
        </w:rPr>
        <w:t>O</w:t>
      </w:r>
      <w:r w:rsidRPr="008F57C5">
        <w:t>_</w:t>
      </w:r>
      <w:r>
        <w:rPr>
          <w:lang w:val="en-US"/>
        </w:rPr>
        <w:t>RD</w:t>
      </w:r>
      <w:r>
        <w:rPr>
          <w:lang w:val="en-US"/>
        </w:rPr>
        <w:t>ONLY</w:t>
      </w:r>
      <w:r>
        <w:t>).</w:t>
      </w:r>
    </w:p>
    <w:p w:rsidR="008F57C5" w:rsidRDefault="008F57C5" w:rsidP="00882CA2">
      <w:pPr>
        <w:pStyle w:val="11"/>
      </w:pPr>
      <w:r>
        <w:t>Далее программа заходит в цикл, где делает те же операции, что и в прошлой версии – считывание строки и вывод измененного варианта.</w:t>
      </w:r>
    </w:p>
    <w:p w:rsidR="008F57C5" w:rsidRDefault="008F57C5" w:rsidP="00882CA2">
      <w:pPr>
        <w:pStyle w:val="11"/>
      </w:pPr>
      <w:r>
        <w:t xml:space="preserve">Программа </w:t>
      </w:r>
      <w:r>
        <w:rPr>
          <w:lang w:val="en-US"/>
        </w:rPr>
        <w:t>second</w:t>
      </w:r>
      <w:r>
        <w:t xml:space="preserve"> работает похожим образом, но каналы поменяны местами. Кроме того, программа не создаёт каналы сама, а лишь подключается к уже созданным, поэтому ее следует запускать после первой.</w:t>
      </w:r>
    </w:p>
    <w:p w:rsidR="008F57C5" w:rsidRDefault="008F57C5" w:rsidP="00882CA2">
      <w:pPr>
        <w:pStyle w:val="11"/>
      </w:pPr>
      <w:r>
        <w:t>В остальном программа идентична поведению дочернего потока их прошлого задания.</w:t>
      </w:r>
    </w:p>
    <w:p w:rsidR="008F57C5" w:rsidRDefault="008F57C5" w:rsidP="00882CA2">
      <w:pPr>
        <w:pStyle w:val="11"/>
      </w:pPr>
      <w:r>
        <w:t xml:space="preserve">Алгоритм завершения остался неизменен: Невзирая на то, что процессы теперь не связаны, благодаря передаче команды </w:t>
      </w:r>
      <w:r>
        <w:rPr>
          <w:lang w:val="en-US"/>
        </w:rPr>
        <w:t>STOP</w:t>
      </w:r>
      <w:r>
        <w:t xml:space="preserve"> первый процесс может завершить второй. Кроме того, при завершении главной программы удаляются временные файлы каналов вызовом функции </w:t>
      </w:r>
      <w:proofErr w:type="gramStart"/>
      <w:r>
        <w:rPr>
          <w:lang w:val="en-US"/>
        </w:rPr>
        <w:t>unlink</w:t>
      </w:r>
      <w:r w:rsidRPr="008F57C5">
        <w:t>(</w:t>
      </w:r>
      <w:proofErr w:type="gramEnd"/>
      <w:r w:rsidRPr="008F57C5">
        <w:t>)</w:t>
      </w:r>
      <w:r>
        <w:t>.</w:t>
      </w:r>
    </w:p>
    <w:p w:rsidR="008F57C5" w:rsidRDefault="008F57C5" w:rsidP="008F57C5">
      <w:pPr>
        <w:pStyle w:val="11"/>
        <w:keepNext/>
        <w:ind w:firstLine="0"/>
      </w:pPr>
      <w:r w:rsidRPr="008F57C5">
        <w:drawing>
          <wp:inline distT="0" distB="0" distL="0" distR="0" wp14:anchorId="7DDA9E77" wp14:editId="42D1F33B">
            <wp:extent cx="5940425" cy="751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C5" w:rsidRPr="008F57C5" w:rsidRDefault="008F57C5" w:rsidP="008F57C5">
      <w:pPr>
        <w:pStyle w:val="11"/>
        <w:ind w:firstLine="0"/>
        <w:jc w:val="center"/>
      </w:pPr>
      <w:r>
        <w:t xml:space="preserve">Рисунок 2 - пример работы с </w:t>
      </w:r>
      <w:r w:rsidR="00CE5566">
        <w:t>именованными</w:t>
      </w:r>
      <w:r>
        <w:t xml:space="preserve"> каналами</w:t>
      </w:r>
    </w:p>
    <w:p w:rsidR="007443D3" w:rsidRPr="00BD2727" w:rsidRDefault="00BD2727" w:rsidP="007443D3">
      <w:pPr>
        <w:pStyle w:val="11"/>
        <w:ind w:firstLine="0"/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EF5C94">
        <w:t xml:space="preserve"> рассмотрены</w:t>
      </w:r>
      <w:r w:rsidR="00B62430">
        <w:t xml:space="preserve"> средства </w:t>
      </w:r>
      <w:r w:rsidR="00CE5566">
        <w:t>взаимодействия процессов при помощи именованных и неименованных</w:t>
      </w:r>
      <w:bookmarkStart w:id="0" w:name="_GoBack"/>
      <w:bookmarkEnd w:id="0"/>
      <w:r w:rsidR="00CE5566">
        <w:t xml:space="preserve"> каналов</w:t>
      </w:r>
      <w:r w:rsidR="00EF5C94">
        <w:t>.</w:t>
      </w:r>
      <w:r w:rsidR="00B62430">
        <w:t xml:space="preserve"> </w:t>
      </w:r>
      <w:r w:rsidR="00727E31">
        <w:t>Исходные, исполняемые и файлы сборки помещен</w:t>
      </w:r>
      <w:r w:rsidR="0083764E">
        <w:t>ы</w:t>
      </w:r>
      <w:r w:rsidR="00727E31">
        <w:t xml:space="preserve"> в архив.</w:t>
      </w:r>
    </w:p>
    <w:sectPr w:rsidR="00A210E7" w:rsidRPr="00357072" w:rsidSect="00EF715B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CE5566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565"/>
    <w:rsid w:val="00061C4A"/>
    <w:rsid w:val="00067C19"/>
    <w:rsid w:val="00080CAA"/>
    <w:rsid w:val="000918DA"/>
    <w:rsid w:val="000B0AED"/>
    <w:rsid w:val="000B0E7D"/>
    <w:rsid w:val="000C5229"/>
    <w:rsid w:val="000C60DD"/>
    <w:rsid w:val="000C6147"/>
    <w:rsid w:val="000C7686"/>
    <w:rsid w:val="000E275F"/>
    <w:rsid w:val="000E2F28"/>
    <w:rsid w:val="000F741C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91E70"/>
    <w:rsid w:val="001A7726"/>
    <w:rsid w:val="001B11D2"/>
    <w:rsid w:val="001C1DF1"/>
    <w:rsid w:val="001D08D2"/>
    <w:rsid w:val="001D0C4D"/>
    <w:rsid w:val="001D79DF"/>
    <w:rsid w:val="001F2E00"/>
    <w:rsid w:val="002000F7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6E1D"/>
    <w:rsid w:val="00277652"/>
    <w:rsid w:val="0028389D"/>
    <w:rsid w:val="00291108"/>
    <w:rsid w:val="00291553"/>
    <w:rsid w:val="00291921"/>
    <w:rsid w:val="00297959"/>
    <w:rsid w:val="002A1E43"/>
    <w:rsid w:val="002A5013"/>
    <w:rsid w:val="002B3A80"/>
    <w:rsid w:val="002B4440"/>
    <w:rsid w:val="002D320A"/>
    <w:rsid w:val="002D49F9"/>
    <w:rsid w:val="002E2284"/>
    <w:rsid w:val="002F070B"/>
    <w:rsid w:val="002F2C58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45F50"/>
    <w:rsid w:val="003467F8"/>
    <w:rsid w:val="00347ED1"/>
    <w:rsid w:val="0035313F"/>
    <w:rsid w:val="00357072"/>
    <w:rsid w:val="00360CE3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2225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563C"/>
    <w:rsid w:val="00611309"/>
    <w:rsid w:val="0061459E"/>
    <w:rsid w:val="00615D1B"/>
    <w:rsid w:val="00617EC1"/>
    <w:rsid w:val="00620456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1C42"/>
    <w:rsid w:val="00697F57"/>
    <w:rsid w:val="006A23A5"/>
    <w:rsid w:val="006A72CA"/>
    <w:rsid w:val="006B47EC"/>
    <w:rsid w:val="006B5DC3"/>
    <w:rsid w:val="006B6135"/>
    <w:rsid w:val="006C3EE1"/>
    <w:rsid w:val="006C57F7"/>
    <w:rsid w:val="006D7677"/>
    <w:rsid w:val="006E2704"/>
    <w:rsid w:val="006F59DF"/>
    <w:rsid w:val="006F7DD3"/>
    <w:rsid w:val="007134A2"/>
    <w:rsid w:val="00721263"/>
    <w:rsid w:val="007216E2"/>
    <w:rsid w:val="00723CA1"/>
    <w:rsid w:val="00727E31"/>
    <w:rsid w:val="007443D3"/>
    <w:rsid w:val="0074462D"/>
    <w:rsid w:val="007450D0"/>
    <w:rsid w:val="007568CD"/>
    <w:rsid w:val="00764D67"/>
    <w:rsid w:val="007838C8"/>
    <w:rsid w:val="00783F89"/>
    <w:rsid w:val="00785E20"/>
    <w:rsid w:val="007B203E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3764E"/>
    <w:rsid w:val="00843A7C"/>
    <w:rsid w:val="008523B5"/>
    <w:rsid w:val="00853F34"/>
    <w:rsid w:val="00857E7B"/>
    <w:rsid w:val="008650D9"/>
    <w:rsid w:val="00873609"/>
    <w:rsid w:val="00882CA2"/>
    <w:rsid w:val="00892676"/>
    <w:rsid w:val="00894552"/>
    <w:rsid w:val="00897094"/>
    <w:rsid w:val="008A6FF2"/>
    <w:rsid w:val="008B7152"/>
    <w:rsid w:val="008C1484"/>
    <w:rsid w:val="008C3171"/>
    <w:rsid w:val="008C55A9"/>
    <w:rsid w:val="008C61F5"/>
    <w:rsid w:val="008D25BF"/>
    <w:rsid w:val="008F57C5"/>
    <w:rsid w:val="008F7A56"/>
    <w:rsid w:val="00902891"/>
    <w:rsid w:val="00914F49"/>
    <w:rsid w:val="00927117"/>
    <w:rsid w:val="009338E6"/>
    <w:rsid w:val="00941B24"/>
    <w:rsid w:val="00944576"/>
    <w:rsid w:val="009447F2"/>
    <w:rsid w:val="0094496D"/>
    <w:rsid w:val="0095267D"/>
    <w:rsid w:val="00954CB5"/>
    <w:rsid w:val="009578EA"/>
    <w:rsid w:val="0096410A"/>
    <w:rsid w:val="009707A4"/>
    <w:rsid w:val="00976069"/>
    <w:rsid w:val="00981EE9"/>
    <w:rsid w:val="009A245B"/>
    <w:rsid w:val="009A6827"/>
    <w:rsid w:val="009B292A"/>
    <w:rsid w:val="009B516D"/>
    <w:rsid w:val="009C2DB6"/>
    <w:rsid w:val="009C37FB"/>
    <w:rsid w:val="009E050F"/>
    <w:rsid w:val="00A003D5"/>
    <w:rsid w:val="00A0526A"/>
    <w:rsid w:val="00A05951"/>
    <w:rsid w:val="00A06A29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437BC"/>
    <w:rsid w:val="00A65974"/>
    <w:rsid w:val="00A70475"/>
    <w:rsid w:val="00A81300"/>
    <w:rsid w:val="00A82913"/>
    <w:rsid w:val="00A82BA1"/>
    <w:rsid w:val="00A830C4"/>
    <w:rsid w:val="00A84647"/>
    <w:rsid w:val="00A85A40"/>
    <w:rsid w:val="00A86CAD"/>
    <w:rsid w:val="00A8713B"/>
    <w:rsid w:val="00A8735A"/>
    <w:rsid w:val="00A92365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36AF7"/>
    <w:rsid w:val="00B43331"/>
    <w:rsid w:val="00B452A4"/>
    <w:rsid w:val="00B45416"/>
    <w:rsid w:val="00B61B5C"/>
    <w:rsid w:val="00B62430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345F2"/>
    <w:rsid w:val="00C47974"/>
    <w:rsid w:val="00C479C6"/>
    <w:rsid w:val="00C50615"/>
    <w:rsid w:val="00C56A21"/>
    <w:rsid w:val="00C77F7B"/>
    <w:rsid w:val="00C8655A"/>
    <w:rsid w:val="00C92DF1"/>
    <w:rsid w:val="00C9382C"/>
    <w:rsid w:val="00CC1360"/>
    <w:rsid w:val="00CD01FF"/>
    <w:rsid w:val="00CE5566"/>
    <w:rsid w:val="00CF22CD"/>
    <w:rsid w:val="00CF7185"/>
    <w:rsid w:val="00CF7D5D"/>
    <w:rsid w:val="00D10875"/>
    <w:rsid w:val="00D1182D"/>
    <w:rsid w:val="00D16BCC"/>
    <w:rsid w:val="00D16DB2"/>
    <w:rsid w:val="00D20674"/>
    <w:rsid w:val="00D21F8B"/>
    <w:rsid w:val="00D245D7"/>
    <w:rsid w:val="00D30E1C"/>
    <w:rsid w:val="00D37F44"/>
    <w:rsid w:val="00D42615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17A7C"/>
    <w:rsid w:val="00E2251E"/>
    <w:rsid w:val="00E25674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C1A66"/>
    <w:rsid w:val="00ED4DA7"/>
    <w:rsid w:val="00EE513E"/>
    <w:rsid w:val="00EF1664"/>
    <w:rsid w:val="00EF3AEC"/>
    <w:rsid w:val="00EF5C94"/>
    <w:rsid w:val="00EF715B"/>
    <w:rsid w:val="00F16214"/>
    <w:rsid w:val="00F27C92"/>
    <w:rsid w:val="00F33423"/>
    <w:rsid w:val="00F36CCC"/>
    <w:rsid w:val="00F516AE"/>
    <w:rsid w:val="00F63374"/>
    <w:rsid w:val="00F65C9D"/>
    <w:rsid w:val="00F74007"/>
    <w:rsid w:val="00F80EE2"/>
    <w:rsid w:val="00F8164C"/>
    <w:rsid w:val="00F86236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7E8A472-40CA-480C-9C2B-EFB62BB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1DF2-522B-4610-90A6-6FC3BD5E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2020-03-02T20:42:00Z</cp:lastPrinted>
  <dcterms:created xsi:type="dcterms:W3CDTF">2020-12-21T00:00:00Z</dcterms:created>
  <dcterms:modified xsi:type="dcterms:W3CDTF">2020-12-21T00:46:00Z</dcterms:modified>
</cp:coreProperties>
</file>