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Практическая работа №4</w:t>
      </w:r>
    </w:p>
    <w:p w:rsidR="00000000" w:rsidDel="00000000" w:rsidP="00000000" w:rsidRDefault="00000000" w:rsidRPr="00000000" w14:paraId="00000002">
      <w:pPr>
        <w:ind w:left="1440" w:firstLine="720"/>
        <w:jc w:val="center"/>
        <w:rPr/>
      </w:pPr>
      <w:r w:rsidDel="00000000" w:rsidR="00000000" w:rsidRPr="00000000">
        <w:rPr>
          <w:b w:val="1"/>
          <w:i w:val="1"/>
          <w:rtl w:val="0"/>
        </w:rPr>
        <w:t xml:space="preserve">PSD2HTML</w:t>
        <w:tab/>
      </w:r>
      <w:r w:rsidDel="00000000" w:rsidR="00000000" w:rsidRPr="00000000">
        <w:rPr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 w14:paraId="00000003">
      <w:pPr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Откройте документ 1-home5.psd в Photoshop (при открытии выберите опцию “сохранить слои”). Если сетка у вас включена по-умолчанию - то вы увидите такую картинку рис.1.</w:t>
      </w:r>
    </w:p>
    <w:p w:rsidR="00000000" w:rsidDel="00000000" w:rsidP="00000000" w:rsidRDefault="00000000" w:rsidRPr="00000000" w14:paraId="00000004">
      <w:pPr>
        <w:spacing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267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 Дизайн сайта с включенной модульной сеткой.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Чтобы показать\скрыть направляющие необходимо либо нажать комбинацию клавиш “Ctrl+;” либо перейти в пункт главного меню: Просмотр-&gt;Показать-&gt;Направляющие.</w:t>
      </w:r>
      <w:r w:rsidDel="00000000" w:rsidR="00000000" w:rsidRPr="00000000">
        <w:rPr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 w14:paraId="00000007">
      <w:pPr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Перейдите в папку travellingnew_for_student. Там вы увидите следующую структуру файлов (рис.2). Структура не является строгой и определяется верстальщиком и компанией, где он работает.</w:t>
      </w:r>
    </w:p>
    <w:p w:rsidR="00000000" w:rsidDel="00000000" w:rsidP="00000000" w:rsidRDefault="00000000" w:rsidRPr="00000000" w14:paraId="00000008">
      <w:pPr>
        <w:spacing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Рис.2 Структура файлов верстки сайта</w:t>
      </w:r>
    </w:p>
    <w:p w:rsidR="00000000" w:rsidDel="00000000" w:rsidP="00000000" w:rsidRDefault="00000000" w:rsidRPr="00000000" w14:paraId="0000000B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index.html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главный файл с html-разметкой документа</w:t>
      </w:r>
    </w:p>
    <w:p w:rsidR="00000000" w:rsidDel="00000000" w:rsidP="00000000" w:rsidRDefault="00000000" w:rsidRPr="00000000" w14:paraId="0000000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папка с файлами стилей (мы будем работать только с главным файлом стилей style.css - остальные нужны для работы со шрифтами, мобильной адаптации).</w:t>
      </w:r>
    </w:p>
    <w:p w:rsidR="00000000" w:rsidDel="00000000" w:rsidP="00000000" w:rsidRDefault="00000000" w:rsidRPr="00000000" w14:paraId="0000000D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папка с изображениями, которые могут в процессе разработки изменяться \добавляться (например, картинки для баннера, статей)</w:t>
      </w:r>
    </w:p>
    <w:p w:rsidR="00000000" w:rsidDel="00000000" w:rsidP="00000000" w:rsidRDefault="00000000" w:rsidRPr="00000000" w14:paraId="0000000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папка с изображениями, которые не будут меняться в процессе разработки (или меняться очень редко - например, иконки элементов, логотип и т.д.)</w:t>
      </w:r>
    </w:p>
    <w:p w:rsidR="00000000" w:rsidDel="00000000" w:rsidP="00000000" w:rsidRDefault="00000000" w:rsidRPr="00000000" w14:paraId="0000000F">
      <w:pPr>
        <w:spacing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js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папка с файлами, где находятся исполняемые скрипты на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Откройте файл Index.html в браузере (рис.3). Как видим тут уже есть определенная структура элементов, но пока еще существенно отличающаяся от дизайна на рис.1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90913" cy="255165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55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Рис.3 Верстка-заготовка</w:t>
      </w:r>
    </w:p>
    <w:p w:rsidR="00000000" w:rsidDel="00000000" w:rsidP="00000000" w:rsidRDefault="00000000" w:rsidRPr="00000000" w14:paraId="00000013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Откройте файлы Index.html и css/style.css, используя редактор Notepad++ (либо любой другой с форматированием и подсветкой синтаксиса html и css) - рис.4</w:t>
      </w:r>
    </w:p>
    <w:p w:rsidR="00000000" w:rsidDel="00000000" w:rsidP="00000000" w:rsidRDefault="00000000" w:rsidRPr="00000000" w14:paraId="00000014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898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Рис.4 Файлы Index.html и style.css, открытые в редакторе Notepad++</w:t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8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Выбор элементов и блоков, измерение их размеров.</w:t>
      </w:r>
    </w:p>
    <w:p w:rsidR="00000000" w:rsidDel="00000000" w:rsidP="00000000" w:rsidRDefault="00000000" w:rsidRPr="00000000" w14:paraId="00000019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 Стилизация шапки сайта</w:t>
      </w:r>
    </w:p>
    <w:p w:rsidR="00000000" w:rsidDel="00000000" w:rsidP="00000000" w:rsidRDefault="00000000" w:rsidRPr="00000000" w14:paraId="0000001A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Логотип: используя инструмент выбора элемента рис. 5.1, зажмите Ctrl и щелкните по логотипу (“воздушный шар”) рис. 5.2, вы увидите, что соответствующий элемент выделился в слоях рис. 5.3. Проверить, что выбран нужный слой можно, нажав несколько раз на знак “глаз” рядом с активным слоем. Если слой выбран нужный - он будет соответственно появляться и исчезать.</w:t>
      </w:r>
    </w:p>
    <w:p w:rsidR="00000000" w:rsidDel="00000000" w:rsidP="00000000" w:rsidRDefault="00000000" w:rsidRPr="00000000" w14:paraId="0000001B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4305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Рис.5 Логотип сайта</w:t>
      </w:r>
    </w:p>
    <w:p w:rsidR="00000000" w:rsidDel="00000000" w:rsidP="00000000" w:rsidRDefault="00000000" w:rsidRPr="00000000" w14:paraId="0000001D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Затем:</w:t>
      </w:r>
    </w:p>
    <w:p w:rsidR="00000000" w:rsidDel="00000000" w:rsidP="00000000" w:rsidRDefault="00000000" w:rsidRPr="00000000" w14:paraId="0000001E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выберите инструмент прямоугольное выделение рис.6.1;</w:t>
      </w:r>
    </w:p>
    <w:p w:rsidR="00000000" w:rsidDel="00000000" w:rsidP="00000000" w:rsidRDefault="00000000" w:rsidRPr="00000000" w14:paraId="0000001F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выделите область вокруг логотипа (чтоб он полностью попадал в эту область рис.6.2);</w:t>
      </w:r>
    </w:p>
    <w:p w:rsidR="00000000" w:rsidDel="00000000" w:rsidP="00000000" w:rsidRDefault="00000000" w:rsidRPr="00000000" w14:paraId="00000020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00575" cy="31527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Рис.6 Выделение области</w:t>
      </w:r>
    </w:p>
    <w:p w:rsidR="00000000" w:rsidDel="00000000" w:rsidP="00000000" w:rsidRDefault="00000000" w:rsidRPr="00000000" w14:paraId="00000022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скопируйте его, нажав Ctrl+C;</w:t>
      </w:r>
    </w:p>
    <w:p w:rsidR="00000000" w:rsidDel="00000000" w:rsidP="00000000" w:rsidRDefault="00000000" w:rsidRPr="00000000" w14:paraId="00000023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создайте новый файл, нажав Ctrl+N, задайте прозрачный фон (для нашего логотипа обязательное условие), в активной новой вкладке вставьте скопированное изображение (Ctrl+V) рис.7а, затем нажмите Файл-Сохранить для Web;</w:t>
      </w:r>
    </w:p>
    <w:p w:rsidR="00000000" w:rsidDel="00000000" w:rsidP="00000000" w:rsidRDefault="00000000" w:rsidRPr="00000000" w14:paraId="00000024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выберите тип файла PNG-24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рис.7б. (это расширение обеспечивает прозрачный фон и поддерживает достаточное количество цветов для нашего логотипа), назовите файл logo.png и выберите папку для сохранения изображения ( папка img в файловой структуре нашей верстки);</w:t>
      </w:r>
    </w:p>
    <w:p w:rsidR="00000000" w:rsidDel="00000000" w:rsidP="00000000" w:rsidRDefault="00000000" w:rsidRPr="00000000" w14:paraId="00000025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3830" cy="20716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83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1038" cy="318550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18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7 Сохранение для Web нового файла.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Откройте </w:t>
        <w:tab/>
        <w:t xml:space="preserve">файл index.html. Вы можете увидеть там </w:t>
        <w:tab/>
        <w:t xml:space="preserve">комментарии, что нужно сделать рис. </w:t>
        <w:tab/>
        <w:t xml:space="preserve">8.1. Найдите тег img (рис. 8.2), и пропишите </w:t>
        <w:tab/>
        <w:t xml:space="preserve">в атрибут src путь к файлу логотипа </w:t>
        <w:tab/>
        <w:t xml:space="preserve">img/logo.png.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97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вы сделали все верно, то обновив страницу в браузере, вы должны будете получить следующий результат (рис.9):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F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Рис.9 Логотип, размещенный на сайте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1">
      <w:pPr>
        <w:spacing w:befor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Картинки с сплошным фоном лучше сохранять в формате Jpeg, картинки с прозрачным фоном в формате png.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Аналогичным образом вырежьте и вставьте в верстку изображение верхнего баннера, сохраните картинку в папку images и пропишите путь к картинке в соответствующем теге в атрибуте src.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95800" cy="5905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5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Замечание: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 выделением (так как баннер состоит из нескольких элементов), все элементы баннера необходимо объединить в одну группу.</w:t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1910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8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делать и вычислять градиенты</w:t>
      </w:r>
    </w:p>
    <w:p w:rsidR="00000000" w:rsidDel="00000000" w:rsidP="00000000" w:rsidRDefault="00000000" w:rsidRPr="00000000" w14:paraId="00000039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Нам необходимо вычислить градиент шапки, для этого, используя инструмент “пипетка” - узнайте код цвета двух крайних точек шапки сайта.</w:t>
      </w:r>
    </w:p>
    <w:p w:rsidR="00000000" w:rsidDel="00000000" w:rsidP="00000000" w:rsidRDefault="00000000" w:rsidRPr="00000000" w14:paraId="0000003A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42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D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Заходим на какой-нибудь онлайн-ресурс для генерации градиентов (например,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http://www.cssportal.com/css-gradient-generator/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и выставляем необходимые параметры.</w:t>
      </w:r>
    </w:p>
    <w:p w:rsidR="00000000" w:rsidDel="00000000" w:rsidP="00000000" w:rsidRDefault="00000000" w:rsidRPr="00000000" w14:paraId="0000003E">
      <w:pPr>
        <w:spacing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54299" cy="32146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299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41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Полученный код, размещаем в файле style.css в описании класса .header. Тут и далее в файле style.css вы найдете комментарии, которые подскажут, что нужно сделать.</w:t>
      </w:r>
    </w:p>
    <w:p w:rsidR="00000000" w:rsidDel="00000000" w:rsidP="00000000" w:rsidRDefault="00000000" w:rsidRPr="00000000" w14:paraId="00000042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44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все вы сделали все верно, у вас должно получиться приблизительно следующее:</w:t>
      </w:r>
    </w:p>
    <w:p w:rsidR="00000000" w:rsidDel="00000000" w:rsidP="00000000" w:rsidRDefault="00000000" w:rsidRPr="00000000" w14:paraId="00000045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47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измерять размеры блоков и элементов</w:t>
      </w:r>
    </w:p>
    <w:p w:rsidR="00000000" w:rsidDel="00000000" w:rsidP="00000000" w:rsidRDefault="00000000" w:rsidRPr="00000000" w14:paraId="00000048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вы заметили, в стиле класса .header необходимо еще указать минимальную высоту шапки сайта. Для этого нужно, используя инструмент выделения 1, выделить измеряемую область 2, в панели информации 3, (если у вас отсутствует, выберите пункт меню Окно -&gt; Инфо), узнайте размер высоты в пикселях (чтобы установить единицы измерения, необходимо нажать Ctrl+R, отобразятся линейки, правой кнопкой по линейке - вызывается контекстное меню, выберите пиксели). В нашем случае высота шапки 120px - установите этот параметр в атрибут min-height класса header в файле style.css.</w:t>
      </w:r>
    </w:p>
    <w:p w:rsidR="00000000" w:rsidDel="00000000" w:rsidP="00000000" w:rsidRDefault="00000000" w:rsidRPr="00000000" w14:paraId="00000049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4B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определять форматирование текста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(шрифт, размер, цвет, высота, межбуквенный интервал). Необходимо выбрать инструмент “текст” и щелкнуть по проверяемому тексту. Если у вас нет окна с информацией (Главное меню- Окно-Символ)</w:t>
      </w:r>
    </w:p>
    <w:p w:rsidR="00000000" w:rsidDel="00000000" w:rsidP="00000000" w:rsidRDefault="00000000" w:rsidRPr="00000000" w14:paraId="0000004C">
      <w:pPr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дизайнер не выставил фактические размеры (допустим в высоте строк стоит “авто” - необходимо подбирать параметр “на глаз”, чтобы указанный параметр стиля давал похожий результат как в дизайне).</w:t>
      </w:r>
    </w:p>
    <w:p w:rsidR="00000000" w:rsidDel="00000000" w:rsidP="00000000" w:rsidRDefault="00000000" w:rsidRPr="00000000" w14:paraId="0000004D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9975" cy="34956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Далее, следуя рекомендациям, необходимо заменить все остальные комментарии в файлах index.html и style.css, чтобы завершить верстку сайта.</w:t>
      </w:r>
    </w:p>
    <w:p w:rsidR="00000000" w:rsidDel="00000000" w:rsidP="00000000" w:rsidRDefault="00000000" w:rsidRPr="00000000" w14:paraId="0000005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cssportal.com/css-gradient-generator/" TargetMode="External"/><Relationship Id="rId22" Type="http://schemas.openxmlformats.org/officeDocument/2006/relationships/image" Target="media/image2.png"/><Relationship Id="rId21" Type="http://schemas.openxmlformats.org/officeDocument/2006/relationships/hyperlink" Target="http://www.cssportal.com/css-gradient-generator/" TargetMode="External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2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13.png"/><Relationship Id="rId11" Type="http://schemas.openxmlformats.org/officeDocument/2006/relationships/image" Target="media/image7.png"/><Relationship Id="rId10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3.png"/><Relationship Id="rId19" Type="http://schemas.openxmlformats.org/officeDocument/2006/relationships/image" Target="media/image1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