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Branding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TIPOGRAFÍAS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Web 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MOODBOARD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STYLEGUIDE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Firma de responsables de diseño </w:t>
      <w:tab/>
      <w:tab/>
      <w:tab/>
      <w:tab/>
      <w:t xml:space="preserve">Firma de conformidad de cliente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__________________________</w:t>
      <w:tab/>
      <w:tab/>
      <w:tab/>
      <w:tab/>
      <w:t xml:space="preserve">__________________________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27250" cy="53735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250" cy="5373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