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63A8" w14:textId="13EF6CD5" w:rsidR="000F41F9" w:rsidRPr="0019736F" w:rsidRDefault="000F41F9" w:rsidP="000F41F9">
      <w:pPr>
        <w:pStyle w:val="ReferenceHeader"/>
        <w:spacing w:before="0" w:after="0"/>
        <w:jc w:val="center"/>
        <w:rPr>
          <w:color w:val="404040" w:themeColor="text1" w:themeTint="BF"/>
          <w:sz w:val="32"/>
          <w:szCs w:val="32"/>
        </w:rPr>
      </w:pPr>
      <w:r w:rsidRPr="0019736F">
        <w:rPr>
          <w:color w:val="404040" w:themeColor="text1" w:themeTint="BF"/>
          <w:sz w:val="32"/>
          <w:szCs w:val="32"/>
        </w:rPr>
        <w:t>Richa Tiwari</w:t>
      </w:r>
    </w:p>
    <w:p w14:paraId="30CF02F7" w14:textId="6841DF08" w:rsidR="000F41F9" w:rsidRPr="006F2B61" w:rsidRDefault="000F41F9" w:rsidP="000F41F9">
      <w:pPr>
        <w:jc w:val="center"/>
        <w:rPr>
          <w:color w:val="0070C0"/>
          <w:sz w:val="24"/>
          <w:szCs w:val="24"/>
        </w:rPr>
      </w:pPr>
      <w:r w:rsidRPr="006F2B61">
        <w:rPr>
          <w:color w:val="262626" w:themeColor="text1" w:themeTint="D9"/>
          <w:sz w:val="24"/>
          <w:szCs w:val="24"/>
        </w:rPr>
        <w:t xml:space="preserve">+91 </w:t>
      </w:r>
      <w:r w:rsidR="0019736F" w:rsidRPr="006F2B61">
        <w:rPr>
          <w:color w:val="262626" w:themeColor="text1" w:themeTint="D9"/>
          <w:sz w:val="24"/>
          <w:szCs w:val="24"/>
        </w:rPr>
        <w:t>9</w:t>
      </w:r>
      <w:r w:rsidR="00090F7D">
        <w:rPr>
          <w:color w:val="262626" w:themeColor="text1" w:themeTint="D9"/>
          <w:sz w:val="24"/>
          <w:szCs w:val="24"/>
        </w:rPr>
        <w:t>516215759</w:t>
      </w:r>
      <w:r w:rsidRPr="006F2B61">
        <w:rPr>
          <w:color w:val="262626" w:themeColor="text1" w:themeTint="D9"/>
          <w:sz w:val="24"/>
          <w:szCs w:val="24"/>
        </w:rPr>
        <w:t xml:space="preserve"> |</w:t>
      </w:r>
      <w:r w:rsidR="006F2B61">
        <w:rPr>
          <w:color w:val="262626" w:themeColor="text1" w:themeTint="D9"/>
          <w:sz w:val="24"/>
          <w:szCs w:val="24"/>
        </w:rPr>
        <w:t xml:space="preserve"> </w:t>
      </w:r>
      <w:r w:rsidR="0019736F" w:rsidRPr="006F2B61">
        <w:rPr>
          <w:color w:val="262626" w:themeColor="text1" w:themeTint="D9"/>
          <w:sz w:val="24"/>
          <w:szCs w:val="24"/>
        </w:rPr>
        <w:t>tiwariricha495@gmail.com</w:t>
      </w:r>
      <w:r w:rsidRPr="006F2B61">
        <w:rPr>
          <w:color w:val="0D0D0D" w:themeColor="text1" w:themeTint="F2"/>
          <w:sz w:val="24"/>
          <w:szCs w:val="24"/>
        </w:rPr>
        <w:t xml:space="preserve">  </w:t>
      </w:r>
    </w:p>
    <w:p w14:paraId="10B19CE5" w14:textId="77777777" w:rsidR="000F41F9" w:rsidRDefault="000F41F9" w:rsidP="000F41F9">
      <w:pPr>
        <w:pBdr>
          <w:bottom w:val="single" w:sz="4" w:space="1" w:color="auto"/>
        </w:pBdr>
        <w:jc w:val="center"/>
        <w:rPr>
          <w:color w:val="0070C0"/>
        </w:rPr>
      </w:pPr>
    </w:p>
    <w:p w14:paraId="08DCA488" w14:textId="77777777" w:rsidR="000F41F9" w:rsidRPr="0019736F" w:rsidRDefault="000F41F9" w:rsidP="000F41F9">
      <w:pPr>
        <w:pStyle w:val="ReferenceHeader"/>
        <w:jc w:val="center"/>
        <w:rPr>
          <w:color w:val="404040" w:themeColor="text1" w:themeTint="BF"/>
          <w:sz w:val="32"/>
          <w:szCs w:val="32"/>
        </w:rPr>
      </w:pPr>
      <w:r w:rsidRPr="0019736F">
        <w:rPr>
          <w:color w:val="404040" w:themeColor="text1" w:themeTint="BF"/>
          <w:sz w:val="32"/>
          <w:szCs w:val="32"/>
        </w:rPr>
        <w:t>Education</w:t>
      </w:r>
    </w:p>
    <w:p w14:paraId="13A0B6BF" w14:textId="29451040" w:rsidR="000F41F9" w:rsidRPr="005B507B" w:rsidRDefault="000F41F9" w:rsidP="000F41F9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19736F">
        <w:rPr>
          <w:color w:val="404040" w:themeColor="text1" w:themeTint="BF"/>
          <w:sz w:val="28"/>
          <w:szCs w:val="28"/>
        </w:rPr>
        <w:t xml:space="preserve">Samrat Ashok Technological Institute                          </w:t>
      </w:r>
      <w:r w:rsidRPr="0019736F">
        <w:rPr>
          <w:b w:val="0"/>
          <w:bCs w:val="0"/>
          <w:color w:val="404040" w:themeColor="text1" w:themeTint="BF"/>
          <w:sz w:val="28"/>
          <w:szCs w:val="28"/>
        </w:rPr>
        <w:t xml:space="preserve">                             </w:t>
      </w:r>
      <w:r w:rsidR="0019736F">
        <w:rPr>
          <w:b w:val="0"/>
          <w:bCs w:val="0"/>
          <w:color w:val="404040" w:themeColor="text1" w:themeTint="BF"/>
          <w:sz w:val="28"/>
          <w:szCs w:val="28"/>
        </w:rPr>
        <w:t xml:space="preserve">         </w:t>
      </w:r>
      <w:r w:rsidRPr="0019736F">
        <w:rPr>
          <w:b w:val="0"/>
          <w:bCs w:val="0"/>
          <w:color w:val="404040" w:themeColor="text1" w:themeTint="BF"/>
          <w:sz w:val="28"/>
          <w:szCs w:val="28"/>
        </w:rPr>
        <w:t>May 2021</w:t>
      </w:r>
    </w:p>
    <w:p w14:paraId="178F7FDA" w14:textId="0771C2C2" w:rsidR="000F41F9" w:rsidRPr="0019736F" w:rsidRDefault="000F41F9" w:rsidP="000F41F9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19736F">
        <w:rPr>
          <w:b w:val="0"/>
          <w:bCs w:val="0"/>
          <w:color w:val="404040" w:themeColor="text1" w:themeTint="BF"/>
          <w:sz w:val="24"/>
          <w:szCs w:val="24"/>
        </w:rPr>
        <w:t xml:space="preserve">BTech in Computer Science and Engineering (CGPA: </w:t>
      </w:r>
      <w:r w:rsidR="006F2B61">
        <w:rPr>
          <w:b w:val="0"/>
          <w:bCs w:val="0"/>
          <w:color w:val="404040" w:themeColor="text1" w:themeTint="BF"/>
          <w:sz w:val="24"/>
          <w:szCs w:val="24"/>
        </w:rPr>
        <w:t>7.15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>)</w:t>
      </w:r>
    </w:p>
    <w:p w14:paraId="77288617" w14:textId="77777777" w:rsidR="000F41F9" w:rsidRDefault="000F41F9" w:rsidP="000F41F9">
      <w:pPr>
        <w:pStyle w:val="ReferenceHeader"/>
        <w:rPr>
          <w:b w:val="0"/>
          <w:bCs w:val="0"/>
          <w:color w:val="404040" w:themeColor="text1" w:themeTint="BF"/>
          <w:szCs w:val="20"/>
        </w:rPr>
      </w:pPr>
    </w:p>
    <w:p w14:paraId="68AD0D86" w14:textId="77777777" w:rsidR="000F41F9" w:rsidRPr="0019736F" w:rsidRDefault="000F41F9" w:rsidP="000F41F9">
      <w:pPr>
        <w:pStyle w:val="ReferenceHeader"/>
        <w:jc w:val="center"/>
        <w:rPr>
          <w:color w:val="404040" w:themeColor="text1" w:themeTint="BF"/>
          <w:sz w:val="32"/>
          <w:szCs w:val="32"/>
        </w:rPr>
      </w:pPr>
      <w:r w:rsidRPr="0019736F">
        <w:rPr>
          <w:color w:val="404040" w:themeColor="text1" w:themeTint="BF"/>
          <w:sz w:val="32"/>
          <w:szCs w:val="32"/>
        </w:rPr>
        <w:t>Professional Experience</w:t>
      </w:r>
    </w:p>
    <w:p w14:paraId="51ECC08B" w14:textId="778C9D1E" w:rsidR="000F41F9" w:rsidRPr="00F9307D" w:rsidRDefault="000F41F9" w:rsidP="000F41F9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19736F">
        <w:rPr>
          <w:color w:val="404040" w:themeColor="text1" w:themeTint="BF"/>
          <w:sz w:val="28"/>
          <w:szCs w:val="28"/>
        </w:rPr>
        <w:t xml:space="preserve">Cognizant Technology Solutions                                                               </w:t>
      </w:r>
      <w:r w:rsidRPr="0019736F">
        <w:rPr>
          <w:b w:val="0"/>
          <w:bCs w:val="0"/>
          <w:color w:val="404040" w:themeColor="text1" w:themeTint="BF"/>
          <w:sz w:val="28"/>
          <w:szCs w:val="28"/>
        </w:rPr>
        <w:t xml:space="preserve">           </w:t>
      </w:r>
      <w:r w:rsidR="0019736F">
        <w:rPr>
          <w:b w:val="0"/>
          <w:bCs w:val="0"/>
          <w:color w:val="404040" w:themeColor="text1" w:themeTint="BF"/>
          <w:sz w:val="28"/>
          <w:szCs w:val="28"/>
        </w:rPr>
        <w:t xml:space="preserve">      Pune</w:t>
      </w:r>
    </w:p>
    <w:p w14:paraId="02A37FCC" w14:textId="68C96D3F" w:rsidR="000F41F9" w:rsidRPr="0019736F" w:rsidRDefault="000F41F9" w:rsidP="000F41F9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19736F">
        <w:rPr>
          <w:color w:val="404040" w:themeColor="text1" w:themeTint="BF"/>
          <w:sz w:val="24"/>
          <w:szCs w:val="24"/>
        </w:rPr>
        <w:t xml:space="preserve">Software Engineer </w:t>
      </w:r>
      <w:r w:rsidR="00E67108">
        <w:rPr>
          <w:color w:val="404040" w:themeColor="text1" w:themeTint="BF"/>
          <w:sz w:val="24"/>
          <w:szCs w:val="24"/>
        </w:rPr>
        <w:t xml:space="preserve">(FastTrack </w:t>
      </w:r>
      <w:r w:rsidR="00050BD5">
        <w:rPr>
          <w:color w:val="404040" w:themeColor="text1" w:themeTint="BF"/>
          <w:sz w:val="24"/>
          <w:szCs w:val="24"/>
        </w:rPr>
        <w:t>Integration)</w:t>
      </w:r>
      <w:r w:rsidR="00050BD5" w:rsidRPr="0019736F">
        <w:rPr>
          <w:color w:val="404040" w:themeColor="text1" w:themeTint="BF"/>
          <w:sz w:val="24"/>
          <w:szCs w:val="24"/>
        </w:rPr>
        <w:t xml:space="preserve">  </w:t>
      </w:r>
      <w:r w:rsidRPr="0019736F">
        <w:rPr>
          <w:color w:val="404040" w:themeColor="text1" w:themeTint="BF"/>
          <w:sz w:val="24"/>
          <w:szCs w:val="24"/>
        </w:rPr>
        <w:t xml:space="preserve">                                                           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>Oct 202</w:t>
      </w:r>
      <w:r w:rsidR="0019736F">
        <w:rPr>
          <w:b w:val="0"/>
          <w:bCs w:val="0"/>
          <w:color w:val="404040" w:themeColor="text1" w:themeTint="BF"/>
          <w:sz w:val="24"/>
          <w:szCs w:val="24"/>
        </w:rPr>
        <w:t>3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 xml:space="preserve"> – Present</w:t>
      </w:r>
    </w:p>
    <w:p w14:paraId="556A6CC8" w14:textId="06E35B9B" w:rsidR="000F41F9" w:rsidRPr="0019736F" w:rsidRDefault="000F41F9" w:rsidP="000F41F9">
      <w:pPr>
        <w:pStyle w:val="ReferenceHeader"/>
        <w:jc w:val="both"/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Cs w:val="20"/>
        </w:rPr>
        <w:t>(</w:t>
      </w:r>
      <w:r w:rsidRPr="0019736F">
        <w:rPr>
          <w:color w:val="404040" w:themeColor="text1" w:themeTint="BF"/>
          <w:sz w:val="24"/>
          <w:szCs w:val="24"/>
        </w:rPr>
        <w:t>Tech Stack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 xml:space="preserve">: </w:t>
      </w:r>
      <w:r w:rsidR="006F2B61">
        <w:rPr>
          <w:b w:val="0"/>
          <w:bCs w:val="0"/>
          <w:color w:val="404040" w:themeColor="text1" w:themeTint="BF"/>
          <w:sz w:val="24"/>
          <w:szCs w:val="24"/>
        </w:rPr>
        <w:t>C#, .NET, SQL</w:t>
      </w:r>
      <w:r w:rsidR="00682A9B">
        <w:rPr>
          <w:b w:val="0"/>
          <w:bCs w:val="0"/>
          <w:color w:val="404040" w:themeColor="text1" w:themeTint="BF"/>
          <w:sz w:val="24"/>
          <w:szCs w:val="24"/>
        </w:rPr>
        <w:t>, Microsoft Excel</w:t>
      </w:r>
      <w:r w:rsidR="006F2B61">
        <w:rPr>
          <w:b w:val="0"/>
          <w:bCs w:val="0"/>
          <w:color w:val="404040" w:themeColor="text1" w:themeTint="BF"/>
          <w:sz w:val="24"/>
          <w:szCs w:val="24"/>
        </w:rPr>
        <w:t>)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 xml:space="preserve">                                          </w:t>
      </w:r>
    </w:p>
    <w:p w14:paraId="4BA82441" w14:textId="1DFCF56C" w:rsidR="000F41F9" w:rsidRDefault="003C2190" w:rsidP="003C2190">
      <w:pPr>
        <w:pStyle w:val="ReferenceHeader"/>
        <w:numPr>
          <w:ilvl w:val="0"/>
          <w:numId w:val="8"/>
        </w:numPr>
        <w:rPr>
          <w:b w:val="0"/>
          <w:bCs w:val="0"/>
          <w:color w:val="404040" w:themeColor="text1" w:themeTint="BF"/>
          <w:sz w:val="24"/>
          <w:szCs w:val="24"/>
        </w:rPr>
      </w:pPr>
      <w:r w:rsidRPr="003C2190">
        <w:rPr>
          <w:b w:val="0"/>
          <w:bCs w:val="0"/>
          <w:color w:val="404040" w:themeColor="text1" w:themeTint="BF"/>
          <w:sz w:val="24"/>
          <w:szCs w:val="24"/>
        </w:rPr>
        <w:t xml:space="preserve">Working on production </w:t>
      </w:r>
      <w:r>
        <w:rPr>
          <w:b w:val="0"/>
          <w:bCs w:val="0"/>
          <w:color w:val="404040" w:themeColor="text1" w:themeTint="BF"/>
          <w:sz w:val="24"/>
          <w:szCs w:val="24"/>
        </w:rPr>
        <w:t>support in incident management.</w:t>
      </w:r>
    </w:p>
    <w:p w14:paraId="572E1588" w14:textId="2F52497B" w:rsidR="003C2190" w:rsidRDefault="003C2190" w:rsidP="003C2190">
      <w:pPr>
        <w:pStyle w:val="ReferenceHeader"/>
        <w:numPr>
          <w:ilvl w:val="0"/>
          <w:numId w:val="8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Utilizing Jira for issue Tracking resolution.</w:t>
      </w:r>
    </w:p>
    <w:p w14:paraId="766F7937" w14:textId="24E6DA27" w:rsidR="003C2190" w:rsidRDefault="003C2190" w:rsidP="003C2190">
      <w:pPr>
        <w:pStyle w:val="ReferenceHeader"/>
        <w:numPr>
          <w:ilvl w:val="0"/>
          <w:numId w:val="8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Maintain open lines of communication with stakeholders, providing regular support on the progress of error resolution.</w:t>
      </w:r>
    </w:p>
    <w:p w14:paraId="395BBB90" w14:textId="0738050C" w:rsidR="003C2190" w:rsidRPr="003C2190" w:rsidRDefault="00682A9B" w:rsidP="003C2190">
      <w:pPr>
        <w:pStyle w:val="ReferenceHeader"/>
        <w:numPr>
          <w:ilvl w:val="0"/>
          <w:numId w:val="8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Generate actionable reports, facilitating informed decision making within the team.</w:t>
      </w:r>
    </w:p>
    <w:p w14:paraId="0C83C0E3" w14:textId="346BE6F3" w:rsidR="000F41F9" w:rsidRPr="0019736F" w:rsidRDefault="000F41F9" w:rsidP="000F41F9">
      <w:pPr>
        <w:pStyle w:val="ReferenceHeader"/>
        <w:rPr>
          <w:b w:val="0"/>
          <w:bCs w:val="0"/>
          <w:color w:val="404040" w:themeColor="text1" w:themeTint="BF"/>
          <w:sz w:val="28"/>
          <w:szCs w:val="28"/>
        </w:rPr>
      </w:pPr>
      <w:r w:rsidRPr="0019736F">
        <w:rPr>
          <w:color w:val="404040" w:themeColor="text1" w:themeTint="BF"/>
          <w:sz w:val="28"/>
          <w:szCs w:val="28"/>
        </w:rPr>
        <w:t xml:space="preserve">Cognizant Technology Solutions                                                                          </w:t>
      </w:r>
      <w:r w:rsidR="0019736F">
        <w:rPr>
          <w:color w:val="404040" w:themeColor="text1" w:themeTint="BF"/>
          <w:sz w:val="28"/>
          <w:szCs w:val="28"/>
        </w:rPr>
        <w:t xml:space="preserve">        </w:t>
      </w:r>
      <w:r w:rsidRPr="0019736F">
        <w:rPr>
          <w:b w:val="0"/>
          <w:bCs w:val="0"/>
          <w:color w:val="404040" w:themeColor="text1" w:themeTint="BF"/>
          <w:sz w:val="28"/>
          <w:szCs w:val="28"/>
        </w:rPr>
        <w:t>Pune</w:t>
      </w:r>
    </w:p>
    <w:p w14:paraId="358B6DD4" w14:textId="6310E93C" w:rsidR="000F41F9" w:rsidRPr="0019736F" w:rsidRDefault="0019736F" w:rsidP="000F41F9">
      <w:pPr>
        <w:pStyle w:val="ReferenceHeader"/>
        <w:rPr>
          <w:b w:val="0"/>
          <w:bCs w:val="0"/>
          <w:color w:val="404040" w:themeColor="text1" w:themeTint="BF"/>
          <w:sz w:val="28"/>
          <w:szCs w:val="28"/>
        </w:rPr>
      </w:pPr>
      <w:r w:rsidRPr="0019736F">
        <w:rPr>
          <w:color w:val="404040" w:themeColor="text1" w:themeTint="BF"/>
          <w:sz w:val="24"/>
          <w:szCs w:val="24"/>
        </w:rPr>
        <w:t>Jr. Software Engineer</w:t>
      </w:r>
      <w:r w:rsidR="000F41F9" w:rsidRPr="0019736F">
        <w:rPr>
          <w:b w:val="0"/>
          <w:bCs w:val="0"/>
          <w:color w:val="404040" w:themeColor="text1" w:themeTint="BF"/>
          <w:sz w:val="28"/>
          <w:szCs w:val="28"/>
        </w:rPr>
        <w:t xml:space="preserve">  </w:t>
      </w:r>
      <w:r w:rsidR="00E67108">
        <w:rPr>
          <w:color w:val="404040" w:themeColor="text1" w:themeTint="BF"/>
          <w:sz w:val="24"/>
          <w:szCs w:val="24"/>
        </w:rPr>
        <w:t>(FastTrack Integration)</w:t>
      </w:r>
      <w:r w:rsidR="00E67108" w:rsidRPr="0019736F">
        <w:rPr>
          <w:color w:val="404040" w:themeColor="text1" w:themeTint="BF"/>
          <w:sz w:val="24"/>
          <w:szCs w:val="24"/>
        </w:rPr>
        <w:t xml:space="preserve">  </w:t>
      </w:r>
      <w:r w:rsidR="000F41F9" w:rsidRPr="0019736F">
        <w:rPr>
          <w:b w:val="0"/>
          <w:bCs w:val="0"/>
          <w:color w:val="404040" w:themeColor="text1" w:themeTint="BF"/>
          <w:sz w:val="28"/>
          <w:szCs w:val="28"/>
        </w:rPr>
        <w:t xml:space="preserve">                                          </w:t>
      </w:r>
      <w:r w:rsidR="000F41F9" w:rsidRPr="0019736F">
        <w:rPr>
          <w:b w:val="0"/>
          <w:bCs w:val="0"/>
          <w:color w:val="404040" w:themeColor="text1" w:themeTint="BF"/>
          <w:sz w:val="24"/>
          <w:szCs w:val="24"/>
        </w:rPr>
        <w:t>Sept 2021 – Sept 2022</w:t>
      </w:r>
    </w:p>
    <w:p w14:paraId="41011BAF" w14:textId="743D389F" w:rsidR="000F41F9" w:rsidRDefault="000F41F9" w:rsidP="000F41F9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19736F">
        <w:rPr>
          <w:b w:val="0"/>
          <w:bCs w:val="0"/>
          <w:color w:val="404040" w:themeColor="text1" w:themeTint="BF"/>
          <w:sz w:val="24"/>
          <w:szCs w:val="24"/>
        </w:rPr>
        <w:t>(</w:t>
      </w:r>
      <w:r w:rsidRPr="0019736F">
        <w:rPr>
          <w:color w:val="404040" w:themeColor="text1" w:themeTint="BF"/>
          <w:sz w:val="24"/>
          <w:szCs w:val="24"/>
        </w:rPr>
        <w:t>Tech Stack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 xml:space="preserve">: </w:t>
      </w:r>
      <w:r w:rsidR="006F2B61">
        <w:rPr>
          <w:b w:val="0"/>
          <w:bCs w:val="0"/>
          <w:color w:val="404040" w:themeColor="text1" w:themeTint="BF"/>
          <w:sz w:val="24"/>
          <w:szCs w:val="24"/>
        </w:rPr>
        <w:t>C#, .NET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>,</w:t>
      </w:r>
      <w:r w:rsidR="006F2B61">
        <w:rPr>
          <w:b w:val="0"/>
          <w:bCs w:val="0"/>
          <w:color w:val="404040" w:themeColor="text1" w:themeTint="BF"/>
          <w:sz w:val="24"/>
          <w:szCs w:val="24"/>
        </w:rPr>
        <w:t xml:space="preserve"> </w:t>
      </w:r>
      <w:r w:rsidRPr="0019736F">
        <w:rPr>
          <w:b w:val="0"/>
          <w:bCs w:val="0"/>
          <w:color w:val="404040" w:themeColor="text1" w:themeTint="BF"/>
          <w:sz w:val="24"/>
          <w:szCs w:val="24"/>
        </w:rPr>
        <w:t>SQL)</w:t>
      </w:r>
    </w:p>
    <w:p w14:paraId="73E69EE3" w14:textId="01DE99EC" w:rsidR="00682A9B" w:rsidRDefault="00682A9B" w:rsidP="00682A9B">
      <w:pPr>
        <w:pStyle w:val="ReferenceHeader"/>
        <w:numPr>
          <w:ilvl w:val="0"/>
          <w:numId w:val="9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Managed incident resolution processes.</w:t>
      </w:r>
    </w:p>
    <w:p w14:paraId="145ED0B3" w14:textId="1A63F26E" w:rsidR="00682A9B" w:rsidRDefault="00682A9B" w:rsidP="00682A9B">
      <w:pPr>
        <w:pStyle w:val="ReferenceHeader"/>
        <w:numPr>
          <w:ilvl w:val="0"/>
          <w:numId w:val="9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 xml:space="preserve">Generated insightful reports to provide </w:t>
      </w:r>
      <w:r w:rsidR="00A27A88">
        <w:rPr>
          <w:b w:val="0"/>
          <w:bCs w:val="0"/>
          <w:color w:val="404040" w:themeColor="text1" w:themeTint="BF"/>
          <w:sz w:val="24"/>
          <w:szCs w:val="24"/>
        </w:rPr>
        <w:t>a comprehensive overview of incidents.</w:t>
      </w:r>
    </w:p>
    <w:p w14:paraId="5CB76E1F" w14:textId="52009139" w:rsidR="00A27A88" w:rsidRPr="0019736F" w:rsidRDefault="00A27A88" w:rsidP="00682A9B">
      <w:pPr>
        <w:pStyle w:val="ReferenceHeader"/>
        <w:numPr>
          <w:ilvl w:val="0"/>
          <w:numId w:val="9"/>
        </w:numPr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Collaborated seamlessly with cross functional teams, contributing to operational excellence.</w:t>
      </w:r>
    </w:p>
    <w:p w14:paraId="646FB2BF" w14:textId="77777777" w:rsidR="000F41F9" w:rsidRDefault="000F41F9" w:rsidP="000F41F9">
      <w:pPr>
        <w:rPr>
          <w:color w:val="0D0D0D" w:themeColor="text1" w:themeTint="F2"/>
          <w:sz w:val="8"/>
          <w:szCs w:val="10"/>
        </w:rPr>
      </w:pPr>
    </w:p>
    <w:p w14:paraId="2C2939EE" w14:textId="77777777" w:rsidR="000F41F9" w:rsidRPr="0019736F" w:rsidRDefault="000F41F9" w:rsidP="000F41F9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19736F">
        <w:rPr>
          <w:b/>
          <w:bCs/>
          <w:color w:val="0D0D0D" w:themeColor="text1" w:themeTint="F2"/>
          <w:sz w:val="28"/>
          <w:szCs w:val="28"/>
        </w:rPr>
        <w:t>Technical Skills</w:t>
      </w:r>
    </w:p>
    <w:p w14:paraId="44A0328E" w14:textId="48354B2C" w:rsidR="000F41F9" w:rsidRPr="0019736F" w:rsidRDefault="000F41F9" w:rsidP="000F41F9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Cs w:val="20"/>
        </w:rPr>
        <w:t xml:space="preserve"> </w:t>
      </w:r>
      <w:r w:rsidRPr="0019736F">
        <w:rPr>
          <w:b/>
          <w:bCs/>
          <w:color w:val="0D0D0D" w:themeColor="text1" w:themeTint="F2"/>
          <w:sz w:val="24"/>
          <w:szCs w:val="24"/>
        </w:rPr>
        <w:t>Languages:</w:t>
      </w:r>
      <w:r w:rsidR="006F2B61">
        <w:rPr>
          <w:color w:val="0D0D0D" w:themeColor="text1" w:themeTint="F2"/>
          <w:sz w:val="24"/>
          <w:szCs w:val="24"/>
        </w:rPr>
        <w:t xml:space="preserve"> C#,</w:t>
      </w:r>
      <w:r w:rsidRPr="0019736F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19736F">
        <w:rPr>
          <w:color w:val="0D0D0D" w:themeColor="text1" w:themeTint="F2"/>
          <w:sz w:val="24"/>
          <w:szCs w:val="24"/>
        </w:rPr>
        <w:t>JavaScript</w:t>
      </w:r>
      <w:r w:rsidR="006F2B61">
        <w:rPr>
          <w:color w:val="0D0D0D" w:themeColor="text1" w:themeTint="F2"/>
          <w:sz w:val="24"/>
          <w:szCs w:val="24"/>
        </w:rPr>
        <w:t xml:space="preserve">, </w:t>
      </w:r>
      <w:r w:rsidRPr="0019736F">
        <w:rPr>
          <w:color w:val="0D0D0D" w:themeColor="text1" w:themeTint="F2"/>
          <w:sz w:val="24"/>
          <w:szCs w:val="24"/>
        </w:rPr>
        <w:t>HTML, CSS</w:t>
      </w:r>
    </w:p>
    <w:p w14:paraId="50C05C48" w14:textId="3491D4E7" w:rsidR="000F41F9" w:rsidRPr="0019736F" w:rsidRDefault="000F41F9" w:rsidP="000F41F9">
      <w:pPr>
        <w:rPr>
          <w:color w:val="0D0D0D" w:themeColor="text1" w:themeTint="F2"/>
          <w:sz w:val="24"/>
          <w:szCs w:val="24"/>
        </w:rPr>
      </w:pPr>
      <w:r w:rsidRPr="0019736F">
        <w:rPr>
          <w:color w:val="0D0D0D" w:themeColor="text1" w:themeTint="F2"/>
          <w:sz w:val="24"/>
          <w:szCs w:val="24"/>
        </w:rPr>
        <w:t xml:space="preserve"> </w:t>
      </w:r>
      <w:r w:rsidRPr="0019736F">
        <w:rPr>
          <w:b/>
          <w:bCs/>
          <w:color w:val="0D0D0D" w:themeColor="text1" w:themeTint="F2"/>
          <w:sz w:val="24"/>
          <w:szCs w:val="24"/>
        </w:rPr>
        <w:t xml:space="preserve">Frameworks/Libraries: </w:t>
      </w:r>
      <w:r w:rsidR="006F2B61">
        <w:rPr>
          <w:color w:val="0D0D0D" w:themeColor="text1" w:themeTint="F2"/>
          <w:sz w:val="24"/>
          <w:szCs w:val="24"/>
        </w:rPr>
        <w:t>.NET, ASP.NET MVC</w:t>
      </w:r>
    </w:p>
    <w:p w14:paraId="7EA1292B" w14:textId="21BEECFE" w:rsidR="000F41F9" w:rsidRPr="00C44058" w:rsidRDefault="000F41F9" w:rsidP="000F41F9">
      <w:pPr>
        <w:rPr>
          <w:b/>
          <w:bCs/>
          <w:color w:val="0D0D0D" w:themeColor="text1" w:themeTint="F2"/>
          <w:szCs w:val="20"/>
        </w:rPr>
      </w:pPr>
      <w:r w:rsidRPr="0019736F">
        <w:rPr>
          <w:color w:val="0D0D0D" w:themeColor="text1" w:themeTint="F2"/>
          <w:sz w:val="24"/>
          <w:szCs w:val="24"/>
        </w:rPr>
        <w:t xml:space="preserve"> </w:t>
      </w:r>
      <w:r w:rsidRPr="0019736F">
        <w:rPr>
          <w:b/>
          <w:bCs/>
          <w:color w:val="0D0D0D" w:themeColor="text1" w:themeTint="F2"/>
          <w:sz w:val="24"/>
          <w:szCs w:val="24"/>
        </w:rPr>
        <w:t>Developer Tools</w:t>
      </w:r>
      <w:r w:rsidRPr="0019736F">
        <w:rPr>
          <w:color w:val="0D0D0D" w:themeColor="text1" w:themeTint="F2"/>
          <w:sz w:val="24"/>
          <w:szCs w:val="24"/>
        </w:rPr>
        <w:t>: VS Code, Git</w:t>
      </w:r>
      <w:r w:rsidRPr="00C44058">
        <w:rPr>
          <w:b/>
          <w:bCs/>
          <w:color w:val="0D0D0D" w:themeColor="text1" w:themeTint="F2"/>
          <w:szCs w:val="20"/>
        </w:rPr>
        <w:br/>
      </w:r>
    </w:p>
    <w:p w14:paraId="07B54FDC" w14:textId="77777777" w:rsidR="000F41F9" w:rsidRPr="006F2B61" w:rsidRDefault="000F41F9" w:rsidP="000F41F9">
      <w:pPr>
        <w:pStyle w:val="ListParagraph"/>
        <w:ind w:left="780"/>
        <w:jc w:val="center"/>
        <w:rPr>
          <w:b/>
          <w:bCs/>
          <w:color w:val="0D0D0D" w:themeColor="text1" w:themeTint="F2"/>
          <w:sz w:val="28"/>
          <w:szCs w:val="28"/>
        </w:rPr>
      </w:pPr>
      <w:r w:rsidRPr="006F2B61">
        <w:rPr>
          <w:b/>
          <w:bCs/>
          <w:color w:val="0D0D0D" w:themeColor="text1" w:themeTint="F2"/>
          <w:sz w:val="28"/>
          <w:szCs w:val="28"/>
        </w:rPr>
        <w:t>Project</w:t>
      </w:r>
    </w:p>
    <w:p w14:paraId="343AD6F5" w14:textId="7527C8A9" w:rsidR="006F2B61" w:rsidRDefault="00A27A88" w:rsidP="006F2B61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Attendance Management System</w:t>
      </w:r>
    </w:p>
    <w:p w14:paraId="38940D5E" w14:textId="3D412E19" w:rsidR="00A27A88" w:rsidRDefault="00A27A88" w:rsidP="00A27A88">
      <w:pPr>
        <w:pStyle w:val="ListParagraph"/>
        <w:numPr>
          <w:ilvl w:val="0"/>
          <w:numId w:val="1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Led the end-to-end development process, leveraging .NET to build scalable and efficient backend.</w:t>
      </w:r>
    </w:p>
    <w:p w14:paraId="75F0C7A6" w14:textId="69668A01" w:rsidR="00A27A88" w:rsidRPr="00A27A88" w:rsidRDefault="00A27A88" w:rsidP="00A27A88">
      <w:pPr>
        <w:pStyle w:val="ListParagraph"/>
        <w:numPr>
          <w:ilvl w:val="0"/>
          <w:numId w:val="11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Developed Intuitive and responsive user interface using React.js.</w:t>
      </w:r>
    </w:p>
    <w:p w14:paraId="7104E48B" w14:textId="77777777" w:rsidR="006F2B61" w:rsidRPr="00A27A88" w:rsidRDefault="006F2B61" w:rsidP="00A27A88">
      <w:pPr>
        <w:rPr>
          <w:color w:val="0D0D0D" w:themeColor="text1" w:themeTint="F2"/>
          <w:sz w:val="28"/>
          <w:szCs w:val="28"/>
        </w:rPr>
      </w:pPr>
    </w:p>
    <w:sectPr w:rsidR="006F2B61" w:rsidRPr="00A27A88" w:rsidSect="00CD0316">
      <w:pgSz w:w="12240" w:h="15840" w:code="1"/>
      <w:pgMar w:top="432" w:right="1440" w:bottom="72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ECB"/>
    <w:multiLevelType w:val="hybridMultilevel"/>
    <w:tmpl w:val="39DC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A1A71"/>
    <w:multiLevelType w:val="hybridMultilevel"/>
    <w:tmpl w:val="0F5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3356"/>
    <w:multiLevelType w:val="hybridMultilevel"/>
    <w:tmpl w:val="36769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EF7ED1"/>
    <w:multiLevelType w:val="hybridMultilevel"/>
    <w:tmpl w:val="B948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7078"/>
    <w:multiLevelType w:val="hybridMultilevel"/>
    <w:tmpl w:val="DBCCC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92678"/>
    <w:multiLevelType w:val="hybridMultilevel"/>
    <w:tmpl w:val="E6A0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1EE1"/>
    <w:multiLevelType w:val="hybridMultilevel"/>
    <w:tmpl w:val="C0226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43791"/>
    <w:multiLevelType w:val="hybridMultilevel"/>
    <w:tmpl w:val="FB9C5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207A1"/>
    <w:multiLevelType w:val="hybridMultilevel"/>
    <w:tmpl w:val="AEA4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F6A"/>
    <w:multiLevelType w:val="hybridMultilevel"/>
    <w:tmpl w:val="C2E8F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427D3"/>
    <w:multiLevelType w:val="hybridMultilevel"/>
    <w:tmpl w:val="F1E6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6899937">
    <w:abstractNumId w:val="0"/>
  </w:num>
  <w:num w:numId="2" w16cid:durableId="1702170486">
    <w:abstractNumId w:val="6"/>
  </w:num>
  <w:num w:numId="3" w16cid:durableId="791021749">
    <w:abstractNumId w:val="2"/>
  </w:num>
  <w:num w:numId="4" w16cid:durableId="647589219">
    <w:abstractNumId w:val="3"/>
  </w:num>
  <w:num w:numId="5" w16cid:durableId="1522932722">
    <w:abstractNumId w:val="4"/>
  </w:num>
  <w:num w:numId="6" w16cid:durableId="1448308091">
    <w:abstractNumId w:val="7"/>
  </w:num>
  <w:num w:numId="7" w16cid:durableId="435250379">
    <w:abstractNumId w:val="10"/>
  </w:num>
  <w:num w:numId="8" w16cid:durableId="1228111135">
    <w:abstractNumId w:val="8"/>
  </w:num>
  <w:num w:numId="9" w16cid:durableId="1260289080">
    <w:abstractNumId w:val="5"/>
  </w:num>
  <w:num w:numId="10" w16cid:durableId="1567836988">
    <w:abstractNumId w:val="9"/>
  </w:num>
  <w:num w:numId="11" w16cid:durableId="76304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F9"/>
    <w:rsid w:val="00050BD5"/>
    <w:rsid w:val="00090F7D"/>
    <w:rsid w:val="000F41F9"/>
    <w:rsid w:val="0019736F"/>
    <w:rsid w:val="002A2883"/>
    <w:rsid w:val="00392B1F"/>
    <w:rsid w:val="003C2190"/>
    <w:rsid w:val="00504205"/>
    <w:rsid w:val="00517FB3"/>
    <w:rsid w:val="00682A9B"/>
    <w:rsid w:val="006F2B61"/>
    <w:rsid w:val="007E46EB"/>
    <w:rsid w:val="00A27A88"/>
    <w:rsid w:val="00E6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A377"/>
  <w15:chartTrackingRefBased/>
  <w15:docId w15:val="{00AB10B1-A480-421D-9B77-478D4075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9"/>
    <w:pPr>
      <w:spacing w:before="120" w:after="0" w:line="240" w:lineRule="auto"/>
    </w:pPr>
    <w:rPr>
      <w:rFonts w:eastAsiaTheme="minorEastAsia"/>
      <w:color w:val="595959" w:themeColor="text1" w:themeTint="A6"/>
      <w:kern w:val="0"/>
      <w:sz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er">
    <w:name w:val="Reference Header"/>
    <w:basedOn w:val="Normal"/>
    <w:link w:val="ReferenceHeaderChar"/>
    <w:qFormat/>
    <w:rsid w:val="000F41F9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0F41F9"/>
    <w:rPr>
      <w:rFonts w:asciiTheme="majorHAnsi" w:eastAsiaTheme="minorEastAsia" w:hAnsiTheme="majorHAnsi" w:cstheme="majorHAnsi"/>
      <w:b/>
      <w:bCs/>
      <w:color w:val="595959" w:themeColor="text1" w:themeTint="A6"/>
      <w:kern w:val="0"/>
      <w:sz w:val="20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0F41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Rahul (Cognizant)</dc:creator>
  <cp:keywords/>
  <dc:description/>
  <cp:lastModifiedBy>Tomar, Rahul (Cognizant)</cp:lastModifiedBy>
  <cp:revision>5</cp:revision>
  <dcterms:created xsi:type="dcterms:W3CDTF">2024-05-25T15:57:00Z</dcterms:created>
  <dcterms:modified xsi:type="dcterms:W3CDTF">2024-05-25T15:59:00Z</dcterms:modified>
</cp:coreProperties>
</file>