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24B45" w:rsidR="00C77689" w:rsidP="00A24B45" w:rsidRDefault="00EE1F43" w14:paraId="608B224E" w14:textId="459D08CC">
      <w:pPr>
        <w:pStyle w:val="a7"/>
        <w:snapToGrid w:val="0"/>
        <w:spacing w:line="240" w:lineRule="atLeast"/>
        <w:ind w:leftChars="0"/>
        <w:jc w:val="center"/>
        <w:rPr>
          <w:rFonts w:ascii="文鼎細圓" w:hAnsi="標楷體" w:eastAsia="文鼎細圓" w:cs="Calibri"/>
          <w:b/>
          <w:sz w:val="32"/>
        </w:rPr>
      </w:pPr>
      <w:r w:rsidRPr="00121CCA">
        <w:rPr>
          <w:rFonts w:hint="eastAsia" w:ascii="文鼎細圓" w:hAnsi="標楷體" w:eastAsia="文鼎細圓" w:cs="Calibri"/>
          <w:b/>
          <w:sz w:val="32"/>
        </w:rPr>
        <w:t>202</w:t>
      </w:r>
      <w:r w:rsidR="00A96112">
        <w:rPr>
          <w:rFonts w:hint="eastAsia" w:ascii="文鼎細圓" w:hAnsi="標楷體" w:eastAsia="文鼎細圓" w:cs="Calibri"/>
          <w:b/>
          <w:sz w:val="32"/>
        </w:rPr>
        <w:t>4</w:t>
      </w:r>
      <w:r w:rsidRPr="00121CCA">
        <w:rPr>
          <w:rFonts w:hint="eastAsia" w:ascii="文鼎細圓" w:hAnsi="標楷體" w:eastAsia="文鼎細圓" w:cs="Calibri"/>
          <w:b/>
          <w:sz w:val="32"/>
        </w:rPr>
        <w:t>夢想藝術列車-</w:t>
      </w:r>
      <w:r w:rsidR="00A96112">
        <w:rPr>
          <w:rFonts w:hint="eastAsia" w:ascii="文鼎細圓" w:hAnsi="標楷體" w:eastAsia="文鼎細圓" w:cs="Calibri"/>
          <w:b/>
          <w:sz w:val="32"/>
        </w:rPr>
        <w:t>竹音站</w:t>
      </w:r>
    </w:p>
    <w:p w:rsidRPr="004C0EE1" w:rsidR="00C77689" w:rsidP="004C0EE1" w:rsidRDefault="00B228F1" w14:paraId="204DE89C" w14:textId="205E499C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 w:cs="Calibri"/>
        </w:rPr>
      </w:pPr>
      <w:r w:rsidRPr="004C0EE1">
        <w:rPr>
          <w:rFonts w:hint="eastAsia" w:ascii="微軟正黑體" w:hAnsi="微軟正黑體" w:eastAsia="微軟正黑體" w:cs="Calibri"/>
        </w:rPr>
        <w:t>緣起：</w:t>
      </w:r>
    </w:p>
    <w:p w:rsidRPr="004C0EE1" w:rsidR="00C77689" w:rsidP="00121CCA" w:rsidRDefault="00C77689" w14:paraId="31D24687" w14:textId="3894A93A">
      <w:pPr>
        <w:pStyle w:val="a7"/>
        <w:snapToGrid w:val="0"/>
        <w:ind w:leftChars="0"/>
        <w:rPr>
          <w:rStyle w:val="eop"/>
          <w:rFonts w:ascii="微軟正黑體" w:hAnsi="微軟正黑體" w:eastAsia="微軟正黑體" w:cs="Segoe UI"/>
        </w:rPr>
      </w:pPr>
      <w:r w:rsidRPr="004C0EE1">
        <w:rPr>
          <w:rFonts w:hint="eastAsia" w:ascii="微軟正黑體" w:hAnsi="微軟正黑體" w:eastAsia="微軟正黑體" w:cs="Calibri"/>
        </w:rPr>
        <w:t xml:space="preserve">    </w:t>
      </w:r>
      <w:r w:rsidRPr="004C0EE1" w:rsidR="00B228F1">
        <w:rPr>
          <w:rFonts w:hint="eastAsia" w:ascii="微軟正黑體" w:hAnsi="微軟正黑體" w:eastAsia="微軟正黑體" w:cs="Calibri"/>
        </w:rPr>
        <w:t>失親兒基金會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社工與服務對象的互動過程中，</w:t>
      </w:r>
      <w:proofErr w:type="gramStart"/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觀察到失親</w:t>
      </w:r>
      <w:proofErr w:type="gramEnd"/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會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直接或間接地</w:t>
      </w:r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影響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家庭功能，多數</w:t>
      </w:r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失親的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家庭</w:t>
      </w:r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在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提供多元學習</w:t>
      </w:r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及環境刺激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的</w:t>
      </w:r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能力較缺乏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，導致兒少放棄學習機會，</w:t>
      </w:r>
      <w:r w:rsidRPr="004C0EE1" w:rsidR="00FA0BAF">
        <w:rPr>
          <w:rStyle w:val="normaltextrun"/>
          <w:rFonts w:hint="eastAsia" w:ascii="微軟正黑體" w:hAnsi="微軟正黑體" w:eastAsia="微軟正黑體" w:cs="Segoe UI"/>
        </w:rPr>
        <w:t>進而導致</w:t>
      </w:r>
      <w:r w:rsidRPr="004C0EE1" w:rsidR="00B228F1">
        <w:rPr>
          <w:rStyle w:val="normaltextrun"/>
          <w:rFonts w:hint="eastAsia" w:ascii="微軟正黑體" w:hAnsi="微軟正黑體" w:eastAsia="微軟正黑體" w:cs="Segoe UI"/>
        </w:rPr>
        <w:t>低自我概念及缺乏成就感。</w:t>
      </w:r>
      <w:r w:rsidRPr="004C0EE1" w:rsidR="00B228F1">
        <w:rPr>
          <w:rStyle w:val="eop"/>
          <w:rFonts w:hint="eastAsia" w:ascii="微軟正黑體" w:hAnsi="微軟正黑體" w:eastAsia="微軟正黑體" w:cs="Segoe UI"/>
        </w:rPr>
        <w:t> </w:t>
      </w:r>
    </w:p>
    <w:p w:rsidRPr="004C0EE1" w:rsidR="00C77689" w:rsidP="00121CCA" w:rsidRDefault="00C77689" w14:paraId="4AE5656B" w14:textId="6B301680">
      <w:pPr>
        <w:pStyle w:val="a7"/>
        <w:snapToGrid w:val="0"/>
        <w:ind w:leftChars="0"/>
        <w:rPr>
          <w:rStyle w:val="normaltextrun"/>
          <w:rFonts w:ascii="微軟正黑體" w:hAnsi="微軟正黑體" w:eastAsia="微軟正黑體" w:cs="Calibri"/>
        </w:rPr>
      </w:pPr>
      <w:r w:rsidRPr="004C0EE1">
        <w:rPr>
          <w:rStyle w:val="eop"/>
          <w:rFonts w:hint="eastAsia" w:ascii="微軟正黑體" w:hAnsi="微軟正黑體" w:eastAsia="微軟正黑體" w:cs="Segoe UI"/>
        </w:rPr>
        <w:t xml:space="preserve"> </w:t>
      </w:r>
      <w:r w:rsidRPr="004C0EE1">
        <w:rPr>
          <w:rStyle w:val="eop"/>
          <w:rFonts w:hint="eastAsia" w:ascii="微軟正黑體" w:hAnsi="微軟正黑體" w:eastAsia="微軟正黑體" w:cs="Calibri"/>
        </w:rPr>
        <w:t xml:space="preserve">   </w:t>
      </w:r>
      <w:r w:rsidRPr="004C0EE1" w:rsidR="00B228F1">
        <w:rPr>
          <w:rFonts w:hint="eastAsia" w:ascii="微軟正黑體" w:hAnsi="微軟正黑體" w:eastAsia="微軟正黑體" w:cs="Calibri"/>
        </w:rPr>
        <w:t>透過本會</w:t>
      </w:r>
      <w:r w:rsidRPr="004C0EE1" w:rsidR="00FA0BAF">
        <w:rPr>
          <w:rFonts w:hint="eastAsia" w:ascii="微軟正黑體" w:hAnsi="微軟正黑體" w:eastAsia="微軟正黑體" w:cs="Calibri"/>
        </w:rPr>
        <w:t>服務經驗，</w:t>
      </w:r>
      <w:proofErr w:type="gramStart"/>
      <w:r w:rsidRPr="004C0EE1" w:rsidR="00B228F1">
        <w:rPr>
          <w:rFonts w:hint="eastAsia" w:ascii="微軟正黑體" w:hAnsi="微軟正黑體" w:eastAsia="微軟正黑體" w:cs="Calibri"/>
        </w:rPr>
        <w:t>觀察到兒少</w:t>
      </w:r>
      <w:proofErr w:type="gramEnd"/>
      <w:r w:rsidRPr="004C0EE1" w:rsidR="00B228F1">
        <w:rPr>
          <w:rFonts w:hint="eastAsia" w:ascii="微軟正黑體" w:hAnsi="微軟正黑體" w:eastAsia="微軟正黑體" w:cs="Calibri"/>
        </w:rPr>
        <w:t>透過藝術</w:t>
      </w:r>
      <w:r w:rsidRPr="004C0EE1" w:rsidR="00FA0BAF">
        <w:rPr>
          <w:rFonts w:hint="eastAsia" w:ascii="微軟正黑體" w:hAnsi="微軟正黑體" w:eastAsia="微軟正黑體" w:cs="Calibri"/>
        </w:rPr>
        <w:t>方面多元學習</w:t>
      </w:r>
      <w:r w:rsidRPr="004C0EE1" w:rsidR="00B228F1">
        <w:rPr>
          <w:rFonts w:hint="eastAsia" w:ascii="微軟正黑體" w:hAnsi="微軟正黑體" w:eastAsia="微軟正黑體" w:cs="Calibri"/>
        </w:rPr>
        <w:t>，能自然流露出</w:t>
      </w:r>
      <w:proofErr w:type="gramStart"/>
      <w:r w:rsidRPr="004C0EE1" w:rsidR="00B228F1">
        <w:rPr>
          <w:rFonts w:hint="eastAsia" w:ascii="微軟正黑體" w:hAnsi="微軟正黑體" w:eastAsia="微軟正黑體" w:cs="Calibri"/>
        </w:rPr>
        <w:t>對於喪</w:t>
      </w:r>
      <w:proofErr w:type="gramEnd"/>
      <w:r w:rsidRPr="004C0EE1" w:rsidR="00B228F1">
        <w:rPr>
          <w:rFonts w:hint="eastAsia" w:ascii="微軟正黑體" w:hAnsi="微軟正黑體" w:eastAsia="微軟正黑體" w:cs="Calibri"/>
        </w:rPr>
        <w:t>親的遺憾、對愛的渴望以及對夢想的盼望</w:t>
      </w:r>
      <w:r w:rsidRPr="004C0EE1" w:rsidR="00FA0BAF">
        <w:rPr>
          <w:rFonts w:hint="eastAsia" w:ascii="微軟正黑體" w:hAnsi="微軟正黑體" w:eastAsia="微軟正黑體" w:cs="Calibri"/>
        </w:rPr>
        <w:t>；</w:t>
      </w:r>
      <w:r w:rsidRPr="004C0EE1" w:rsidR="00B228F1">
        <w:rPr>
          <w:rFonts w:hint="eastAsia" w:ascii="微軟正黑體" w:hAnsi="微軟正黑體" w:eastAsia="微軟正黑體" w:cs="Calibri"/>
        </w:rPr>
        <w:t>因此，</w:t>
      </w:r>
      <w:r w:rsidRPr="004C0EE1" w:rsidR="00CE0070">
        <w:rPr>
          <w:rFonts w:hint="eastAsia" w:ascii="微軟正黑體" w:hAnsi="微軟正黑體" w:eastAsia="微軟正黑體" w:cs="Calibri"/>
        </w:rPr>
        <w:t>今年在桃園、新竹及苗栗三區特別擬定</w:t>
      </w:r>
      <w:r w:rsidRPr="004C0EE1" w:rsidR="00B228F1">
        <w:rPr>
          <w:rFonts w:hint="eastAsia" w:ascii="微軟正黑體" w:hAnsi="微軟正黑體" w:eastAsia="微軟正黑體" w:cs="Calibri"/>
        </w:rPr>
        <w:t>藝術列車</w:t>
      </w:r>
      <w:r w:rsidRPr="004C0EE1" w:rsidR="00CE0070">
        <w:rPr>
          <w:rFonts w:hint="eastAsia" w:ascii="微軟正黑體" w:hAnsi="微軟正黑體" w:eastAsia="微軟正黑體" w:cs="Calibri"/>
        </w:rPr>
        <w:t>計畫</w:t>
      </w:r>
      <w:r w:rsidRPr="004C0EE1" w:rsidR="00B228F1">
        <w:rPr>
          <w:rFonts w:hint="eastAsia" w:ascii="微軟正黑體" w:hAnsi="微軟正黑體" w:eastAsia="微軟正黑體" w:cs="Calibri"/>
        </w:rPr>
        <w:t>，幫助兒少從中自我探索，</w:t>
      </w:r>
      <w:r w:rsidRPr="004C0EE1" w:rsidR="00FA0BAF">
        <w:rPr>
          <w:rFonts w:hint="eastAsia" w:ascii="微軟正黑體" w:hAnsi="微軟正黑體" w:eastAsia="微軟正黑體" w:cs="Calibri"/>
        </w:rPr>
        <w:t>找到興趣，</w:t>
      </w:r>
      <w:r w:rsidRPr="004C0EE1" w:rsidR="00FA0BAF">
        <w:rPr>
          <w:rFonts w:hint="eastAsia" w:ascii="微軟正黑體" w:hAnsi="微軟正黑體" w:eastAsia="微軟正黑體" w:cs="Segoe UI"/>
        </w:rPr>
        <w:t>建立正確學習態度，</w:t>
      </w:r>
      <w:r w:rsidRPr="004C0EE1" w:rsidR="00FA0BAF">
        <w:rPr>
          <w:rFonts w:hint="eastAsia" w:ascii="微軟正黑體" w:hAnsi="微軟正黑體" w:eastAsia="微軟正黑體" w:cs="Calibri"/>
        </w:rPr>
        <w:t>提升</w:t>
      </w:r>
      <w:r w:rsidRPr="004C0EE1" w:rsidR="00B228F1">
        <w:rPr>
          <w:rFonts w:hint="eastAsia" w:ascii="微軟正黑體" w:hAnsi="微軟正黑體" w:eastAsia="微軟正黑體" w:cs="Calibri"/>
        </w:rPr>
        <w:t>學習動力</w:t>
      </w:r>
      <w:r w:rsidRPr="004C0EE1">
        <w:rPr>
          <w:rStyle w:val="normaltextrun"/>
          <w:rFonts w:hint="eastAsia" w:ascii="微軟正黑體" w:hAnsi="微軟正黑體" w:eastAsia="微軟正黑體" w:cs="Segoe UI"/>
        </w:rPr>
        <w:t>，找到自己的優勢</w:t>
      </w:r>
      <w:r w:rsidRPr="004C0EE1">
        <w:rPr>
          <w:rFonts w:hint="eastAsia" w:ascii="微軟正黑體" w:hAnsi="微軟正黑體" w:eastAsia="微軟正黑體"/>
        </w:rPr>
        <w:t>提升自信心</w:t>
      </w:r>
      <w:r w:rsidRPr="004C0EE1" w:rsidR="00B228F1">
        <w:rPr>
          <w:rFonts w:hint="eastAsia" w:ascii="微軟正黑體" w:hAnsi="微軟正黑體" w:eastAsia="微軟正黑體" w:cs="Calibri"/>
        </w:rPr>
        <w:t>；</w:t>
      </w:r>
      <w:r w:rsidRPr="004C0EE1">
        <w:rPr>
          <w:rFonts w:hint="eastAsia" w:ascii="微軟正黑體" w:hAnsi="微軟正黑體" w:eastAsia="微軟正黑體"/>
          <w:kern w:val="0"/>
        </w:rPr>
        <w:t>在團隊建造中</w:t>
      </w:r>
      <w:r w:rsidRPr="004C0EE1">
        <w:rPr>
          <w:rStyle w:val="normaltextrun"/>
          <w:rFonts w:hint="eastAsia" w:ascii="微軟正黑體" w:hAnsi="微軟正黑體" w:eastAsia="微軟正黑體" w:cs="Segoe UI"/>
        </w:rPr>
        <w:t>建立信任及合作關係，增進人際互動的技巧提升社會行動力</w:t>
      </w:r>
      <w:r w:rsidRPr="004C0EE1" w:rsidR="00090936">
        <w:rPr>
          <w:rStyle w:val="normaltextrun"/>
          <w:rFonts w:hint="eastAsia" w:ascii="微軟正黑體" w:hAnsi="微軟正黑體" w:eastAsia="微軟正黑體" w:cs="Segoe UI"/>
        </w:rPr>
        <w:t>，而新竹服務處主責音樂類別的學習課程，藉由</w:t>
      </w:r>
      <w:r w:rsidRPr="004C0EE1" w:rsidR="00CE0070">
        <w:rPr>
          <w:rFonts w:hint="eastAsia" w:ascii="微軟正黑體" w:hAnsi="微軟正黑體" w:eastAsia="微軟正黑體" w:cs="Calibri"/>
        </w:rPr>
        <w:t>專業的音樂老師帶領</w:t>
      </w:r>
      <w:r w:rsidRPr="004C0EE1" w:rsidR="00090936">
        <w:rPr>
          <w:rFonts w:hint="eastAsia" w:ascii="微軟正黑體" w:hAnsi="微軟正黑體" w:eastAsia="微軟正黑體" w:cs="Calibri"/>
        </w:rPr>
        <w:t>學生們從頭學起</w:t>
      </w:r>
      <w:r w:rsidRPr="004C0EE1" w:rsidR="00CE0070">
        <w:rPr>
          <w:rFonts w:hint="eastAsia" w:ascii="微軟正黑體" w:hAnsi="微軟正黑體" w:eastAsia="微軟正黑體" w:cs="Calibri"/>
        </w:rPr>
        <w:t>，</w:t>
      </w:r>
      <w:r w:rsidRPr="004C0EE1" w:rsidR="00CE0070">
        <w:rPr>
          <w:rStyle w:val="normaltextrun"/>
          <w:rFonts w:hint="eastAsia" w:ascii="微軟正黑體" w:hAnsi="微軟正黑體" w:eastAsia="微軟正黑體" w:cs="Segoe UI"/>
        </w:rPr>
        <w:t>並</w:t>
      </w:r>
      <w:r w:rsidRPr="004C0EE1" w:rsidR="00CE0070">
        <w:rPr>
          <w:rFonts w:hint="eastAsia" w:ascii="微軟正黑體" w:hAnsi="微軟正黑體" w:eastAsia="微軟正黑體" w:cs="Calibri"/>
        </w:rPr>
        <w:t>營造</w:t>
      </w:r>
      <w:r w:rsidRPr="004C0EE1" w:rsidR="00090936">
        <w:rPr>
          <w:rFonts w:hint="eastAsia" w:ascii="微軟正黑體" w:hAnsi="微軟正黑體" w:eastAsia="微軟正黑體" w:cs="Calibri"/>
        </w:rPr>
        <w:t>出</w:t>
      </w:r>
      <w:r w:rsidRPr="004C0EE1" w:rsidR="00CE0070">
        <w:rPr>
          <w:rFonts w:hint="eastAsia" w:ascii="微軟正黑體" w:hAnsi="微軟正黑體" w:eastAsia="微軟正黑體" w:cs="Calibri"/>
        </w:rPr>
        <w:t>一個溫暖共學的團體</w:t>
      </w:r>
      <w:r w:rsidRPr="004C0EE1" w:rsidR="00090936">
        <w:rPr>
          <w:rFonts w:hint="eastAsia" w:ascii="微軟正黑體" w:hAnsi="微軟正黑體" w:eastAsia="微軟正黑體" w:cs="Calibri"/>
        </w:rPr>
        <w:t>，期待</w:t>
      </w:r>
      <w:r w:rsidRPr="004C0EE1" w:rsidR="00CE0070">
        <w:rPr>
          <w:rFonts w:hint="eastAsia" w:ascii="微軟正黑體" w:hAnsi="微軟正黑體" w:eastAsia="微軟正黑體" w:cs="Calibri"/>
        </w:rPr>
        <w:t>在音樂的薰陶下，對於</w:t>
      </w:r>
      <w:r w:rsidRPr="004C0EE1" w:rsidR="00090936">
        <w:rPr>
          <w:rFonts w:hint="eastAsia" w:ascii="微軟正黑體" w:hAnsi="微軟正黑體" w:eastAsia="微軟正黑體" w:cs="Calibri"/>
        </w:rPr>
        <w:t>每位參與的孩子不僅在音樂上的收穫，更在其身心健康上都有更全面的發展</w:t>
      </w:r>
      <w:r w:rsidRPr="004C0EE1">
        <w:rPr>
          <w:rStyle w:val="normaltextrun"/>
          <w:rFonts w:hint="eastAsia" w:ascii="微軟正黑體" w:hAnsi="微軟正黑體" w:eastAsia="微軟正黑體" w:cs="Segoe UI"/>
        </w:rPr>
        <w:t>。</w:t>
      </w:r>
    </w:p>
    <w:p w:rsidRPr="004C0EE1" w:rsidR="00B228F1" w:rsidP="00121CCA" w:rsidRDefault="00B228F1" w14:paraId="2C932A65" w14:textId="2421FD3C">
      <w:pPr>
        <w:snapToGrid w:val="0"/>
        <w:rPr>
          <w:rFonts w:ascii="微軟正黑體" w:hAnsi="微軟正黑體" w:eastAsia="微軟正黑體" w:cs="Calibri"/>
        </w:rPr>
      </w:pPr>
    </w:p>
    <w:p w:rsidRPr="004C0EE1" w:rsidR="003571D6" w:rsidP="004C0EE1" w:rsidRDefault="003571D6" w14:paraId="70299465" w14:textId="469C0049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活動目標：</w:t>
      </w:r>
    </w:p>
    <w:p w:rsidRPr="004C0EE1" w:rsidR="00D963DB" w:rsidP="004C0EE1" w:rsidRDefault="003571D6" w14:paraId="187C7914" w14:textId="77777777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透過多元接觸</w:t>
      </w:r>
      <w:r w:rsidRPr="004C0EE1" w:rsidR="0076591E">
        <w:rPr>
          <w:rFonts w:hint="eastAsia" w:ascii="微軟正黑體" w:hAnsi="微軟正黑體" w:eastAsia="微軟正黑體"/>
        </w:rPr>
        <w:t>認識自己，</w:t>
      </w:r>
      <w:r w:rsidRPr="004C0EE1">
        <w:rPr>
          <w:rFonts w:hint="eastAsia" w:ascii="微軟正黑體" w:hAnsi="微軟正黑體" w:eastAsia="微軟正黑體"/>
        </w:rPr>
        <w:t>探索興趣，培養第二專長。</w:t>
      </w:r>
    </w:p>
    <w:p w:rsidRPr="004C0EE1" w:rsidR="003571D6" w:rsidP="004C0EE1" w:rsidRDefault="003571D6" w14:paraId="385CD7B3" w14:textId="28852F83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透過每次聚集形成興趣共學團體，</w:t>
      </w:r>
      <w:r w:rsidRPr="004C0EE1" w:rsidR="00F31BFB">
        <w:rPr>
          <w:rFonts w:hint="eastAsia" w:ascii="微軟正黑體" w:hAnsi="微軟正黑體" w:eastAsia="微軟正黑體"/>
        </w:rPr>
        <w:t>互相激勵，</w:t>
      </w:r>
      <w:r w:rsidRPr="004C0EE1">
        <w:rPr>
          <w:rFonts w:hint="eastAsia" w:ascii="微軟正黑體" w:hAnsi="微軟正黑體" w:eastAsia="微軟正黑體"/>
        </w:rPr>
        <w:t>建立</w:t>
      </w:r>
      <w:r w:rsidRPr="004C0EE1" w:rsidR="00BC1F88">
        <w:rPr>
          <w:rFonts w:hint="eastAsia" w:ascii="微軟正黑體" w:hAnsi="微軟正黑體" w:eastAsia="微軟正黑體"/>
        </w:rPr>
        <w:t>良好</w:t>
      </w:r>
      <w:r w:rsidRPr="004C0EE1">
        <w:rPr>
          <w:rFonts w:hint="eastAsia" w:ascii="微軟正黑體" w:hAnsi="微軟正黑體" w:eastAsia="微軟正黑體"/>
        </w:rPr>
        <w:t>學習態度。</w:t>
      </w:r>
    </w:p>
    <w:p w:rsidRPr="004C0EE1" w:rsidR="00BC1F88" w:rsidP="004C0EE1" w:rsidRDefault="0076591E" w14:paraId="5374E92D" w14:textId="36AF4034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於團隊建造</w:t>
      </w:r>
      <w:r w:rsidRPr="004C0EE1" w:rsidR="00BC1F88">
        <w:rPr>
          <w:rFonts w:hint="eastAsia" w:ascii="微軟正黑體" w:hAnsi="微軟正黑體" w:eastAsia="微軟正黑體"/>
        </w:rPr>
        <w:t>過程</w:t>
      </w:r>
      <w:r w:rsidRPr="004C0EE1" w:rsidR="00BC1F88">
        <w:rPr>
          <w:rFonts w:ascii="微軟正黑體" w:hAnsi="微軟正黑體" w:eastAsia="微軟正黑體"/>
        </w:rPr>
        <w:t>建立信任關係，</w:t>
      </w:r>
      <w:r w:rsidRPr="004C0EE1">
        <w:rPr>
          <w:rFonts w:hint="eastAsia" w:ascii="微軟正黑體" w:hAnsi="微軟正黑體" w:eastAsia="微軟正黑體"/>
        </w:rPr>
        <w:t>並從</w:t>
      </w:r>
      <w:r w:rsidRPr="004C0EE1" w:rsidR="00BC1F88">
        <w:rPr>
          <w:rFonts w:hint="eastAsia" w:ascii="微軟正黑體" w:hAnsi="微軟正黑體" w:eastAsia="微軟正黑體"/>
        </w:rPr>
        <w:t>學習經驗增進溝通與表達能力。</w:t>
      </w:r>
    </w:p>
    <w:p w:rsidRPr="004C0EE1" w:rsidR="00350C07" w:rsidP="004C0EE1" w:rsidRDefault="0076591E" w14:paraId="389078B0" w14:textId="0EE52FA4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提供發揮優勢才幹的舞台，</w:t>
      </w:r>
      <w:r w:rsidRPr="004C0EE1" w:rsidR="00531026">
        <w:rPr>
          <w:rFonts w:hint="eastAsia" w:ascii="微軟正黑體" w:hAnsi="微軟正黑體" w:eastAsia="微軟正黑體"/>
        </w:rPr>
        <w:t>有展現自我學習成果的機會。</w:t>
      </w:r>
    </w:p>
    <w:p w:rsidRPr="004C0EE1" w:rsidR="00307DA5" w:rsidP="004C0EE1" w:rsidRDefault="00307DA5" w14:paraId="753A414A" w14:textId="4B4EA1EE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透過團隊參與，發掘個案潛能，為未來種子教練的培</w:t>
      </w:r>
      <w:r w:rsidRPr="004C0EE1" w:rsidR="00531026">
        <w:rPr>
          <w:rFonts w:hint="eastAsia" w:ascii="微軟正黑體" w:hAnsi="微軟正黑體" w:eastAsia="微軟正黑體"/>
        </w:rPr>
        <w:t>力</w:t>
      </w:r>
      <w:r w:rsidRPr="004C0EE1">
        <w:rPr>
          <w:rFonts w:hint="eastAsia" w:ascii="微軟正黑體" w:hAnsi="微軟正黑體" w:eastAsia="微軟正黑體"/>
        </w:rPr>
        <w:t>做準備。</w:t>
      </w:r>
    </w:p>
    <w:p w:rsidRPr="004C0EE1" w:rsidR="00350C07" w:rsidP="00121CCA" w:rsidRDefault="00350C07" w14:paraId="68EAF664" w14:textId="77777777">
      <w:pPr>
        <w:pStyle w:val="a7"/>
        <w:snapToGrid w:val="0"/>
        <w:ind w:leftChars="0"/>
        <w:rPr>
          <w:rFonts w:ascii="微軟正黑體" w:hAnsi="微軟正黑體" w:eastAsia="微軟正黑體"/>
        </w:rPr>
      </w:pPr>
    </w:p>
    <w:p w:rsidRPr="004C0EE1" w:rsidR="00B6175E" w:rsidP="004C0EE1" w:rsidRDefault="00B6175E" w14:paraId="5E2D8D18" w14:textId="5E6B61AC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辦理單位：</w:t>
      </w:r>
    </w:p>
    <w:p w:rsidRPr="004C0EE1" w:rsidR="00B6175E" w:rsidP="004C0EE1" w:rsidRDefault="00B6175E" w14:paraId="588EFC7E" w14:textId="38D367ED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主辦單位：財團法人台北市失親兒福利基金會新竹服務處</w:t>
      </w:r>
    </w:p>
    <w:p w:rsidRPr="004C0EE1" w:rsidR="00B6175E" w:rsidP="004C0EE1" w:rsidRDefault="00B6175E" w14:paraId="74563682" w14:textId="03B36DF8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贊助單位：</w:t>
      </w:r>
      <w:r w:rsidRPr="004C0EE1" w:rsidR="00A96112">
        <w:rPr>
          <w:rFonts w:hint="eastAsia" w:ascii="微軟正黑體" w:hAnsi="微軟正黑體" w:eastAsia="微軟正黑體"/>
        </w:rPr>
        <w:t>新竹市菁華扶輪社</w:t>
      </w:r>
      <w:r w:rsidRPr="004C0EE1" w:rsidR="00E120C3">
        <w:rPr>
          <w:rFonts w:hint="eastAsia" w:ascii="微軟正黑體" w:hAnsi="微軟正黑體" w:eastAsia="微軟正黑體"/>
        </w:rPr>
        <w:t>、台中大新扶輪社</w:t>
      </w:r>
    </w:p>
    <w:p w:rsidRPr="004C0EE1" w:rsidR="00B6175E" w:rsidP="00121CCA" w:rsidRDefault="00B6175E" w14:paraId="1CEEB597" w14:textId="77777777">
      <w:pPr>
        <w:pStyle w:val="a7"/>
        <w:snapToGrid w:val="0"/>
        <w:ind w:leftChars="0"/>
        <w:rPr>
          <w:rFonts w:ascii="微軟正黑體" w:hAnsi="微軟正黑體" w:eastAsia="微軟正黑體"/>
        </w:rPr>
      </w:pPr>
    </w:p>
    <w:p w:rsidR="003571D6" w:rsidP="004C0EE1" w:rsidRDefault="004C0EE1" w14:paraId="1ED98045" w14:textId="3AC05697">
      <w:pPr>
        <w:pStyle w:val="a7"/>
        <w:numPr>
          <w:ilvl w:val="0"/>
          <w:numId w:val="10"/>
        </w:numPr>
        <w:snapToGrid w:val="0"/>
        <w:ind w:leftChars="0" w:right="-34" w:rightChars="-14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參與對象：失親兒福利基金會桃竹苗區對音樂藝術有興趣的失親兒少，預計20人。</w:t>
      </w:r>
    </w:p>
    <w:p w:rsidRPr="004C0EE1" w:rsidR="004C0EE1" w:rsidP="004C0EE1" w:rsidRDefault="004C0EE1" w14:paraId="7FC6C3C8" w14:textId="77777777">
      <w:pPr>
        <w:pStyle w:val="a7"/>
        <w:snapToGrid w:val="0"/>
        <w:ind w:left="720" w:leftChars="0" w:right="-34" w:rightChars="-14"/>
        <w:rPr>
          <w:rFonts w:ascii="微軟正黑體" w:hAnsi="微軟正黑體" w:eastAsia="微軟正黑體"/>
        </w:rPr>
      </w:pPr>
    </w:p>
    <w:p w:rsidRPr="004C0EE1" w:rsidR="004C0EE1" w:rsidP="004C0EE1" w:rsidRDefault="004C0EE1" w14:paraId="66BA3299" w14:textId="1A6037F3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活動日期：</w:t>
      </w:r>
      <w:r w:rsidRPr="004C0EE1">
        <w:rPr>
          <w:rFonts w:hint="eastAsia" w:ascii="微軟正黑體" w:hAnsi="微軟正黑體" w:eastAsia="微軟正黑體" w:cs="微軟正黑體"/>
        </w:rPr>
        <w:t>2024/1/30-2024/2/2，四天三夜。</w:t>
      </w:r>
    </w:p>
    <w:p w:rsidRPr="004C0EE1" w:rsidR="004C0EE1" w:rsidP="004C0EE1" w:rsidRDefault="004C0EE1" w14:paraId="784F2723" w14:textId="77777777">
      <w:pPr>
        <w:pStyle w:val="a7"/>
        <w:snapToGrid w:val="0"/>
        <w:ind w:left="720" w:leftChars="0"/>
        <w:rPr>
          <w:rFonts w:ascii="微軟正黑體" w:hAnsi="微軟正黑體" w:eastAsia="微軟正黑體"/>
        </w:rPr>
      </w:pPr>
    </w:p>
    <w:p w:rsidRPr="004C0EE1" w:rsidR="004C0EE1" w:rsidP="004C0EE1" w:rsidRDefault="004C0EE1" w14:paraId="72914A9C" w14:textId="4625A7DF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活動地點：利澤簡活動中心。</w:t>
      </w:r>
    </w:p>
    <w:p w:rsidRPr="004C0EE1" w:rsidR="004C0EE1" w:rsidP="004C0EE1" w:rsidRDefault="004C0EE1" w14:paraId="0A90DD95" w14:textId="77777777">
      <w:pPr>
        <w:pStyle w:val="a7"/>
        <w:snapToGrid w:val="0"/>
        <w:ind w:left="720" w:leftChars="0"/>
        <w:rPr>
          <w:rFonts w:ascii="微軟正黑體" w:hAnsi="微軟正黑體" w:eastAsia="微軟正黑體"/>
        </w:rPr>
      </w:pPr>
    </w:p>
    <w:p w:rsidR="004C0EE1" w:rsidP="004C0EE1" w:rsidRDefault="004C0EE1" w14:paraId="0A9463A4" w14:textId="2DA5DE8B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活動內容：音樂素材體驗、音樂技能學習、團隊學習及合作，成果發表。</w:t>
      </w:r>
    </w:p>
    <w:p w:rsidR="004C0EE1" w:rsidP="004C0EE1" w:rsidRDefault="004C0EE1" w14:paraId="4F574DBE" w14:textId="7E70B836">
      <w:pPr>
        <w:snapToGrid w:val="0"/>
        <w:rPr>
          <w:rFonts w:ascii="微軟正黑體" w:hAnsi="微軟正黑體" w:eastAsia="微軟正黑體"/>
        </w:rPr>
      </w:pPr>
    </w:p>
    <w:p w:rsidRPr="004C0EE1" w:rsidR="00A03D69" w:rsidP="004C0EE1" w:rsidRDefault="00A03D69" w14:paraId="4557E3C2" w14:textId="77777777">
      <w:pPr>
        <w:snapToGrid w:val="0"/>
        <w:rPr>
          <w:rFonts w:ascii="微軟正黑體" w:hAnsi="微軟正黑體" w:eastAsia="微軟正黑體"/>
        </w:rPr>
      </w:pPr>
    </w:p>
    <w:p w:rsidRPr="004C0EE1" w:rsidR="00D963DB" w:rsidP="004C0EE1" w:rsidRDefault="00D963DB" w14:paraId="0BECB14B" w14:textId="524E7D9A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營隊型活動流程：</w:t>
      </w:r>
    </w:p>
    <w:tbl>
      <w:tblPr>
        <w:tblStyle w:val="a8"/>
        <w:tblW w:w="9599" w:type="dxa"/>
        <w:tblInd w:w="137" w:type="dxa"/>
        <w:tblLook w:val="04A0" w:firstRow="1" w:lastRow="0" w:firstColumn="1" w:lastColumn="0" w:noHBand="0" w:noVBand="1"/>
      </w:tblPr>
      <w:tblGrid>
        <w:gridCol w:w="2126"/>
        <w:gridCol w:w="1701"/>
        <w:gridCol w:w="1804"/>
        <w:gridCol w:w="2082"/>
        <w:gridCol w:w="1886"/>
      </w:tblGrid>
      <w:tr w:rsidRPr="004C0EE1" w:rsidR="004C0EE1" w:rsidTr="27E8E999" w14:paraId="502604AC" w14:textId="77777777">
        <w:trPr>
          <w:trHeight w:val="454"/>
        </w:trPr>
        <w:tc>
          <w:tcPr>
            <w:tcW w:w="2126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4360EB1F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時間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7828EDE8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1/30(二)</w:t>
            </w:r>
          </w:p>
        </w:tc>
        <w:tc>
          <w:tcPr>
            <w:tcW w:w="1804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553BE1D4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1/31(三)</w:t>
            </w:r>
          </w:p>
        </w:tc>
        <w:tc>
          <w:tcPr>
            <w:tcW w:w="2082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7553684A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2/01(四)</w:t>
            </w:r>
          </w:p>
        </w:tc>
        <w:tc>
          <w:tcPr>
            <w:tcW w:w="1886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1BD4DCC4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2/02(五)</w:t>
            </w:r>
          </w:p>
        </w:tc>
      </w:tr>
      <w:tr w:rsidRPr="004C0EE1" w:rsidR="004C0EE1" w:rsidTr="27E8E999" w14:paraId="67D48A45" w14:textId="77777777">
        <w:trPr>
          <w:trHeight w:val="454"/>
        </w:trPr>
        <w:tc>
          <w:tcPr>
            <w:tcW w:w="2126" w:type="dxa"/>
            <w:tcMar/>
            <w:vAlign w:val="center"/>
          </w:tcPr>
          <w:p w:rsidRPr="004C0EE1" w:rsidR="004C0EE1" w:rsidP="007A4A62" w:rsidRDefault="004C0EE1" w14:paraId="5D8E2089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08：30-09：00</w:t>
            </w:r>
          </w:p>
        </w:tc>
        <w:tc>
          <w:tcPr>
            <w:tcW w:w="1701" w:type="dxa"/>
            <w:vMerge w:val="restart"/>
            <w:tcMar/>
            <w:vAlign w:val="center"/>
          </w:tcPr>
          <w:p w:rsidRPr="004C0EE1" w:rsidR="004C0EE1" w:rsidP="007A4A62" w:rsidRDefault="004C0EE1" w14:paraId="308310BF" w14:textId="77777777">
            <w:pPr>
              <w:snapToGrid w:val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各處成員集合搭車</w:t>
            </w:r>
          </w:p>
        </w:tc>
        <w:tc>
          <w:tcPr>
            <w:tcW w:w="5772" w:type="dxa"/>
            <w:gridSpan w:val="3"/>
            <w:tcMar/>
            <w:vAlign w:val="center"/>
          </w:tcPr>
          <w:p w:rsidRPr="004C0EE1" w:rsidR="004C0EE1" w:rsidP="007A4A62" w:rsidRDefault="004C0EE1" w14:paraId="2F263539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開場破冰活動</w:t>
            </w:r>
          </w:p>
        </w:tc>
      </w:tr>
      <w:tr w:rsidRPr="004C0EE1" w:rsidR="004C0EE1" w:rsidTr="27E8E999" w14:paraId="18BB8D10" w14:textId="77777777">
        <w:trPr>
          <w:trHeight w:val="454"/>
        </w:trPr>
        <w:tc>
          <w:tcPr>
            <w:tcW w:w="2126" w:type="dxa"/>
            <w:tcMar/>
            <w:vAlign w:val="center"/>
          </w:tcPr>
          <w:p w:rsidRPr="004C0EE1" w:rsidR="004C0EE1" w:rsidP="007A4A62" w:rsidRDefault="004C0EE1" w14:paraId="5FC96C9B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 w:cs="Calibri"/>
              </w:rPr>
              <w:t>09：00</w:t>
            </w:r>
            <w:r w:rsidRPr="004C0EE1">
              <w:rPr>
                <w:rFonts w:hint="eastAsia" w:ascii="微軟正黑體" w:hAnsi="微軟正黑體" w:eastAsia="微軟正黑體"/>
              </w:rPr>
              <w:t>~10：30</w:t>
            </w:r>
          </w:p>
        </w:tc>
        <w:tc>
          <w:tcPr>
            <w:tcW w:w="1701" w:type="dxa"/>
            <w:vMerge/>
            <w:tcMar/>
            <w:vAlign w:val="center"/>
          </w:tcPr>
          <w:p w:rsidRPr="004C0EE1" w:rsidR="004C0EE1" w:rsidP="007A4A62" w:rsidRDefault="004C0EE1" w14:paraId="4D585398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1804" w:type="dxa"/>
            <w:vMerge w:val="restart"/>
            <w:tcMar/>
            <w:vAlign w:val="center"/>
          </w:tcPr>
          <w:p w:rsidRPr="004C0EE1" w:rsidR="004C0EE1" w:rsidP="007A4A62" w:rsidRDefault="004C0EE1" w14:paraId="508BCD87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大班團練</w:t>
            </w:r>
          </w:p>
          <w:p w:rsidRPr="004C0EE1" w:rsidR="004C0EE1" w:rsidP="007A4A62" w:rsidRDefault="004C0EE1" w14:paraId="1E588FAF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分組教學</w:t>
            </w:r>
          </w:p>
        </w:tc>
        <w:tc>
          <w:tcPr>
            <w:tcW w:w="2082" w:type="dxa"/>
            <w:vMerge w:val="restart"/>
            <w:tcMar/>
            <w:vAlign w:val="center"/>
          </w:tcPr>
          <w:p w:rsidRPr="004C0EE1" w:rsidR="004C0EE1" w:rsidP="007A4A62" w:rsidRDefault="004C0EE1" w14:paraId="468CE5AB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大班團練</w:t>
            </w:r>
          </w:p>
          <w:p w:rsidRPr="004C0EE1" w:rsidR="004C0EE1" w:rsidP="007A4A62" w:rsidRDefault="004C0EE1" w14:paraId="2653BAB2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分組</w:t>
            </w:r>
            <w:bookmarkStart w:name="_GoBack" w:id="0"/>
            <w:bookmarkEnd w:id="0"/>
            <w:r w:rsidRPr="004C0EE1">
              <w:rPr>
                <w:rFonts w:hint="eastAsia" w:ascii="微軟正黑體" w:hAnsi="微軟正黑體" w:eastAsia="微軟正黑體"/>
              </w:rPr>
              <w:t>教學</w:t>
            </w:r>
          </w:p>
        </w:tc>
        <w:tc>
          <w:tcPr>
            <w:tcW w:w="1886" w:type="dxa"/>
            <w:vMerge w:val="restart"/>
            <w:tcMar/>
            <w:vAlign w:val="center"/>
          </w:tcPr>
          <w:p w:rsidRPr="004C0EE1" w:rsidR="004C0EE1" w:rsidP="007A4A62" w:rsidRDefault="004C0EE1" w14:paraId="752E15E1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音樂成發</w:t>
            </w:r>
          </w:p>
          <w:p w:rsidRPr="004C0EE1" w:rsidR="004C0EE1" w:rsidP="007A4A62" w:rsidRDefault="004C0EE1" w14:paraId="040A4311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學習成果展現團體分享回饋</w:t>
            </w:r>
          </w:p>
        </w:tc>
      </w:tr>
      <w:tr w:rsidRPr="004C0EE1" w:rsidR="004C0EE1" w:rsidTr="27E8E999" w14:paraId="523BAAFC" w14:textId="77777777">
        <w:trPr>
          <w:trHeight w:val="454"/>
        </w:trPr>
        <w:tc>
          <w:tcPr>
            <w:tcW w:w="2126" w:type="dxa"/>
            <w:tcMar/>
            <w:vAlign w:val="center"/>
          </w:tcPr>
          <w:p w:rsidRPr="004C0EE1" w:rsidR="004C0EE1" w:rsidP="007A4A62" w:rsidRDefault="004C0EE1" w14:paraId="6E1F66E4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10：30-12：00</w:t>
            </w:r>
          </w:p>
        </w:tc>
        <w:tc>
          <w:tcPr>
            <w:tcW w:w="1701" w:type="dxa"/>
            <w:tcMar/>
            <w:vAlign w:val="center"/>
          </w:tcPr>
          <w:p w:rsidRPr="004C0EE1" w:rsidR="004C0EE1" w:rsidP="007A4A62" w:rsidRDefault="004C0EE1" w14:paraId="45BB2EFD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成員報到</w:t>
            </w:r>
          </w:p>
        </w:tc>
        <w:tc>
          <w:tcPr>
            <w:tcW w:w="1804" w:type="dxa"/>
            <w:vMerge/>
            <w:tcMar/>
            <w:vAlign w:val="center"/>
          </w:tcPr>
          <w:p w:rsidRPr="004C0EE1" w:rsidR="004C0EE1" w:rsidP="007A4A62" w:rsidRDefault="004C0EE1" w14:paraId="39068AFC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2082" w:type="dxa"/>
            <w:vMerge/>
            <w:tcMar/>
            <w:vAlign w:val="center"/>
          </w:tcPr>
          <w:p w:rsidRPr="004C0EE1" w:rsidR="004C0EE1" w:rsidP="007A4A62" w:rsidRDefault="004C0EE1" w14:paraId="4B0EAEAD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</w:p>
        </w:tc>
        <w:tc>
          <w:tcPr>
            <w:tcW w:w="1886" w:type="dxa"/>
            <w:vMerge/>
            <w:tcMar/>
            <w:vAlign w:val="center"/>
          </w:tcPr>
          <w:p w:rsidRPr="004C0EE1" w:rsidR="004C0EE1" w:rsidP="007A4A62" w:rsidRDefault="004C0EE1" w14:paraId="0D50077B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</w:p>
        </w:tc>
      </w:tr>
      <w:tr w:rsidRPr="004C0EE1" w:rsidR="004C0EE1" w:rsidTr="27E8E999" w14:paraId="55C58F85" w14:textId="77777777">
        <w:trPr>
          <w:trHeight w:val="454"/>
        </w:trPr>
        <w:tc>
          <w:tcPr>
            <w:tcW w:w="2126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561B7351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12：00-13：30</w:t>
            </w:r>
          </w:p>
        </w:tc>
        <w:tc>
          <w:tcPr>
            <w:tcW w:w="7473" w:type="dxa"/>
            <w:gridSpan w:val="4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7623C83C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午餐及休息</w:t>
            </w:r>
          </w:p>
        </w:tc>
      </w:tr>
      <w:tr w:rsidRPr="004C0EE1" w:rsidR="004C0EE1" w:rsidTr="27E8E999" w14:paraId="7B895D80" w14:textId="77777777">
        <w:trPr>
          <w:trHeight w:val="1692"/>
        </w:trPr>
        <w:tc>
          <w:tcPr>
            <w:tcW w:w="2126" w:type="dxa"/>
            <w:tcMar/>
            <w:vAlign w:val="center"/>
          </w:tcPr>
          <w:p w:rsidRPr="004C0EE1" w:rsidR="004C0EE1" w:rsidP="007A4A62" w:rsidRDefault="004C0EE1" w14:paraId="171FC68C" w14:textId="5715774A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</w:t>
            </w:r>
            <w:r w:rsidR="00674EDE">
              <w:rPr>
                <w:rFonts w:hint="eastAsia" w:ascii="微軟正黑體" w:hAnsi="微軟正黑體" w:eastAsia="微軟正黑體"/>
              </w:rPr>
              <w:t>3</w:t>
            </w:r>
            <w:r w:rsidRPr="004C0EE1">
              <w:rPr>
                <w:rFonts w:hint="eastAsia" w:ascii="微軟正黑體" w:hAnsi="微軟正黑體" w:eastAsia="微軟正黑體"/>
              </w:rPr>
              <w:t>：</w:t>
            </w:r>
            <w:r w:rsidR="00674EDE">
              <w:rPr>
                <w:rFonts w:hint="eastAsia" w:ascii="微軟正黑體" w:hAnsi="微軟正黑體" w:eastAsia="微軟正黑體"/>
              </w:rPr>
              <w:t>3</w:t>
            </w:r>
            <w:r w:rsidRPr="004C0EE1">
              <w:rPr>
                <w:rFonts w:hint="eastAsia" w:ascii="微軟正黑體" w:hAnsi="微軟正黑體" w:eastAsia="微軟正黑體"/>
              </w:rPr>
              <w:t>0-17：30</w:t>
            </w:r>
          </w:p>
        </w:tc>
        <w:tc>
          <w:tcPr>
            <w:tcW w:w="1701" w:type="dxa"/>
            <w:tcMar/>
            <w:vAlign w:val="center"/>
          </w:tcPr>
          <w:p w:rsidRPr="004C0EE1" w:rsidR="004C0EE1" w:rsidP="007A4A62" w:rsidRDefault="004C0EE1" w14:paraId="3910AB8C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相見</w:t>
            </w:r>
            <w:proofErr w:type="gramStart"/>
            <w:r w:rsidRPr="004C0EE1">
              <w:rPr>
                <w:rFonts w:hint="eastAsia" w:ascii="微軟正黑體" w:hAnsi="微軟正黑體" w:eastAsia="微軟正黑體"/>
              </w:rPr>
              <w:t>歡</w:t>
            </w:r>
            <w:proofErr w:type="gramEnd"/>
          </w:p>
          <w:p w:rsidRPr="004C0EE1" w:rsidR="004C0EE1" w:rsidP="007A4A62" w:rsidRDefault="004C0EE1" w14:paraId="4F91E6A9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營隊規則說明</w:t>
            </w:r>
          </w:p>
          <w:p w:rsidRPr="004C0EE1" w:rsidR="004C0EE1" w:rsidP="007A4A62" w:rsidRDefault="004C0EE1" w14:paraId="2B4AC234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團隊建造活動</w:t>
            </w:r>
          </w:p>
          <w:p w:rsidRPr="004C0EE1" w:rsidR="004C0EE1" w:rsidP="007A4A62" w:rsidRDefault="004C0EE1" w14:paraId="6E091270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分組教學</w:t>
            </w:r>
          </w:p>
        </w:tc>
        <w:tc>
          <w:tcPr>
            <w:tcW w:w="1804" w:type="dxa"/>
            <w:tcMar/>
            <w:vAlign w:val="center"/>
          </w:tcPr>
          <w:p w:rsidRPr="004C0EE1" w:rsidR="004C0EE1" w:rsidP="27E8E999" w:rsidRDefault="00674EDE" w14:noSpellErr="1" w14:paraId="4760EB55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27E8E999" w:rsidR="7808CCE7">
              <w:rPr>
                <w:rFonts w:ascii="微軟正黑體" w:hAnsi="微軟正黑體" w:eastAsia="微軟正黑體"/>
              </w:rPr>
              <w:t>體驗探索</w:t>
            </w:r>
          </w:p>
          <w:p w:rsidRPr="004C0EE1" w:rsidR="004C0EE1" w:rsidP="007A4A62" w:rsidRDefault="00674EDE" w14:paraId="6D1552D0" w14:textId="1C014EA5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27E8E999" w:rsidR="7808CCE7">
              <w:rPr>
                <w:rFonts w:ascii="微軟正黑體" w:hAnsi="微軟正黑體" w:eastAsia="微軟正黑體"/>
              </w:rPr>
              <w:t>(利</w:t>
            </w:r>
            <w:r w:rsidRPr="27E8E999" w:rsidR="7808CCE7">
              <w:rPr>
                <w:rFonts w:ascii="微軟正黑體" w:hAnsi="微軟正黑體" w:eastAsia="微軟正黑體"/>
              </w:rPr>
              <w:t>澤簡教練</w:t>
            </w:r>
            <w:r w:rsidRPr="27E8E999" w:rsidR="7808CCE7">
              <w:rPr>
                <w:rFonts w:ascii="微軟正黑體" w:hAnsi="微軟正黑體" w:eastAsia="微軟正黑體"/>
              </w:rPr>
              <w:t>團隊)</w:t>
            </w:r>
            <w:r w:rsidRPr="27E8E999" w:rsidR="7808CCE7">
              <w:rPr>
                <w:rFonts w:ascii="微軟正黑體" w:hAnsi="微軟正黑體" w:eastAsia="微軟正黑體"/>
              </w:rPr>
              <w:t xml:space="preserve"> </w:t>
            </w:r>
          </w:p>
        </w:tc>
        <w:tc>
          <w:tcPr>
            <w:tcW w:w="2082" w:type="dxa"/>
            <w:tcMar/>
            <w:vAlign w:val="center"/>
          </w:tcPr>
          <w:p w:rsidRPr="004C0EE1" w:rsidR="00674EDE" w:rsidP="27E8E999" w:rsidRDefault="00674EDE" w14:paraId="7152B0F9" w14:textId="2DC54B56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27E8E999" w:rsidR="7808CCE7">
              <w:rPr>
                <w:rFonts w:ascii="微軟正黑體" w:hAnsi="微軟正黑體" w:eastAsia="微軟正黑體"/>
              </w:rPr>
              <w:t>志工服務</w:t>
            </w:r>
          </w:p>
          <w:p w:rsidRPr="004C0EE1" w:rsidR="00674EDE" w:rsidP="27E8E999" w:rsidRDefault="00674EDE" w14:noSpellErr="1" w14:paraId="15DDC820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27E8E999" w:rsidR="7808CCE7">
              <w:rPr>
                <w:rFonts w:ascii="微軟正黑體" w:hAnsi="微軟正黑體" w:eastAsia="微軟正黑體"/>
              </w:rPr>
              <w:t>(流浪動物</w:t>
            </w:r>
          </w:p>
          <w:p w:rsidRPr="004C0EE1" w:rsidR="00674EDE" w:rsidP="007A4A62" w:rsidRDefault="00674EDE" w14:paraId="6616E6C7" w14:textId="0949DE2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27E8E999" w:rsidR="7808CCE7">
              <w:rPr>
                <w:rFonts w:ascii="微軟正黑體" w:hAnsi="微軟正黑體" w:eastAsia="微軟正黑體"/>
              </w:rPr>
              <w:t>中途之家)</w:t>
            </w:r>
          </w:p>
        </w:tc>
        <w:tc>
          <w:tcPr>
            <w:tcW w:w="1886" w:type="dxa"/>
            <w:vMerge w:val="restart"/>
            <w:tcMar/>
            <w:vAlign w:val="center"/>
          </w:tcPr>
          <w:p w:rsidRPr="004C0EE1" w:rsidR="004C0EE1" w:rsidP="007A4A62" w:rsidRDefault="004C0EE1" w14:paraId="17A04BD1" w14:textId="77777777">
            <w:pPr>
              <w:snapToGrid w:val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賦歸</w:t>
            </w:r>
          </w:p>
        </w:tc>
      </w:tr>
      <w:tr w:rsidRPr="004C0EE1" w:rsidR="004C0EE1" w:rsidTr="27E8E999" w14:paraId="390AD64B" w14:textId="77777777">
        <w:trPr>
          <w:trHeight w:val="454"/>
        </w:trPr>
        <w:tc>
          <w:tcPr>
            <w:tcW w:w="2126" w:type="dxa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5FD4E9C4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17：30-18：30</w:t>
            </w:r>
          </w:p>
        </w:tc>
        <w:tc>
          <w:tcPr>
            <w:tcW w:w="5587" w:type="dxa"/>
            <w:gridSpan w:val="3"/>
            <w:shd w:val="clear" w:color="auto" w:fill="D9D9D9" w:themeFill="background1" w:themeFillShade="D9"/>
            <w:tcMar/>
            <w:vAlign w:val="center"/>
          </w:tcPr>
          <w:p w:rsidRPr="004C0EE1" w:rsidR="004C0EE1" w:rsidP="007A4A62" w:rsidRDefault="004C0EE1" w14:paraId="0618DE32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晚餐及休息</w:t>
            </w:r>
          </w:p>
        </w:tc>
        <w:tc>
          <w:tcPr>
            <w:tcW w:w="1886" w:type="dxa"/>
            <w:vMerge/>
            <w:tcMar/>
            <w:vAlign w:val="center"/>
          </w:tcPr>
          <w:p w:rsidRPr="004C0EE1" w:rsidR="004C0EE1" w:rsidP="007A4A62" w:rsidRDefault="004C0EE1" w14:paraId="0310DD6A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</w:p>
        </w:tc>
      </w:tr>
      <w:tr w:rsidRPr="004C0EE1" w:rsidR="004C0EE1" w:rsidTr="27E8E999" w14:paraId="57BD2D1C" w14:textId="77777777">
        <w:trPr>
          <w:trHeight w:val="454"/>
        </w:trPr>
        <w:tc>
          <w:tcPr>
            <w:tcW w:w="2126" w:type="dxa"/>
            <w:tcMar/>
            <w:vAlign w:val="center"/>
          </w:tcPr>
          <w:p w:rsidRPr="004C0EE1" w:rsidR="004C0EE1" w:rsidP="007A4A62" w:rsidRDefault="004C0EE1" w14:paraId="6FCBCA38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18：30-21：00</w:t>
            </w:r>
          </w:p>
        </w:tc>
        <w:tc>
          <w:tcPr>
            <w:tcW w:w="1701" w:type="dxa"/>
            <w:tcMar/>
            <w:vAlign w:val="center"/>
          </w:tcPr>
          <w:p w:rsidRPr="004C0EE1" w:rsidR="004C0EE1" w:rsidP="007A4A62" w:rsidRDefault="004C0EE1" w14:paraId="7819C86B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小組凝聚練習</w:t>
            </w:r>
          </w:p>
        </w:tc>
        <w:tc>
          <w:tcPr>
            <w:tcW w:w="1804" w:type="dxa"/>
            <w:tcMar/>
            <w:vAlign w:val="center"/>
          </w:tcPr>
          <w:p w:rsidRPr="004C0EE1" w:rsidR="004C0EE1" w:rsidP="007A4A62" w:rsidRDefault="004C0EE1" w14:paraId="102A974D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小組凝聚練習</w:t>
            </w:r>
          </w:p>
        </w:tc>
        <w:tc>
          <w:tcPr>
            <w:tcW w:w="2082" w:type="dxa"/>
            <w:tcMar/>
            <w:vAlign w:val="center"/>
          </w:tcPr>
          <w:p w:rsidRPr="004C0EE1" w:rsidR="004C0EE1" w:rsidP="007A4A62" w:rsidRDefault="004C0EE1" w14:paraId="4CFB2423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  <w:r w:rsidRPr="004C0EE1">
              <w:rPr>
                <w:rFonts w:hint="eastAsia" w:ascii="微軟正黑體" w:hAnsi="微軟正黑體" w:eastAsia="微軟正黑體"/>
              </w:rPr>
              <w:t>小組凝聚練習</w:t>
            </w:r>
          </w:p>
        </w:tc>
        <w:tc>
          <w:tcPr>
            <w:tcW w:w="1886" w:type="dxa"/>
            <w:vMerge/>
            <w:tcMar/>
            <w:vAlign w:val="center"/>
          </w:tcPr>
          <w:p w:rsidRPr="004C0EE1" w:rsidR="004C0EE1" w:rsidP="007A4A62" w:rsidRDefault="004C0EE1" w14:paraId="59A63146" w14:textId="77777777">
            <w:pPr>
              <w:pStyle w:val="a7"/>
              <w:snapToGrid w:val="0"/>
              <w:ind w:left="0" w:leftChars="0"/>
              <w:jc w:val="center"/>
              <w:rPr>
                <w:rFonts w:ascii="微軟正黑體" w:hAnsi="微軟正黑體" w:eastAsia="微軟正黑體"/>
              </w:rPr>
            </w:pPr>
          </w:p>
        </w:tc>
      </w:tr>
    </w:tbl>
    <w:p w:rsidRPr="004C0EE1" w:rsidR="004C0EE1" w:rsidP="004C0EE1" w:rsidRDefault="004C0EE1" w14:paraId="28355750" w14:textId="77777777">
      <w:pPr>
        <w:pStyle w:val="a7"/>
        <w:snapToGrid w:val="0"/>
        <w:ind w:leftChars="0"/>
        <w:rPr>
          <w:rFonts w:ascii="微軟正黑體" w:hAnsi="微軟正黑體" w:eastAsia="微軟正黑體"/>
        </w:rPr>
      </w:pPr>
    </w:p>
    <w:p w:rsidRPr="004C0EE1" w:rsidR="001E6920" w:rsidP="004C0EE1" w:rsidRDefault="001E6920" w14:paraId="1CB73AC4" w14:textId="62A42A6D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文鼎細圓" w:hAnsi="微軟正黑體" w:eastAsia="文鼎細圓"/>
        </w:rPr>
        <w:t>經費預算：</w:t>
      </w:r>
    </w:p>
    <w:tbl>
      <w:tblPr>
        <w:tblW w:w="9497" w:type="dxa"/>
        <w:tblInd w:w="1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992"/>
        <w:gridCol w:w="1276"/>
        <w:gridCol w:w="3685"/>
      </w:tblGrid>
      <w:tr w:rsidRPr="004C0EE1" w:rsidR="00D963DB" w:rsidTr="27E8E999" w14:paraId="3995B8DC" w14:textId="77777777">
        <w:trPr>
          <w:trHeight w:val="48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C0EE1" w:rsidR="00D963DB" w:rsidP="001E6920" w:rsidRDefault="00D963DB" w14:paraId="218EB331" w14:textId="77777777">
            <w:pPr>
              <w:widowControl/>
              <w:spacing w:line="4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微軟正黑體"/>
                <w:kern w:val="0"/>
              </w:rPr>
              <w:t xml:space="preserve">　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營隊型(四天三夜)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C0EE1" w:rsidR="00D963DB" w:rsidP="001E6920" w:rsidRDefault="00D963DB" w14:paraId="7A7D260E" w14:textId="77777777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單價 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C0EE1" w:rsidR="00D963DB" w:rsidP="001E6920" w:rsidRDefault="00D963DB" w14:paraId="2E29DD53" w14:textId="77777777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數量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C0EE1" w:rsidR="00D963DB" w:rsidP="001E6920" w:rsidRDefault="00D963DB" w14:paraId="171C84E8" w14:textId="77777777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合計 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4C0EE1" w:rsidR="00D963DB" w:rsidP="001E6920" w:rsidRDefault="00D963DB" w14:paraId="3C238442" w14:textId="77777777">
            <w:pPr>
              <w:widowControl/>
              <w:spacing w:line="4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備註</w:t>
            </w:r>
          </w:p>
        </w:tc>
      </w:tr>
      <w:tr w:rsidRPr="004C0EE1" w:rsidR="00A03D69" w:rsidTr="27E8E999" w14:paraId="249F2B37" w14:textId="77777777">
        <w:trPr>
          <w:trHeight w:val="48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A03D69" w:rsidP="001E6920" w:rsidRDefault="00A03D69" w14:paraId="4E6E58B1" w14:textId="1963C458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講師鐘點費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A03D69" w:rsidP="006A1CD3" w:rsidRDefault="00A03D69" w14:paraId="7A4D6FBD" w14:textId="77777777">
            <w:pPr>
              <w:widowControl/>
              <w:spacing w:line="400" w:lineRule="exact"/>
              <w:ind w:left="-173" w:leftChars="-72" w:right="115" w:rightChars="48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 4,000 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A03D69" w:rsidP="001E6920" w:rsidRDefault="00A03D69" w14:paraId="07C4A604" w14:textId="5DF51F59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ascii="微軟正黑體" w:hAnsi="微軟正黑體" w:eastAsia="微軟正黑體" w:cs="新細明體"/>
                <w:kern w:val="0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tcMar/>
            <w:vAlign w:val="center"/>
            <w:hideMark/>
          </w:tcPr>
          <w:p w:rsidRPr="004C0EE1" w:rsidR="00A03D69" w:rsidP="00E120C3" w:rsidRDefault="00A03D69" w14:paraId="1E21A0C7" w14:textId="10754EC8">
            <w:pPr>
              <w:widowControl/>
              <w:spacing w:line="400" w:lineRule="exact"/>
              <w:ind w:left="-173" w:leftChars="-72" w:right="113" w:rightChars="47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 </w:t>
            </w:r>
            <w:r w:rsidRPr="004C0EE1">
              <w:rPr>
                <w:rFonts w:ascii="微軟正黑體" w:hAnsi="微軟正黑體" w:eastAsia="微軟正黑體" w:cs="新細明體"/>
                <w:kern w:val="0"/>
              </w:rPr>
              <w:t>36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,000 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C0EE1" w:rsidR="00A03D69" w:rsidP="00B06D97" w:rsidRDefault="00A03D69" w14:paraId="0B21A40D" w14:textId="395B5739">
            <w:pPr>
              <w:widowControl/>
              <w:spacing w:line="3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3位講師、3天課程 </w:t>
            </w:r>
          </w:p>
        </w:tc>
      </w:tr>
      <w:tr w:rsidRPr="004C0EE1" w:rsidR="00A03D69" w:rsidTr="27E8E999" w14:paraId="4925FD96" w14:textId="77777777">
        <w:trPr>
          <w:trHeight w:val="274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C0EE1" w:rsidR="00A03D69" w:rsidP="001E6920" w:rsidRDefault="00A03D69" w14:paraId="18254880" w14:textId="5E2749AD">
            <w:pPr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餐點費用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C0EE1" w:rsidR="00A03D69" w:rsidP="006A1CD3" w:rsidRDefault="00A03D69" w14:paraId="695B0986" w14:textId="2DF5354F">
            <w:pPr>
              <w:spacing w:line="400" w:lineRule="exact"/>
              <w:ind w:left="-173" w:leftChars="-72" w:right="115" w:rightChars="48"/>
              <w:jc w:val="right"/>
              <w:rPr>
                <w:rFonts w:ascii="微軟正黑體" w:hAnsi="微軟正黑體" w:eastAsia="微軟正黑體" w:cs="新細明體"/>
                <w:strike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   300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C0EE1" w:rsidR="00A03D69" w:rsidP="001E6920" w:rsidRDefault="00A03D69" w14:paraId="64894E44" w14:textId="23A7E006">
            <w:pPr>
              <w:spacing w:line="400" w:lineRule="exact"/>
              <w:jc w:val="center"/>
              <w:rPr>
                <w:rFonts w:ascii="微軟正黑體" w:hAnsi="微軟正黑體" w:eastAsia="微軟正黑體" w:cs="新細明體"/>
                <w:strike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140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4C0EE1" w:rsidR="00A03D69" w:rsidP="0022542A" w:rsidRDefault="00A03D69" w14:paraId="028C78D3" w14:textId="2F295A1C">
            <w:pPr>
              <w:spacing w:line="400" w:lineRule="exact"/>
              <w:ind w:left="-173" w:leftChars="-72" w:right="113" w:rightChars="47"/>
              <w:jc w:val="right"/>
              <w:rPr>
                <w:rFonts w:ascii="微軟正黑體" w:hAnsi="微軟正黑體" w:eastAsia="微軟正黑體" w:cs="新細明體"/>
                <w:strike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42</w:t>
            </w:r>
            <w:r w:rsidRPr="004C0EE1">
              <w:rPr>
                <w:rFonts w:ascii="微軟正黑體" w:hAnsi="微軟正黑體" w:eastAsia="微軟正黑體" w:cs="新細明體"/>
                <w:kern w:val="0"/>
              </w:rPr>
              <w:t>,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0</w:t>
            </w:r>
            <w:r w:rsidRPr="004C0EE1">
              <w:rPr>
                <w:rFonts w:ascii="微軟正黑體" w:hAnsi="微軟正黑體" w:eastAsia="微軟正黑體" w:cs="新細明體"/>
                <w:kern w:val="0"/>
              </w:rPr>
              <w:t>00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C0EE1" w:rsidR="00A03D69" w:rsidP="005D050C" w:rsidRDefault="00A03D69" w14:paraId="6203DC44" w14:textId="64917592">
            <w:pPr>
              <w:spacing w:line="3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1.講師、學員、工作人員(預計35人)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br/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2.早、午、晚餐及點心/單日合計300元 </w:t>
            </w:r>
          </w:p>
        </w:tc>
      </w:tr>
      <w:tr w:rsidRPr="004C0EE1" w:rsidR="00A03D69" w:rsidTr="27E8E999" w14:paraId="2100E400" w14:textId="77777777">
        <w:trPr>
          <w:trHeight w:val="48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C0EE1" w:rsidR="00A03D69" w:rsidP="001E6920" w:rsidRDefault="00A03D69" w14:paraId="0DCBE9D2" w14:textId="77777777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交通費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A03D69" w:rsidP="00A96112" w:rsidRDefault="00A03D69" w14:paraId="62D5D376" w14:textId="24F32A34">
            <w:pPr>
              <w:widowControl/>
              <w:spacing w:line="400" w:lineRule="exact"/>
              <w:ind w:left="-173" w:leftChars="-72" w:right="115" w:rightChars="48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15</w:t>
            </w:r>
            <w:r w:rsidRPr="004C0EE1">
              <w:rPr>
                <w:rFonts w:ascii="微軟正黑體" w:hAnsi="微軟正黑體" w:eastAsia="微軟正黑體" w:cs="新細明體"/>
                <w:kern w:val="0"/>
              </w:rPr>
              <w:t>,0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00 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A03D69" w:rsidP="001E6920" w:rsidRDefault="00A03D69" w14:paraId="401E3C38" w14:textId="0B062259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2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tcMar/>
            <w:vAlign w:val="center"/>
            <w:hideMark/>
          </w:tcPr>
          <w:p w:rsidRPr="004C0EE1" w:rsidR="00A03D69" w:rsidP="0022542A" w:rsidRDefault="00A03D69" w14:paraId="62F90ED4" w14:textId="6A78CEED">
            <w:pPr>
              <w:widowControl/>
              <w:spacing w:line="400" w:lineRule="exact"/>
              <w:ind w:left="-173" w:leftChars="-72" w:right="113" w:rightChars="47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30</w:t>
            </w:r>
            <w:r w:rsidRPr="004C0EE1">
              <w:rPr>
                <w:rFonts w:ascii="微軟正黑體" w:hAnsi="微軟正黑體" w:eastAsia="微軟正黑體" w:cs="新細明體"/>
                <w:kern w:val="0"/>
              </w:rPr>
              <w:t>,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0</w:t>
            </w:r>
            <w:r w:rsidRPr="004C0EE1">
              <w:rPr>
                <w:rFonts w:ascii="微軟正黑體" w:hAnsi="微軟正黑體" w:eastAsia="微軟正黑體" w:cs="新細明體"/>
                <w:kern w:val="0"/>
              </w:rPr>
              <w:t>00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A03D69" w:rsidP="00E120C3" w:rsidRDefault="00A03D69" w14:paraId="07BAB6BB" w14:textId="3D882E77">
            <w:pPr>
              <w:widowControl w:val="1"/>
              <w:spacing w:line="3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 w:rsidR="00A03D69">
              <w:rPr>
                <w:rFonts w:ascii="微軟正黑體" w:hAnsi="微軟正黑體" w:eastAsia="微軟正黑體" w:cs="新細明體"/>
                <w:kern w:val="0"/>
              </w:rPr>
              <w:t>苗栗</w:t>
            </w:r>
            <w:r w:rsidRPr="004C0EE1" w:rsidR="04C09038">
              <w:rPr>
                <w:rFonts w:ascii="微軟正黑體" w:hAnsi="微軟正黑體" w:eastAsia="微軟正黑體" w:cs="新細明體"/>
                <w:kern w:val="0"/>
              </w:rPr>
              <w:t>、新竹、桃園三地-宜蘭</w:t>
            </w:r>
            <w:r w:rsidRPr="004C0EE1" w:rsidR="00A03D69">
              <w:rPr>
                <w:rFonts w:ascii="微軟正黑體" w:hAnsi="微軟正黑體" w:eastAsia="微軟正黑體" w:cs="新細明體"/>
                <w:kern w:val="0"/>
              </w:rPr>
              <w:t xml:space="preserve"> 來回</w:t>
            </w:r>
            <w:r w:rsidRPr="004C0EE1" w:rsidR="1DDA0664">
              <w:rPr>
                <w:rFonts w:ascii="微軟正黑體" w:hAnsi="微軟正黑體" w:eastAsia="微軟正黑體" w:cs="新細明體"/>
                <w:kern w:val="0"/>
              </w:rPr>
              <w:t>交通費</w:t>
            </w:r>
            <w:r w:rsidRPr="004C0EE1" w:rsidR="00A03D69">
              <w:rPr>
                <w:rFonts w:ascii="微軟正黑體" w:hAnsi="微軟正黑體" w:eastAsia="微軟正黑體" w:cs="新細明體"/>
                <w:kern w:val="0"/>
              </w:rPr>
              <w:t>、講師群車資</w:t>
            </w:r>
          </w:p>
        </w:tc>
      </w:tr>
      <w:tr w:rsidRPr="004C0EE1" w:rsidR="00BF2CD0" w:rsidTr="27E8E999" w14:paraId="015A0460" w14:textId="77777777">
        <w:trPr>
          <w:trHeight w:val="48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BF2CD0" w:rsidP="00BF2CD0" w:rsidRDefault="00BF2CD0" w14:paraId="0112B0F3" w14:textId="57A93563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雜支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BF2CD0" w:rsidP="006A1CD3" w:rsidRDefault="00BF2CD0" w14:paraId="451B1AB7" w14:textId="656FD478">
            <w:pPr>
              <w:widowControl/>
              <w:spacing w:line="400" w:lineRule="exact"/>
              <w:ind w:left="-173" w:leftChars="-72" w:right="115" w:rightChars="48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5,000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BF2CD0" w:rsidP="00BF2CD0" w:rsidRDefault="00BF2CD0" w14:paraId="3BDCC06A" w14:textId="0E36F024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tcMar/>
            <w:vAlign w:val="center"/>
            <w:hideMark/>
          </w:tcPr>
          <w:p w:rsidRPr="004C0EE1" w:rsidR="00BF2CD0" w:rsidP="0022542A" w:rsidRDefault="00BF2CD0" w14:paraId="1ECE70F6" w14:textId="77777777">
            <w:pPr>
              <w:widowControl/>
              <w:spacing w:line="400" w:lineRule="exact"/>
              <w:ind w:left="-173" w:leftChars="-72" w:right="113" w:rightChars="47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   5,000 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C0EE1" w:rsidR="00BF2CD0" w:rsidP="005D050C" w:rsidRDefault="00BF2CD0" w14:paraId="70D047A9" w14:textId="77777777">
            <w:pPr>
              <w:widowControl/>
              <w:spacing w:line="3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文具、茶水等其他未詳列項目。 </w:t>
            </w:r>
          </w:p>
        </w:tc>
      </w:tr>
      <w:tr w:rsidRPr="004C0EE1" w:rsidR="00BF2CD0" w:rsidTr="27E8E999" w14:paraId="442F8B26" w14:textId="77777777">
        <w:trPr>
          <w:trHeight w:val="482"/>
        </w:trPr>
        <w:tc>
          <w:tcPr>
            <w:tcW w:w="4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4C0EE1" w:rsidR="00BF2CD0" w:rsidP="00BF2CD0" w:rsidRDefault="00BF2CD0" w14:paraId="14E32B0E" w14:textId="6CA741CF">
            <w:pPr>
              <w:widowControl/>
              <w:spacing w:line="400" w:lineRule="exact"/>
              <w:jc w:val="center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合計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tcMar/>
            <w:vAlign w:val="center"/>
            <w:hideMark/>
          </w:tcPr>
          <w:p w:rsidRPr="004C0EE1" w:rsidR="00BF2CD0" w:rsidP="0022542A" w:rsidRDefault="00BF2CD0" w14:paraId="69F761D2" w14:textId="3FD66C0A">
            <w:pPr>
              <w:widowControl/>
              <w:spacing w:line="400" w:lineRule="exact"/>
              <w:ind w:left="-173" w:leftChars="-72" w:right="113" w:rightChars="47"/>
              <w:jc w:val="righ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 </w:t>
            </w:r>
            <w:r w:rsidRPr="004C0EE1">
              <w:rPr>
                <w:rFonts w:hint="eastAsia" w:ascii="微軟正黑體" w:hAnsi="微軟正黑體" w:eastAsia="微軟正黑體" w:cs="新細明體"/>
                <w:color w:val="FF0000"/>
                <w:kern w:val="0"/>
              </w:rPr>
              <w:t>1</w:t>
            </w:r>
            <w:r w:rsidRPr="004C0EE1" w:rsidR="00E120C3">
              <w:rPr>
                <w:rFonts w:hint="eastAsia" w:ascii="微軟正黑體" w:hAnsi="微軟正黑體" w:eastAsia="微軟正黑體" w:cs="新細明體"/>
                <w:color w:val="FF0000"/>
                <w:kern w:val="0"/>
              </w:rPr>
              <w:t>13</w:t>
            </w:r>
            <w:r w:rsidRPr="004C0EE1">
              <w:rPr>
                <w:rFonts w:hint="eastAsia" w:ascii="微軟正黑體" w:hAnsi="微軟正黑體" w:eastAsia="微軟正黑體" w:cs="新細明體"/>
                <w:color w:val="FF0000"/>
                <w:kern w:val="0"/>
              </w:rPr>
              <w:t>,000</w:t>
            </w: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 xml:space="preserve"> 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C0EE1" w:rsidR="00BF2CD0" w:rsidP="005D050C" w:rsidRDefault="00BF2CD0" w14:paraId="527095CC" w14:textId="77777777">
            <w:pPr>
              <w:widowControl/>
              <w:spacing w:line="300" w:lineRule="exact"/>
              <w:rPr>
                <w:rFonts w:ascii="微軟正黑體" w:hAnsi="微軟正黑體" w:eastAsia="微軟正黑體" w:cs="新細明體"/>
                <w:kern w:val="0"/>
              </w:rPr>
            </w:pPr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以上</w:t>
            </w:r>
            <w:proofErr w:type="gramStart"/>
            <w:r w:rsidRPr="004C0EE1">
              <w:rPr>
                <w:rFonts w:hint="eastAsia" w:ascii="微軟正黑體" w:hAnsi="微軟正黑體" w:eastAsia="微軟正黑體" w:cs="新細明體"/>
                <w:kern w:val="0"/>
              </w:rPr>
              <w:t>項目可勻支</w:t>
            </w:r>
            <w:proofErr w:type="gramEnd"/>
          </w:p>
        </w:tc>
      </w:tr>
    </w:tbl>
    <w:p w:rsidRPr="004C0EE1" w:rsidR="00A96112" w:rsidP="00A96112" w:rsidRDefault="00A96112" w14:paraId="37A4A00D" w14:textId="77777777">
      <w:pPr>
        <w:pStyle w:val="a7"/>
        <w:snapToGrid w:val="0"/>
        <w:ind w:leftChars="0"/>
        <w:rPr>
          <w:rFonts w:ascii="微軟正黑體" w:hAnsi="微軟正黑體" w:eastAsia="微軟正黑體"/>
        </w:rPr>
      </w:pPr>
    </w:p>
    <w:p w:rsidRPr="004C0EE1" w:rsidR="00350C07" w:rsidP="004C0EE1" w:rsidRDefault="00350C07" w14:paraId="3D1B8543" w14:textId="2FE32239">
      <w:pPr>
        <w:pStyle w:val="a7"/>
        <w:numPr>
          <w:ilvl w:val="0"/>
          <w:numId w:val="10"/>
        </w:numPr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預期效益：</w:t>
      </w:r>
    </w:p>
    <w:p w:rsidRPr="004C0EE1" w:rsidR="00307DA5" w:rsidP="00121CCA" w:rsidRDefault="00307DA5" w14:paraId="1DA6B6FF" w14:textId="54B11AB9">
      <w:pPr>
        <w:pStyle w:val="a7"/>
        <w:snapToGrid w:val="0"/>
        <w:ind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透過活動中成員分享、回饋單回應、社工的觀察及後續工作的發現，</w:t>
      </w:r>
    </w:p>
    <w:p w:rsidRPr="004C0EE1" w:rsidR="00307DA5" w:rsidP="004C0EE1" w:rsidRDefault="00307DA5" w14:paraId="685EDCEE" w14:textId="51DAA5D8">
      <w:pPr>
        <w:pStyle w:val="a7"/>
        <w:numPr>
          <w:ilvl w:val="3"/>
          <w:numId w:val="10"/>
        </w:numPr>
        <w:snapToGrid w:val="0"/>
        <w:ind w:left="851" w:leftChars="0"/>
        <w:rPr>
          <w:rStyle w:val="normaltextrun"/>
          <w:rFonts w:ascii="微軟正黑體" w:hAnsi="微軟正黑體" w:eastAsia="微軟正黑體"/>
        </w:rPr>
      </w:pPr>
      <w:r w:rsidRPr="004C0EE1">
        <w:rPr>
          <w:rStyle w:val="normaltextrun"/>
          <w:rFonts w:hint="eastAsia" w:ascii="微軟正黑體" w:hAnsi="微軟正黑體" w:eastAsia="微軟正黑體" w:cs="Segoe UI"/>
        </w:rPr>
        <w:t>成員於啟蒙期找到興趣，</w:t>
      </w:r>
      <w:r w:rsidRPr="004C0EE1" w:rsidR="00531026">
        <w:rPr>
          <w:rStyle w:val="normaltextrun"/>
          <w:rFonts w:hint="eastAsia" w:ascii="微軟正黑體" w:hAnsi="微軟正黑體" w:eastAsia="微軟正黑體" w:cs="Segoe UI"/>
        </w:rPr>
        <w:t>產生自信</w:t>
      </w:r>
      <w:r w:rsidRPr="004C0EE1" w:rsidR="00531026">
        <w:rPr>
          <w:rStyle w:val="normaltextrun"/>
          <w:rFonts w:hint="eastAsia" w:ascii="微軟正黑體" w:hAnsi="微軟正黑體" w:eastAsia="微軟正黑體" w:cs="Calibri"/>
        </w:rPr>
        <w:t>，</w:t>
      </w:r>
      <w:r w:rsidRPr="004C0EE1" w:rsidR="00F31BFB">
        <w:rPr>
          <w:rStyle w:val="normaltextrun"/>
          <w:rFonts w:hint="eastAsia" w:ascii="微軟正黑體" w:hAnsi="微軟正黑體" w:eastAsia="微軟正黑體" w:cs="Segoe UI"/>
        </w:rPr>
        <w:t>持續課程。</w:t>
      </w:r>
    </w:p>
    <w:p w:rsidRPr="004C0EE1" w:rsidR="00F31BFB" w:rsidP="004C0EE1" w:rsidRDefault="00F31BFB" w14:paraId="6E8F8500" w14:textId="2E76CA69">
      <w:pPr>
        <w:pStyle w:val="a7"/>
        <w:numPr>
          <w:ilvl w:val="3"/>
          <w:numId w:val="10"/>
        </w:numPr>
        <w:snapToGrid w:val="0"/>
        <w:ind w:left="851" w:leftChars="0"/>
        <w:rPr>
          <w:rStyle w:val="normaltextrun"/>
          <w:rFonts w:ascii="微軟正黑體" w:hAnsi="微軟正黑體" w:eastAsia="微軟正黑體"/>
        </w:rPr>
      </w:pPr>
      <w:r w:rsidRPr="004C0EE1">
        <w:rPr>
          <w:rStyle w:val="normaltextrun"/>
          <w:rFonts w:hint="eastAsia" w:ascii="微軟正黑體" w:hAnsi="微軟正黑體" w:eastAsia="微軟正黑體" w:cs="微軟正黑體"/>
        </w:rPr>
        <w:t>成員透過共學互相激勵，</w:t>
      </w:r>
      <w:r w:rsidRPr="004C0EE1" w:rsidR="00531026">
        <w:rPr>
          <w:rStyle w:val="normaltextrun"/>
          <w:rFonts w:hint="eastAsia" w:ascii="微軟正黑體" w:hAnsi="微軟正黑體" w:eastAsia="微軟正黑體" w:cs="微軟正黑體"/>
        </w:rPr>
        <w:t>能夠</w:t>
      </w:r>
      <w:r w:rsidRPr="004C0EE1">
        <w:rPr>
          <w:rStyle w:val="normaltextrun"/>
          <w:rFonts w:hint="eastAsia" w:ascii="微軟正黑體" w:hAnsi="微軟正黑體" w:eastAsia="微軟正黑體" w:cs="微軟正黑體"/>
        </w:rPr>
        <w:t>自主練習。</w:t>
      </w:r>
    </w:p>
    <w:p w:rsidRPr="004C0EE1" w:rsidR="00307DA5" w:rsidP="004C0EE1" w:rsidRDefault="00307DA5" w14:paraId="24D1C40A" w14:textId="0C952B50">
      <w:pPr>
        <w:pStyle w:val="a7"/>
        <w:numPr>
          <w:ilvl w:val="3"/>
          <w:numId w:val="10"/>
        </w:numPr>
        <w:snapToGrid w:val="0"/>
        <w:ind w:left="851" w:leftChars="0"/>
        <w:rPr>
          <w:rStyle w:val="normaltextrun"/>
          <w:rFonts w:ascii="微軟正黑體" w:hAnsi="微軟正黑體" w:eastAsia="微軟正黑體"/>
        </w:rPr>
      </w:pPr>
      <w:r w:rsidRPr="004C0EE1">
        <w:rPr>
          <w:rStyle w:val="normaltextrun"/>
          <w:rFonts w:hint="eastAsia" w:ascii="微軟正黑體" w:hAnsi="微軟正黑體" w:eastAsia="微軟正黑體" w:cs="Calibri"/>
        </w:rPr>
        <w:t>成員對團體有認同感，</w:t>
      </w:r>
      <w:r w:rsidRPr="004C0EE1" w:rsidR="00F31BFB">
        <w:rPr>
          <w:rStyle w:val="normaltextrun"/>
          <w:rFonts w:hint="eastAsia" w:ascii="微軟正黑體" w:hAnsi="微軟正黑體" w:eastAsia="微軟正黑體" w:cs="Calibri"/>
        </w:rPr>
        <w:t>勇於</w:t>
      </w:r>
      <w:r w:rsidRPr="004C0EE1">
        <w:rPr>
          <w:rStyle w:val="normaltextrun"/>
          <w:rFonts w:hint="eastAsia" w:ascii="微軟正黑體" w:hAnsi="微軟正黑體" w:eastAsia="微軟正黑體" w:cs="Calibri"/>
        </w:rPr>
        <w:t>表達與分享，提升</w:t>
      </w:r>
      <w:r w:rsidRPr="004C0EE1" w:rsidR="00F31BFB">
        <w:rPr>
          <w:rStyle w:val="normaltextrun"/>
          <w:rFonts w:hint="eastAsia" w:ascii="微軟正黑體" w:hAnsi="微軟正黑體" w:eastAsia="微軟正黑體" w:cs="Calibri"/>
        </w:rPr>
        <w:t>溝通與</w:t>
      </w:r>
      <w:r w:rsidRPr="004C0EE1">
        <w:rPr>
          <w:rStyle w:val="normaltextrun"/>
          <w:rFonts w:hint="eastAsia" w:ascii="微軟正黑體" w:hAnsi="微軟正黑體" w:eastAsia="微軟正黑體" w:cs="Calibri"/>
        </w:rPr>
        <w:t>表達能力。</w:t>
      </w:r>
    </w:p>
    <w:p w:rsidRPr="004C0EE1" w:rsidR="00307DA5" w:rsidP="004C0EE1" w:rsidRDefault="00F31BFB" w14:paraId="61C06C63" w14:textId="4C193200">
      <w:pPr>
        <w:pStyle w:val="a7"/>
        <w:numPr>
          <w:ilvl w:val="3"/>
          <w:numId w:val="10"/>
        </w:numPr>
        <w:snapToGrid w:val="0"/>
        <w:ind w:left="851" w:leftChars="0"/>
        <w:rPr>
          <w:rStyle w:val="normaltextrun"/>
          <w:rFonts w:ascii="微軟正黑體" w:hAnsi="微軟正黑體" w:eastAsia="微軟正黑體"/>
        </w:rPr>
      </w:pPr>
      <w:r w:rsidRPr="004C0EE1">
        <w:rPr>
          <w:rStyle w:val="normaltextrun"/>
          <w:rFonts w:hint="eastAsia" w:ascii="微軟正黑體" w:hAnsi="微軟正黑體" w:eastAsia="微軟正黑體" w:cs="Segoe UI"/>
        </w:rPr>
        <w:t>成員</w:t>
      </w:r>
      <w:r w:rsidRPr="004C0EE1">
        <w:rPr>
          <w:rStyle w:val="normaltextrun"/>
          <w:rFonts w:hint="eastAsia" w:ascii="微軟正黑體" w:hAnsi="微軟正黑體" w:eastAsia="微軟正黑體" w:cs="Calibri"/>
        </w:rPr>
        <w:t>願意面對挑戰站上舞台發揮所學，展現自我，提升</w:t>
      </w:r>
      <w:r w:rsidRPr="004C0EE1">
        <w:rPr>
          <w:rStyle w:val="normaltextrun"/>
          <w:rFonts w:hint="eastAsia" w:ascii="微軟正黑體" w:hAnsi="微軟正黑體" w:eastAsia="微軟正黑體" w:cs="Segoe UI"/>
        </w:rPr>
        <w:t>成就感。</w:t>
      </w:r>
    </w:p>
    <w:p w:rsidRPr="004C0EE1" w:rsidR="00CA3B2A" w:rsidP="004C0EE1" w:rsidRDefault="00F31BFB" w14:paraId="24B97A5C" w14:textId="551D2374">
      <w:pPr>
        <w:pStyle w:val="a7"/>
        <w:numPr>
          <w:ilvl w:val="3"/>
          <w:numId w:val="10"/>
        </w:numPr>
        <w:snapToGrid w:val="0"/>
        <w:ind w:left="851" w:leftChars="0"/>
        <w:rPr>
          <w:rFonts w:ascii="微軟正黑體" w:hAnsi="微軟正黑體" w:eastAsia="微軟正黑體"/>
        </w:rPr>
      </w:pPr>
      <w:r w:rsidRPr="004C0EE1">
        <w:rPr>
          <w:rFonts w:hint="eastAsia" w:ascii="微軟正黑體" w:hAnsi="微軟正黑體" w:eastAsia="微軟正黑體"/>
        </w:rPr>
        <w:t>成員進入後續的少年精兵培力計劃。</w:t>
      </w:r>
    </w:p>
    <w:sectPr w:rsidRPr="004C0EE1" w:rsidR="00CA3B2A" w:rsidSect="00003082">
      <w:headerReference w:type="default" r:id="rId11"/>
      <w:footerReference w:type="default" r:id="rId12"/>
      <w:pgSz w:w="11906" w:h="16838" w:orient="portrait"/>
      <w:pgMar w:top="1440" w:right="1080" w:bottom="1440" w:left="1080" w:header="737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B06" w:rsidP="00B23EF6" w:rsidRDefault="00D22B06" w14:paraId="0B93BB45" w14:textId="77777777">
      <w:r>
        <w:separator/>
      </w:r>
    </w:p>
  </w:endnote>
  <w:endnote w:type="continuationSeparator" w:id="0">
    <w:p w:rsidR="00D22B06" w:rsidP="00B23EF6" w:rsidRDefault="00D22B06" w14:paraId="09C729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細圓">
    <w:altName w:val="Arial Unicode MS"/>
    <w:panose1 w:val="02010609010101010101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50D97" w:rsidR="009A1B9E" w:rsidP="009A1B9E" w:rsidRDefault="009A1B9E" w14:paraId="31FF7F47" w14:textId="3B3C1D3A">
    <w:pPr>
      <w:pStyle w:val="a5"/>
      <w:jc w:val="right"/>
      <w:rPr>
        <w:rFonts w:ascii="文鼎細圓" w:eastAsia="文鼎細圓"/>
      </w:rPr>
    </w:pPr>
    <w:r>
      <w:rPr>
        <w:rFonts w:hint="eastAsia"/>
      </w:rPr>
      <w:t xml:space="preserve"> </w:t>
    </w:r>
    <w:r>
      <w:t xml:space="preserve">                                                   </w:t>
    </w:r>
    <w:r w:rsidRPr="00450D97">
      <w:rPr>
        <w:rFonts w:hint="eastAsia" w:ascii="文鼎細圓" w:eastAsia="文鼎細圓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B06" w:rsidP="00B23EF6" w:rsidRDefault="00D22B06" w14:paraId="4772145E" w14:textId="77777777">
      <w:r>
        <w:separator/>
      </w:r>
    </w:p>
  </w:footnote>
  <w:footnote w:type="continuationSeparator" w:id="0">
    <w:p w:rsidR="00D22B06" w:rsidP="00B23EF6" w:rsidRDefault="00D22B06" w14:paraId="3101E02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A1B9E" w:rsidR="008A06D4" w:rsidP="009A1B9E" w:rsidRDefault="009A1B9E" w14:paraId="1758915D" w14:textId="76A6E244">
    <w:pPr>
      <w:pStyle w:val="a3"/>
      <w:jc w:val="center"/>
      <w:rPr>
        <w:rFonts w:ascii="微軟正黑體" w:hAnsi="微軟正黑體" w:eastAsia="微軟正黑體"/>
        <w:b/>
        <w:sz w:val="40"/>
      </w:rPr>
    </w:pPr>
    <w:r>
      <w:rPr>
        <w:rFonts w:hint="eastAsia" w:ascii="微軟正黑體" w:hAnsi="微軟正黑體" w:eastAsia="微軟正黑體"/>
        <w:b/>
        <w:sz w:val="40"/>
      </w:rPr>
      <w:t xml:space="preserve"> </w:t>
    </w:r>
    <w:r>
      <w:rPr>
        <w:rFonts w:ascii="微軟正黑體" w:hAnsi="微軟正黑體" w:eastAsia="微軟正黑體"/>
        <w:b/>
        <w:sz w:val="4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25D"/>
    <w:multiLevelType w:val="hybridMultilevel"/>
    <w:tmpl w:val="FF4A6D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6BB43650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1474110A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E7CE9EA">
      <w:start w:val="1"/>
      <w:numFmt w:val="decimal"/>
      <w:lvlText w:val="(%4)"/>
      <w:lvlJc w:val="left"/>
      <w:pPr>
        <w:ind w:left="502" w:hanging="360"/>
      </w:pPr>
      <w:rPr>
        <w:rFonts w:ascii="標楷體" w:hAnsi="標楷體" w:eastAsia="標楷體" w:cs="Segoe UI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935B3A"/>
    <w:multiLevelType w:val="multilevel"/>
    <w:tmpl w:val="F97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B9152F"/>
    <w:multiLevelType w:val="hybridMultilevel"/>
    <w:tmpl w:val="A416545A"/>
    <w:lvl w:ilvl="0" w:tplc="3990ADD4">
      <w:start w:val="1"/>
      <w:numFmt w:val="decimal"/>
      <w:lvlText w:val="(%1)"/>
      <w:lvlJc w:val="left"/>
      <w:pPr>
        <w:ind w:left="720" w:hanging="360"/>
      </w:pPr>
    </w:lvl>
    <w:lvl w:ilvl="1" w:tplc="33F6B2E8">
      <w:start w:val="1"/>
      <w:numFmt w:val="lowerLetter"/>
      <w:lvlText w:val="%2."/>
      <w:lvlJc w:val="left"/>
      <w:pPr>
        <w:ind w:left="1440" w:hanging="360"/>
      </w:pPr>
    </w:lvl>
    <w:lvl w:ilvl="2" w:tplc="FEB62EF6">
      <w:start w:val="1"/>
      <w:numFmt w:val="lowerRoman"/>
      <w:lvlText w:val="%3."/>
      <w:lvlJc w:val="right"/>
      <w:pPr>
        <w:ind w:left="2160" w:hanging="180"/>
      </w:pPr>
    </w:lvl>
    <w:lvl w:ilvl="3" w:tplc="F640764C">
      <w:start w:val="1"/>
      <w:numFmt w:val="decimal"/>
      <w:lvlText w:val="%4."/>
      <w:lvlJc w:val="left"/>
      <w:pPr>
        <w:ind w:left="2880" w:hanging="360"/>
      </w:pPr>
    </w:lvl>
    <w:lvl w:ilvl="4" w:tplc="9FBC67C0">
      <w:start w:val="1"/>
      <w:numFmt w:val="lowerLetter"/>
      <w:lvlText w:val="%5."/>
      <w:lvlJc w:val="left"/>
      <w:pPr>
        <w:ind w:left="3600" w:hanging="360"/>
      </w:pPr>
    </w:lvl>
    <w:lvl w:ilvl="5" w:tplc="CE1E00E2">
      <w:start w:val="1"/>
      <w:numFmt w:val="lowerRoman"/>
      <w:lvlText w:val="%6."/>
      <w:lvlJc w:val="right"/>
      <w:pPr>
        <w:ind w:left="4320" w:hanging="180"/>
      </w:pPr>
    </w:lvl>
    <w:lvl w:ilvl="6" w:tplc="1494EFAC">
      <w:start w:val="1"/>
      <w:numFmt w:val="decimal"/>
      <w:lvlText w:val="%7."/>
      <w:lvlJc w:val="left"/>
      <w:pPr>
        <w:ind w:left="5040" w:hanging="360"/>
      </w:pPr>
    </w:lvl>
    <w:lvl w:ilvl="7" w:tplc="27CADA50">
      <w:start w:val="1"/>
      <w:numFmt w:val="lowerLetter"/>
      <w:lvlText w:val="%8."/>
      <w:lvlJc w:val="left"/>
      <w:pPr>
        <w:ind w:left="5760" w:hanging="360"/>
      </w:pPr>
    </w:lvl>
    <w:lvl w:ilvl="8" w:tplc="B39E51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6DA3"/>
    <w:multiLevelType w:val="hybridMultilevel"/>
    <w:tmpl w:val="4BD81EF0"/>
    <w:lvl w:ilvl="0" w:tplc="C82A8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9F15D1"/>
    <w:multiLevelType w:val="multilevel"/>
    <w:tmpl w:val="AB1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F742C"/>
    <w:multiLevelType w:val="hybridMultilevel"/>
    <w:tmpl w:val="662894B8"/>
    <w:lvl w:ilvl="0" w:tplc="1466D13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hint="eastAsia" w:ascii="標楷體" w:hAnsi="標楷體" w:eastAsia="標楷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6" w15:restartNumberingAfterBreak="0">
    <w:nsid w:val="5C394EA9"/>
    <w:multiLevelType w:val="hybridMultilevel"/>
    <w:tmpl w:val="AE7EB27A"/>
    <w:lvl w:ilvl="0" w:tplc="B1D4AF0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B60175"/>
    <w:multiLevelType w:val="hybridMultilevel"/>
    <w:tmpl w:val="DAB62C80"/>
    <w:lvl w:ilvl="0" w:tplc="3982B8EC">
      <w:start w:val="7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標楷體" w:hAnsi="Times New Roman" w:eastAsia="標楷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Marlett" w:hAnsi="Marlet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Marlett" w:hAnsi="Marlet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Marlett" w:hAnsi="Marlet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Marlett" w:hAnsi="Marlet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Marlett" w:hAnsi="Marlet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Marlett" w:hAnsi="Marlet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Marlett" w:hAnsi="Marlet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Marlett" w:hAnsi="Marlett"/>
      </w:rPr>
    </w:lvl>
  </w:abstractNum>
  <w:abstractNum w:abstractNumId="8" w15:restartNumberingAfterBreak="0">
    <w:nsid w:val="6C6A7F06"/>
    <w:multiLevelType w:val="hybridMultilevel"/>
    <w:tmpl w:val="374A9164"/>
    <w:lvl w:ilvl="0" w:tplc="D2021E98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eastAsia="新細明體"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3A7568"/>
    <w:multiLevelType w:val="multilevel"/>
    <w:tmpl w:val="AB1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5E"/>
    <w:rsid w:val="00003082"/>
    <w:rsid w:val="00005D85"/>
    <w:rsid w:val="0004130B"/>
    <w:rsid w:val="00053BBD"/>
    <w:rsid w:val="000760A5"/>
    <w:rsid w:val="00090936"/>
    <w:rsid w:val="00096418"/>
    <w:rsid w:val="000A0D43"/>
    <w:rsid w:val="000A4E22"/>
    <w:rsid w:val="000B69B9"/>
    <w:rsid w:val="000B7588"/>
    <w:rsid w:val="000E5B5E"/>
    <w:rsid w:val="00101BAD"/>
    <w:rsid w:val="00103B32"/>
    <w:rsid w:val="00121CCA"/>
    <w:rsid w:val="00127ADB"/>
    <w:rsid w:val="001475D1"/>
    <w:rsid w:val="001478E7"/>
    <w:rsid w:val="00164E09"/>
    <w:rsid w:val="00174B39"/>
    <w:rsid w:val="001869B6"/>
    <w:rsid w:val="001974DC"/>
    <w:rsid w:val="001A00EC"/>
    <w:rsid w:val="001B6B10"/>
    <w:rsid w:val="001C205A"/>
    <w:rsid w:val="001D7395"/>
    <w:rsid w:val="001E1BAB"/>
    <w:rsid w:val="001E6920"/>
    <w:rsid w:val="001E7D54"/>
    <w:rsid w:val="001F2248"/>
    <w:rsid w:val="001F22A0"/>
    <w:rsid w:val="00200EE7"/>
    <w:rsid w:val="002071E2"/>
    <w:rsid w:val="00210094"/>
    <w:rsid w:val="002104DA"/>
    <w:rsid w:val="0022542A"/>
    <w:rsid w:val="002366B2"/>
    <w:rsid w:val="002429E2"/>
    <w:rsid w:val="0024391E"/>
    <w:rsid w:val="002976CA"/>
    <w:rsid w:val="002B6B23"/>
    <w:rsid w:val="002C6204"/>
    <w:rsid w:val="002C6A5E"/>
    <w:rsid w:val="002C778D"/>
    <w:rsid w:val="002E6F43"/>
    <w:rsid w:val="00307DA5"/>
    <w:rsid w:val="003269AF"/>
    <w:rsid w:val="00332E4B"/>
    <w:rsid w:val="00340ACE"/>
    <w:rsid w:val="00350C07"/>
    <w:rsid w:val="003571D6"/>
    <w:rsid w:val="00364886"/>
    <w:rsid w:val="00394FC9"/>
    <w:rsid w:val="003B673B"/>
    <w:rsid w:val="003B7337"/>
    <w:rsid w:val="003C364D"/>
    <w:rsid w:val="003D0BDE"/>
    <w:rsid w:val="003D2BED"/>
    <w:rsid w:val="003E0174"/>
    <w:rsid w:val="003E561C"/>
    <w:rsid w:val="003F05AB"/>
    <w:rsid w:val="003F367D"/>
    <w:rsid w:val="003F61A0"/>
    <w:rsid w:val="0040334E"/>
    <w:rsid w:val="00403AF1"/>
    <w:rsid w:val="00424431"/>
    <w:rsid w:val="00450D97"/>
    <w:rsid w:val="0045416D"/>
    <w:rsid w:val="004814B6"/>
    <w:rsid w:val="00481C1A"/>
    <w:rsid w:val="004A279A"/>
    <w:rsid w:val="004A56C2"/>
    <w:rsid w:val="004B08F5"/>
    <w:rsid w:val="004C0EE1"/>
    <w:rsid w:val="004E6AF9"/>
    <w:rsid w:val="00513C80"/>
    <w:rsid w:val="00515A57"/>
    <w:rsid w:val="00531026"/>
    <w:rsid w:val="00537C16"/>
    <w:rsid w:val="005637EB"/>
    <w:rsid w:val="0057414F"/>
    <w:rsid w:val="00583CF3"/>
    <w:rsid w:val="005861B3"/>
    <w:rsid w:val="005A39FB"/>
    <w:rsid w:val="005D050C"/>
    <w:rsid w:val="005D476A"/>
    <w:rsid w:val="00626343"/>
    <w:rsid w:val="006331A4"/>
    <w:rsid w:val="00674EDE"/>
    <w:rsid w:val="00693301"/>
    <w:rsid w:val="006A1CD3"/>
    <w:rsid w:val="006A6D4E"/>
    <w:rsid w:val="006A79FE"/>
    <w:rsid w:val="006C6CBC"/>
    <w:rsid w:val="006C7AD5"/>
    <w:rsid w:val="006F1F56"/>
    <w:rsid w:val="006F2A3E"/>
    <w:rsid w:val="007138F4"/>
    <w:rsid w:val="007244BA"/>
    <w:rsid w:val="00725C97"/>
    <w:rsid w:val="00734C03"/>
    <w:rsid w:val="00747E01"/>
    <w:rsid w:val="00754BE5"/>
    <w:rsid w:val="0076591E"/>
    <w:rsid w:val="00771EA6"/>
    <w:rsid w:val="00791FF1"/>
    <w:rsid w:val="007B0E0F"/>
    <w:rsid w:val="007B5E99"/>
    <w:rsid w:val="007C512B"/>
    <w:rsid w:val="007D1BD0"/>
    <w:rsid w:val="007E3F60"/>
    <w:rsid w:val="007F1BED"/>
    <w:rsid w:val="00812BBA"/>
    <w:rsid w:val="008209F8"/>
    <w:rsid w:val="008231C1"/>
    <w:rsid w:val="0082465C"/>
    <w:rsid w:val="008413FA"/>
    <w:rsid w:val="00841882"/>
    <w:rsid w:val="00842AD6"/>
    <w:rsid w:val="0084665A"/>
    <w:rsid w:val="0086075C"/>
    <w:rsid w:val="00863322"/>
    <w:rsid w:val="0087542F"/>
    <w:rsid w:val="0087569A"/>
    <w:rsid w:val="0087750A"/>
    <w:rsid w:val="00877D07"/>
    <w:rsid w:val="008A06D4"/>
    <w:rsid w:val="008A1BC8"/>
    <w:rsid w:val="008A2D3A"/>
    <w:rsid w:val="008C04A7"/>
    <w:rsid w:val="008D4641"/>
    <w:rsid w:val="008D5C3B"/>
    <w:rsid w:val="008D797D"/>
    <w:rsid w:val="008E2F9E"/>
    <w:rsid w:val="008E3259"/>
    <w:rsid w:val="008F119B"/>
    <w:rsid w:val="008F1277"/>
    <w:rsid w:val="008F7D1C"/>
    <w:rsid w:val="009023CF"/>
    <w:rsid w:val="00907437"/>
    <w:rsid w:val="009267C7"/>
    <w:rsid w:val="009411F6"/>
    <w:rsid w:val="009729BC"/>
    <w:rsid w:val="00983C01"/>
    <w:rsid w:val="009A1B9E"/>
    <w:rsid w:val="009B66A4"/>
    <w:rsid w:val="009D1A32"/>
    <w:rsid w:val="009E07F3"/>
    <w:rsid w:val="009E3D1C"/>
    <w:rsid w:val="009F7377"/>
    <w:rsid w:val="00A03D69"/>
    <w:rsid w:val="00A06DD8"/>
    <w:rsid w:val="00A24B45"/>
    <w:rsid w:val="00A305DE"/>
    <w:rsid w:val="00A45095"/>
    <w:rsid w:val="00A665DE"/>
    <w:rsid w:val="00A91708"/>
    <w:rsid w:val="00A96112"/>
    <w:rsid w:val="00AA5D95"/>
    <w:rsid w:val="00AD5DD5"/>
    <w:rsid w:val="00B030BB"/>
    <w:rsid w:val="00B06D97"/>
    <w:rsid w:val="00B22234"/>
    <w:rsid w:val="00B228F1"/>
    <w:rsid w:val="00B23EF6"/>
    <w:rsid w:val="00B30392"/>
    <w:rsid w:val="00B460CD"/>
    <w:rsid w:val="00B522F8"/>
    <w:rsid w:val="00B545D9"/>
    <w:rsid w:val="00B6051D"/>
    <w:rsid w:val="00B6175E"/>
    <w:rsid w:val="00B83A7E"/>
    <w:rsid w:val="00B935EF"/>
    <w:rsid w:val="00BA0513"/>
    <w:rsid w:val="00BB4E8D"/>
    <w:rsid w:val="00BC1F88"/>
    <w:rsid w:val="00BD21DE"/>
    <w:rsid w:val="00BF2CD0"/>
    <w:rsid w:val="00C0523E"/>
    <w:rsid w:val="00C057FC"/>
    <w:rsid w:val="00C10BB8"/>
    <w:rsid w:val="00C239C5"/>
    <w:rsid w:val="00C2515E"/>
    <w:rsid w:val="00C259DB"/>
    <w:rsid w:val="00C32001"/>
    <w:rsid w:val="00C3206A"/>
    <w:rsid w:val="00C56DE3"/>
    <w:rsid w:val="00C65964"/>
    <w:rsid w:val="00C71245"/>
    <w:rsid w:val="00C77689"/>
    <w:rsid w:val="00C8792E"/>
    <w:rsid w:val="00CA3B2A"/>
    <w:rsid w:val="00CD2FF5"/>
    <w:rsid w:val="00CE0070"/>
    <w:rsid w:val="00CF644A"/>
    <w:rsid w:val="00D1085F"/>
    <w:rsid w:val="00D143C8"/>
    <w:rsid w:val="00D202C0"/>
    <w:rsid w:val="00D22B06"/>
    <w:rsid w:val="00D53BBC"/>
    <w:rsid w:val="00D602A0"/>
    <w:rsid w:val="00D8286B"/>
    <w:rsid w:val="00D963DB"/>
    <w:rsid w:val="00DD560D"/>
    <w:rsid w:val="00DE6EEF"/>
    <w:rsid w:val="00DF0452"/>
    <w:rsid w:val="00E120C3"/>
    <w:rsid w:val="00E13EAD"/>
    <w:rsid w:val="00E17175"/>
    <w:rsid w:val="00E27EAE"/>
    <w:rsid w:val="00E30AB2"/>
    <w:rsid w:val="00E60920"/>
    <w:rsid w:val="00E65D5D"/>
    <w:rsid w:val="00E84F72"/>
    <w:rsid w:val="00E9220E"/>
    <w:rsid w:val="00EB1762"/>
    <w:rsid w:val="00EB2AB6"/>
    <w:rsid w:val="00EC7D8D"/>
    <w:rsid w:val="00EE1F43"/>
    <w:rsid w:val="00EE7306"/>
    <w:rsid w:val="00EF094A"/>
    <w:rsid w:val="00F00673"/>
    <w:rsid w:val="00F04C83"/>
    <w:rsid w:val="00F13149"/>
    <w:rsid w:val="00F31BFB"/>
    <w:rsid w:val="00F35B49"/>
    <w:rsid w:val="00F373B2"/>
    <w:rsid w:val="00F41221"/>
    <w:rsid w:val="00F60B0E"/>
    <w:rsid w:val="00F63FEA"/>
    <w:rsid w:val="00F65F4C"/>
    <w:rsid w:val="00F65FDA"/>
    <w:rsid w:val="00F72631"/>
    <w:rsid w:val="00FA0BAF"/>
    <w:rsid w:val="00FA24BD"/>
    <w:rsid w:val="00FB6E19"/>
    <w:rsid w:val="00FC1553"/>
    <w:rsid w:val="00FC1CEB"/>
    <w:rsid w:val="00FC6FB7"/>
    <w:rsid w:val="00FF3CF9"/>
    <w:rsid w:val="04C09038"/>
    <w:rsid w:val="1DDA0664"/>
    <w:rsid w:val="27E8E999"/>
    <w:rsid w:val="58B0ECB7"/>
    <w:rsid w:val="7808C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890F1"/>
  <w15:docId w15:val="{E41D2BFA-7FA5-4F0A-8438-D5B2C1A9F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E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B23EF6"/>
    <w:rPr>
      <w:kern w:val="2"/>
    </w:rPr>
  </w:style>
  <w:style w:type="paragraph" w:styleId="a5">
    <w:name w:val="footer"/>
    <w:basedOn w:val="a"/>
    <w:link w:val="a6"/>
    <w:uiPriority w:val="99"/>
    <w:unhideWhenUsed/>
    <w:rsid w:val="00B23E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B23EF6"/>
    <w:rPr>
      <w:kern w:val="2"/>
    </w:rPr>
  </w:style>
  <w:style w:type="paragraph" w:styleId="a7">
    <w:name w:val="List Paragraph"/>
    <w:basedOn w:val="a"/>
    <w:uiPriority w:val="34"/>
    <w:qFormat/>
    <w:rsid w:val="00B460CD"/>
    <w:pPr>
      <w:ind w:left="480" w:leftChars="200"/>
    </w:pPr>
  </w:style>
  <w:style w:type="table" w:styleId="a8">
    <w:name w:val="Table Grid"/>
    <w:basedOn w:val="a1"/>
    <w:uiPriority w:val="59"/>
    <w:rsid w:val="008413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F3CF9"/>
    <w:rPr>
      <w:rFonts w:asciiTheme="majorHAnsi" w:hAnsiTheme="majorHAnsi" w:eastAsiaTheme="majorEastAsia" w:cstheme="majorBidi"/>
      <w:sz w:val="18"/>
      <w:szCs w:val="18"/>
    </w:rPr>
  </w:style>
  <w:style w:type="character" w:styleId="aa" w:customStyle="1">
    <w:name w:val="註解方塊文字 字元"/>
    <w:basedOn w:val="a0"/>
    <w:link w:val="a9"/>
    <w:uiPriority w:val="99"/>
    <w:semiHidden/>
    <w:rsid w:val="00FF3CF9"/>
    <w:rPr>
      <w:rFonts w:asciiTheme="majorHAnsi" w:hAnsiTheme="majorHAnsi" w:eastAsiaTheme="majorEastAsia" w:cstheme="majorBidi"/>
      <w:kern w:val="2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FF3CF9"/>
    <w:rPr>
      <w:color w:val="0000FF"/>
      <w:u w:val="single"/>
    </w:rPr>
  </w:style>
  <w:style w:type="table" w:styleId="1" w:customStyle="1">
    <w:name w:val="表格格線1"/>
    <w:basedOn w:val="a1"/>
    <w:next w:val="a8"/>
    <w:uiPriority w:val="59"/>
    <w:rsid w:val="004033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a"/>
    <w:rsid w:val="00B228F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normaltextrun" w:customStyle="1">
    <w:name w:val="normaltextrun"/>
    <w:basedOn w:val="a0"/>
    <w:rsid w:val="00B228F1"/>
  </w:style>
  <w:style w:type="character" w:styleId="eop" w:customStyle="1">
    <w:name w:val="eop"/>
    <w:basedOn w:val="a0"/>
    <w:rsid w:val="00B228F1"/>
  </w:style>
  <w:style w:type="paragraph" w:styleId="Web">
    <w:name w:val="Normal (Web)"/>
    <w:basedOn w:val="a"/>
    <w:uiPriority w:val="99"/>
    <w:semiHidden/>
    <w:unhideWhenUsed/>
    <w:rsid w:val="007B0E0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contextualspellingandgrammarerror" w:customStyle="1">
    <w:name w:val="contextualspellingandgrammarerror"/>
    <w:basedOn w:val="a0"/>
    <w:rsid w:val="00350C07"/>
  </w:style>
  <w:style w:type="character" w:styleId="scxw60276063" w:customStyle="1">
    <w:name w:val="scxw60276063"/>
    <w:basedOn w:val="a0"/>
    <w:rsid w:val="003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339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01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6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9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503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99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849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311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25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433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1227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947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6346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9365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9434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871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6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3779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9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06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86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0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44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115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28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712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089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447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720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500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7029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3601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2790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803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2993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7126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1484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81">
          <w:marLeft w:val="0"/>
          <w:marRight w:val="0"/>
          <w:marTop w:val="0"/>
          <w:marBottom w:val="0"/>
          <w:divBdr>
            <w:top w:val="single" w:sz="6" w:space="3" w:color="auto"/>
            <w:left w:val="single" w:sz="2" w:space="3" w:color="auto"/>
            <w:bottom w:val="single" w:sz="6" w:space="3" w:color="auto"/>
            <w:right w:val="single" w:sz="2" w:space="3" w:color="auto"/>
          </w:divBdr>
          <w:divsChild>
            <w:div w:id="466050145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0" w:color="DDDFE2"/>
                <w:bottom w:val="single" w:sz="6" w:space="0" w:color="DDDFE2"/>
                <w:right w:val="single" w:sz="6" w:space="0" w:color="DDDFE2"/>
              </w:divBdr>
            </w:div>
          </w:divsChild>
        </w:div>
        <w:div w:id="8572312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C5F2655E5C00F4FB7614869A0703F9E" ma:contentTypeVersion="13" ma:contentTypeDescription="建立新的文件。" ma:contentTypeScope="" ma:versionID="df70f51aa00ab508e9d6699137a8ad3e">
  <xsd:schema xmlns:xsd="http://www.w3.org/2001/XMLSchema" xmlns:xs="http://www.w3.org/2001/XMLSchema" xmlns:p="http://schemas.microsoft.com/office/2006/metadata/properties" xmlns:ns2="6c76591f-799e-44de-959b-d0110c101a62" xmlns:ns3="642c351e-8a6d-46fe-b24c-289e3d5a7003" targetNamespace="http://schemas.microsoft.com/office/2006/metadata/properties" ma:root="true" ma:fieldsID="aab7d0fd7ca110afdbf4beb18e9fcbfa" ns2:_="" ns3:_="">
    <xsd:import namespace="6c76591f-799e-44de-959b-d0110c101a62"/>
    <xsd:import namespace="642c351e-8a6d-46fe-b24c-289e3d5a70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6591f-799e-44de-959b-d0110c101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351e-8a6d-46fe-b24c-289e3d5a700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用詳細資料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50C8-0CA6-4A9E-BD5B-A405284C01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D9312-EB9F-40F0-B3DC-E2B43D51F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6591f-799e-44de-959b-d0110c101a62"/>
    <ds:schemaRef ds:uri="642c351e-8a6d-46fe-b24c-289e3d5a7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D65ED1-306B-4DA8-B43B-5252576109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522AB5-A7BE-47BD-ACC4-CE27D134E5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TOWF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HC302張維真CC</lastModifiedBy>
  <revision>15</revision>
  <lastPrinted>2023-02-24T06:54:00.0000000Z</lastPrinted>
  <dcterms:created xsi:type="dcterms:W3CDTF">2023-02-24T05:09:00.0000000Z</dcterms:created>
  <dcterms:modified xsi:type="dcterms:W3CDTF">2024-01-22T02:15:26.0824018Z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0x010100BC5F2655E5C00F4FB7614869A0703F9E</vt:lpwstr>
  </property>
</Properties>
</file>