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p>
    <w:p w:rsidR="00000000" w:rsidDel="00000000" w:rsidP="00000000" w:rsidRDefault="00000000" w:rsidRPr="00000000" w14:paraId="00000003">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Bipin Singh</w:t>
      </w:r>
    </w:p>
    <w:p w:rsidR="00000000" w:rsidDel="00000000" w:rsidP="00000000" w:rsidRDefault="00000000" w:rsidRPr="00000000" w14:paraId="00000004">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Shubham Sharma</w:t>
      </w:r>
    </w:p>
    <w:p w:rsidR="00000000" w:rsidDel="00000000" w:rsidP="00000000" w:rsidRDefault="00000000" w:rsidRPr="00000000" w14:paraId="00000005">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Pranav Sharma</w:t>
      </w:r>
    </w:p>
    <w:p w:rsidR="00000000" w:rsidDel="00000000" w:rsidP="00000000" w:rsidRDefault="00000000" w:rsidRPr="00000000" w14:paraId="00000006">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Bibek kr. Sah</w:t>
      </w:r>
    </w:p>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Architecture Document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Introduction: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E-commerce has helped businesses establish a wider market presence by providing cheaper and more efficient distribution channels for their products or services.</w:t>
      </w:r>
      <w:r w:rsidDel="00000000" w:rsidR="00000000" w:rsidRPr="00000000">
        <w:rPr>
          <w:rFonts w:ascii="Times New Roman" w:cs="Times New Roman" w:eastAsia="Times New Roman" w:hAnsi="Times New Roman"/>
          <w:sz w:val="28"/>
          <w:szCs w:val="28"/>
          <w:rtl w:val="0"/>
        </w:rPr>
        <w:t xml:space="preserve">The objective of this project is to develop an e-commerce store where the electronics and home appliances products like T.V., refrigerator etc. can be bought from the comfort of home through the Internet.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online store is a virtual store on the Internet where clients can peruse the inventory and select results of interest. The chosen things might be gathered in a shopping basket. At checkout time, the things in the shopping basket will be introduced as a request. Around then, more data will be expected to finish the exchange. Typically, the client will be approached to fill or choose a charging address, a transportation address, a delivery alternative, and installment data, for example, Visa number. An email notice is shipped off the client when the request is set.</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Overall Description:</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Description:</w:t>
      </w:r>
    </w:p>
    <w:p w:rsidR="00000000" w:rsidDel="00000000" w:rsidP="00000000" w:rsidRDefault="00000000" w:rsidRPr="00000000" w14:paraId="0000000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 can register and view available products.</w:t>
      </w:r>
    </w:p>
    <w:p w:rsidR="00000000" w:rsidDel="00000000" w:rsidP="00000000" w:rsidRDefault="00000000" w:rsidRPr="00000000" w14:paraId="0000001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Actors- Registered User, Visitors and Admin.</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Visitor can view the products</w:t>
      </w:r>
    </w:p>
    <w:p w:rsidR="00000000" w:rsidDel="00000000" w:rsidP="00000000" w:rsidRDefault="00000000" w:rsidRPr="00000000" w14:paraId="0000001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Registered User can view and buy the products</w:t>
      </w:r>
    </w:p>
    <w:p w:rsidR="00000000" w:rsidDel="00000000" w:rsidP="00000000" w:rsidRDefault="00000000" w:rsidRPr="00000000" w14:paraId="0000001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add products, edit product information and add/remove product. </w:t>
      </w:r>
    </w:p>
    <w:p w:rsidR="00000000" w:rsidDel="00000000" w:rsidP="00000000" w:rsidRDefault="00000000" w:rsidRPr="00000000" w14:paraId="0000001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ship order to user based on order placed by sending confirmation mail. </w:t>
      </w:r>
    </w:p>
    <w:p w:rsidR="00000000" w:rsidDel="00000000" w:rsidP="00000000" w:rsidRDefault="00000000" w:rsidRPr="00000000" w14:paraId="00000015">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ContactUS page is available for queries.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Web Pages details:</w:t>
      </w:r>
    </w:p>
    <w:p w:rsidR="00000000" w:rsidDel="00000000" w:rsidP="00000000" w:rsidRDefault="00000000" w:rsidRPr="00000000" w14:paraId="0000001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Home Page</w:t>
      </w:r>
    </w:p>
    <w:p w:rsidR="00000000" w:rsidDel="00000000" w:rsidP="00000000" w:rsidRDefault="00000000" w:rsidRPr="00000000" w14:paraId="0000001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AboutUs Page</w:t>
      </w:r>
    </w:p>
    <w:p w:rsidR="00000000" w:rsidDel="00000000" w:rsidP="00000000" w:rsidRDefault="00000000" w:rsidRPr="00000000" w14:paraId="0000001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Product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Page</w:t>
      </w:r>
    </w:p>
    <w:p w:rsidR="00000000" w:rsidDel="00000000" w:rsidP="00000000" w:rsidRDefault="00000000" w:rsidRPr="00000000" w14:paraId="0000001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Browse Page</w:t>
      </w:r>
    </w:p>
    <w:p w:rsidR="00000000" w:rsidDel="00000000" w:rsidP="00000000" w:rsidRDefault="00000000" w:rsidRPr="00000000" w14:paraId="0000001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ContactUs Page</w:t>
      </w:r>
    </w:p>
    <w:p w:rsidR="00000000" w:rsidDel="00000000" w:rsidP="00000000" w:rsidRDefault="00000000" w:rsidRPr="00000000" w14:paraId="0000001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 Page</w:t>
      </w:r>
    </w:p>
    <w:p w:rsidR="00000000" w:rsidDel="00000000" w:rsidP="00000000" w:rsidRDefault="00000000" w:rsidRPr="00000000" w14:paraId="0000001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ProductList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Page</w:t>
      </w:r>
    </w:p>
    <w:p w:rsidR="00000000" w:rsidDel="00000000" w:rsidP="00000000" w:rsidRDefault="00000000" w:rsidRPr="00000000" w14:paraId="0000002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OrderList Page</w:t>
      </w:r>
    </w:p>
    <w:p w:rsidR="00000000" w:rsidDel="00000000" w:rsidP="00000000" w:rsidRDefault="00000000" w:rsidRPr="00000000" w14:paraId="0000002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UserList Page</w:t>
      </w:r>
    </w:p>
    <w:p w:rsidR="00000000" w:rsidDel="00000000" w:rsidP="00000000" w:rsidRDefault="00000000" w:rsidRPr="00000000" w14:paraId="0000002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EditProduct Page</w:t>
      </w:r>
    </w:p>
    <w:p w:rsidR="00000000" w:rsidDel="00000000" w:rsidP="00000000" w:rsidRDefault="00000000" w:rsidRPr="00000000" w14:paraId="0000002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EditUser Page</w:t>
      </w:r>
    </w:p>
    <w:p w:rsidR="00000000" w:rsidDel="00000000" w:rsidP="00000000" w:rsidRDefault="00000000" w:rsidRPr="00000000" w14:paraId="0000002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EditProfile Page</w:t>
      </w:r>
    </w:p>
    <w:p w:rsidR="00000000" w:rsidDel="00000000" w:rsidP="00000000" w:rsidRDefault="00000000" w:rsidRPr="00000000" w14:paraId="0000002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UserEdit Page</w:t>
      </w:r>
    </w:p>
    <w:p w:rsidR="00000000" w:rsidDel="00000000" w:rsidP="00000000" w:rsidRDefault="00000000" w:rsidRPr="00000000" w14:paraId="0000002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Cart Page</w:t>
      </w:r>
    </w:p>
    <w:p w:rsidR="00000000" w:rsidDel="00000000" w:rsidP="00000000" w:rsidRDefault="00000000" w:rsidRPr="00000000" w14:paraId="0000002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Shipping Page</w:t>
      </w:r>
    </w:p>
    <w:p w:rsidR="00000000" w:rsidDel="00000000" w:rsidP="00000000" w:rsidRDefault="00000000" w:rsidRPr="00000000" w14:paraId="0000002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Payment Page</w:t>
      </w:r>
    </w:p>
    <w:p w:rsidR="00000000" w:rsidDel="00000000" w:rsidP="00000000" w:rsidRDefault="00000000" w:rsidRPr="00000000" w14:paraId="0000002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Page</w:t>
      </w:r>
    </w:p>
    <w:p w:rsidR="00000000" w:rsidDel="00000000" w:rsidP="00000000" w:rsidRDefault="00000000" w:rsidRPr="00000000" w14:paraId="0000002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 Page</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Project Details: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625600"/>
            <wp:effectExtent b="0" l="0" r="0" t="0"/>
            <wp:docPr id="2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System Requirements:</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Use Case View:</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0"/>
          <w:smallCaps w:val="0"/>
          <w:color w:val="000000"/>
          <w:sz w:val="28"/>
          <w:szCs w:val="28"/>
          <w:highlight w:val="white"/>
        </w:rPr>
      </w:pPr>
      <w:r w:rsidDel="00000000" w:rsidR="00000000" w:rsidRPr="00000000">
        <w:rPr>
          <w:rFonts w:ascii="Times New Roman" w:cs="Times New Roman" w:eastAsia="Times New Roman" w:hAnsi="Times New Roman"/>
          <w:i w:val="0"/>
          <w:smallCaps w:val="0"/>
          <w:color w:val="000000"/>
          <w:sz w:val="28"/>
          <w:szCs w:val="28"/>
          <w:highlight w:val="white"/>
          <w:rtl w:val="0"/>
        </w:rPr>
        <w:t xml:space="preserve">A use case diagram at its simplest is a representation of a user's interaction with the system that shows the relationship between the user and the different use cases in which the user is involved.</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Use Case Diagram:</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114300" distR="114300">
            <wp:extent cx="5667375" cy="7891463"/>
            <wp:effectExtent b="0" l="0" r="0" t="0"/>
            <wp:docPr descr="Use" id="23" name="image3.png"/>
            <a:graphic>
              <a:graphicData uri="http://schemas.openxmlformats.org/drawingml/2006/picture">
                <pic:pic>
                  <pic:nvPicPr>
                    <pic:cNvPr descr="Use" id="0" name="image3.png"/>
                    <pic:cNvPicPr preferRelativeResize="0"/>
                  </pic:nvPicPr>
                  <pic:blipFill>
                    <a:blip r:embed="rId8"/>
                    <a:srcRect b="0" l="0" r="0" t="0"/>
                    <a:stretch>
                      <a:fillRect/>
                    </a:stretch>
                  </pic:blipFill>
                  <pic:spPr>
                    <a:xfrm>
                      <a:off x="0" y="0"/>
                      <a:ext cx="5667375" cy="78914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pos="26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Logical View:</w:t>
        <w:tab/>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logical view is concerned with the functionality that the system provides to end-users. </w:t>
      </w:r>
      <w:hyperlink r:id="rId9">
        <w:r w:rsidDel="00000000" w:rsidR="00000000" w:rsidRPr="00000000">
          <w:rPr>
            <w:rFonts w:ascii="Times New Roman" w:cs="Times New Roman" w:eastAsia="Times New Roman" w:hAnsi="Times New Roman"/>
            <w:sz w:val="28"/>
            <w:szCs w:val="28"/>
            <w:rtl w:val="0"/>
          </w:rPr>
          <w:t xml:space="preserve">UML diagrams</w:t>
        </w:r>
      </w:hyperlink>
      <w:r w:rsidDel="00000000" w:rsidR="00000000" w:rsidRPr="00000000">
        <w:rPr>
          <w:rFonts w:ascii="Times New Roman" w:cs="Times New Roman" w:eastAsia="Times New Roman" w:hAnsi="Times New Roman"/>
          <w:sz w:val="28"/>
          <w:szCs w:val="28"/>
          <w:rtl w:val="0"/>
        </w:rPr>
        <w:t xml:space="preserve"> are used to represent the logical view, and include </w:t>
      </w:r>
      <w:hyperlink r:id="rId10">
        <w:r w:rsidDel="00000000" w:rsidR="00000000" w:rsidRPr="00000000">
          <w:rPr>
            <w:rFonts w:ascii="Times New Roman" w:cs="Times New Roman" w:eastAsia="Times New Roman" w:hAnsi="Times New Roman"/>
            <w:sz w:val="28"/>
            <w:szCs w:val="28"/>
            <w:rtl w:val="0"/>
          </w:rPr>
          <w:t xml:space="preserve">class diagrams</w:t>
        </w:r>
      </w:hyperlink>
      <w:r w:rsidDel="00000000" w:rsidR="00000000" w:rsidRPr="00000000">
        <w:rPr>
          <w:rFonts w:ascii="Times New Roman" w:cs="Times New Roman" w:eastAsia="Times New Roman" w:hAnsi="Times New Roman"/>
          <w:sz w:val="28"/>
          <w:szCs w:val="28"/>
          <w:rtl w:val="0"/>
        </w:rPr>
        <w:t xml:space="preserve">, and </w:t>
      </w:r>
      <w:hyperlink r:id="rId11">
        <w:r w:rsidDel="00000000" w:rsidR="00000000" w:rsidRPr="00000000">
          <w:rPr>
            <w:rFonts w:ascii="Times New Roman" w:cs="Times New Roman" w:eastAsia="Times New Roman" w:hAnsi="Times New Roman"/>
            <w:sz w:val="28"/>
            <w:szCs w:val="28"/>
            <w:rtl w:val="0"/>
          </w:rPr>
          <w:t xml:space="preserve">state diagrams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Logical View Diagram:</w:t>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860957" cy="4479514"/>
            <wp:effectExtent b="0" l="0" r="0" t="0"/>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60957" cy="447951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4305300</wp:posOffset>
                </wp:positionV>
                <wp:extent cx="939800" cy="185420"/>
                <wp:effectExtent b="0" l="0" r="0" t="0"/>
                <wp:wrapNone/>
                <wp:docPr id="22" name=""/>
                <a:graphic>
                  <a:graphicData uri="http://schemas.microsoft.com/office/word/2010/wordprocessingShape">
                    <wps:wsp>
                      <wps:cNvSpPr/>
                      <wps:cNvPr id="2" name="Shape 2"/>
                      <wps:spPr>
                        <a:xfrm>
                          <a:off x="4888800" y="3699990"/>
                          <a:ext cx="914400" cy="160020"/>
                        </a:xfrm>
                        <a:prstGeom prst="rect">
                          <a:avLst/>
                        </a:prstGeom>
                        <a:solidFill>
                          <a:schemeClr val="lt1"/>
                        </a:solidFill>
                        <a:ln cap="flat" cmpd="sng" w="12700">
                          <a:solidFill>
                            <a:schemeClr val="accent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4305300</wp:posOffset>
                </wp:positionV>
                <wp:extent cx="939800" cy="185420"/>
                <wp:effectExtent b="0" l="0" r="0" t="0"/>
                <wp:wrapNone/>
                <wp:docPr id="22"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939800" cy="185420"/>
                        </a:xfrm>
                        <a:prstGeom prst="rect"/>
                        <a:ln/>
                      </pic:spPr>
                    </pic:pic>
                  </a:graphicData>
                </a:graphic>
              </wp:anchor>
            </w:drawing>
          </mc:Fallback>
        </mc:AlternateConten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Process View:</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view deals with the dynamic aspects of the system, explains the system processes and how they communicate, and focuses on the run time behavior of the system. The process view addresses concurrency, distribution, integrator, performance, and scalability, etc. UML diagrams to represent process view include the </w:t>
      </w:r>
      <w:hyperlink r:id="rId14">
        <w:r w:rsidDel="00000000" w:rsidR="00000000" w:rsidRPr="00000000">
          <w:rPr>
            <w:rFonts w:ascii="Times New Roman" w:cs="Times New Roman" w:eastAsia="Times New Roman" w:hAnsi="Times New Roman"/>
            <w:sz w:val="28"/>
            <w:szCs w:val="28"/>
            <w:rtl w:val="0"/>
          </w:rPr>
          <w:t xml:space="preserve">sequence diagram</w:t>
        </w:r>
      </w:hyperlink>
      <w:r w:rsidDel="00000000" w:rsidR="00000000" w:rsidRPr="00000000">
        <w:rPr>
          <w:rFonts w:ascii="Times New Roman" w:cs="Times New Roman" w:eastAsia="Times New Roman" w:hAnsi="Times New Roman"/>
          <w:sz w:val="28"/>
          <w:szCs w:val="28"/>
          <w:rtl w:val="0"/>
        </w:rPr>
        <w:t xml:space="preserve">, </w:t>
      </w:r>
      <w:hyperlink r:id="rId15">
        <w:r w:rsidDel="00000000" w:rsidR="00000000" w:rsidRPr="00000000">
          <w:rPr>
            <w:rFonts w:ascii="Times New Roman" w:cs="Times New Roman" w:eastAsia="Times New Roman" w:hAnsi="Times New Roman"/>
            <w:sz w:val="28"/>
            <w:szCs w:val="28"/>
            <w:rtl w:val="0"/>
          </w:rPr>
          <w:t xml:space="preserve">communication diagram</w:t>
        </w:r>
      </w:hyperlink>
      <w:r w:rsidDel="00000000" w:rsidR="00000000" w:rsidRPr="00000000">
        <w:rPr>
          <w:rFonts w:ascii="Times New Roman" w:cs="Times New Roman" w:eastAsia="Times New Roman" w:hAnsi="Times New Roman"/>
          <w:sz w:val="28"/>
          <w:szCs w:val="28"/>
          <w:rtl w:val="0"/>
        </w:rPr>
        <w:t xml:space="preserve">, </w:t>
      </w:r>
      <w:hyperlink r:id="rId16">
        <w:r w:rsidDel="00000000" w:rsidR="00000000" w:rsidRPr="00000000">
          <w:rPr>
            <w:rFonts w:ascii="Times New Roman" w:cs="Times New Roman" w:eastAsia="Times New Roman" w:hAnsi="Times New Roman"/>
            <w:sz w:val="28"/>
            <w:szCs w:val="28"/>
            <w:rtl w:val="0"/>
          </w:rPr>
          <w:t xml:space="preserve">activity diagram</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Process View Diagram:</w:t>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010025" cy="8272463"/>
            <wp:effectExtent b="0" l="0" r="0" t="0"/>
            <wp:docPr descr="Activity Diagram Emart" id="24" name="image6.png"/>
            <a:graphic>
              <a:graphicData uri="http://schemas.openxmlformats.org/drawingml/2006/picture">
                <pic:pic>
                  <pic:nvPicPr>
                    <pic:cNvPr descr="Activity Diagram Emart" id="0" name="image6.png"/>
                    <pic:cNvPicPr preferRelativeResize="0"/>
                  </pic:nvPicPr>
                  <pic:blipFill>
                    <a:blip r:embed="rId17"/>
                    <a:srcRect b="0" l="0" r="0" t="0"/>
                    <a:stretch>
                      <a:fillRect/>
                    </a:stretch>
                  </pic:blipFill>
                  <pic:spPr>
                    <a:xfrm>
                      <a:off x="0" y="0"/>
                      <a:ext cx="4010025" cy="82724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 Deployment View:</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deployment diagram is a UML diagram type that shows the execution architecture of a system, including nodes such as hardware or software execution environments, and the middleware connecting them. Deployment diagrams are typically used to visualize the physical hardware and software of a system. Deployment diagrams help model the hardware topology of a system compared to other UML diagram types which mostly outline the logical components of a system.</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7.1 Deployment View Diagram:</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2919919"/>
            <wp:effectExtent b="0" l="0" r="0" t="0"/>
            <wp:docPr id="2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510" cy="291991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https://www.ecs.csun.edu/~rlingard/COMP684/Example2SoftArch.htm#top</w:t>
        </w:r>
      </w:hyperlink>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https://zenaton.com/workflows-examples/e-commerce-check-out/</w:t>
        </w:r>
      </w:hyperlink>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https://creately.com/blog/diagrams/deployment-diagram-tutorial/#:~:text=A%20deployment%20diagram%20is%20a,and%20software%20of%20a%20system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sectPr>
      <w:headerReference r:id="rId2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b w:val="1"/>
        <w:sz w:val="28"/>
        <w:szCs w:val="28"/>
        <w:rtl w:val="0"/>
      </w:rPr>
      <w:t xml:space="preserve">Team 7                 </w:t>
      <w:tab/>
      <w:tab/>
      <w:tab/>
      <w:tab/>
      <w:tab/>
      <w:tab/>
      <w:tab/>
      <w:tab/>
      <w:tab/>
      <w:t xml:space="preserve">      eMart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Balloon Text"/>
    <w:basedOn w:val="1"/>
    <w:link w:val="19"/>
    <w:uiPriority w:val="99"/>
    <w:semiHidden w:val="1"/>
    <w:unhideWhenUsed w:val="1"/>
    <w:pPr>
      <w:spacing w:after="0" w:line="240" w:lineRule="auto"/>
    </w:pPr>
    <w:rPr>
      <w:rFonts w:ascii="Tahoma" w:cs="Tahoma" w:hAnsi="Tahoma"/>
      <w:sz w:val="16"/>
      <w:szCs w:val="16"/>
    </w:rPr>
  </w:style>
  <w:style w:type="paragraph" w:styleId="11">
    <w:name w:val="footer"/>
    <w:basedOn w:val="1"/>
    <w:link w:val="21"/>
    <w:uiPriority w:val="99"/>
    <w:semiHidden w:val="1"/>
    <w:unhideWhenUsed w:val="1"/>
    <w:pPr>
      <w:tabs>
        <w:tab w:val="center" w:pos="4680"/>
        <w:tab w:val="right" w:pos="9360"/>
      </w:tabs>
      <w:spacing w:after="0" w:line="240" w:lineRule="auto"/>
    </w:pPr>
  </w:style>
  <w:style w:type="paragraph" w:styleId="12">
    <w:name w:val="header"/>
    <w:basedOn w:val="1"/>
    <w:link w:val="20"/>
    <w:uiPriority w:val="99"/>
    <w:semiHidden w:val="1"/>
    <w:unhideWhenUsed w:val="1"/>
    <w:pPr>
      <w:tabs>
        <w:tab w:val="center" w:pos="4680"/>
        <w:tab w:val="right" w:pos="9360"/>
      </w:tabs>
      <w:spacing w:after="0" w:line="240" w:lineRule="auto"/>
    </w:pPr>
  </w:style>
  <w:style w:type="character" w:styleId="13">
    <w:name w:val="Hyperlink"/>
    <w:basedOn w:val="8"/>
    <w:uiPriority w:val="99"/>
    <w:unhideWhenUsed w:val="1"/>
    <w:rPr>
      <w:color w:val="0000ff"/>
      <w:u w:val="single"/>
    </w:rPr>
  </w:style>
  <w:style w:type="paragraph" w:styleId="14">
    <w:name w:val="Normal (Web)"/>
    <w:basedOn w:val="1"/>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15">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6">
    <w:name w:val="Title"/>
    <w:basedOn w:val="1"/>
    <w:next w:val="1"/>
    <w:uiPriority w:val="0"/>
    <w:pPr>
      <w:keepNext w:val="1"/>
      <w:keepLines w:val="1"/>
      <w:spacing w:after="120" w:before="480"/>
    </w:pPr>
    <w:rPr>
      <w:b w:val="1"/>
      <w:sz w:val="72"/>
      <w:szCs w:val="72"/>
    </w:rPr>
  </w:style>
  <w:style w:type="table" w:styleId="17" w:customStyle="1">
    <w:name w:val="Table Normal1"/>
    <w:uiPriority w:val="0"/>
  </w:style>
  <w:style w:type="paragraph" w:styleId="18">
    <w:name w:val="List Paragraph"/>
    <w:basedOn w:val="1"/>
    <w:uiPriority w:val="34"/>
    <w:qFormat w:val="1"/>
    <w:pPr>
      <w:ind w:left="720"/>
      <w:contextualSpacing w:val="1"/>
    </w:pPr>
  </w:style>
  <w:style w:type="character" w:styleId="19" w:customStyle="1">
    <w:name w:val="Balloon Text Char"/>
    <w:basedOn w:val="8"/>
    <w:link w:val="10"/>
    <w:uiPriority w:val="99"/>
    <w:semiHidden w:val="1"/>
    <w:rPr>
      <w:rFonts w:ascii="Tahoma" w:cs="Tahoma" w:hAnsi="Tahoma"/>
      <w:sz w:val="16"/>
      <w:szCs w:val="16"/>
    </w:rPr>
  </w:style>
  <w:style w:type="character" w:styleId="20" w:customStyle="1">
    <w:name w:val="Header Char"/>
    <w:basedOn w:val="8"/>
    <w:link w:val="12"/>
    <w:uiPriority w:val="99"/>
    <w:semiHidden w:val="1"/>
  </w:style>
  <w:style w:type="character" w:styleId="21" w:customStyle="1">
    <w:name w:val="Footer Char"/>
    <w:basedOn w:val="8"/>
    <w:link w:val="11"/>
    <w:uiPriority w:val="99"/>
    <w:semiHidden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zenaton.com/workflows-examples/e-commerce-check-out/" TargetMode="External"/><Relationship Id="rId11" Type="http://schemas.openxmlformats.org/officeDocument/2006/relationships/hyperlink" Target="https://en.wikipedia.org/wiki/State_diagram" TargetMode="External"/><Relationship Id="rId22" Type="http://schemas.openxmlformats.org/officeDocument/2006/relationships/header" Target="header1.xml"/><Relationship Id="rId10" Type="http://schemas.openxmlformats.org/officeDocument/2006/relationships/hyperlink" Target="https://en.wikipedia.org/wiki/Class_diagram" TargetMode="External"/><Relationship Id="rId21" Type="http://schemas.openxmlformats.org/officeDocument/2006/relationships/hyperlink" Target="https://creately.com/blog/diagrams/deployment-diagram-tutorial/#:~:text=A%20deployment%20diagram%20is%20a,and%20software%20of%20a%20system"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nified_Modeling_Language" TargetMode="External"/><Relationship Id="rId15" Type="http://schemas.openxmlformats.org/officeDocument/2006/relationships/hyperlink" Target="https://en.wikipedia.org/wiki/Communication_diagram" TargetMode="External"/><Relationship Id="rId14" Type="http://schemas.openxmlformats.org/officeDocument/2006/relationships/hyperlink" Target="https://en.wikipedia.org/wiki/Sequence_diagram" TargetMode="External"/><Relationship Id="rId17" Type="http://schemas.openxmlformats.org/officeDocument/2006/relationships/image" Target="media/image6.png"/><Relationship Id="rId16" Type="http://schemas.openxmlformats.org/officeDocument/2006/relationships/hyperlink" Target="https://en.wikipedia.org/wiki/Activity_diagram" TargetMode="External"/><Relationship Id="rId5" Type="http://schemas.openxmlformats.org/officeDocument/2006/relationships/styles" Target="styles.xml"/><Relationship Id="rId19" Type="http://schemas.openxmlformats.org/officeDocument/2006/relationships/hyperlink" Target="https://www.ecs.csun.edu/~rlingard/COMP684/Example2SoftArch.htm#top"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HMoKbVzARxkbWiMXO+VjCG07w==">AMUW2mWyDTkELZ9rAFVjEklQ0tk5EBrwIQ+GslJ/2rfbhnRTV3AIBZIwxpRe61cRlcBE4b2DTWtr7Bmialyadg9N91mfagBMVptJgDr5gGhljJGz7nyozKJRPckbypj8vzinOOLH0BM+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2021-03-03T09:48:00Z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