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面向变电站巡检机器人的层级路径规划与局部视觉语言导航技术方案"/>
    <w:p>
      <w:pPr>
        <w:pStyle w:val="Heading1"/>
      </w:pPr>
      <w:r>
        <w:rPr>
          <w:rFonts w:hint="eastAsia"/>
        </w:rPr>
        <w:t xml:space="preserve">面向变电站巡检机器人的层级路径规划与局部视觉语言导航技术方案</w:t>
      </w:r>
    </w:p>
    <w:bookmarkStart w:id="20" w:name="方案目标"/>
    <w:p>
      <w:pPr>
        <w:pStyle w:val="Heading2"/>
      </w:pPr>
      <w:r>
        <w:t xml:space="preserve">1. </w:t>
      </w:r>
      <w:r>
        <w:rPr>
          <w:rFonts w:hint="eastAsia"/>
        </w:rPr>
        <w:t xml:space="preserve">方案目标</w:t>
      </w:r>
    </w:p>
    <w:p>
      <w:pPr>
        <w:pStyle w:val="FirstParagraph"/>
      </w:pPr>
      <w:r>
        <w:rPr>
          <w:rFonts w:hint="eastAsia"/>
        </w:rPr>
        <w:t xml:space="preserve">本方案面向变电站巡检机器人在复杂站内环境中的自主导航与设备观测问题，构建一套由任务语义理解、层级全局路径规划、安全可观测区域计算以及局部视觉语言导航组成的完整系统。</w:t>
      </w:r>
    </w:p>
    <w:p>
      <w:pPr>
        <w:pStyle w:val="BodyText"/>
      </w:pPr>
      <w:r>
        <w:rPr>
          <w:rFonts w:hint="eastAsia"/>
        </w:rPr>
        <w:t xml:space="preserve">系统主要解决以下问题：</w:t>
      </w:r>
    </w:p>
    <w:p>
      <w:pPr>
        <w:pStyle w:val="BodyText"/>
      </w:pPr>
      <w:r>
        <w:rPr>
          <w:rFonts w:hint="eastAsia"/>
        </w:rPr>
        <w:t xml:space="preserve">第一，传统最短路径规划仅考虑距离和障碍物，难以表达变电站内推荐巡视道路、单向通行规则以及不同天气条件下的安全等级要求。</w:t>
      </w:r>
    </w:p>
    <w:p>
      <w:pPr>
        <w:pStyle w:val="BodyText"/>
      </w:pPr>
      <w:r>
        <w:rPr>
          <w:rFonts w:hint="eastAsia"/>
        </w:rPr>
        <w:t xml:space="preserve">第二，传统巡检方法通常将设备对应到单一固定巡视点，但实际执行时可能受到定位误差、临时遮挡、视角变化等因素影响，导致机器人到达指定坐标后仍无法获得有效观测。</w:t>
      </w:r>
    </w:p>
    <w:p>
      <w:pPr>
        <w:pStyle w:val="BodyText"/>
      </w:pPr>
      <w:r>
        <w:rPr>
          <w:rFonts w:hint="eastAsia"/>
        </w:rPr>
        <w:t xml:space="preserve">第三，人类巡视指令通常以自然语言形式给出，其中包含目标设备、巡视部件、紧急程度和安全偏好等语义信息，需要转换为传统规划器能够执行的结构化任务。</w:t>
      </w:r>
    </w:p>
    <w:p>
      <w:pPr>
        <w:pStyle w:val="BodyText"/>
      </w:pPr>
      <w:r>
        <w:rPr>
          <w:rFonts w:hint="eastAsia"/>
        </w:rPr>
        <w:t xml:space="preserve">为此，本文设计如下总体流程：</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rFonts w:hint="eastAsia"/>
        </w:rPr>
        <w:t xml:space="preserve">其中，VLM负责理解任务和环境，传统规划器负责全局安全移动，VLN负责目标附近的局部观测优化。</w:t>
      </w:r>
    </w:p>
    <w:p>
      <w:r>
        <w:pict>
          <v:rect style="width:0;height:1.5pt" o:hralign="center" o:hrstd="t" o:hr="t"/>
        </w:pict>
      </w:r>
    </w:p>
    <w:bookmarkEnd w:id="20"/>
    <w:bookmarkStart w:id="25" w:name="系统总体架构"/>
    <w:p>
      <w:pPr>
        <w:pStyle w:val="Heading2"/>
      </w:pPr>
      <w:r>
        <w:t xml:space="preserve">2. </w:t>
      </w:r>
      <w:r>
        <w:rPr>
          <w:rFonts w:hint="eastAsia"/>
        </w:rPr>
        <w:t xml:space="preserve">系统总体架构</w:t>
      </w:r>
    </w:p>
    <w:p>
      <w:pPr>
        <w:pStyle w:val="FirstParagraph"/>
      </w:pPr>
      <w:r>
        <w:rPr>
          <w:rFonts w:hint="eastAsia"/>
        </w:rPr>
        <w:t xml:space="preserve">整个系统分为四个功能层。</w:t>
      </w:r>
    </w:p>
    <w:bookmarkStart w:id="21" w:name="任务语义理解层"/>
    <w:p>
      <w:pPr>
        <w:pStyle w:val="Heading3"/>
      </w:pPr>
      <w:r>
        <w:t xml:space="preserve">2.1 </w:t>
      </w:r>
      <w:r>
        <w:rPr>
          <w:rFonts w:hint="eastAsia"/>
        </w:rPr>
        <w:t xml:space="preserve">任务语义理解层</w:t>
      </w:r>
    </w:p>
    <w:p>
      <w:pPr>
        <w:pStyle w:val="FirstParagraph"/>
      </w:pPr>
      <w:r>
        <w:rPr>
          <w:rFonts w:hint="eastAsia"/>
        </w:rPr>
        <w:t xml:space="preserve">输入包括：</w:t>
      </w:r>
    </w:p>
    <w:p>
      <w:pPr>
        <w:pStyle w:val="BodyText"/>
      </w:pPr>
      <w:r>
        <w:t xml:space="preserve">[</w:t>
      </w:r>
      <w:r>
        <w:t xml:space="preserve"> </w:t>
      </w:r>
      <w:r>
        <w:t xml:space="preserve">I=</w:t>
      </w:r>
      <w:r>
        <w:t xml:space="preserve"> </w:t>
      </w:r>
      <w:r>
        <w:t xml:space="preserve">{</w:t>
      </w:r>
      <w:r>
        <w:t xml:space="preserve"> </w:t>
      </w:r>
      <w:r>
        <w:t xml:space="preserve">I_{</w:t>
      </w:r>
      <w:r>
        <w:t xml:space="preserve">},</w:t>
      </w:r>
      <w:r>
        <w:t xml:space="preserve"> </w:t>
      </w:r>
      <w:r>
        <w:t xml:space="preserve">I_{</w:t>
      </w:r>
      <w:r>
        <w:t xml:space="preserve">},</w:t>
      </w:r>
      <w:r>
        <w:t xml:space="preserve"> </w:t>
      </w:r>
      <w:r>
        <w:t xml:space="preserve">I_{</w:t>
      </w:r>
      <w:r>
        <w:t xml:space="preserve">}</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1"/>
        </w:numPr>
      </w:pPr>
      <w:r>
        <w:t xml:space="preserve">(I_{</w:t>
      </w:r>
      <w:r>
        <w:rPr>
          <w:rFonts w:hint="eastAsia"/>
        </w:rPr>
        <w:t xml:space="preserve">})为人工输入的巡视指令；</w:t>
      </w:r>
    </w:p>
    <w:p>
      <w:pPr>
        <w:pStyle w:val="Compact"/>
        <w:numPr>
          <w:ilvl w:val="0"/>
          <w:numId w:val="1001"/>
        </w:numPr>
      </w:pPr>
      <w:r>
        <w:t xml:space="preserve">(I_{</w:t>
      </w:r>
      <w:r>
        <w:rPr>
          <w:rFonts w:hint="eastAsia"/>
        </w:rPr>
        <w:t xml:space="preserve">})为天气接口或站内传感器返回的天气信息；</w:t>
      </w:r>
    </w:p>
    <w:p>
      <w:pPr>
        <w:pStyle w:val="Compact"/>
        <w:numPr>
          <w:ilvl w:val="0"/>
          <w:numId w:val="1001"/>
        </w:numPr>
      </w:pPr>
      <w:r>
        <w:t xml:space="preserve">(I_{</w:t>
      </w:r>
      <w:r>
        <w:rPr>
          <w:rFonts w:hint="eastAsia"/>
        </w:rPr>
        <w:t xml:space="preserve">})为机器人或站内摄像头采集的现场图像，可选。</w:t>
      </w:r>
    </w:p>
    <w:p>
      <w:pPr>
        <w:pStyle w:val="FirstParagraph"/>
      </w:pPr>
      <w:r>
        <w:rPr>
          <w:rFonts w:hint="eastAsia"/>
        </w:rPr>
        <w:t xml:space="preserve">VLM将上述非结构化信息转换为结构化任务：</w:t>
      </w:r>
    </w:p>
    <w:p>
      <w:pPr>
        <w:pStyle w:val="BodyText"/>
      </w:pPr>
      <w:r>
        <w:t xml:space="preserve">[</w:t>
      </w:r>
      <w:r>
        <w:t xml:space="preserve"> </w:t>
      </w:r>
      <w:r>
        <w:t xml:space="preserve">T=</w:t>
      </w:r>
      <w:r>
        <w:t xml:space="preserve"> </w:t>
      </w:r>
      <w:r>
        <w:t xml:space="preserve">{</w:t>
      </w:r>
      <w:r>
        <w:t xml:space="preserve"> </w:t>
      </w:r>
      <w:r>
        <w:t xml:space="preserve">o, c, u, w, r, m</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2"/>
        </w:numPr>
      </w:pPr>
      <w:r>
        <w:rPr>
          <w:rFonts w:hint="eastAsia"/>
        </w:rPr>
        <w:t xml:space="preserve">(o)为目标设备；</w:t>
      </w:r>
    </w:p>
    <w:p>
      <w:pPr>
        <w:pStyle w:val="Compact"/>
        <w:numPr>
          <w:ilvl w:val="0"/>
          <w:numId w:val="1002"/>
        </w:numPr>
      </w:pPr>
      <w:r>
        <w:rPr>
          <w:rFonts w:hint="eastAsia"/>
        </w:rPr>
        <w:t xml:space="preserve">(c)为待巡视部件；</w:t>
      </w:r>
    </w:p>
    <w:p>
      <w:pPr>
        <w:pStyle w:val="Compact"/>
        <w:numPr>
          <w:ilvl w:val="0"/>
          <w:numId w:val="1002"/>
        </w:numPr>
      </w:pPr>
      <w:r>
        <w:rPr>
          <w:rFonts w:hint="eastAsia"/>
        </w:rPr>
        <w:t xml:space="preserve">(u)为任务紧急程度；</w:t>
      </w:r>
    </w:p>
    <w:p>
      <w:pPr>
        <w:pStyle w:val="Compact"/>
        <w:numPr>
          <w:ilvl w:val="0"/>
          <w:numId w:val="1002"/>
        </w:numPr>
      </w:pPr>
      <w:r>
        <w:rPr>
          <w:rFonts w:hint="eastAsia"/>
        </w:rPr>
        <w:t xml:space="preserve">(w)为天气状态；</w:t>
      </w:r>
    </w:p>
    <w:p>
      <w:pPr>
        <w:pStyle w:val="Compact"/>
        <w:numPr>
          <w:ilvl w:val="0"/>
          <w:numId w:val="1002"/>
        </w:numPr>
      </w:pPr>
      <w:r>
        <w:rPr>
          <w:rFonts w:hint="eastAsia"/>
        </w:rPr>
        <w:t xml:space="preserve">(r)为环境风险等级；</w:t>
      </w:r>
    </w:p>
    <w:p>
      <w:pPr>
        <w:pStyle w:val="Compact"/>
        <w:numPr>
          <w:ilvl w:val="0"/>
          <w:numId w:val="1002"/>
        </w:numPr>
      </w:pPr>
      <w:r>
        <w:rPr>
          <w:rFonts w:hint="eastAsia"/>
        </w:rPr>
        <w:t xml:space="preserve">(m)为规划模式。</w:t>
      </w:r>
    </w:p>
    <w:bookmarkEnd w:id="21"/>
    <w:bookmarkStart w:id="22" w:name="层级全局规划层"/>
    <w:p>
      <w:pPr>
        <w:pStyle w:val="Heading3"/>
      </w:pPr>
      <w:r>
        <w:t xml:space="preserve">2.2 </w:t>
      </w:r>
      <w:r>
        <w:rPr>
          <w:rFonts w:hint="eastAsia"/>
        </w:rPr>
        <w:t xml:space="preserve">层级全局规划层</w:t>
      </w:r>
    </w:p>
    <w:p>
      <w:pPr>
        <w:pStyle w:val="FirstParagraph"/>
      </w:pPr>
      <w:r>
        <w:rPr>
          <w:rFonts w:hint="eastAsia"/>
        </w:rPr>
        <w:t xml:space="preserve">根据任务模式选择不同的可规划空间，在统一硬安全约束下，融合推荐道路、普通道路、辅助通行区域以及单向、双向道路规则，生成全局路径。</w:t>
      </w:r>
    </w:p>
    <w:bookmarkEnd w:id="22"/>
    <w:bookmarkStart w:id="23" w:name="巡视区域计算层"/>
    <w:p>
      <w:pPr>
        <w:pStyle w:val="Heading3"/>
      </w:pPr>
      <w:r>
        <w:t xml:space="preserve">2.3 </w:t>
      </w:r>
      <w:r>
        <w:rPr>
          <w:rFonts w:hint="eastAsia"/>
        </w:rPr>
        <w:t xml:space="preserve">巡视区域计算层</w:t>
      </w:r>
    </w:p>
    <w:p>
      <w:pPr>
        <w:pStyle w:val="FirstParagraph"/>
      </w:pPr>
      <w:r>
        <w:rPr>
          <w:rFonts w:hint="eastAsia"/>
        </w:rPr>
        <w:t xml:space="preserve">根据设备位置、电气安全距离、物理安全距离、观测距离、观测角度和视线遮挡等因素，计算目标设备对应的安全可观测区域。</w:t>
      </w:r>
    </w:p>
    <w:p>
      <w:pPr>
        <w:pStyle w:val="BodyText"/>
      </w:pPr>
      <w:r>
        <w:rPr>
          <w:rFonts w:hint="eastAsia"/>
        </w:rPr>
        <w:t xml:space="preserve">传统规划器的目标不再是单一巡视点，而是到达该区域或其附近的交接区域。</w:t>
      </w:r>
    </w:p>
    <w:bookmarkEnd w:id="23"/>
    <w:bookmarkStart w:id="24" w:name="局部视觉语言导航层"/>
    <w:p>
      <w:pPr>
        <w:pStyle w:val="Heading3"/>
      </w:pPr>
      <w:r>
        <w:t xml:space="preserve">2.4 </w:t>
      </w:r>
      <w:r>
        <w:rPr>
          <w:rFonts w:hint="eastAsia"/>
        </w:rPr>
        <w:t xml:space="preserve">局部视觉语言导航层</w:t>
      </w:r>
    </w:p>
    <w:p>
      <w:pPr>
        <w:pStyle w:val="FirstParagraph"/>
      </w:pPr>
      <w:r>
        <w:rPr>
          <w:rFonts w:hint="eastAsia"/>
        </w:rPr>
        <w:t xml:space="preserve">机器人进入目标设备附近后，根据实时图像判断当前观测是否满足要求。若当前观测不合格，则由VLN在局部安全区域内调整机器人位置和朝向，直到获得有效巡视图像。</w:t>
      </w:r>
    </w:p>
    <w:p>
      <w:r>
        <w:pict>
          <v:rect style="width:0;height:1.5pt" o:hralign="center" o:hrstd="t" o:hr="t"/>
        </w:pict>
      </w:r>
    </w:p>
    <w:bookmarkEnd w:id="24"/>
    <w:bookmarkEnd w:id="25"/>
    <w:bookmarkEnd w:id="26"/>
    <w:bookmarkStart w:id="32" w:name="vlm任务解析与规划模式生成"/>
    <w:p>
      <w:pPr>
        <w:pStyle w:val="Heading1"/>
      </w:pPr>
      <w:r>
        <w:t xml:space="preserve">3. </w:t>
      </w:r>
      <w:r>
        <w:rPr>
          <w:rFonts w:hint="eastAsia"/>
        </w:rPr>
        <w:t xml:space="preserve">VLM任务解析与规划模式生成</w:t>
      </w:r>
    </w:p>
    <w:bookmarkStart w:id="27" w:name="vlm功能定位"/>
    <w:p>
      <w:pPr>
        <w:pStyle w:val="Heading2"/>
      </w:pPr>
      <w:r>
        <w:t xml:space="preserve">3.1 </w:t>
      </w:r>
      <w:r>
        <w:rPr>
          <w:rFonts w:hint="eastAsia"/>
        </w:rPr>
        <w:t xml:space="preserve">VLM功能定位</w:t>
      </w:r>
    </w:p>
    <w:p>
      <w:pPr>
        <w:pStyle w:val="FirstParagraph"/>
      </w:pPr>
      <w:r>
        <w:rPr>
          <w:rFonts w:hint="eastAsia"/>
        </w:rPr>
        <w:t xml:space="preserve">VLM在本系统中不直接生成路径，也不直接输出机器人控制动作，而是作为人机交互和任务编译模块，完成以下功能：</w:t>
      </w:r>
    </w:p>
    <w:p>
      <w:pPr>
        <w:pStyle w:val="Compact"/>
        <w:numPr>
          <w:ilvl w:val="0"/>
          <w:numId w:val="1003"/>
        </w:numPr>
      </w:pPr>
      <w:r>
        <w:rPr>
          <w:rFonts w:hint="eastAsia"/>
        </w:rPr>
        <w:t xml:space="preserve">从自然语言中提取目标设备和巡视部件；</w:t>
      </w:r>
    </w:p>
    <w:p>
      <w:pPr>
        <w:pStyle w:val="Compact"/>
        <w:numPr>
          <w:ilvl w:val="0"/>
          <w:numId w:val="1003"/>
        </w:numPr>
      </w:pPr>
      <w:r>
        <w:rPr>
          <w:rFonts w:hint="eastAsia"/>
        </w:rPr>
        <w:t xml:space="preserve">识别任务类型及紧急程度；</w:t>
      </w:r>
    </w:p>
    <w:p>
      <w:pPr>
        <w:pStyle w:val="Compact"/>
        <w:numPr>
          <w:ilvl w:val="0"/>
          <w:numId w:val="1003"/>
        </w:numPr>
      </w:pPr>
      <w:r>
        <w:rPr>
          <w:rFonts w:hint="eastAsia"/>
        </w:rPr>
        <w:t xml:space="preserve">结合天气数据和现场图像判断环境状态；</w:t>
      </w:r>
    </w:p>
    <w:p>
      <w:pPr>
        <w:pStyle w:val="Compact"/>
        <w:numPr>
          <w:ilvl w:val="0"/>
          <w:numId w:val="1003"/>
        </w:numPr>
      </w:pPr>
      <w:r>
        <w:rPr>
          <w:rFonts w:hint="eastAsia"/>
        </w:rPr>
        <w:t xml:space="preserve">将巡视目标与设备数据库中的实体进行匹配；</w:t>
      </w:r>
    </w:p>
    <w:p>
      <w:pPr>
        <w:pStyle w:val="Compact"/>
        <w:numPr>
          <w:ilvl w:val="0"/>
          <w:numId w:val="1003"/>
        </w:numPr>
      </w:pPr>
      <w:r>
        <w:rPr>
          <w:rFonts w:hint="eastAsia"/>
        </w:rPr>
        <w:t xml:space="preserve">生成全局规划模块所需的任务模式。</w:t>
      </w:r>
    </w:p>
    <w:p>
      <w:pPr>
        <w:pStyle w:val="FirstParagraph"/>
      </w:pPr>
      <w:r>
        <w:rPr>
          <w:rFonts w:hint="eastAsia"/>
        </w:rPr>
        <w:t xml:space="preserve">例如，输入指令为：</w:t>
      </w:r>
    </w:p>
    <w:p>
      <w:pPr>
        <w:pStyle w:val="BodyText"/>
      </w:pPr>
      <w:r>
        <w:rPr>
          <w:rFonts w:hint="eastAsia"/>
        </w:rPr>
        <w:t xml:space="preserve">“中雨天气下尽快巡视2号主变东侧油位计，优先保证安全。”</w:t>
      </w:r>
    </w:p>
    <w:p>
      <w:pPr>
        <w:pStyle w:val="BodyText"/>
      </w:pPr>
      <w:r>
        <w:rPr>
          <w:rFonts w:hint="eastAsia"/>
        </w:rPr>
        <w:t xml:space="preserve">VLM解析结果可表示为：</w:t>
      </w:r>
    </w:p>
    <w:p>
      <w:pPr>
        <w:pStyle w:val="BodyText"/>
      </w:pPr>
      <w:r>
        <w:t xml:space="preserve">[</w:t>
      </w:r>
      <w:r>
        <w:t xml:space="preserve"> </w:t>
      </w:r>
      <w:r>
        <w:t xml:space="preserve">T=</w:t>
      </w:r>
      <w:r>
        <w:t xml:space="preserve"> </w:t>
      </w:r>
      <w:r>
        <w:t xml:space="preserve">{</w:t>
      </w:r>
      <w:r>
        <w:t xml:space="preserve"> </w:t>
      </w:r>
      <w:r>
        <w:t xml:space="preserve">o=</w:t>
      </w:r>
      <w:r>
        <w:t xml:space="preserve">,</w:t>
      </w:r>
      <w:r>
        <w:t xml:space="preserve"> </w:t>
      </w:r>
      <w:r>
        <w:t xml:space="preserve">c=</w:t>
      </w:r>
      <w:r>
        <w:t xml:space="preserve">,</w:t>
      </w:r>
      <w:r>
        <w:t xml:space="preserve"> </w:t>
      </w:r>
      <w:r>
        <w:t xml:space="preserve">u=</w:t>
      </w:r>
      <w:r>
        <w:t xml:space="preserve">,</w:t>
      </w:r>
      <w:r>
        <w:t xml:space="preserve"> </w:t>
      </w:r>
      <w:r>
        <w:t xml:space="preserve">w=</w:t>
      </w:r>
      <w:r>
        <w:t xml:space="preserve">,</w:t>
      </w:r>
      <w:r>
        <w:t xml:space="preserve"> </w:t>
      </w:r>
      <w:r>
        <w:t xml:space="preserve">r=</w:t>
      </w:r>
      <w:r>
        <w:t xml:space="preserve">,</w:t>
      </w:r>
      <w:r>
        <w:t xml:space="preserve"> </w:t>
      </w:r>
      <w:r>
        <w:t xml:space="preserve">m=</w:t>
      </w:r>
      <w:r>
        <w:t xml:space="preserve"> </w:t>
      </w:r>
      <w:r>
        <w:t xml:space="preserve">}</w:t>
      </w:r>
      <w:r>
        <w:t xml:space="preserve"> </w:t>
      </w:r>
      <w:r>
        <w:t xml:space="preserve">]</w:t>
      </w:r>
    </w:p>
    <w:bookmarkEnd w:id="27"/>
    <w:bookmarkStart w:id="28" w:name="巡视目标实体匹配"/>
    <w:p>
      <w:pPr>
        <w:pStyle w:val="Heading2"/>
      </w:pPr>
      <w:r>
        <w:t xml:space="preserve">3.2 </w:t>
      </w:r>
      <w:r>
        <w:rPr>
          <w:rFonts w:hint="eastAsia"/>
        </w:rPr>
        <w:t xml:space="preserve">巡视目标实体匹配</w:t>
      </w:r>
    </w:p>
    <w:p>
      <w:pPr>
        <w:pStyle w:val="FirstParagraph"/>
      </w:pPr>
      <w:r>
        <w:rPr>
          <w:rFonts w:hint="eastAsia"/>
        </w:rPr>
        <w:t xml:space="preserve">VLM只输出目标语义文本，不直接生成目标坐标。</w:t>
      </w:r>
    </w:p>
    <w:p>
      <w:pPr>
        <w:pStyle w:val="BodyText"/>
      </w:pPr>
      <w:r>
        <w:rPr>
          <w:rFonts w:hint="eastAsia"/>
        </w:rPr>
        <w:t xml:space="preserve">设VLM提取的目标文本为</w:t>
      </w:r>
      <w:r>
        <w:t xml:space="preserve"> </w:t>
      </w:r>
      <w:r>
        <w:rPr>
          <w:rFonts w:hint="eastAsia"/>
        </w:rPr>
        <w:t xml:space="preserve">(q)，设备数据库中的候选实体集合为：</w:t>
      </w:r>
    </w:p>
    <w:p>
      <w:pPr>
        <w:pStyle w:val="BodyText"/>
      </w:pPr>
      <w:r>
        <w:t xml:space="preserve">[</w:t>
      </w:r>
      <w:r>
        <w:t xml:space="preserve"> </w:t>
      </w:r>
      <w:r>
        <w:t xml:space="preserve">E={e_1,e_2,</w:t>
      </w:r>
      <w:r>
        <w:t xml:space="preserve">,e_N}</w:t>
      </w:r>
      <w:r>
        <w:t xml:space="preserve"> </w:t>
      </w:r>
      <w:r>
        <w:t xml:space="preserve">]</w:t>
      </w:r>
    </w:p>
    <w:p>
      <w:pPr>
        <w:pStyle w:val="BodyText"/>
      </w:pPr>
      <w:r>
        <w:rPr>
          <w:rFonts w:hint="eastAsia"/>
        </w:rPr>
        <w:t xml:space="preserve">通过名称、别名、设备类型和空间区域进行匹配：</w:t>
      </w:r>
    </w:p>
    <w:p>
      <w:pPr>
        <w:pStyle w:val="BodyText"/>
      </w:pPr>
      <w:r>
        <w:t xml:space="preserve">[</w:t>
      </w:r>
      <w:r>
        <w:t xml:space="preserve"> </w:t>
      </w:r>
      <w:r>
        <w:t xml:space="preserve">e^*</w:t>
      </w:r>
      <w:r>
        <w:t xml:space="preserve"> </w:t>
      </w:r>
      <w:r>
        <w:t xml:space="preserve">=</w:t>
      </w:r>
      <w:r>
        <w:t xml:space="preserve"> </w:t>
      </w:r>
      <w:r>
        <w:t xml:space="preserve">_{e_i</w:t>
      </w:r>
      <w:r>
        <w:t xml:space="preserve">E}</w:t>
      </w:r>
      <w:r>
        <w:t xml:space="preserve"> </w:t>
      </w:r>
      <w:r>
        <w:t xml:space="preserve">S(q,e_i)</w:t>
      </w:r>
      <w:r>
        <w:t xml:space="preserve"> </w:t>
      </w:r>
      <w:r>
        <w:t xml:space="preserve">]</w:t>
      </w:r>
    </w:p>
    <w:p>
      <w:pPr>
        <w:pStyle w:val="BodyText"/>
      </w:pPr>
      <w:r>
        <w:rPr>
          <w:rFonts w:hint="eastAsia"/>
        </w:rPr>
        <w:t xml:space="preserve">其中</w:t>
      </w:r>
      <w:r>
        <w:t xml:space="preserve"> </w:t>
      </w:r>
      <w:r>
        <w:rPr>
          <w:rFonts w:hint="eastAsia"/>
        </w:rPr>
        <w:t xml:space="preserve">(S(q,e_i))为语义匹配得分。</w:t>
      </w:r>
    </w:p>
    <w:p>
      <w:pPr>
        <w:pStyle w:val="BodyText"/>
      </w:pPr>
      <w:r>
        <w:rPr>
          <w:rFonts w:hint="eastAsia"/>
        </w:rPr>
        <w:t xml:space="preserve">当最大匹配得分低于阈值</w:t>
      </w:r>
      <w:r>
        <w:t xml:space="preserve"> (</w:t>
      </w:r>
      <w:r>
        <w:t xml:space="preserve">_e) </w:t>
      </w:r>
      <w:r>
        <w:rPr>
          <w:rFonts w:hint="eastAsia"/>
        </w:rPr>
        <w:t xml:space="preserve">时，系统不自动执行任务，而是进入人工确认流程：</w:t>
      </w:r>
    </w:p>
    <w:p>
      <w:pPr>
        <w:pStyle w:val="BodyText"/>
      </w:pPr>
      <w:r>
        <w:t xml:space="preserve">[</w:t>
      </w:r>
      <w:r>
        <w:t xml:space="preserve"> </w:t>
      </w:r>
      <w:r>
        <w:t xml:space="preserve">S(q,e_i)&lt;</w:t>
      </w:r>
      <w:r>
        <w:t xml:space="preserve">_e</w:t>
      </w:r>
      <w:r>
        <w:t xml:space="preserve"> </w:t>
      </w:r>
      <w:r>
        <w:t xml:space="preserve"> </w:t>
      </w:r>
      <w:r>
        <w:t xml:space="preserve"> </w:t>
      </w:r>
      <w:r>
        <w:t xml:space="preserve">]</w:t>
      </w:r>
    </w:p>
    <w:p>
      <w:pPr>
        <w:pStyle w:val="BodyText"/>
      </w:pPr>
      <w:r>
        <w:rPr>
          <w:rFonts w:hint="eastAsia"/>
        </w:rPr>
        <w:t xml:space="preserve">匹配成功后，从设备数据库中读取目标位置、设备朝向、安全距离和巡视参数。</w:t>
      </w:r>
    </w:p>
    <w:bookmarkEnd w:id="28"/>
    <w:bookmarkStart w:id="29" w:name="天气与环境状态判断"/>
    <w:p>
      <w:pPr>
        <w:pStyle w:val="Heading2"/>
      </w:pPr>
      <w:r>
        <w:t xml:space="preserve">3.3 </w:t>
      </w:r>
      <w:r>
        <w:rPr>
          <w:rFonts w:hint="eastAsia"/>
        </w:rPr>
        <w:t xml:space="preserve">天气与环境状态判断</w:t>
      </w:r>
    </w:p>
    <w:p>
      <w:pPr>
        <w:pStyle w:val="FirstParagraph"/>
      </w:pPr>
      <w:r>
        <w:rPr>
          <w:rFonts w:hint="eastAsia"/>
        </w:rPr>
        <w:t xml:space="preserve">天气信息可以由两部分组成：</w:t>
      </w:r>
    </w:p>
    <w:p>
      <w:pPr>
        <w:pStyle w:val="BodyText"/>
      </w:pPr>
      <w:r>
        <w:t xml:space="preserve">[</w:t>
      </w:r>
      <w:r>
        <w:t xml:space="preserve"> </w:t>
      </w:r>
      <w:r>
        <w:t xml:space="preserve">W=</w:t>
      </w:r>
      <w:r>
        <w:t xml:space="preserve"> </w:t>
      </w:r>
      <w:r>
        <w:t xml:space="preserve">{</w:t>
      </w:r>
      <w:r>
        <w:t xml:space="preserve"> </w:t>
      </w:r>
      <w:r>
        <w:t xml:space="preserve">W_{</w:t>
      </w:r>
      <w:r>
        <w:t xml:space="preserve">},</w:t>
      </w:r>
      <w:r>
        <w:t xml:space="preserve"> </w:t>
      </w:r>
      <w:r>
        <w:t xml:space="preserve">W_{</w:t>
      </w:r>
      <w:r>
        <w:t xml:space="preserve">}</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4"/>
        </w:numPr>
      </w:pPr>
      <w:r>
        <w:t xml:space="preserve">(W_{</w:t>
      </w:r>
      <w:r>
        <w:rPr>
          <w:rFonts w:hint="eastAsia"/>
        </w:rPr>
        <w:t xml:space="preserve">})包括降雨量、风速、温度和能见度；</w:t>
      </w:r>
    </w:p>
    <w:p>
      <w:pPr>
        <w:pStyle w:val="Compact"/>
        <w:numPr>
          <w:ilvl w:val="0"/>
          <w:numId w:val="1004"/>
        </w:numPr>
      </w:pPr>
      <w:r>
        <w:t xml:space="preserve">(W_{</w:t>
      </w:r>
      <w:r>
        <w:rPr>
          <w:rFonts w:hint="eastAsia"/>
        </w:rPr>
        <w:t xml:space="preserve">})包括路面积水、结冰、雾气和强光等视觉状态。</w:t>
      </w:r>
    </w:p>
    <w:p>
      <w:pPr>
        <w:pStyle w:val="FirstParagraph"/>
      </w:pPr>
      <w:r>
        <w:rPr>
          <w:rFonts w:hint="eastAsia"/>
        </w:rPr>
        <w:t xml:space="preserve">VLM输出有限类别的环境状态：</w:t>
      </w:r>
    </w:p>
    <w:p>
      <w:pPr>
        <w:pStyle w:val="BodyText"/>
      </w:pPr>
      <w:r>
        <w:t xml:space="preserve">[</w:t>
      </w:r>
      <w:r>
        <w:t xml:space="preserve"> </w:t>
      </w:r>
      <w:r>
        <w:t xml:space="preserve">w</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p>
      <w:pPr>
        <w:pStyle w:val="BodyText"/>
      </w:pPr>
      <w:r>
        <w:rPr>
          <w:rFonts w:hint="eastAsia"/>
        </w:rPr>
        <w:t xml:space="preserve">环境风险等级定义为：</w:t>
      </w:r>
    </w:p>
    <w:p>
      <w:pPr>
        <w:pStyle w:val="BodyText"/>
      </w:pPr>
      <w:r>
        <w:t xml:space="preserve">[</w:t>
      </w:r>
      <w:r>
        <w:t xml:space="preserve"> </w:t>
      </w:r>
      <w:r>
        <w:t xml:space="preserve">r</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bookmarkEnd w:id="29"/>
    <w:bookmarkStart w:id="30" w:name="紧急程度判断"/>
    <w:p>
      <w:pPr>
        <w:pStyle w:val="Heading2"/>
      </w:pPr>
      <w:r>
        <w:t xml:space="preserve">3.4 </w:t>
      </w:r>
      <w:r>
        <w:rPr>
          <w:rFonts w:hint="eastAsia"/>
        </w:rPr>
        <w:t xml:space="preserve">紧急程度判断</w:t>
      </w:r>
    </w:p>
    <w:p>
      <w:pPr>
        <w:pStyle w:val="FirstParagraph"/>
      </w:pPr>
      <w:r>
        <w:rPr>
          <w:rFonts w:hint="eastAsia"/>
        </w:rPr>
        <w:t xml:space="preserve">任务紧急程度由自然语言中的任务类型、时间要求和异常描述共同决定。</w:t>
      </w:r>
    </w:p>
    <w:p>
      <w:pPr>
        <w:pStyle w:val="BodyText"/>
      </w:pPr>
      <w:r>
        <w:rPr>
          <w:rFonts w:hint="eastAsia"/>
        </w:rPr>
        <w:t xml:space="preserve">设语言语义特征为：</w:t>
      </w:r>
    </w:p>
    <w:p>
      <w:pPr>
        <w:pStyle w:val="BodyText"/>
      </w:pPr>
      <w:r>
        <w:t xml:space="preserve">[</w:t>
      </w:r>
      <w:r>
        <w:t xml:space="preserve"> </w:t>
      </w:r>
      <w:r>
        <w:t xml:space="preserve">F_{</w:t>
      </w:r>
      <w:r>
        <w:t xml:space="preserve">}</w:t>
      </w:r>
      <w:r>
        <w:t xml:space="preserve"> </w:t>
      </w:r>
      <w:r>
        <w:t xml:space="preserve">=</w:t>
      </w:r>
      <w:r>
        <w:t xml:space="preserve"> </w:t>
      </w:r>
      <w:r>
        <w:t xml:space="preserve">{</w:t>
      </w:r>
      <w:r>
        <w:t xml:space="preserve"> </w:t>
      </w:r>
      <w:r>
        <w:t xml:space="preserve">f_{</w:t>
      </w:r>
      <w:r>
        <w:t xml:space="preserve">},</w:t>
      </w:r>
      <w:r>
        <w:t xml:space="preserve"> </w:t>
      </w:r>
      <w:r>
        <w:t xml:space="preserve">f_{</w:t>
      </w:r>
      <w:r>
        <w:t xml:space="preserve">},</w:t>
      </w:r>
      <w:r>
        <w:t xml:space="preserve"> </w:t>
      </w:r>
      <w:r>
        <w:t xml:space="preserve">f_{</w:t>
      </w:r>
      <w:r>
        <w:t xml:space="preserve">},</w:t>
      </w:r>
      <w:r>
        <w:t xml:space="preserve"> </w:t>
      </w:r>
      <w:r>
        <w:t xml:space="preserve">f_{</w:t>
      </w:r>
      <w:r>
        <w:t xml:space="preserve">}</w:t>
      </w:r>
      <w:r>
        <w:t xml:space="preserve"> </w:t>
      </w:r>
      <w:r>
        <w:t xml:space="preserve">}</w:t>
      </w:r>
      <w:r>
        <w:t xml:space="preserve"> </w:t>
      </w:r>
      <w:r>
        <w:t xml:space="preserve">]</w:t>
      </w:r>
    </w:p>
    <w:p>
      <w:pPr>
        <w:pStyle w:val="BodyText"/>
      </w:pPr>
      <w:r>
        <w:rPr>
          <w:rFonts w:hint="eastAsia"/>
        </w:rPr>
        <w:t xml:space="preserve">VLM输出紧急等级：</w:t>
      </w:r>
    </w:p>
    <w:p>
      <w:pPr>
        <w:pStyle w:val="BodyText"/>
      </w:pPr>
      <w:r>
        <w:t xml:space="preserve">[</w:t>
      </w:r>
      <w:r>
        <w:t xml:space="preserve"> </w:t>
      </w:r>
      <w:r>
        <w:t xml:space="preserve">u</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p>
      <w:pPr>
        <w:pStyle w:val="BodyText"/>
      </w:pPr>
      <w:r>
        <w:rPr>
          <w:rFonts w:hint="eastAsia"/>
        </w:rPr>
        <w:t xml:space="preserve">例如：</w:t>
      </w:r>
    </w:p>
    <w:p>
      <w:pPr>
        <w:pStyle w:val="Compact"/>
        <w:numPr>
          <w:ilvl w:val="0"/>
          <w:numId w:val="1005"/>
        </w:numPr>
      </w:pPr>
      <w:r>
        <w:rPr>
          <w:rFonts w:hint="eastAsia"/>
        </w:rPr>
        <w:t xml:space="preserve">“进行例行巡视”</w:t>
      </w:r>
      <w:r>
        <w:rPr>
          <w:rFonts w:hint="eastAsia"/>
        </w:rPr>
        <w:t xml:space="preserve">对应低紧急度；</w:t>
      </w:r>
    </w:p>
    <w:p>
      <w:pPr>
        <w:pStyle w:val="Compact"/>
        <w:numPr>
          <w:ilvl w:val="0"/>
          <w:numId w:val="1005"/>
        </w:numPr>
      </w:pPr>
      <w:r>
        <w:rPr>
          <w:rFonts w:hint="eastAsia"/>
        </w:rPr>
        <w:t xml:space="preserve">“复核异常读数”</w:t>
      </w:r>
      <w:r>
        <w:rPr>
          <w:rFonts w:hint="eastAsia"/>
        </w:rPr>
        <w:t xml:space="preserve">对应中紧急度；</w:t>
      </w:r>
    </w:p>
    <w:p>
      <w:pPr>
        <w:pStyle w:val="Compact"/>
        <w:numPr>
          <w:ilvl w:val="0"/>
          <w:numId w:val="1005"/>
        </w:numPr>
      </w:pPr>
      <w:r>
        <w:rPr>
          <w:rFonts w:hint="eastAsia"/>
        </w:rPr>
        <w:t xml:space="preserve">“立即检查疑似漏油设备”</w:t>
      </w:r>
      <w:r>
        <w:rPr>
          <w:rFonts w:hint="eastAsia"/>
        </w:rPr>
        <w:t xml:space="preserve">对应高紧急度。</w:t>
      </w:r>
    </w:p>
    <w:bookmarkEnd w:id="30"/>
    <w:bookmarkStart w:id="31" w:name="规划模式生成"/>
    <w:p>
      <w:pPr>
        <w:pStyle w:val="Heading2"/>
      </w:pPr>
      <w:r>
        <w:t xml:space="preserve">3.5 </w:t>
      </w:r>
      <w:r>
        <w:rPr>
          <w:rFonts w:hint="eastAsia"/>
        </w:rPr>
        <w:t xml:space="preserve">规划模式生成</w:t>
      </w:r>
    </w:p>
    <w:p>
      <w:pPr>
        <w:pStyle w:val="FirstParagraph"/>
      </w:pPr>
      <w:r>
        <w:rPr>
          <w:rFonts w:hint="eastAsia"/>
        </w:rPr>
        <w:t xml:space="preserve">VLM只输出天气、风险和紧急程度，最终规划模式由规则模块确定。</w:t>
      </w:r>
    </w:p>
    <w:p>
      <w:pPr>
        <w:pStyle w:val="BodyText"/>
      </w:pPr>
      <w:r>
        <w:rPr>
          <w:rFonts w:hint="eastAsia"/>
        </w:rPr>
        <w:t xml:space="preserve">规划模式定义为：</w:t>
      </w:r>
    </w:p>
    <w:p>
      <w:pPr>
        <w:pStyle w:val="BodyText"/>
      </w:pPr>
      <w:r>
        <w:t xml:space="preserve">[</w:t>
      </w:r>
      <w:r>
        <w:t xml:space="preserve"> </w:t>
      </w:r>
      <w:r>
        <w:t xml:space="preserve">m</w:t>
      </w:r>
      <w:r>
        <w:t xml:space="preserve"> </w:t>
      </w:r>
      <w:r>
        <w:t xml:space="preserve">{</w:t>
      </w:r>
      <w:r>
        <w:t xml:space="preserve"> </w:t>
      </w:r>
      <w:r>
        <w:t xml:space="preserve">M_1,M_2,M_3,M_{</w:t>
      </w:r>
      <w:r>
        <w:t xml:space="preserve">}</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6"/>
        </w:numPr>
      </w:pPr>
      <w:r>
        <w:rPr>
          <w:rFonts w:hint="eastAsia"/>
        </w:rPr>
        <w:t xml:space="preserve">(M_1)：效率模式；</w:t>
      </w:r>
    </w:p>
    <w:p>
      <w:pPr>
        <w:pStyle w:val="Compact"/>
        <w:numPr>
          <w:ilvl w:val="0"/>
          <w:numId w:val="1006"/>
        </w:numPr>
      </w:pPr>
      <w:r>
        <w:rPr>
          <w:rFonts w:hint="eastAsia"/>
        </w:rPr>
        <w:t xml:space="preserve">(M_2)：标准模式；</w:t>
      </w:r>
    </w:p>
    <w:p>
      <w:pPr>
        <w:pStyle w:val="Compact"/>
        <w:numPr>
          <w:ilvl w:val="0"/>
          <w:numId w:val="1006"/>
        </w:numPr>
      </w:pPr>
      <w:r>
        <w:rPr>
          <w:rFonts w:hint="eastAsia"/>
        </w:rPr>
        <w:t xml:space="preserve">(M_3)：保守模式；</w:t>
      </w:r>
    </w:p>
    <w:p>
      <w:pPr>
        <w:pStyle w:val="Compact"/>
        <w:numPr>
          <w:ilvl w:val="0"/>
          <w:numId w:val="1006"/>
        </w:numPr>
      </w:pPr>
      <w:r>
        <w:t xml:space="preserve">(M_{</w:t>
      </w:r>
      <w:r>
        <w:rPr>
          <w:rFonts w:hint="eastAsia"/>
        </w:rPr>
        <w:t xml:space="preserve">})：禁止自动执行。</w:t>
      </w:r>
    </w:p>
    <w:p>
      <w:pPr>
        <w:pStyle w:val="FirstParagraph"/>
      </w:pPr>
      <w:r>
        <w:rPr>
          <w:rFonts w:hint="eastAsia"/>
        </w:rPr>
        <w:t xml:space="preserve">规划模式可由如下规则确定：</w:t>
      </w:r>
    </w:p>
    <w:p>
      <w:pPr>
        <w:pStyle w:val="BodyText"/>
      </w:pPr>
      <w:r>
        <w:t xml:space="preserve">[</w:t>
      </w:r>
      <w:r>
        <w:t xml:space="preserve"> </w:t>
      </w:r>
      <w:r>
        <w:t xml:space="preserve">m=f(u,r)</w:t>
      </w:r>
      <w:r>
        <w:t xml:space="preserve"> </w:t>
      </w:r>
      <w:r>
        <w:t xml:space="preserve">]</w:t>
      </w:r>
    </w:p>
    <w:p>
      <w:pPr>
        <w:pStyle w:val="BodyText"/>
      </w:pPr>
      <w:r>
        <w:rPr>
          <w:rFonts w:hint="eastAsia"/>
        </w:rPr>
        <w:t xml:space="preserve">典型规则如下：</w:t>
      </w:r>
    </w:p>
    <w:p>
      <w:pPr>
        <w:pStyle w:val="BodyText"/>
      </w:pPr>
      <w:r>
        <w:t xml:space="preserve">[</w:t>
      </w:r>
      <w:r>
        <w:t xml:space="preserve"> </w:t>
      </w:r>
      <w:r>
        <w:t xml:space="preserve">f(u,r)=</w:t>
      </w:r>
    </w:p>
    <w:p>
      <w:pPr>
        <w:pStyle w:val="BodyText"/>
      </w:pPr>
      <w:r>
        <w:t xml:space="preserve">]</w:t>
      </w:r>
    </w:p>
    <w:p>
      <w:pPr>
        <w:pStyle w:val="BodyText"/>
      </w:pPr>
      <w:r>
        <w:rPr>
          <w:rFonts w:hint="eastAsia"/>
        </w:rPr>
        <w:t xml:space="preserve">该规则保证VLM只负责语义判断，最终安全策略仍由确定性规则控制。</w:t>
      </w:r>
    </w:p>
    <w:p>
      <w:r>
        <w:pict>
          <v:rect style="width:0;height:1.5pt" o:hralign="center" o:hrstd="t" o:hr="t"/>
        </w:pict>
      </w:r>
    </w:p>
    <w:bookmarkEnd w:id="31"/>
    <w:bookmarkEnd w:id="32"/>
    <w:bookmarkStart w:id="36" w:name="层级化可规划空间构建"/>
    <w:p>
      <w:pPr>
        <w:pStyle w:val="Heading1"/>
      </w:pPr>
      <w:r>
        <w:t xml:space="preserve">4. </w:t>
      </w:r>
      <w:r>
        <w:rPr>
          <w:rFonts w:hint="eastAsia"/>
        </w:rPr>
        <w:t xml:space="preserve">层级化可规划空间构建</w:t>
      </w:r>
    </w:p>
    <w:bookmarkStart w:id="33" w:name="统一硬安全空间"/>
    <w:p>
      <w:pPr>
        <w:pStyle w:val="Heading2"/>
      </w:pPr>
      <w:r>
        <w:t xml:space="preserve">4.1 </w:t>
      </w:r>
      <w:r>
        <w:rPr>
          <w:rFonts w:hint="eastAsia"/>
        </w:rPr>
        <w:t xml:space="preserve">统一硬安全空间</w:t>
      </w:r>
    </w:p>
    <w:p>
      <w:pPr>
        <w:pStyle w:val="FirstParagraph"/>
      </w:pPr>
      <w:r>
        <w:rPr>
          <w:rFonts w:hint="eastAsia"/>
        </w:rPr>
        <w:t xml:space="preserve">首先构建所有模式共同遵守的硬安全空间：</w:t>
      </w:r>
    </w:p>
    <w:p>
      <w:pPr>
        <w:pStyle w:val="BodyText"/>
      </w:pPr>
      <w:r>
        <w:t xml:space="preserve">[</w:t>
      </w:r>
      <w:r>
        <w:t xml:space="preserve"> </w:t>
      </w:r>
      <w:r>
        <w:rPr>
          <w:i/>
          <w:iCs/>
        </w:rPr>
        <w:t xml:space="preserve">{</w:t>
      </w:r>
      <w:r>
        <w:rPr>
          <w:i/>
          <w:iCs/>
        </w:rPr>
        <w:t xml:space="preserve">}</w:t>
      </w:r>
      <w:r>
        <w:rPr>
          <w:i/>
          <w:iCs/>
        </w:rPr>
        <w:t xml:space="preserve"> </w:t>
      </w:r>
      <w:r>
        <w:rPr>
          <w:i/>
          <w:iCs/>
        </w:rPr>
        <w:t xml:space="preserve">=</w:t>
      </w:r>
      <w:r>
        <w:rPr>
          <w:i/>
          <w:iCs/>
        </w:rPr>
        <w:t xml:space="preserve"> </w:t>
      </w:r>
      <w:r>
        <w:t xml:space="preserve">{</w:t>
      </w:r>
      <w:r>
        <w:t xml:space="preserve">}</w:t>
      </w:r>
      <w:r>
        <w:t xml:space="preserve"> </w:t>
      </w:r>
      <w:r>
        <w:t xml:space="preserve"> </w:t>
      </w:r>
      <w:r>
        <w:rPr>
          <w:i/>
          <w:iCs/>
        </w:rPr>
        <w:t xml:space="preserve">{</w:t>
      </w:r>
      <w:r>
        <w:rPr>
          <w:i/>
          <w:iCs/>
        </w:rPr>
        <w:t xml:space="preserve">}</w:t>
      </w:r>
      <w:r>
        <w:rPr>
          <w:i/>
          <w:iCs/>
        </w:rPr>
        <w:t xml:space="preserve"> </w:t>
      </w:r>
      <w:r>
        <w:rPr>
          <w:i/>
          <w:iCs/>
        </w:rPr>
        <w:t xml:space="preserve"> </w:t>
      </w:r>
      <w:r>
        <w:t xml:space="preserve">{</w:t>
      </w:r>
      <w:r>
        <w:t xml:space="preserve">}</w:t>
      </w:r>
      <w:r>
        <w:t xml:space="preserve"> </w:t>
      </w:r>
      <w:r>
        <w:t xml:space="preserve"> </w:t>
      </w:r>
      <w:r>
        <w:t xml:space="preserve"> </w:t>
      </w:r>
      <w:r>
        <w:t xml:space="preserve"> </w:t>
      </w:r>
      <w:r>
        <w:t xml:space="preserve"> </w:t>
      </w:r>
      <w:r>
        <w:t xml:space="preserve">]</w:t>
      </w:r>
    </w:p>
    <w:p>
      <w:pPr>
        <w:pStyle w:val="BodyText"/>
      </w:pPr>
      <w:r>
        <w:rPr>
          <w:rFonts w:hint="eastAsia"/>
        </w:rPr>
        <w:t xml:space="preserve">其中：</w:t>
      </w:r>
    </w:p>
    <w:p>
      <w:pPr>
        <w:pStyle w:val="Compact"/>
        <w:numPr>
          <w:ilvl w:val="0"/>
          <w:numId w:val="1007"/>
        </w:numPr>
      </w:pPr>
      <w:r>
        <w:t xml:space="preserve">(</w:t>
      </w:r>
      <w:r>
        <w:t xml:space="preserve">_{</w:t>
      </w:r>
      <w:r>
        <w:rPr>
          <w:rFonts w:hint="eastAsia"/>
        </w:rPr>
        <w:t xml:space="preserve">})为站区边界；</w:t>
      </w:r>
    </w:p>
    <w:p>
      <w:pPr>
        <w:pStyle w:val="Compact"/>
        <w:numPr>
          <w:ilvl w:val="0"/>
          <w:numId w:val="1007"/>
        </w:numPr>
      </w:pPr>
      <w:r>
        <w:t xml:space="preserve">(</w:t>
      </w:r>
      <w:r>
        <w:t xml:space="preserve">_{</w:t>
      </w:r>
      <w:r>
        <w:rPr>
          <w:rFonts w:hint="eastAsia"/>
        </w:rPr>
        <w:t xml:space="preserve">})为机器人可通行区域；</w:t>
      </w:r>
    </w:p>
    <w:p>
      <w:pPr>
        <w:pStyle w:val="Compact"/>
        <w:numPr>
          <w:ilvl w:val="0"/>
          <w:numId w:val="1007"/>
        </w:numPr>
      </w:pPr>
      <w:r>
        <w:t xml:space="preserve">(</w:t>
      </w:r>
      <w:r>
        <w:t xml:space="preserve">_{</w:t>
      </w:r>
      <w:r>
        <w:rPr>
          <w:rFonts w:hint="eastAsia"/>
        </w:rPr>
        <w:t xml:space="preserve">})为满足电气安全距离的区域；</w:t>
      </w:r>
    </w:p>
    <w:p>
      <w:pPr>
        <w:pStyle w:val="Compact"/>
        <w:numPr>
          <w:ilvl w:val="0"/>
          <w:numId w:val="1007"/>
        </w:numPr>
      </w:pPr>
      <w:r>
        <w:t xml:space="preserve">(</w:t>
      </w:r>
      <w:r>
        <w:t xml:space="preserve">_{</w:t>
      </w:r>
      <w:r>
        <w:rPr>
          <w:rFonts w:hint="eastAsia"/>
        </w:rPr>
        <w:t xml:space="preserve">})为障碍物及其膨胀区域；</w:t>
      </w:r>
    </w:p>
    <w:p>
      <w:pPr>
        <w:pStyle w:val="Compact"/>
        <w:numPr>
          <w:ilvl w:val="0"/>
          <w:numId w:val="1007"/>
        </w:numPr>
      </w:pPr>
      <w:r>
        <w:t xml:space="preserve">(</w:t>
      </w:r>
      <w:r>
        <w:t xml:space="preserve">_{</w:t>
      </w:r>
      <w:r>
        <w:rPr>
          <w:rFonts w:hint="eastAsia"/>
        </w:rPr>
        <w:t xml:space="preserve">})为永久禁入区域。</w:t>
      </w:r>
    </w:p>
    <w:p>
      <w:pPr>
        <w:pStyle w:val="FirstParagraph"/>
      </w:pPr>
      <w:r>
        <w:rPr>
          <w:rFonts w:hint="eastAsia"/>
        </w:rPr>
        <w:t xml:space="preserve">无论采用何种规划模式，都必须满足：</w:t>
      </w:r>
    </w:p>
    <w:p>
      <w:pPr>
        <w:pStyle w:val="BodyText"/>
      </w:pPr>
      <w:r>
        <w:t xml:space="preserve">[</w:t>
      </w:r>
      <w:r>
        <w:t xml:space="preserve"> </w:t>
      </w:r>
      <w:r>
        <w:t xml:space="preserve">P</w:t>
      </w:r>
      <w:r>
        <w:t xml:space="preserve">_{</w:t>
      </w:r>
      <w:r>
        <w:t xml:space="preserve">}</w:t>
      </w:r>
      <w:r>
        <w:t xml:space="preserve"> </w:t>
      </w:r>
      <w:r>
        <w:t xml:space="preserve">]</w:t>
      </w:r>
    </w:p>
    <w:p>
      <w:pPr>
        <w:pStyle w:val="BodyText"/>
      </w:pPr>
      <w:r>
        <w:rPr>
          <w:rFonts w:hint="eastAsia"/>
        </w:rPr>
        <w:t xml:space="preserve">因此，层级规划改变的是安全裕度和推荐程度，而不是突破物理安全或电气安全底线。</w:t>
      </w:r>
    </w:p>
    <w:bookmarkEnd w:id="33"/>
    <w:bookmarkStart w:id="34" w:name="道路区域分类"/>
    <w:p>
      <w:pPr>
        <w:pStyle w:val="Heading2"/>
      </w:pPr>
      <w:r>
        <w:t xml:space="preserve">4.2 </w:t>
      </w:r>
      <w:r>
        <w:rPr>
          <w:rFonts w:hint="eastAsia"/>
        </w:rPr>
        <w:t xml:space="preserve">道路区域分类</w:t>
      </w:r>
    </w:p>
    <w:p>
      <w:pPr>
        <w:pStyle w:val="FirstParagraph"/>
      </w:pPr>
      <w:r>
        <w:rPr>
          <w:rFonts w:hint="eastAsia"/>
        </w:rPr>
        <w:t xml:space="preserve">将站内可通行区域划分为三类：</w:t>
      </w:r>
    </w:p>
    <w:p>
      <w:pPr>
        <w:pStyle w:val="BodyText"/>
      </w:pPr>
      <w:r>
        <w:t xml:space="preserve">[</w:t>
      </w:r>
      <w:r>
        <w:t xml:space="preserve"> </w:t>
      </w:r>
      <w:r>
        <w:rPr>
          <w:i/>
          <w:iCs/>
        </w:rPr>
        <w:t xml:space="preserve">{</w:t>
      </w:r>
      <w:r>
        <w:rPr>
          <w:i/>
          <w:iCs/>
        </w:rPr>
        <w:t xml:space="preserve">}</w:t>
      </w:r>
      <w:r>
        <w:rPr>
          <w:i/>
          <w:iCs/>
        </w:rPr>
        <w:t xml:space="preserve"> </w:t>
      </w:r>
      <w:r>
        <w:rPr>
          <w:i/>
          <w:iCs/>
        </w:rPr>
        <w:t xml:space="preserve">=</w:t>
      </w:r>
      <w:r>
        <w:rPr>
          <w:i/>
          <w:iCs/>
        </w:rPr>
        <w:t xml:space="preserve"> </w:t>
      </w:r>
      <w:r>
        <w:t xml:space="preserve">{</w:t>
      </w:r>
      <w:r>
        <w:t xml:space="preserve">}</w:t>
      </w:r>
      <w:r>
        <w:t xml:space="preserve"> </w:t>
      </w:r>
      <w:r>
        <w:t xml:space="preserve"> </w:t>
      </w:r>
      <w:r>
        <w:rPr>
          <w:i/>
          <w:iCs/>
        </w:rPr>
        <w:t xml:space="preserve">{</w:t>
      </w:r>
      <w:r>
        <w:rPr>
          <w:i/>
          <w:iCs/>
        </w:rPr>
        <w:t xml:space="preserve">}</w:t>
      </w:r>
      <w:r>
        <w:rPr>
          <w:i/>
          <w:iCs/>
        </w:rPr>
        <w:t xml:space="preserve"> </w:t>
      </w:r>
      <w:r>
        <w:rPr>
          <w:i/>
          <w:iCs/>
        </w:rPr>
        <w:t xml:space="preserve"> </w:t>
      </w:r>
      <w:r>
        <w:t xml:space="preserve">{</w:t>
      </w:r>
      <w:r>
        <w:t xml:space="preserve">}</w:t>
      </w:r>
      <w:r>
        <w:t xml:space="preserve"> </w:t>
      </w:r>
      <w:r>
        <w:t xml:space="preserve">]</w:t>
      </w:r>
    </w:p>
    <w:p>
      <w:pPr>
        <w:pStyle w:val="BodyText"/>
      </w:pPr>
      <w:r>
        <w:rPr>
          <w:rFonts w:hint="eastAsia"/>
        </w:rPr>
        <w:t xml:space="preserve">其中：</w:t>
      </w:r>
    </w:p>
    <w:p>
      <w:pPr>
        <w:pStyle w:val="Compact"/>
        <w:numPr>
          <w:ilvl w:val="0"/>
          <w:numId w:val="1008"/>
        </w:numPr>
      </w:pPr>
      <w:r>
        <w:t xml:space="preserve">(</w:t>
      </w:r>
      <w:r>
        <w:t xml:space="preserve">_{</w:t>
      </w:r>
      <w:r>
        <w:rPr>
          <w:rFonts w:hint="eastAsia"/>
        </w:rPr>
        <w:t xml:space="preserve">})为推荐巡视道路；</w:t>
      </w:r>
    </w:p>
    <w:p>
      <w:pPr>
        <w:pStyle w:val="Compact"/>
        <w:numPr>
          <w:ilvl w:val="0"/>
          <w:numId w:val="1008"/>
        </w:numPr>
      </w:pPr>
      <w:r>
        <w:t xml:space="preserve">(</w:t>
      </w:r>
      <w:r>
        <w:t xml:space="preserve">_{</w:t>
      </w:r>
      <w:r>
        <w:rPr>
          <w:rFonts w:hint="eastAsia"/>
        </w:rPr>
        <w:t xml:space="preserve">})为普通可通行道路；</w:t>
      </w:r>
    </w:p>
    <w:p>
      <w:pPr>
        <w:pStyle w:val="Compact"/>
        <w:numPr>
          <w:ilvl w:val="0"/>
          <w:numId w:val="1008"/>
        </w:numPr>
      </w:pPr>
      <w:r>
        <w:t xml:space="preserve">(</w:t>
      </w:r>
      <w:r>
        <w:t xml:space="preserve">_{</w:t>
      </w:r>
      <w:r>
        <w:rPr>
          <w:rFonts w:hint="eastAsia"/>
        </w:rPr>
        <w:t xml:space="preserve">})为必要时可用于绕行的辅助区域。</w:t>
      </w:r>
    </w:p>
    <w:p>
      <w:pPr>
        <w:pStyle w:val="FirstParagraph"/>
      </w:pPr>
      <w:r>
        <w:rPr>
          <w:rFonts w:hint="eastAsia"/>
        </w:rPr>
        <w:t xml:space="preserve">在此基础上构建三层嵌套可规划空间。</w:t>
      </w:r>
    </w:p>
    <w:p>
      <w:pPr>
        <w:pStyle w:val="BodyText"/>
      </w:pPr>
      <w:r>
        <w:rPr>
          <w:rFonts w:hint="eastAsia"/>
        </w:rPr>
        <w:t xml:space="preserve">第一层为宽松可规划空间：</w:t>
      </w:r>
    </w:p>
    <w:p>
      <w:pPr>
        <w:pStyle w:val="BodyText"/>
      </w:pPr>
      <w:r>
        <w:t xml:space="preserve">[</w:t>
      </w:r>
      <w:r>
        <w:t xml:space="preserve"> </w:t>
      </w:r>
      <w:r>
        <w:rPr>
          <w:i/>
          <w:iCs/>
        </w:rPr>
        <w:t xml:space="preserve">1</w:t>
      </w:r>
      <w:r>
        <w:rPr>
          <w:i/>
          <w:iCs/>
        </w:rPr>
        <w:t xml:space="preserve"> </w:t>
      </w:r>
      <w:r>
        <w:rPr>
          <w:i/>
          <w:iCs/>
        </w:rPr>
        <w:t xml:space="preserve">=</w:t>
      </w:r>
      <w:r>
        <w:rPr>
          <w:i/>
          <w:iCs/>
        </w:rPr>
        <w:t xml:space="preserve"> </w:t>
      </w:r>
      <w:r>
        <w:t xml:space="preserve">{</w:t>
      </w:r>
      <w:r>
        <w:t xml:space="preserve">}</w:t>
      </w:r>
      <w:r>
        <w:t xml:space="preserve"> </w:t>
      </w:r>
      <w:r>
        <w:t xml:space="preserve"> </w:t>
      </w:r>
      <w:r>
        <w:t xml:space="preserve">(</w:t>
      </w:r>
      <w:r>
        <w:t xml:space="preserve"> </w:t>
      </w:r>
      <w:r>
        <w:rPr>
          <w:i/>
          <w:iCs/>
        </w:rPr>
        <w:t xml:space="preserve">{</w:t>
      </w:r>
      <w:r>
        <w:rPr>
          <w:i/>
          <w:iCs/>
        </w:rPr>
        <w:t xml:space="preserve">}</w:t>
      </w:r>
      <w:r>
        <w:rPr>
          <w:i/>
          <w:iCs/>
        </w:rPr>
        <w:t xml:space="preserve"> </w:t>
      </w:r>
      <w:r>
        <w:rPr>
          <w:i/>
          <w:iCs/>
        </w:rPr>
        <w:t xml:space="preserve"> </w:t>
      </w:r>
      <w:r>
        <w:t xml:space="preserve">{</w:t>
      </w:r>
      <w:r>
        <w:t xml:space="preserve">}</w:t>
      </w:r>
      <w:r>
        <w:t xml:space="preserve"> </w:t>
      </w:r>
      <w:r>
        <w:t xml:space="preserve"> </w:t>
      </w:r>
      <w:r>
        <w:t xml:space="preserve">_{</w:t>
      </w:r>
      <w:r>
        <w:t xml:space="preserve">}</w:t>
      </w:r>
      <w:r>
        <w:t xml:space="preserve"> </w:t>
      </w:r>
      <w:r>
        <w:t xml:space="preserve">)</w:t>
      </w:r>
      <w:r>
        <w:t xml:space="preserve"> </w:t>
      </w:r>
      <w:r>
        <w:t xml:space="preserve">]</w:t>
      </w:r>
    </w:p>
    <w:p>
      <w:pPr>
        <w:pStyle w:val="BodyText"/>
      </w:pPr>
      <w:r>
        <w:rPr>
          <w:rFonts w:hint="eastAsia"/>
        </w:rPr>
        <w:t xml:space="preserve">第二层为标准可规划空间：</w:t>
      </w:r>
    </w:p>
    <w:p>
      <w:pPr>
        <w:pStyle w:val="BodyText"/>
      </w:pPr>
      <w:r>
        <w:t xml:space="preserve">[</w:t>
      </w:r>
      <w:r>
        <w:t xml:space="preserve"> </w:t>
      </w:r>
      <w:r>
        <w:rPr>
          <w:i/>
          <w:iCs/>
        </w:rPr>
        <w:t xml:space="preserve">2</w:t>
      </w:r>
      <w:r>
        <w:rPr>
          <w:i/>
          <w:iCs/>
        </w:rPr>
        <w:t xml:space="preserve"> </w:t>
      </w:r>
      <w:r>
        <w:rPr>
          <w:i/>
          <w:iCs/>
        </w:rPr>
        <w:t xml:space="preserve">=</w:t>
      </w:r>
      <w:r>
        <w:rPr>
          <w:i/>
          <w:iCs/>
        </w:rPr>
        <w:t xml:space="preserve"> </w:t>
      </w:r>
      <w:r>
        <w:t xml:space="preserve">{</w:t>
      </w:r>
      <w:r>
        <w:t xml:space="preserve">}</w:t>
      </w:r>
      <w:r>
        <w:t xml:space="preserve"> </w:t>
      </w:r>
      <w:r>
        <w:t xml:space="preserve"> </w:t>
      </w:r>
      <w:r>
        <w:t xml:space="preserve">(</w:t>
      </w:r>
      <w:r>
        <w:t xml:space="preserve"> </w:t>
      </w:r>
      <w:r>
        <w:rPr>
          <w:i/>
          <w:iCs/>
        </w:rPr>
        <w:t xml:space="preserve">{</w:t>
      </w:r>
      <w:r>
        <w:rPr>
          <w:i/>
          <w:iCs/>
        </w:rPr>
        <w:t xml:space="preserve">}</w:t>
      </w:r>
      <w:r>
        <w:rPr>
          <w:i/>
          <w:iCs/>
        </w:rPr>
        <w:t xml:space="preserve"> </w:t>
      </w:r>
      <w:r>
        <w:rPr>
          <w:i/>
          <w:iCs/>
        </w:rPr>
        <w:t xml:space="preserve"> </w:t>
      </w:r>
      <w:r>
        <w:t xml:space="preserve">{</w:t>
      </w:r>
      <w:r>
        <w:t xml:space="preserve">}</w:t>
      </w:r>
      <w:r>
        <w:t xml:space="preserve"> </w:t>
      </w:r>
      <w:r>
        <w:t xml:space="preserve">)</w:t>
      </w:r>
      <w:r>
        <w:t xml:space="preserve"> </w:t>
      </w:r>
      <w:r>
        <w:t xml:space="preserve">]</w:t>
      </w:r>
    </w:p>
    <w:p>
      <w:pPr>
        <w:pStyle w:val="BodyText"/>
      </w:pPr>
      <w:r>
        <w:rPr>
          <w:rFonts w:hint="eastAsia"/>
        </w:rPr>
        <w:t xml:space="preserve">第三层为保守可规划空间：</w:t>
      </w:r>
    </w:p>
    <w:p>
      <w:pPr>
        <w:pStyle w:val="BodyText"/>
      </w:pPr>
      <w:r>
        <w:t xml:space="preserve">[</w:t>
      </w:r>
      <w:r>
        <w:t xml:space="preserve"> </w:t>
      </w:r>
      <w:r>
        <w:rPr>
          <w:i/>
          <w:iCs/>
        </w:rPr>
        <w:t xml:space="preserve">3</w:t>
      </w:r>
      <w:r>
        <w:rPr>
          <w:i/>
          <w:iCs/>
        </w:rPr>
        <w:t xml:space="preserve"> </w:t>
      </w:r>
      <w:r>
        <w:rPr>
          <w:i/>
          <w:iCs/>
        </w:rPr>
        <w:t xml:space="preserve">=</w:t>
      </w:r>
      <w:r>
        <w:rPr>
          <w:i/>
          <w:iCs/>
        </w:rPr>
        <w:t xml:space="preserve"> </w:t>
      </w:r>
      <w:r>
        <w:t xml:space="preserve">{</w:t>
      </w:r>
      <w:r>
        <w:t xml:space="preserve">}</w:t>
      </w:r>
      <w:r>
        <w:t xml:space="preserve"> </w:t>
      </w:r>
      <w:r>
        <w:t xml:space="preserve"> </w:t>
      </w:r>
      <w:r>
        <w:t xml:space="preserve">_{</w:t>
      </w:r>
      <w:r>
        <w:t xml:space="preserve">}</w:t>
      </w:r>
      <w:r>
        <w:t xml:space="preserve"> </w:t>
      </w:r>
      <w:r>
        <w:t xml:space="preserve">]</w:t>
      </w:r>
    </w:p>
    <w:p>
      <w:pPr>
        <w:pStyle w:val="BodyText"/>
      </w:pPr>
      <w:r>
        <w:rPr>
          <w:rFonts w:hint="eastAsia"/>
        </w:rPr>
        <w:t xml:space="preserve">三层满足：</w:t>
      </w:r>
    </w:p>
    <w:p>
      <w:pPr>
        <w:pStyle w:val="BodyText"/>
      </w:pPr>
      <w:r>
        <w:t xml:space="preserve">[</w:t>
      </w:r>
      <w:r>
        <w:t xml:space="preserve"> </w:t>
      </w:r>
      <w:r>
        <w:t xml:space="preserve">_3</w:t>
      </w:r>
      <w:r>
        <w:t xml:space="preserve"> </w:t>
      </w:r>
      <w:r>
        <w:t xml:space="preserve"> </w:t>
      </w:r>
      <w:r>
        <w:t xml:space="preserve">_2</w:t>
      </w:r>
      <w:r>
        <w:t xml:space="preserve"> </w:t>
      </w:r>
      <w:r>
        <w:t xml:space="preserve"> </w:t>
      </w:r>
      <w:r>
        <w:t xml:space="preserve">_1</w:t>
      </w:r>
      <w:r>
        <w:t xml:space="preserve"> </w:t>
      </w:r>
      <w:r>
        <w:t xml:space="preserve">]</w:t>
      </w:r>
    </w:p>
    <w:bookmarkEnd w:id="34"/>
    <w:bookmarkStart w:id="35" w:name="三层空间含义"/>
    <w:p>
      <w:pPr>
        <w:pStyle w:val="Heading2"/>
      </w:pPr>
      <w:r>
        <w:t xml:space="preserve">4.3 </w:t>
      </w:r>
      <w:r>
        <w:rPr>
          <w:rFonts w:hint="eastAsia"/>
        </w:rPr>
        <w:t xml:space="preserve">三层空间含义</w:t>
      </w:r>
    </w:p>
    <w:p>
      <w:pPr>
        <w:pStyle w:val="FirstParagraph"/>
      </w:pPr>
      <w:r>
        <w:rPr>
          <w:rFonts w:hint="eastAsia"/>
        </w:rPr>
        <w:t xml:space="preserve">第一层可规划空间最大，适合正常天气下的紧急任务。机器人可以使用辅助可通行区域，以提高路径效率和避障灵活性。</w:t>
      </w:r>
    </w:p>
    <w:p>
      <w:pPr>
        <w:pStyle w:val="BodyText"/>
      </w:pPr>
      <w:r>
        <w:rPr>
          <w:rFonts w:hint="eastAsia"/>
        </w:rPr>
        <w:t xml:space="preserve">第二层去除辅助区域，机器人主要沿正式道路和普通通道行驶，兼顾安全性和路径长度。</w:t>
      </w:r>
    </w:p>
    <w:p>
      <w:pPr>
        <w:pStyle w:val="BodyText"/>
      </w:pPr>
      <w:r>
        <w:rPr>
          <w:rFonts w:hint="eastAsia"/>
        </w:rPr>
        <w:t xml:space="preserve">第三层只保留推荐巡视道路，适用于雨雪、低能见度或路面条件较差等场景，具有较高的路线规范性和安全裕度。</w:t>
      </w:r>
    </w:p>
    <w:p>
      <w:pPr>
        <w:pStyle w:val="BodyText"/>
      </w:pPr>
      <w:r>
        <w:rPr>
          <w:rFonts w:hint="eastAsia"/>
        </w:rPr>
        <w:t xml:space="preserve">需要强调的是，第三层并非一定具有最大的障碍物距离，其“更安全”主要体现在推荐道路经过人工或工程规则筛选，路面质量、道路宽度和电气安全裕度通常更可靠。</w:t>
      </w:r>
    </w:p>
    <w:p>
      <w:r>
        <w:pict>
          <v:rect style="width:0;height:1.5pt" o:hralign="center" o:hrstd="t" o:hr="t"/>
        </w:pict>
      </w:r>
    </w:p>
    <w:bookmarkEnd w:id="35"/>
    <w:bookmarkEnd w:id="36"/>
    <w:bookmarkStart w:id="41" w:name="有向与无向优势路径建模"/>
    <w:p>
      <w:pPr>
        <w:pStyle w:val="Heading1"/>
      </w:pPr>
      <w:r>
        <w:t xml:space="preserve">5. </w:t>
      </w:r>
      <w:r>
        <w:rPr>
          <w:rFonts w:hint="eastAsia"/>
        </w:rPr>
        <w:t xml:space="preserve">有向与无向优势路径建模</w:t>
      </w:r>
    </w:p>
    <w:bookmarkStart w:id="37" w:name="优势路径表示"/>
    <w:p>
      <w:pPr>
        <w:pStyle w:val="Heading2"/>
      </w:pPr>
      <w:r>
        <w:t xml:space="preserve">5.1 </w:t>
      </w:r>
      <w:r>
        <w:rPr>
          <w:rFonts w:hint="eastAsia"/>
        </w:rPr>
        <w:t xml:space="preserve">优势路径表示</w:t>
      </w:r>
    </w:p>
    <w:p>
      <w:pPr>
        <w:pStyle w:val="FirstParagraph"/>
      </w:pPr>
      <w:r>
        <w:rPr>
          <w:rFonts w:hint="eastAsia"/>
        </w:rPr>
        <w:t xml:space="preserve">将推荐路线表示为一组带属性的路径：</w:t>
      </w:r>
    </w:p>
    <w:p>
      <w:pPr>
        <w:pStyle w:val="BodyText"/>
      </w:pPr>
      <w:r>
        <w:t xml:space="preserve">[</w:t>
      </w:r>
      <w:r>
        <w:t xml:space="preserve"> </w:t>
      </w:r>
      <w:r>
        <w:t xml:space="preserve">P_{</w:t>
      </w:r>
      <w:r>
        <w:t xml:space="preserve">}</w:t>
      </w:r>
      <w:r>
        <w:t xml:space="preserve"> </w:t>
      </w:r>
      <w:r>
        <w:t xml:space="preserve">=</w:t>
      </w:r>
      <w:r>
        <w:t xml:space="preserve"> </w:t>
      </w:r>
      <w:r>
        <w:t xml:space="preserve">{</w:t>
      </w:r>
      <w:r>
        <w:t xml:space="preserve"> </w:t>
      </w:r>
      <w:r>
        <w:t xml:space="preserve">p_1,p_2,</w:t>
      </w:r>
      <w:r>
        <w:t xml:space="preserve">,p_K</w:t>
      </w:r>
      <w:r>
        <w:t xml:space="preserve"> </w:t>
      </w:r>
      <w:r>
        <w:t xml:space="preserve">}</w:t>
      </w:r>
      <w:r>
        <w:t xml:space="preserve"> </w:t>
      </w:r>
      <w:r>
        <w:t xml:space="preserve">]</w:t>
      </w:r>
    </w:p>
    <w:p>
      <w:pPr>
        <w:pStyle w:val="BodyText"/>
      </w:pPr>
      <w:r>
        <w:rPr>
          <w:rFonts w:hint="eastAsia"/>
        </w:rPr>
        <w:t xml:space="preserve">每条路径定义为：</w:t>
      </w:r>
    </w:p>
    <w:p>
      <w:pPr>
        <w:pStyle w:val="BodyText"/>
      </w:pPr>
      <w:r>
        <w:t xml:space="preserve">[</w:t>
      </w:r>
      <w:r>
        <w:t xml:space="preserve"> </w:t>
      </w:r>
      <w:r>
        <w:t xml:space="preserve">p_i=</w:t>
      </w:r>
      <w:r>
        <w:t xml:space="preserve"> </w:t>
      </w:r>
      <w:r>
        <w:t xml:space="preserve">{</w:t>
      </w:r>
      <w:r>
        <w:t xml:space="preserve"> </w:t>
      </w:r>
      <w:r>
        <w:t xml:space="preserve">L_i, d_i, t_i, w_i</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9"/>
        </w:numPr>
      </w:pPr>
      <w:r>
        <w:rPr>
          <w:rFonts w:hint="eastAsia"/>
        </w:rPr>
        <w:t xml:space="preserve">(L_i)为路径中心线；</w:t>
      </w:r>
    </w:p>
    <w:p>
      <w:pPr>
        <w:pStyle w:val="Compact"/>
        <w:numPr>
          <w:ilvl w:val="0"/>
          <w:numId w:val="1009"/>
        </w:numPr>
      </w:pPr>
      <w:r>
        <w:rPr>
          <w:rFonts w:hint="eastAsia"/>
        </w:rPr>
        <w:t xml:space="preserve">(d_i)为推荐行驶方向；</w:t>
      </w:r>
    </w:p>
    <w:p>
      <w:pPr>
        <w:pStyle w:val="Compact"/>
        <w:numPr>
          <w:ilvl w:val="0"/>
          <w:numId w:val="1009"/>
        </w:numPr>
      </w:pPr>
      <w:r>
        <w:rPr>
          <w:rFonts w:hint="eastAsia"/>
        </w:rPr>
        <w:t xml:space="preserve">(t_i)为方向类型；</w:t>
      </w:r>
    </w:p>
    <w:p>
      <w:pPr>
        <w:pStyle w:val="Compact"/>
        <w:numPr>
          <w:ilvl w:val="0"/>
          <w:numId w:val="1009"/>
        </w:numPr>
      </w:pPr>
      <w:r>
        <w:rPr>
          <w:rFonts w:hint="eastAsia"/>
        </w:rPr>
        <w:t xml:space="preserve">(w_i)为路径影响宽度。</w:t>
      </w:r>
    </w:p>
    <w:p>
      <w:pPr>
        <w:pStyle w:val="FirstParagraph"/>
      </w:pPr>
      <w:r>
        <w:rPr>
          <w:rFonts w:hint="eastAsia"/>
        </w:rPr>
        <w:t xml:space="preserve">方向类型包括：</w:t>
      </w:r>
    </w:p>
    <w:p>
      <w:pPr>
        <w:pStyle w:val="BodyText"/>
      </w:pPr>
      <w:r>
        <w:t xml:space="preserve">[</w:t>
      </w:r>
      <w:r>
        <w:t xml:space="preserve"> </w:t>
      </w:r>
      <w:r>
        <w:t xml:space="preserve">t_i</w:t>
      </w:r>
      <w:r>
        <w:t xml:space="preserve"> </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w:t>
      </w:r>
    </w:p>
    <w:p>
      <w:pPr>
        <w:pStyle w:val="BodyText"/>
      </w:pPr>
      <w:r>
        <w:rPr>
          <w:rFonts w:hint="eastAsia"/>
        </w:rPr>
        <w:t xml:space="preserve">双向路径允许两个方向通行。</w:t>
      </w:r>
    </w:p>
    <w:p>
      <w:pPr>
        <w:pStyle w:val="BodyText"/>
      </w:pPr>
      <w:r>
        <w:rPr>
          <w:rFonts w:hint="eastAsia"/>
        </w:rPr>
        <w:t xml:space="preserve">硬单向路径禁止逆向。</w:t>
      </w:r>
    </w:p>
    <w:p>
      <w:pPr>
        <w:pStyle w:val="BodyText"/>
      </w:pPr>
      <w:r>
        <w:rPr>
          <w:rFonts w:hint="eastAsia"/>
        </w:rPr>
        <w:t xml:space="preserve">软单向路径允许逆向，但增加额外代价。</w:t>
      </w:r>
    </w:p>
    <w:bookmarkEnd w:id="37"/>
    <w:bookmarkStart w:id="38" w:name="栅格方向场"/>
    <w:p>
      <w:pPr>
        <w:pStyle w:val="Heading2"/>
      </w:pPr>
      <w:r>
        <w:t xml:space="preserve">5.2 </w:t>
      </w:r>
      <w:r>
        <w:rPr>
          <w:rFonts w:hint="eastAsia"/>
        </w:rPr>
        <w:t xml:space="preserve">栅格方向场</w:t>
      </w:r>
    </w:p>
    <w:p>
      <w:pPr>
        <w:pStyle w:val="FirstParagraph"/>
      </w:pPr>
      <w:r>
        <w:rPr>
          <w:rFonts w:hint="eastAsia"/>
        </w:rPr>
        <w:t xml:space="preserve">将优势路径映射到栅格地图，构建方向向量场：</w:t>
      </w:r>
    </w:p>
    <w:p>
      <w:pPr>
        <w:pStyle w:val="BodyText"/>
      </w:pPr>
      <w:r>
        <w:t xml:space="preserve">[</w:t>
      </w:r>
      <w:r>
        <w:t xml:space="preserve"> </w:t>
      </w:r>
      <w:r>
        <w:t xml:space="preserve">D(x)</w:t>
      </w:r>
      <w:r>
        <w:t xml:space="preserve"> </w:t>
      </w:r>
      <w:r>
        <w:t xml:space="preserve">=</w:t>
      </w:r>
    </w:p>
    <w:p>
      <w:pPr>
        <w:pStyle w:val="BodyText"/>
      </w:pPr>
      <w:r>
        <w:t xml:space="preserve">]</w:t>
      </w:r>
    </w:p>
    <w:p>
      <w:pPr>
        <w:pStyle w:val="BodyText"/>
      </w:pPr>
      <w:r>
        <w:rPr>
          <w:rFonts w:hint="eastAsia"/>
        </w:rPr>
        <w:t xml:space="preserve">其中</w:t>
      </w:r>
      <w:r>
        <w:t xml:space="preserve"> (</w:t>
      </w:r>
      <w:r>
        <w:rPr>
          <w:rFonts w:hint="eastAsia"/>
        </w:rPr>
        <w:t xml:space="preserve">D(x))表示栅格位置</w:t>
      </w:r>
      <w:r>
        <w:t xml:space="preserve"> </w:t>
      </w:r>
      <w:r>
        <w:rPr>
          <w:rFonts w:hint="eastAsia"/>
        </w:rPr>
        <w:t xml:space="preserve">(x)处的推荐行驶方向。</w:t>
      </w:r>
    </w:p>
    <w:p>
      <w:pPr>
        <w:pStyle w:val="BodyText"/>
      </w:pPr>
      <w:r>
        <w:rPr>
          <w:rFonts w:hint="eastAsia"/>
        </w:rPr>
        <w:t xml:space="preserve">对于机器人从节点</w:t>
      </w:r>
      <w:r>
        <w:t xml:space="preserve"> </w:t>
      </w:r>
      <w:r>
        <w:rPr>
          <w:rFonts w:hint="eastAsia"/>
        </w:rPr>
        <w:t xml:space="preserve">(x_i)移动到</w:t>
      </w:r>
      <w:r>
        <w:t xml:space="preserve"> </w:t>
      </w:r>
      <w:r>
        <w:rPr>
          <w:rFonts w:hint="eastAsia"/>
        </w:rPr>
        <w:t xml:space="preserve">(x_j)，运动方向为：</w:t>
      </w:r>
    </w:p>
    <w:p>
      <w:pPr>
        <w:pStyle w:val="BodyText"/>
      </w:pPr>
      <w:r>
        <w:t xml:space="preserve">[</w:t>
      </w:r>
      <w:r>
        <w:t xml:space="preserve"> </w:t>
      </w:r>
      <w:r>
        <w:t xml:space="preserve">v_{ij}</w:t>
      </w:r>
      <w:r>
        <w:t xml:space="preserve"> </w:t>
      </w:r>
      <w:r>
        <w:t xml:space="preserve">=</w:t>
      </w:r>
      <w:r>
        <w:t xml:space="preserve"> </w:t>
      </w:r>
      <w:r>
        <w:t xml:space="preserve"> </w:t>
      </w:r>
      <w:r>
        <w:t xml:space="preserve">{|x_j-x_i|}</w:t>
      </w:r>
      <w:r>
        <w:t xml:space="preserve"> </w:t>
      </w:r>
      <w:r>
        <w:t xml:space="preserve">]</w:t>
      </w:r>
    </w:p>
    <w:p>
      <w:pPr>
        <w:pStyle w:val="BodyText"/>
      </w:pPr>
      <w:r>
        <w:rPr>
          <w:rFonts w:hint="eastAsia"/>
        </w:rPr>
        <w:t xml:space="preserve">方向一致性定义为：</w:t>
      </w:r>
    </w:p>
    <w:p>
      <w:pPr>
        <w:pStyle w:val="BodyText"/>
      </w:pPr>
      <w:r>
        <w:t xml:space="preserve">[</w:t>
      </w:r>
      <w:r>
        <w:t xml:space="preserve"> </w:t>
      </w:r>
      <w:r>
        <w:rPr>
          <w:i/>
          <w:iCs/>
        </w:rPr>
        <w:t xml:space="preserve">{ij}</w:t>
      </w:r>
      <w:r>
        <w:rPr>
          <w:i/>
          <w:iCs/>
        </w:rPr>
        <w:t xml:space="preserve"> </w:t>
      </w:r>
      <w:r>
        <w:rPr>
          <w:i/>
          <w:iCs/>
        </w:rPr>
        <w:t xml:space="preserve">=</w:t>
      </w:r>
      <w:r>
        <w:rPr>
          <w:i/>
          <w:iCs/>
        </w:rPr>
        <w:t xml:space="preserve"> </w:t>
      </w:r>
      <w:r>
        <w:rPr>
          <w:i/>
          <w:iCs/>
        </w:rPr>
        <w:t xml:space="preserve">v</w:t>
      </w:r>
      <w:r>
        <w:t xml:space="preserve">{ij}^{T}</w:t>
      </w:r>
      <w:r>
        <w:t xml:space="preserve">D(x_i)</w:t>
      </w:r>
      <w:r>
        <w:t xml:space="preserve"> </w:t>
      </w:r>
      <w:r>
        <w:t xml:space="preserve">]</w:t>
      </w:r>
    </w:p>
    <w:p>
      <w:pPr>
        <w:pStyle w:val="BodyText"/>
      </w:pPr>
      <w:r>
        <w:rPr>
          <w:rFonts w:hint="eastAsia"/>
        </w:rPr>
        <w:t xml:space="preserve">当</w:t>
      </w:r>
      <w:r>
        <w:t xml:space="preserve"> (</w:t>
      </w:r>
      <w:r>
        <w:rPr>
          <w:rFonts w:hint="eastAsia"/>
          <w:i/>
          <w:iCs/>
        </w:rPr>
        <w:t xml:space="preserve">{ij}&gt;0)时，机器人沿推荐方向行驶；当</w:t>
      </w:r>
      <w:r>
        <w:rPr>
          <w:i/>
          <w:iCs/>
        </w:rPr>
        <w:t xml:space="preserve"> (</w:t>
      </w:r>
      <w:r>
        <w:rPr>
          <w:rFonts w:hint="eastAsia"/>
        </w:rPr>
        <w:t xml:space="preserve">{ij}&lt;0)时，机器人逆向行驶。</w:t>
      </w:r>
    </w:p>
    <w:bookmarkEnd w:id="38"/>
    <w:bookmarkStart w:id="39" w:name="方向约束"/>
    <w:p>
      <w:pPr>
        <w:pStyle w:val="Heading2"/>
      </w:pPr>
      <w:r>
        <w:t xml:space="preserve">5.3 </w:t>
      </w:r>
      <w:r>
        <w:rPr>
          <w:rFonts w:hint="eastAsia"/>
        </w:rPr>
        <w:t xml:space="preserve">方向约束</w:t>
      </w:r>
    </w:p>
    <w:p>
      <w:pPr>
        <w:pStyle w:val="FirstParagraph"/>
      </w:pPr>
      <w:r>
        <w:rPr>
          <w:rFonts w:hint="eastAsia"/>
        </w:rPr>
        <w:t xml:space="preserve">对于硬单向道路：</w:t>
      </w:r>
    </w:p>
    <w:p>
      <w:pPr>
        <w:pStyle w:val="BodyText"/>
      </w:pPr>
      <w:r>
        <w:t xml:space="preserve">[</w:t>
      </w:r>
      <w:r>
        <w:t xml:space="preserve"> </w:t>
      </w:r>
      <w:r>
        <w:t xml:space="preserve">C_{</w:t>
      </w:r>
      <w:r>
        <w:t xml:space="preserve">}(x_i,x_j)</w:t>
      </w:r>
      <w:r>
        <w:t xml:space="preserve"> </w:t>
      </w:r>
      <w:r>
        <w:t xml:space="preserve">=</w:t>
      </w:r>
    </w:p>
    <w:p>
      <w:pPr>
        <w:pStyle w:val="BodyText"/>
      </w:pPr>
      <w:r>
        <w:t xml:space="preserve">]</w:t>
      </w:r>
    </w:p>
    <w:p>
      <w:pPr>
        <w:pStyle w:val="BodyText"/>
      </w:pPr>
      <w:r>
        <w:rPr>
          <w:rFonts w:hint="eastAsia"/>
        </w:rPr>
        <w:t xml:space="preserve">对于软单向道路：</w:t>
      </w:r>
    </w:p>
    <w:p>
      <w:pPr>
        <w:pStyle w:val="BodyText"/>
      </w:pPr>
      <w:r>
        <w:t xml:space="preserve">[</w:t>
      </w:r>
      <w:r>
        <w:t xml:space="preserve"> </w:t>
      </w:r>
      <w:r>
        <w:t xml:space="preserve">C_{</w:t>
      </w:r>
      <w:r>
        <w:t xml:space="preserve">}(x_i,x_j)</w:t>
      </w:r>
      <w:r>
        <w:t xml:space="preserve"> </w:t>
      </w:r>
      <w:r>
        <w:t xml:space="preserve">=</w:t>
      </w:r>
    </w:p>
    <w:p>
      <w:pPr>
        <w:pStyle w:val="BodyText"/>
      </w:pPr>
      <w:r>
        <w:t xml:space="preserve">]</w:t>
      </w:r>
    </w:p>
    <w:p>
      <w:pPr>
        <w:pStyle w:val="BodyText"/>
      </w:pPr>
      <w:r>
        <w:rPr>
          <w:rFonts w:hint="eastAsia"/>
        </w:rPr>
        <w:t xml:space="preserve">其中</w:t>
      </w:r>
      <w:r>
        <w:t xml:space="preserve"> (</w:t>
      </w:r>
      <w:r>
        <w:t xml:space="preserve">_{</w:t>
      </w:r>
      <w:r>
        <w:rPr>
          <w:rFonts w:hint="eastAsia"/>
        </w:rPr>
        <w:t xml:space="preserve">})为逆向惩罚系数。</w:t>
      </w:r>
    </w:p>
    <w:p>
      <w:pPr>
        <w:pStyle w:val="BodyText"/>
      </w:pPr>
      <w:r>
        <w:rPr>
          <w:rFonts w:hint="eastAsia"/>
        </w:rPr>
        <w:t xml:space="preserve">对于双向道路：</w:t>
      </w:r>
    </w:p>
    <w:p>
      <w:pPr>
        <w:pStyle w:val="BodyText"/>
      </w:pPr>
      <w:r>
        <w:t xml:space="preserve">[</w:t>
      </w:r>
      <w:r>
        <w:t xml:space="preserve"> </w:t>
      </w:r>
      <w:r>
        <w:t xml:space="preserve">C_{</w:t>
      </w:r>
      <w:r>
        <w:t xml:space="preserve">}(x_i,x_j)=0</w:t>
      </w:r>
      <w:r>
        <w:t xml:space="preserve"> </w:t>
      </w:r>
      <w:r>
        <w:t xml:space="preserve">]</w:t>
      </w:r>
    </w:p>
    <w:bookmarkEnd w:id="39"/>
    <w:bookmarkStart w:id="40" w:name="道路类别代价"/>
    <w:p>
      <w:pPr>
        <w:pStyle w:val="Heading2"/>
      </w:pPr>
      <w:r>
        <w:t xml:space="preserve">5.4 </w:t>
      </w:r>
      <w:r>
        <w:rPr>
          <w:rFonts w:hint="eastAsia"/>
        </w:rPr>
        <w:t xml:space="preserve">道路类别代价</w:t>
      </w:r>
    </w:p>
    <w:p>
      <w:pPr>
        <w:pStyle w:val="FirstParagraph"/>
      </w:pPr>
      <w:r>
        <w:rPr>
          <w:rFonts w:hint="eastAsia"/>
        </w:rPr>
        <w:t xml:space="preserve">不同道路类别设置不同基础代价：</w:t>
      </w:r>
    </w:p>
    <w:p>
      <w:pPr>
        <w:pStyle w:val="BodyText"/>
      </w:pPr>
      <w:r>
        <w:t xml:space="preserve">[</w:t>
      </w:r>
      <w:r>
        <w:t xml:space="preserve"> </w:t>
      </w:r>
      <w:r>
        <w:t xml:space="preserve">C_{</w:t>
      </w:r>
      <w:r>
        <w:t xml:space="preserve">}(x)</w:t>
      </w:r>
      <w:r>
        <w:t xml:space="preserve"> </w:t>
      </w:r>
      <w:r>
        <w:t xml:space="preserve">=</w:t>
      </w:r>
    </w:p>
    <w:p>
      <w:pPr>
        <w:pStyle w:val="BodyText"/>
      </w:pPr>
      <w:r>
        <w:t xml:space="preserve">]</w:t>
      </w:r>
    </w:p>
    <w:p>
      <w:pPr>
        <w:pStyle w:val="BodyText"/>
      </w:pPr>
      <w:r>
        <w:rPr>
          <w:rFonts w:hint="eastAsia"/>
        </w:rPr>
        <w:t xml:space="preserve">满足：</w:t>
      </w:r>
    </w:p>
    <w:p>
      <w:pPr>
        <w:pStyle w:val="BodyText"/>
      </w:pPr>
      <w:r>
        <w:t xml:space="preserve">[</w:t>
      </w:r>
      <w:r>
        <w:t xml:space="preserve"> </w:t>
      </w:r>
      <w:r>
        <w:t xml:space="preserve">c_r&lt;c_o&lt;c_a</w:t>
      </w:r>
      <w:r>
        <w:t xml:space="preserve"> </w:t>
      </w:r>
      <w:r>
        <w:t xml:space="preserve">]</w:t>
      </w:r>
    </w:p>
    <w:p>
      <w:pPr>
        <w:pStyle w:val="BodyText"/>
      </w:pPr>
      <w:r>
        <w:rPr>
          <w:rFonts w:hint="eastAsia"/>
        </w:rPr>
        <w:t xml:space="preserve">例如可设置：</w:t>
      </w:r>
    </w:p>
    <w:p>
      <w:pPr>
        <w:pStyle w:val="BodyText"/>
      </w:pPr>
      <w:r>
        <w:t xml:space="preserve">[</w:t>
      </w:r>
      <w:r>
        <w:t xml:space="preserve"> </w:t>
      </w:r>
      <w:r>
        <w:t xml:space="preserve">c_r=1.0,</w:t>
      </w:r>
      <w:r>
        <w:t xml:space="preserve"> </w:t>
      </w:r>
      <w:r>
        <w:t xml:space="preserve">c_o=1.2,</w:t>
      </w:r>
      <w:r>
        <w:t xml:space="preserve"> </w:t>
      </w:r>
      <w:r>
        <w:t xml:space="preserve">c_a=1.5</w:t>
      </w:r>
      <w:r>
        <w:t xml:space="preserve"> </w:t>
      </w:r>
      <w:r>
        <w:t xml:space="preserve">]</w:t>
      </w:r>
    </w:p>
    <w:p>
      <w:pPr>
        <w:pStyle w:val="BodyText"/>
      </w:pPr>
      <w:r>
        <w:rPr>
          <w:rFonts w:hint="eastAsia"/>
        </w:rPr>
        <w:t xml:space="preserve">这样即使在第一层可规划空间内，规划器仍会优先使用推荐道路。</w:t>
      </w:r>
    </w:p>
    <w:p>
      <w:r>
        <w:pict>
          <v:rect style="width:0;height:1.5pt" o:hralign="center" o:hrstd="t" o:hr="t"/>
        </w:pict>
      </w:r>
    </w:p>
    <w:bookmarkEnd w:id="40"/>
    <w:bookmarkEnd w:id="41"/>
    <w:bookmarkStart w:id="45" w:name="层级有向路径规划方法"/>
    <w:p>
      <w:pPr>
        <w:pStyle w:val="Heading1"/>
      </w:pPr>
      <w:r>
        <w:t xml:space="preserve">6. </w:t>
      </w:r>
      <w:r>
        <w:rPr>
          <w:rFonts w:hint="eastAsia"/>
        </w:rPr>
        <w:t xml:space="preserve">层级有向路径规划方法</w:t>
      </w:r>
    </w:p>
    <w:bookmarkStart w:id="42" w:name="路径代价函数"/>
    <w:p>
      <w:pPr>
        <w:pStyle w:val="Heading2"/>
      </w:pPr>
      <w:r>
        <w:t xml:space="preserve">6.1 </w:t>
      </w:r>
      <w:r>
        <w:rPr>
          <w:rFonts w:hint="eastAsia"/>
        </w:rPr>
        <w:t xml:space="preserve">路径代价函数</w:t>
      </w:r>
    </w:p>
    <w:p>
      <w:pPr>
        <w:pStyle w:val="FirstParagraph"/>
      </w:pPr>
      <w:r>
        <w:rPr>
          <w:rFonts w:hint="eastAsia"/>
        </w:rPr>
        <w:t xml:space="preserve">给定路径：</w:t>
      </w:r>
    </w:p>
    <w:p>
      <w:pPr>
        <w:pStyle w:val="BodyText"/>
      </w:pPr>
      <w:r>
        <w:t xml:space="preserve">[</w:t>
      </w:r>
      <w:r>
        <w:t xml:space="preserve"> </w:t>
      </w:r>
      <w:r>
        <w:t xml:space="preserve">P={x_0,x_1,</w:t>
      </w:r>
      <w:r>
        <w:t xml:space="preserve">,x_N}</w:t>
      </w:r>
      <w:r>
        <w:t xml:space="preserve"> </w:t>
      </w:r>
      <w:r>
        <w:t xml:space="preserve">]</w:t>
      </w:r>
    </w:p>
    <w:p>
      <w:pPr>
        <w:pStyle w:val="BodyText"/>
      </w:pPr>
      <w:r>
        <w:rPr>
          <w:rFonts w:hint="eastAsia"/>
        </w:rPr>
        <w:t xml:space="preserve">总路径代价定义为：</w:t>
      </w:r>
    </w:p>
    <w:p>
      <w:pPr>
        <w:pStyle w:val="BodyText"/>
      </w:pPr>
      <w:r>
        <w:t xml:space="preserve">[</w:t>
      </w:r>
      <w:r>
        <w:t xml:space="preserve"> </w:t>
      </w:r>
      <w:r>
        <w:t xml:space="preserve">J(P)</w:t>
      </w:r>
      <w:r>
        <w:t xml:space="preserve"> </w:t>
      </w:r>
      <w:r>
        <w:t xml:space="preserve">=</w:t>
      </w:r>
      <w:r>
        <w:t xml:space="preserve"> </w:t>
      </w:r>
      <w:r>
        <w:t xml:space="preserve">_{i=0}^{N-1}</w:t>
      </w:r>
      <w:r>
        <w:t xml:space="preserve"> </w:t>
      </w:r>
      <w:r>
        <w:t xml:space="preserve">]</w:t>
      </w:r>
    </w:p>
    <w:p>
      <w:pPr>
        <w:pStyle w:val="BodyText"/>
      </w:pPr>
      <w:r>
        <w:rPr>
          <w:rFonts w:hint="eastAsia"/>
        </w:rPr>
        <w:t xml:space="preserve">其中：</w:t>
      </w:r>
    </w:p>
    <w:p>
      <w:pPr>
        <w:pStyle w:val="Compact"/>
        <w:numPr>
          <w:ilvl w:val="0"/>
          <w:numId w:val="1010"/>
        </w:numPr>
      </w:pPr>
      <w:r>
        <w:t xml:space="preserve">(C_{</w:t>
      </w:r>
      <w:r>
        <w:rPr>
          <w:rFonts w:hint="eastAsia"/>
        </w:rPr>
        <w:t xml:space="preserve">})为栅格移动距离；</w:t>
      </w:r>
    </w:p>
    <w:p>
      <w:pPr>
        <w:pStyle w:val="Compact"/>
        <w:numPr>
          <w:ilvl w:val="0"/>
          <w:numId w:val="1010"/>
        </w:numPr>
      </w:pPr>
      <w:r>
        <w:t xml:space="preserve">(C_{</w:t>
      </w:r>
      <w:r>
        <w:rPr>
          <w:rFonts w:hint="eastAsia"/>
        </w:rPr>
        <w:t xml:space="preserve">})为道路类别代价；</w:t>
      </w:r>
    </w:p>
    <w:p>
      <w:pPr>
        <w:pStyle w:val="Compact"/>
        <w:numPr>
          <w:ilvl w:val="0"/>
          <w:numId w:val="1010"/>
        </w:numPr>
      </w:pPr>
      <w:r>
        <w:t xml:space="preserve">(C_{</w:t>
      </w:r>
      <w:r>
        <w:rPr>
          <w:rFonts w:hint="eastAsia"/>
        </w:rPr>
        <w:t xml:space="preserve">})为障碍物安全代价；</w:t>
      </w:r>
    </w:p>
    <w:p>
      <w:pPr>
        <w:pStyle w:val="Compact"/>
        <w:numPr>
          <w:ilvl w:val="0"/>
          <w:numId w:val="1010"/>
        </w:numPr>
      </w:pPr>
      <w:r>
        <w:t xml:space="preserve">(C_{</w:t>
      </w:r>
      <w:r>
        <w:rPr>
          <w:rFonts w:hint="eastAsia"/>
        </w:rPr>
        <w:t xml:space="preserve">})为方向约束代价；</w:t>
      </w:r>
    </w:p>
    <w:p>
      <w:pPr>
        <w:pStyle w:val="Compact"/>
        <w:numPr>
          <w:ilvl w:val="0"/>
          <w:numId w:val="1010"/>
        </w:numPr>
      </w:pPr>
      <w:r>
        <w:t xml:space="preserve">(</w:t>
      </w:r>
      <w:r>
        <w:t xml:space="preserve">,</w:t>
      </w:r>
      <w:r>
        <w:t xml:space="preserve">,</w:t>
      </w:r>
      <w:r>
        <w:rPr>
          <w:rFonts w:hint="eastAsia"/>
        </w:rPr>
        <w:t xml:space="preserve">)为权重参数。</w:t>
      </w:r>
    </w:p>
    <w:p>
      <w:pPr>
        <w:pStyle w:val="FirstParagraph"/>
      </w:pPr>
      <w:r>
        <w:rPr>
          <w:rFonts w:hint="eastAsia"/>
        </w:rPr>
        <w:t xml:space="preserve">障碍物安全代价可根据障碍物距离场</w:t>
      </w:r>
      <w:r>
        <w:t xml:space="preserve"> (D_{</w:t>
      </w:r>
      <w:r>
        <w:rPr>
          <w:rFonts w:hint="eastAsia"/>
        </w:rPr>
        <w:t xml:space="preserve">}(x))定义：</w:t>
      </w:r>
    </w:p>
    <w:p>
      <w:pPr>
        <w:pStyle w:val="BodyText"/>
      </w:pPr>
      <w:r>
        <w:t xml:space="preserve">[</w:t>
      </w:r>
      <w:r>
        <w:t xml:space="preserve"> </w:t>
      </w:r>
      <w:r>
        <w:t xml:space="preserve">C_{</w:t>
      </w:r>
      <w:r>
        <w:t xml:space="preserve">}(x)</w:t>
      </w:r>
      <w:r>
        <w:t xml:space="preserve"> </w:t>
      </w:r>
      <w:r>
        <w:t xml:space="preserve">=</w:t>
      </w:r>
      <w:r>
        <w:t xml:space="preserve"> </w:t>
      </w:r>
      <w:r>
        <w:t xml:space="preserve"> </w:t>
      </w:r>
      <w:r>
        <w:t xml:space="preserve">(</w:t>
      </w:r>
      <w:r>
        <w:t xml:space="preserve"> </w:t>
      </w:r>
      <w:r>
        <w:t xml:space="preserve">-</w:t>
      </w:r>
      <w:r>
        <w:t xml:space="preserve"> </w:t>
      </w:r>
      <w:r>
        <w:t xml:space="preserve">{</w:t>
      </w:r>
      <w:r>
        <w:t xml:space="preserve">_{</w:t>
      </w:r>
      <w:r>
        <w:t xml:space="preserve">}}</w:t>
      </w:r>
      <w:r>
        <w:t xml:space="preserve"> </w:t>
      </w:r>
      <w:r>
        <w:t xml:space="preserve">)</w:t>
      </w:r>
      <w:r>
        <w:t xml:space="preserve"> </w:t>
      </w:r>
      <w:r>
        <w:t xml:space="preserve">]</w:t>
      </w:r>
    </w:p>
    <w:p>
      <w:pPr>
        <w:pStyle w:val="BodyText"/>
      </w:pPr>
      <w:r>
        <w:rPr>
          <w:rFonts w:hint="eastAsia"/>
        </w:rPr>
        <w:t xml:space="preserve">距离障碍物越近，代价越高。</w:t>
      </w:r>
    </w:p>
    <w:bookmarkEnd w:id="42"/>
    <w:bookmarkStart w:id="43" w:name="初始层级选择"/>
    <w:p>
      <w:pPr>
        <w:pStyle w:val="Heading2"/>
      </w:pPr>
      <w:r>
        <w:t xml:space="preserve">6.2 </w:t>
      </w:r>
      <w:r>
        <w:rPr>
          <w:rFonts w:hint="eastAsia"/>
        </w:rPr>
        <w:t xml:space="preserve">初始层级选择</w:t>
      </w:r>
    </w:p>
    <w:p>
      <w:pPr>
        <w:pStyle w:val="FirstParagraph"/>
      </w:pPr>
      <w:r>
        <w:rPr>
          <w:rFonts w:hint="eastAsia"/>
        </w:rPr>
        <w:t xml:space="preserve">由规划模式决定初始规划层：</w:t>
      </w:r>
    </w:p>
    <w:p>
      <w:pPr>
        <w:pStyle w:val="BodyText"/>
      </w:pPr>
      <w:r>
        <w:t xml:space="preserve">[</w:t>
      </w:r>
      <w:r>
        <w:t xml:space="preserve"> </w:t>
      </w:r>
      <w:r>
        <w:t xml:space="preserve">k_0=</w:t>
      </w:r>
    </w:p>
    <w:p>
      <w:pPr>
        <w:pStyle w:val="BodyText"/>
      </w:pPr>
      <w:r>
        <w:t xml:space="preserve">]</w:t>
      </w:r>
    </w:p>
    <w:p>
      <w:pPr>
        <w:pStyle w:val="BodyText"/>
      </w:pPr>
      <w:r>
        <w:rPr>
          <w:rFonts w:hint="eastAsia"/>
        </w:rPr>
        <w:t xml:space="preserve">规划器首先在</w:t>
      </w:r>
      <w:r>
        <w:t xml:space="preserve"> (</w:t>
      </w:r>
      <w:r>
        <w:rPr>
          <w:rFonts w:hint="eastAsia"/>
        </w:rPr>
        <w:t xml:space="preserve">_{k_0})中搜索路径。</w:t>
      </w:r>
    </w:p>
    <w:bookmarkEnd w:id="43"/>
    <w:bookmarkStart w:id="44" w:name="受控层级退化"/>
    <w:p>
      <w:pPr>
        <w:pStyle w:val="Heading2"/>
      </w:pPr>
      <w:r>
        <w:t xml:space="preserve">6.3 </w:t>
      </w:r>
      <w:r>
        <w:rPr>
          <w:rFonts w:hint="eastAsia"/>
        </w:rPr>
        <w:t xml:space="preserve">受控层级退化</w:t>
      </w:r>
    </w:p>
    <w:p>
      <w:pPr>
        <w:pStyle w:val="FirstParagraph"/>
      </w:pPr>
      <w:r>
        <w:rPr>
          <w:rFonts w:hint="eastAsia"/>
        </w:rPr>
        <w:t xml:space="preserve">当初始层级无法规划出可行路径时，根据任务紧急程度决定是否放宽约束。</w:t>
      </w:r>
    </w:p>
    <w:p>
      <w:pPr>
        <w:pStyle w:val="BodyText"/>
      </w:pPr>
      <w:r>
        <w:rPr>
          <w:rFonts w:hint="eastAsia"/>
        </w:rPr>
        <w:t xml:space="preserve">退化过程为：</w:t>
      </w:r>
    </w:p>
    <w:p>
      <w:pPr>
        <w:pStyle w:val="BodyText"/>
      </w:pPr>
      <w:r>
        <w:t xml:space="preserve">[</w:t>
      </w:r>
      <w:r>
        <w:t xml:space="preserve"> </w:t>
      </w:r>
      <w:r>
        <w:t xml:space="preserve">_3</w:t>
      </w:r>
      <w:r>
        <w:t xml:space="preserve"> </w:t>
      </w:r>
      <w:r>
        <w:t xml:space="preserve"> </w:t>
      </w:r>
      <w:r>
        <w:t xml:space="preserve">_2</w:t>
      </w:r>
      <w:r>
        <w:t xml:space="preserve"> </w:t>
      </w:r>
      <w:r>
        <w:t xml:space="preserve"> </w:t>
      </w:r>
      <w:r>
        <w:t xml:space="preserve">_1</w:t>
      </w:r>
      <w:r>
        <w:t xml:space="preserve"> </w:t>
      </w:r>
      <w:r>
        <w:t xml:space="preserve">]</w:t>
      </w:r>
    </w:p>
    <w:p>
      <w:pPr>
        <w:pStyle w:val="BodyText"/>
      </w:pPr>
      <w:r>
        <w:rPr>
          <w:rFonts w:hint="eastAsia"/>
        </w:rPr>
        <w:t xml:space="preserve">或：</w:t>
      </w:r>
    </w:p>
    <w:p>
      <w:pPr>
        <w:pStyle w:val="BodyText"/>
      </w:pPr>
      <w:r>
        <w:t xml:space="preserve">[</w:t>
      </w:r>
      <w:r>
        <w:t xml:space="preserve"> </w:t>
      </w:r>
      <w:r>
        <w:t xml:space="preserve">_2</w:t>
      </w:r>
      <w:r>
        <w:t xml:space="preserve"> </w:t>
      </w:r>
      <w:r>
        <w:t xml:space="preserve"> </w:t>
      </w:r>
      <w:r>
        <w:t xml:space="preserve">_1</w:t>
      </w:r>
      <w:r>
        <w:t xml:space="preserve"> </w:t>
      </w:r>
      <w:r>
        <w:t xml:space="preserve">]</w:t>
      </w:r>
    </w:p>
    <w:p>
      <w:pPr>
        <w:pStyle w:val="BodyText"/>
      </w:pPr>
      <w:r>
        <w:rPr>
          <w:rFonts w:hint="eastAsia"/>
        </w:rPr>
        <w:t xml:space="preserve">但任何情况下均不能放宽：</w:t>
      </w:r>
    </w:p>
    <w:p>
      <w:pPr>
        <w:pStyle w:val="BodyText"/>
      </w:pPr>
      <w:r>
        <w:t xml:space="preserve">[</w:t>
      </w:r>
      <w:r>
        <w:t xml:space="preserve"> </w:t>
      </w:r>
      <w:r>
        <w:t xml:space="preserve">_{</w:t>
      </w:r>
      <w:r>
        <w:t xml:space="preserve">}</w:t>
      </w:r>
      <w:r>
        <w:t xml:space="preserve"> </w:t>
      </w:r>
      <w:r>
        <w:t xml:space="preserve">]</w:t>
      </w:r>
    </w:p>
    <w:p>
      <w:pPr>
        <w:pStyle w:val="BodyText"/>
      </w:pPr>
      <w:r>
        <w:rPr>
          <w:rFonts w:hint="eastAsia"/>
        </w:rPr>
        <w:t xml:space="preserve">例如，恶劣天气下的常规巡视不允许从第三层退化；紧急异常复核任务可以从第三层退化到第二层。</w:t>
      </w:r>
    </w:p>
    <w:p>
      <w:pPr>
        <w:pStyle w:val="BodyText"/>
      </w:pPr>
      <w:r>
        <w:rPr>
          <w:rFonts w:hint="eastAsia"/>
        </w:rPr>
        <w:t xml:space="preserve">设退化许可变量为：</w:t>
      </w:r>
    </w:p>
    <w:p>
      <w:pPr>
        <w:pStyle w:val="BodyText"/>
      </w:pPr>
      <w:r>
        <w:t xml:space="preserve">[</w:t>
      </w:r>
      <w:r>
        <w:t xml:space="preserve"> </w:t>
      </w:r>
      <w:r>
        <w:t xml:space="preserve">_{</w:t>
      </w:r>
      <w:r>
        <w:t xml:space="preserve">}</w:t>
      </w:r>
      <w:r>
        <w:t xml:space="preserve"> </w:t>
      </w:r>
      <w:r>
        <w:t xml:space="preserve"> </w:t>
      </w:r>
      <w:r>
        <w:t xml:space="preserve">{0,1}</w:t>
      </w:r>
      <w:r>
        <w:t xml:space="preserve"> </w:t>
      </w:r>
      <w:r>
        <w:t xml:space="preserve">]</w:t>
      </w:r>
    </w:p>
    <w:p>
      <w:pPr>
        <w:pStyle w:val="BodyText"/>
      </w:pPr>
      <w:r>
        <w:rPr>
          <w:rFonts w:hint="eastAsia"/>
        </w:rPr>
        <w:t xml:space="preserve">则规划策略为：</w:t>
      </w:r>
    </w:p>
    <w:p>
      <w:pPr>
        <w:pStyle w:val="BodyText"/>
      </w:pPr>
      <w:r>
        <w:t xml:space="preserve">[</w:t>
      </w:r>
      <w:r>
        <w:t xml:space="preserve"> </w:t>
      </w:r>
      <w:r>
        <w:t xml:space="preserve">P^*</w:t>
      </w:r>
      <w:r>
        <w:t xml:space="preserve"> </w:t>
      </w:r>
      <w:r>
        <w:t xml:space="preserve">=</w:t>
      </w:r>
    </w:p>
    <w:p>
      <w:pPr>
        <w:pStyle w:val="BodyText"/>
      </w:pPr>
      <w:r>
        <w:t xml:space="preserve">]</w:t>
      </w:r>
    </w:p>
    <w:p>
      <w:r>
        <w:pict>
          <v:rect style="width:0;height:1.5pt" o:hralign="center" o:hrstd="t" o:hr="t"/>
        </w:pict>
      </w:r>
    </w:p>
    <w:bookmarkEnd w:id="44"/>
    <w:bookmarkEnd w:id="45"/>
    <w:bookmarkStart w:id="54" w:name="安全可观测巡视区域计算"/>
    <w:p>
      <w:pPr>
        <w:pStyle w:val="Heading1"/>
      </w:pPr>
      <w:r>
        <w:t xml:space="preserve">7. </w:t>
      </w:r>
      <w:r>
        <w:rPr>
          <w:rFonts w:hint="eastAsia"/>
        </w:rPr>
        <w:t xml:space="preserve">安全可观测巡视区域计算</w:t>
      </w:r>
    </w:p>
    <w:bookmarkStart w:id="46" w:name="巡视目标定义"/>
    <w:p>
      <w:pPr>
        <w:pStyle w:val="Heading2"/>
      </w:pPr>
      <w:r>
        <w:t xml:space="preserve">7.1 </w:t>
      </w:r>
      <w:r>
        <w:rPr>
          <w:rFonts w:hint="eastAsia"/>
        </w:rPr>
        <w:t xml:space="preserve">巡视目标定义</w:t>
      </w:r>
    </w:p>
    <w:p>
      <w:pPr>
        <w:pStyle w:val="FirstParagraph"/>
      </w:pPr>
      <w:r>
        <w:rPr>
          <w:rFonts w:hint="eastAsia"/>
        </w:rPr>
        <w:t xml:space="preserve">对于第</w:t>
      </w:r>
      <w:r>
        <w:t xml:space="preserve"> </w:t>
      </w:r>
      <w:r>
        <w:rPr>
          <w:rFonts w:hint="eastAsia"/>
        </w:rPr>
        <w:t xml:space="preserve">(i)个目标设备，定义：</w:t>
      </w:r>
    </w:p>
    <w:p>
      <w:pPr>
        <w:pStyle w:val="BodyText"/>
      </w:pPr>
      <w:r>
        <w:t xml:space="preserve">[</w:t>
      </w:r>
      <w:r>
        <w:t xml:space="preserve"> </w:t>
      </w:r>
      <w:r>
        <w:t xml:space="preserve">T_i=</w:t>
      </w:r>
      <w:r>
        <w:t xml:space="preserve"> </w:t>
      </w:r>
      <w:r>
        <w:t xml:space="preserve">{</w:t>
      </w:r>
      <w:r>
        <w:t xml:space="preserve"> </w:t>
      </w:r>
      <w:r>
        <w:t xml:space="preserve">p_i,</w:t>
      </w:r>
      <w:r>
        <w:t xml:space="preserve">n_i,</w:t>
      </w:r>
      <w:r>
        <w:t xml:space="preserve"> </w:t>
      </w:r>
      <w:r>
        <w:t xml:space="preserve">d_i^{</w:t>
      </w:r>
      <w:r>
        <w:t xml:space="preserve">},</w:t>
      </w:r>
      <w:r>
        <w:t xml:space="preserve"> </w:t>
      </w:r>
      <w:r>
        <w:t xml:space="preserve">d_i^{</w:t>
      </w:r>
      <w:r>
        <w:t xml:space="preserve">},</w:t>
      </w:r>
      <w:r>
        <w:t xml:space="preserve"> </w:t>
      </w:r>
      <w:r>
        <w:t xml:space="preserve">d_i^{</w:t>
      </w:r>
      <w:r>
        <w:t xml:space="preserve">},</w:t>
      </w:r>
      <w:r>
        <w:t xml:space="preserve"> </w:t>
      </w:r>
      <w:r>
        <w:t xml:space="preserve">_i^{</w:t>
      </w:r>
      <w:r>
        <w:t xml:space="preserve">}</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11"/>
        </w:numPr>
      </w:pPr>
      <w:r>
        <w:t xml:space="preserve">(</w:t>
      </w:r>
      <w:r>
        <w:rPr>
          <w:rFonts w:hint="eastAsia"/>
        </w:rPr>
        <w:t xml:space="preserve">p_i)为目标设备位置；</w:t>
      </w:r>
    </w:p>
    <w:p>
      <w:pPr>
        <w:pStyle w:val="Compact"/>
        <w:numPr>
          <w:ilvl w:val="0"/>
          <w:numId w:val="1011"/>
        </w:numPr>
      </w:pPr>
      <w:r>
        <w:t xml:space="preserve">(</w:t>
      </w:r>
      <w:r>
        <w:rPr>
          <w:rFonts w:hint="eastAsia"/>
        </w:rPr>
        <w:t xml:space="preserve">n_i)为设备推荐观测方向；</w:t>
      </w:r>
    </w:p>
    <w:p>
      <w:pPr>
        <w:pStyle w:val="Compact"/>
        <w:numPr>
          <w:ilvl w:val="0"/>
          <w:numId w:val="1011"/>
        </w:numPr>
      </w:pPr>
      <w:r>
        <w:t xml:space="preserve">(d_i^{</w:t>
      </w:r>
      <w:r>
        <w:rPr>
          <w:rFonts w:hint="eastAsia"/>
        </w:rPr>
        <w:t xml:space="preserve">})为最小允许观测距离；</w:t>
      </w:r>
    </w:p>
    <w:p>
      <w:pPr>
        <w:pStyle w:val="Compact"/>
        <w:numPr>
          <w:ilvl w:val="0"/>
          <w:numId w:val="1011"/>
        </w:numPr>
      </w:pPr>
      <w:r>
        <w:t xml:space="preserve">(d_i^{</w:t>
      </w:r>
      <w:r>
        <w:rPr>
          <w:rFonts w:hint="eastAsia"/>
        </w:rPr>
        <w:t xml:space="preserve">})为最优观测距离；</w:t>
      </w:r>
    </w:p>
    <w:p>
      <w:pPr>
        <w:pStyle w:val="Compact"/>
        <w:numPr>
          <w:ilvl w:val="0"/>
          <w:numId w:val="1011"/>
        </w:numPr>
      </w:pPr>
      <w:r>
        <w:t xml:space="preserve">(d_i^{</w:t>
      </w:r>
      <w:r>
        <w:rPr>
          <w:rFonts w:hint="eastAsia"/>
        </w:rPr>
        <w:t xml:space="preserve">})为最大有效观测距离；</w:t>
      </w:r>
    </w:p>
    <w:p>
      <w:pPr>
        <w:pStyle w:val="Compact"/>
        <w:numPr>
          <w:ilvl w:val="0"/>
          <w:numId w:val="1011"/>
        </w:numPr>
      </w:pPr>
      <w:r>
        <w:t xml:space="preserve">(</w:t>
      </w:r>
      <w:r>
        <w:t xml:space="preserve">_i^{</w:t>
      </w:r>
      <w:r>
        <w:rPr>
          <w:rFonts w:hint="eastAsia"/>
        </w:rPr>
        <w:t xml:space="preserve">})为最大允许观测角度偏差。</w:t>
      </w:r>
    </w:p>
    <w:bookmarkEnd w:id="46"/>
    <w:bookmarkStart w:id="47" w:name="安全可观测区域定义"/>
    <w:p>
      <w:pPr>
        <w:pStyle w:val="Heading2"/>
      </w:pPr>
      <w:r>
        <w:t xml:space="preserve">7.2 </w:t>
      </w:r>
      <w:r>
        <w:rPr>
          <w:rFonts w:hint="eastAsia"/>
        </w:rPr>
        <w:t xml:space="preserve">安全可观测区域定义</w:t>
      </w:r>
    </w:p>
    <w:p>
      <w:pPr>
        <w:pStyle w:val="FirstParagraph"/>
      </w:pPr>
      <w:r>
        <w:rPr>
          <w:rFonts w:hint="eastAsia"/>
        </w:rPr>
        <w:t xml:space="preserve">候选机器人位置为</w:t>
      </w:r>
      <w:r>
        <w:t xml:space="preserve"> </w:t>
      </w:r>
      <w:r>
        <w:rPr>
          <w:rFonts w:hint="eastAsia"/>
        </w:rPr>
        <w:t xml:space="preserve">(x)。目标设备对应的安全可观测区域定义为：</w:t>
      </w:r>
    </w:p>
    <w:p>
      <w:pPr>
        <w:pStyle w:val="BodyText"/>
      </w:pPr>
      <w:r>
        <w:t xml:space="preserve">[</w:t>
      </w:r>
      <w:r>
        <w:t xml:space="preserve"> </w:t>
      </w:r>
      <w:r>
        <w:t xml:space="preserve">G_i</w:t>
      </w:r>
      <w:r>
        <w:t xml:space="preserve"> </w:t>
      </w:r>
      <w:r>
        <w:t xml:space="preserve">=</w:t>
      </w:r>
      <w:r>
        <w:t xml:space="preserve"> </w:t>
      </w:r>
      <w:r>
        <w:t xml:space="preserve">{</w:t>
      </w:r>
      <w:r>
        <w:t xml:space="preserve"> </w:t>
      </w:r>
      <w:r>
        <w:t xml:space="preserve">x</w:t>
      </w:r>
      <w:r>
        <w:t xml:space="preserve"> </w:t>
      </w:r>
      <w:r>
        <w:t xml:space="preserve">|</w:t>
      </w:r>
    </w:p>
    <w:p>
      <w:pPr>
        <w:pStyle w:val="BodyText"/>
      </w:pPr>
      <w:r>
        <w:t xml:space="preserve">}</w:t>
      </w:r>
      <w:r>
        <w:t xml:space="preserve"> </w:t>
      </w:r>
      <w:r>
        <w:t xml:space="preserve">]</w:t>
      </w:r>
    </w:p>
    <w:p>
      <w:pPr>
        <w:pStyle w:val="BodyText"/>
      </w:pPr>
      <w:r>
        <w:rPr>
          <w:rFonts w:hint="eastAsia"/>
        </w:rPr>
        <w:t xml:space="preserve">其中：</w:t>
      </w:r>
    </w:p>
    <w:p>
      <w:pPr>
        <w:pStyle w:val="Compact"/>
        <w:numPr>
          <w:ilvl w:val="0"/>
          <w:numId w:val="1012"/>
        </w:numPr>
      </w:pPr>
      <w:r>
        <w:t xml:space="preserve">(d_{</w:t>
      </w:r>
      <w:r>
        <w:rPr>
          <w:rFonts w:hint="eastAsia"/>
        </w:rPr>
        <w:t xml:space="preserve">})为机器人局部净空要求；</w:t>
      </w:r>
    </w:p>
    <w:p>
      <w:pPr>
        <w:pStyle w:val="Compact"/>
        <w:numPr>
          <w:ilvl w:val="0"/>
          <w:numId w:val="1012"/>
        </w:numPr>
      </w:pPr>
      <w:r>
        <w:t xml:space="preserve">(</w:t>
      </w:r>
      <w:r>
        <w:rPr>
          <w:rFonts w:hint="eastAsia"/>
        </w:rPr>
        <w:t xml:space="preserve">_i(x))为候选位置相对设备正面的观测角度；</w:t>
      </w:r>
    </w:p>
    <w:p>
      <w:pPr>
        <w:pStyle w:val="Compact"/>
        <w:numPr>
          <w:ilvl w:val="0"/>
          <w:numId w:val="1012"/>
        </w:numPr>
      </w:pPr>
      <w:r>
        <w:rPr>
          <w:rFonts w:hint="eastAsia"/>
        </w:rPr>
        <w:t xml:space="preserve">(V_i(x))为目标视线可见性。</w:t>
      </w:r>
    </w:p>
    <w:bookmarkEnd w:id="47"/>
    <w:bookmarkStart w:id="48" w:name="观测距离指标"/>
    <w:p>
      <w:pPr>
        <w:pStyle w:val="Heading2"/>
      </w:pPr>
      <w:r>
        <w:t xml:space="preserve">7.3 </w:t>
      </w:r>
      <w:r>
        <w:rPr>
          <w:rFonts w:hint="eastAsia"/>
        </w:rPr>
        <w:t xml:space="preserve">观测距离指标</w:t>
      </w:r>
    </w:p>
    <w:p>
      <w:pPr>
        <w:pStyle w:val="FirstParagraph"/>
      </w:pPr>
      <w:r>
        <w:rPr>
          <w:rFonts w:hint="eastAsia"/>
        </w:rPr>
        <w:t xml:space="preserve">候选位置到目标的距离为：</w:t>
      </w:r>
    </w:p>
    <w:p>
      <w:pPr>
        <w:pStyle w:val="BodyText"/>
      </w:pPr>
      <w:r>
        <w:t xml:space="preserve">[</w:t>
      </w:r>
      <w:r>
        <w:t xml:space="preserve"> </w:t>
      </w:r>
      <w:r>
        <w:t xml:space="preserve">d_i(x)=|x-</w:t>
      </w:r>
      <w:r>
        <w:t xml:space="preserve">p_i|</w:t>
      </w:r>
      <w:r>
        <w:t xml:space="preserve"> </w:t>
      </w:r>
      <w:r>
        <w:t xml:space="preserve">]</w:t>
      </w:r>
    </w:p>
    <w:p>
      <w:pPr>
        <w:pStyle w:val="BodyText"/>
      </w:pPr>
      <w:r>
        <w:rPr>
          <w:rFonts w:hint="eastAsia"/>
        </w:rPr>
        <w:t xml:space="preserve">距离评分定义为：</w:t>
      </w:r>
    </w:p>
    <w:p>
      <w:pPr>
        <w:pStyle w:val="BodyText"/>
      </w:pPr>
      <w:r>
        <w:t xml:space="preserve">[</w:t>
      </w:r>
      <w:r>
        <w:t xml:space="preserve"> </w:t>
      </w:r>
      <w:r>
        <w:t xml:space="preserve">Q_d(x)</w:t>
      </w:r>
      <w:r>
        <w:t xml:space="preserve"> </w:t>
      </w:r>
      <w:r>
        <w:t xml:space="preserve">=</w:t>
      </w:r>
      <w:r>
        <w:t xml:space="preserve"> </w:t>
      </w:r>
      <w:r>
        <w:t xml:space="preserve"> </w:t>
      </w:r>
      <w:r>
        <w:t xml:space="preserve">]</w:t>
      </w:r>
    </w:p>
    <w:p>
      <w:pPr>
        <w:pStyle w:val="BodyText"/>
      </w:pPr>
      <w:r>
        <w:rPr>
          <w:rFonts w:hint="eastAsia"/>
        </w:rPr>
        <w:t xml:space="preserve">当机器人距离接近最优观测距离时，评分最高。</w:t>
      </w:r>
    </w:p>
    <w:bookmarkEnd w:id="48"/>
    <w:bookmarkStart w:id="49" w:name="观测角度指标"/>
    <w:p>
      <w:pPr>
        <w:pStyle w:val="Heading2"/>
      </w:pPr>
      <w:r>
        <w:t xml:space="preserve">7.4 </w:t>
      </w:r>
      <w:r>
        <w:rPr>
          <w:rFonts w:hint="eastAsia"/>
        </w:rPr>
        <w:t xml:space="preserve">观测角度指标</w:t>
      </w:r>
    </w:p>
    <w:p>
      <w:pPr>
        <w:pStyle w:val="FirstParagraph"/>
      </w:pPr>
      <w:r>
        <w:rPr>
          <w:rFonts w:hint="eastAsia"/>
        </w:rPr>
        <w:t xml:space="preserve">设备到机器人位置的方向为：</w:t>
      </w:r>
    </w:p>
    <w:p>
      <w:pPr>
        <w:pStyle w:val="BodyText"/>
      </w:pPr>
      <w:r>
        <w:t xml:space="preserve">[</w:t>
      </w:r>
      <w:r>
        <w:t xml:space="preserve"> </w:t>
      </w:r>
      <w:r>
        <w:t xml:space="preserve">v_i(x)</w:t>
      </w:r>
      <w:r>
        <w:t xml:space="preserve"> </w:t>
      </w:r>
      <w:r>
        <w:t xml:space="preserve">=</w:t>
      </w:r>
      <w:r>
        <w:t xml:space="preserve"> </w:t>
      </w:r>
      <w:r>
        <w:t xml:space="preserve"> </w:t>
      </w:r>
      <w:r>
        <w:t xml:space="preserve">{|x-</w:t>
      </w:r>
      <w:r>
        <w:t xml:space="preserve">p_i|}</w:t>
      </w:r>
      <w:r>
        <w:t xml:space="preserve"> </w:t>
      </w:r>
      <w:r>
        <w:t xml:space="preserve">]</w:t>
      </w:r>
    </w:p>
    <w:p>
      <w:pPr>
        <w:pStyle w:val="BodyText"/>
      </w:pPr>
      <w:r>
        <w:rPr>
          <w:rFonts w:hint="eastAsia"/>
        </w:rPr>
        <w:t xml:space="preserve">角度一致性为：</w:t>
      </w:r>
    </w:p>
    <w:p>
      <w:pPr>
        <w:pStyle w:val="BodyText"/>
      </w:pPr>
      <w:r>
        <w:t xml:space="preserve">[</w:t>
      </w:r>
      <w:r>
        <w:t xml:space="preserve"> </w:t>
      </w:r>
      <w:r>
        <w:t xml:space="preserve">Q_a(x)</w:t>
      </w:r>
      <w:r>
        <w:t xml:space="preserve"> </w:t>
      </w:r>
      <w:r>
        <w:t xml:space="preserve">=</w:t>
      </w:r>
      <w:r>
        <w:t xml:space="preserve"> </w:t>
      </w:r>
      <w:r>
        <w:t xml:space="preserve"> </w:t>
      </w:r>
      <w:r>
        <w:t xml:space="preserve">(</w:t>
      </w:r>
      <w:r>
        <w:t xml:space="preserve"> </w:t>
      </w:r>
      <w:r>
        <w:t xml:space="preserve">0,</w:t>
      </w:r>
      <w:r>
        <w:t xml:space="preserve"> </w:t>
      </w:r>
      <w:r>
        <w:t xml:space="preserve">n_i^T</w:t>
      </w:r>
      <w:r>
        <w:t xml:space="preserve">v_i(x)</w:t>
      </w:r>
      <w:r>
        <w:t xml:space="preserve"> </w:t>
      </w:r>
      <w:r>
        <w:t xml:space="preserve">)</w:t>
      </w:r>
      <w:r>
        <w:t xml:space="preserve"> </w:t>
      </w:r>
      <w:r>
        <w:t xml:space="preserve">]</w:t>
      </w:r>
    </w:p>
    <w:p>
      <w:pPr>
        <w:pStyle w:val="BodyText"/>
      </w:pPr>
      <w:r>
        <w:rPr>
          <w:rFonts w:hint="eastAsia"/>
        </w:rPr>
        <w:t xml:space="preserve">候选位置越接近设备正面，评分越高。</w:t>
      </w:r>
    </w:p>
    <w:bookmarkEnd w:id="49"/>
    <w:bookmarkStart w:id="50" w:name="安全净空指标"/>
    <w:p>
      <w:pPr>
        <w:pStyle w:val="Heading2"/>
      </w:pPr>
      <w:r>
        <w:t xml:space="preserve">7.5 </w:t>
      </w:r>
      <w:r>
        <w:rPr>
          <w:rFonts w:hint="eastAsia"/>
        </w:rPr>
        <w:t xml:space="preserve">安全净空指标</w:t>
      </w:r>
    </w:p>
    <w:p>
      <w:pPr>
        <w:pStyle w:val="FirstParagraph"/>
      </w:pPr>
      <w:r>
        <w:rPr>
          <w:rFonts w:hint="eastAsia"/>
        </w:rPr>
        <w:t xml:space="preserve">根据障碍物距离场计算安全净空评分：</w:t>
      </w:r>
    </w:p>
    <w:p>
      <w:pPr>
        <w:pStyle w:val="BodyText"/>
      </w:pPr>
      <w:r>
        <w:t xml:space="preserve">[</w:t>
      </w:r>
      <w:r>
        <w:t xml:space="preserve"> </w:t>
      </w:r>
      <w:r>
        <w:t xml:space="preserve">Q_c(x)</w:t>
      </w:r>
      <w:r>
        <w:t xml:space="preserve"> </w:t>
      </w:r>
      <w:r>
        <w:t xml:space="preserve">=</w:t>
      </w:r>
      <w:r>
        <w:t xml:space="preserve"> </w:t>
      </w:r>
      <w:r>
        <w:t xml:space="preserve"> </w:t>
      </w:r>
      <w:r>
        <w:t xml:space="preserve">]</w:t>
      </w:r>
    </w:p>
    <w:p>
      <w:pPr>
        <w:pStyle w:val="BodyText"/>
      </w:pPr>
      <w:r>
        <w:rPr>
          <w:rFonts w:hint="eastAsia"/>
        </w:rPr>
        <w:t xml:space="preserve">其中</w:t>
      </w:r>
      <w:r>
        <w:t xml:space="preserve"> (d_{</w:t>
      </w:r>
      <w:r>
        <w:rPr>
          <w:rFonts w:hint="eastAsia"/>
        </w:rPr>
        <w:t xml:space="preserve">})为认为具有良好安全裕度的距离。</w:t>
      </w:r>
    </w:p>
    <w:bookmarkEnd w:id="50"/>
    <w:bookmarkStart w:id="51" w:name="视线可见性指标"/>
    <w:p>
      <w:pPr>
        <w:pStyle w:val="Heading2"/>
      </w:pPr>
      <w:r>
        <w:t xml:space="preserve">7.6 </w:t>
      </w:r>
      <w:r>
        <w:rPr>
          <w:rFonts w:hint="eastAsia"/>
        </w:rPr>
        <w:t xml:space="preserve">视线可见性指标</w:t>
      </w:r>
    </w:p>
    <w:p>
      <w:pPr>
        <w:pStyle w:val="FirstParagraph"/>
      </w:pPr>
      <w:r>
        <w:rPr>
          <w:rFonts w:hint="eastAsia"/>
        </w:rPr>
        <w:t xml:space="preserve">采用二维或三维射线检测判断候选位置到目标之间是否存在障碍物。</w:t>
      </w:r>
    </w:p>
    <w:p>
      <w:pPr>
        <w:pStyle w:val="BodyText"/>
      </w:pPr>
      <w:r>
        <w:rPr>
          <w:rFonts w:hint="eastAsia"/>
        </w:rPr>
        <w:t xml:space="preserve">定义：</w:t>
      </w:r>
    </w:p>
    <w:p>
      <w:pPr>
        <w:pStyle w:val="BodyText"/>
      </w:pPr>
      <w:r>
        <w:t xml:space="preserve">[</w:t>
      </w:r>
      <w:r>
        <w:t xml:space="preserve"> </w:t>
      </w:r>
      <w:r>
        <w:t xml:space="preserve">Q_v(x)</w:t>
      </w:r>
      <w:r>
        <w:t xml:space="preserve"> </w:t>
      </w:r>
      <w:r>
        <w:t xml:space="preserve">=</w:t>
      </w:r>
    </w:p>
    <w:p>
      <w:pPr>
        <w:pStyle w:val="BodyText"/>
      </w:pPr>
      <w:r>
        <w:t xml:space="preserve">]</w:t>
      </w:r>
    </w:p>
    <w:p>
      <w:pPr>
        <w:pStyle w:val="BodyText"/>
      </w:pPr>
      <w:r>
        <w:rPr>
          <w:rFonts w:hint="eastAsia"/>
        </w:rPr>
        <w:t xml:space="preserve">若能够计算部分遮挡比例，则可定义：</w:t>
      </w:r>
    </w:p>
    <w:p>
      <w:pPr>
        <w:pStyle w:val="BodyText"/>
      </w:pPr>
      <w:r>
        <w:t xml:space="preserve">[</w:t>
      </w:r>
      <w:r>
        <w:t xml:space="preserve"> </w:t>
      </w:r>
      <w:r>
        <w:t xml:space="preserve">Q_v(x)</w:t>
      </w:r>
      <w:r>
        <w:t xml:space="preserve"> </w:t>
      </w:r>
      <w:r>
        <w:t xml:space="preserve">=</w:t>
      </w:r>
      <w:r>
        <w:t xml:space="preserve"> </w:t>
      </w:r>
      <w:r>
        <w:t xml:space="preserve">1-</w:t>
      </w:r>
      <w:r>
        <w:t xml:space="preserve">_{</w:t>
      </w:r>
      <w:r>
        <w:t xml:space="preserve">}(x)</w:t>
      </w:r>
      <w:r>
        <w:t xml:space="preserve"> </w:t>
      </w:r>
      <w:r>
        <w:t xml:space="preserve">]</w:t>
      </w:r>
    </w:p>
    <w:p>
      <w:pPr>
        <w:pStyle w:val="BodyText"/>
      </w:pPr>
      <w:r>
        <w:rPr>
          <w:rFonts w:hint="eastAsia"/>
        </w:rPr>
        <w:t xml:space="preserve">其中</w:t>
      </w:r>
      <w:r>
        <w:t xml:space="preserve"> (</w:t>
      </w:r>
      <w:r>
        <w:t xml:space="preserve">_{</w:t>
      </w:r>
      <w:r>
        <w:rPr>
          <w:rFonts w:hint="eastAsia"/>
        </w:rPr>
        <w:t xml:space="preserve">})为目标遮挡比例。</w:t>
      </w:r>
    </w:p>
    <w:bookmarkEnd w:id="51"/>
    <w:bookmarkStart w:id="52" w:name="综合巡视质量"/>
    <w:p>
      <w:pPr>
        <w:pStyle w:val="Heading2"/>
      </w:pPr>
      <w:r>
        <w:t xml:space="preserve">7.7 </w:t>
      </w:r>
      <w:r>
        <w:rPr>
          <w:rFonts w:hint="eastAsia"/>
        </w:rPr>
        <w:t xml:space="preserve">综合巡视质量</w:t>
      </w:r>
    </w:p>
    <w:p>
      <w:pPr>
        <w:pStyle w:val="FirstParagraph"/>
      </w:pPr>
      <w:r>
        <w:rPr>
          <w:rFonts w:hint="eastAsia"/>
        </w:rPr>
        <w:t xml:space="preserve">候选位置的理论巡视质量定义为：</w:t>
      </w:r>
    </w:p>
    <w:p>
      <w:pPr>
        <w:pStyle w:val="BodyText"/>
      </w:pPr>
      <w:r>
        <w:t xml:space="preserve">[</w:t>
      </w:r>
      <w:r>
        <w:t xml:space="preserve"> </w:t>
      </w:r>
      <w:r>
        <w:t xml:space="preserve">Q_i(x)</w:t>
      </w:r>
      <w:r>
        <w:t xml:space="preserve"> </w:t>
      </w:r>
      <w:r>
        <w:t xml:space="preserve">=</w:t>
      </w:r>
      <w:r>
        <w:t xml:space="preserve"> </w:t>
      </w:r>
      <w:r>
        <w:t xml:space="preserve">w_dQ_d(x)</w:t>
      </w:r>
    </w:p>
    <w:p>
      <w:pPr>
        <w:numPr>
          <w:ilvl w:val="0"/>
          <w:numId w:val="1013"/>
        </w:numPr>
      </w:pPr>
      <w:r>
        <w:t xml:space="preserve">w_aQ_a(x)</w:t>
      </w:r>
    </w:p>
    <w:p>
      <w:pPr>
        <w:numPr>
          <w:ilvl w:val="0"/>
          <w:numId w:val="1013"/>
        </w:numPr>
      </w:pPr>
      <w:r>
        <w:t xml:space="preserve">w_cQ_c(x)</w:t>
      </w:r>
    </w:p>
    <w:p>
      <w:pPr>
        <w:numPr>
          <w:ilvl w:val="0"/>
          <w:numId w:val="1013"/>
        </w:numPr>
      </w:pPr>
      <w:r>
        <w:t xml:space="preserve">w_vQ_v(x)</w:t>
      </w:r>
      <w:r>
        <w:t xml:space="preserve"> </w:t>
      </w:r>
      <w:r>
        <w:t xml:space="preserve">]</w:t>
      </w:r>
    </w:p>
    <w:p>
      <w:pPr>
        <w:pStyle w:val="FirstParagraph"/>
      </w:pPr>
      <w:r>
        <w:rPr>
          <w:rFonts w:hint="eastAsia"/>
        </w:rPr>
        <w:t xml:space="preserve">其中：</w:t>
      </w:r>
    </w:p>
    <w:p>
      <w:pPr>
        <w:pStyle w:val="BodyText"/>
      </w:pPr>
      <w:r>
        <w:t xml:space="preserve">[</w:t>
      </w:r>
      <w:r>
        <w:t xml:space="preserve"> </w:t>
      </w:r>
      <w:r>
        <w:t xml:space="preserve">w_d+w_a+w_c+w_v=1</w:t>
      </w:r>
      <w:r>
        <w:t xml:space="preserve"> </w:t>
      </w:r>
      <w:r>
        <w:t xml:space="preserve">]</w:t>
      </w:r>
    </w:p>
    <w:p>
      <w:pPr>
        <w:pStyle w:val="BodyText"/>
      </w:pPr>
      <w:r>
        <w:rPr>
          <w:rFonts w:hint="eastAsia"/>
        </w:rPr>
        <w:t xml:space="preserve">安全可观测区域中的有效位置需要满足：</w:t>
      </w:r>
    </w:p>
    <w:p>
      <w:pPr>
        <w:pStyle w:val="BodyText"/>
      </w:pPr>
      <w:r>
        <w:t xml:space="preserve">[</w:t>
      </w:r>
      <w:r>
        <w:t xml:space="preserve"> </w:t>
      </w:r>
      <w:r>
        <w:t xml:space="preserve">Q_i(x)</w:t>
      </w:r>
      <w:r>
        <w:t xml:space="preserve">_Q</w:t>
      </w:r>
      <w:r>
        <w:t xml:space="preserve"> </w:t>
      </w:r>
      <w:r>
        <w:t xml:space="preserve">]</w:t>
      </w:r>
    </w:p>
    <w:bookmarkEnd w:id="52"/>
    <w:bookmarkStart w:id="53" w:name="d-gaussian增强评价"/>
    <w:p>
      <w:pPr>
        <w:pStyle w:val="Heading2"/>
      </w:pPr>
      <w:r>
        <w:t xml:space="preserve">7.8 3D </w:t>
      </w:r>
      <w:r>
        <w:rPr>
          <w:rFonts w:hint="eastAsia"/>
        </w:rPr>
        <w:t xml:space="preserve">Gaussian增强评价</w:t>
      </w:r>
    </w:p>
    <w:p>
      <w:pPr>
        <w:pStyle w:val="FirstParagraph"/>
      </w:pPr>
      <w:r>
        <w:rPr>
          <w:rFonts w:hint="eastAsia"/>
        </w:rPr>
        <w:t xml:space="preserve">当系统已具备3D</w:t>
      </w:r>
      <w:r>
        <w:t xml:space="preserve"> </w:t>
      </w:r>
      <w:r>
        <w:rPr>
          <w:rFonts w:hint="eastAsia"/>
        </w:rPr>
        <w:t xml:space="preserve">Gaussian场景时，可在候选位置设置虚拟相机进行渲染，并增加以下指标：</w:t>
      </w:r>
    </w:p>
    <w:p>
      <w:pPr>
        <w:pStyle w:val="Compact"/>
        <w:numPr>
          <w:ilvl w:val="0"/>
          <w:numId w:val="1014"/>
        </w:numPr>
      </w:pPr>
      <w:r>
        <w:rPr>
          <w:rFonts w:hint="eastAsia"/>
        </w:rPr>
        <w:t xml:space="preserve">目标像素面积比例；</w:t>
      </w:r>
    </w:p>
    <w:p>
      <w:pPr>
        <w:pStyle w:val="Compact"/>
        <w:numPr>
          <w:ilvl w:val="0"/>
          <w:numId w:val="1014"/>
        </w:numPr>
      </w:pPr>
      <w:r>
        <w:rPr>
          <w:rFonts w:hint="eastAsia"/>
        </w:rPr>
        <w:t xml:space="preserve">目标完整度；</w:t>
      </w:r>
    </w:p>
    <w:p>
      <w:pPr>
        <w:pStyle w:val="Compact"/>
        <w:numPr>
          <w:ilvl w:val="0"/>
          <w:numId w:val="1014"/>
        </w:numPr>
      </w:pPr>
      <w:r>
        <w:rPr>
          <w:rFonts w:hint="eastAsia"/>
        </w:rPr>
        <w:t xml:space="preserve">图像中心偏差；</w:t>
      </w:r>
    </w:p>
    <w:p>
      <w:pPr>
        <w:pStyle w:val="Compact"/>
        <w:numPr>
          <w:ilvl w:val="0"/>
          <w:numId w:val="1014"/>
        </w:numPr>
      </w:pPr>
      <w:r>
        <w:rPr>
          <w:rFonts w:hint="eastAsia"/>
        </w:rPr>
        <w:t xml:space="preserve">遮挡比例；</w:t>
      </w:r>
    </w:p>
    <w:p>
      <w:pPr>
        <w:pStyle w:val="Compact"/>
        <w:numPr>
          <w:ilvl w:val="0"/>
          <w:numId w:val="1014"/>
        </w:numPr>
      </w:pPr>
      <w:r>
        <w:rPr>
          <w:rFonts w:hint="eastAsia"/>
        </w:rPr>
        <w:t xml:space="preserve">目标清晰度。</w:t>
      </w:r>
    </w:p>
    <w:p>
      <w:pPr>
        <w:pStyle w:val="FirstParagraph"/>
      </w:pPr>
      <w:r>
        <w:rPr>
          <w:rFonts w:hint="eastAsia"/>
        </w:rPr>
        <w:t xml:space="preserve">高斯渲染评分记为：</w:t>
      </w:r>
    </w:p>
    <w:p>
      <w:pPr>
        <w:pStyle w:val="BodyText"/>
      </w:pPr>
      <w:r>
        <w:t xml:space="preserve">[</w:t>
      </w:r>
      <w:r>
        <w:t xml:space="preserve"> </w:t>
      </w:r>
      <w:r>
        <w:t xml:space="preserve">Q_g(x)</w:t>
      </w:r>
      <w:r>
        <w:t xml:space="preserve"> </w:t>
      </w:r>
      <w:r>
        <w:t xml:space="preserve">]</w:t>
      </w:r>
    </w:p>
    <w:p>
      <w:pPr>
        <w:pStyle w:val="BodyText"/>
      </w:pPr>
      <w:r>
        <w:rPr>
          <w:rFonts w:hint="eastAsia"/>
        </w:rPr>
        <w:t xml:space="preserve">最终巡视评分可定义为：</w:t>
      </w:r>
    </w:p>
    <w:p>
      <w:pPr>
        <w:pStyle w:val="BodyText"/>
      </w:pPr>
      <w:r>
        <w:t xml:space="preserve">[</w:t>
      </w:r>
      <w:r>
        <w:t xml:space="preserve"> </w:t>
      </w:r>
      <w:r>
        <w:t xml:space="preserve">Q_i^{</w:t>
      </w:r>
      <w:r>
        <w:t xml:space="preserve">}(x)</w:t>
      </w:r>
      <w:r>
        <w:t xml:space="preserve"> </w:t>
      </w:r>
      <w:r>
        <w:t xml:space="preserve">=</w:t>
      </w:r>
      <w:r>
        <w:t xml:space="preserve"> </w:t>
      </w:r>
      <w:r>
        <w:t xml:space="preserve">(1-</w:t>
      </w:r>
      <w:r>
        <w:t xml:space="preserve">_g)Q_i(x)</w:t>
      </w:r>
    </w:p>
    <w:p>
      <w:pPr>
        <w:pStyle w:val="Compact"/>
        <w:numPr>
          <w:ilvl w:val="0"/>
          <w:numId w:val="1015"/>
        </w:numPr>
      </w:pPr>
      <w:r>
        <w:t xml:space="preserve">_gQ_g(x)</w:t>
      </w:r>
      <w:r>
        <w:t xml:space="preserve"> </w:t>
      </w:r>
      <w:r>
        <w:t xml:space="preserve">]</w:t>
      </w:r>
    </w:p>
    <w:p>
      <w:pPr>
        <w:pStyle w:val="FirstParagraph"/>
      </w:pPr>
      <w:r>
        <w:rPr>
          <w:rFonts w:hint="eastAsia"/>
        </w:rPr>
        <w:t xml:space="preserve">初期实现时可令：</w:t>
      </w:r>
    </w:p>
    <w:p>
      <w:pPr>
        <w:pStyle w:val="BodyText"/>
      </w:pPr>
      <w:r>
        <w:t xml:space="preserve">[</w:t>
      </w:r>
      <w:r>
        <w:t xml:space="preserve"> </w:t>
      </w:r>
      <w:r>
        <w:t xml:space="preserve">_g=0</w:t>
      </w:r>
      <w:r>
        <w:t xml:space="preserve"> </w:t>
      </w:r>
      <w:r>
        <w:t xml:space="preserve">]</w:t>
      </w:r>
    </w:p>
    <w:p>
      <w:pPr>
        <w:pStyle w:val="BodyText"/>
      </w:pPr>
      <w:r>
        <w:rPr>
          <w:rFonts w:hint="eastAsia"/>
        </w:rPr>
        <w:t xml:space="preserve">先使用几何指标完成系统，再逐步接入高斯渲染评价。</w:t>
      </w:r>
    </w:p>
    <w:p>
      <w:r>
        <w:pict>
          <v:rect style="width:0;height:1.5pt" o:hralign="center" o:hrstd="t" o:hr="t"/>
        </w:pict>
      </w:r>
    </w:p>
    <w:bookmarkEnd w:id="53"/>
    <w:bookmarkEnd w:id="54"/>
    <w:bookmarkStart w:id="58" w:name="交接区域与区域目标规划"/>
    <w:p>
      <w:pPr>
        <w:pStyle w:val="Heading1"/>
      </w:pPr>
      <w:r>
        <w:t xml:space="preserve">8. </w:t>
      </w:r>
      <w:r>
        <w:rPr>
          <w:rFonts w:hint="eastAsia"/>
        </w:rPr>
        <w:t xml:space="preserve">交接区域与区域目标规划</w:t>
      </w:r>
    </w:p>
    <w:bookmarkStart w:id="55" w:name="交接区域定义"/>
    <w:p>
      <w:pPr>
        <w:pStyle w:val="Heading2"/>
      </w:pPr>
      <w:r>
        <w:t xml:space="preserve">8.1 </w:t>
      </w:r>
      <w:r>
        <w:rPr>
          <w:rFonts w:hint="eastAsia"/>
        </w:rPr>
        <w:t xml:space="preserve">交接区域定义</w:t>
      </w:r>
    </w:p>
    <w:p>
      <w:pPr>
        <w:pStyle w:val="FirstParagraph"/>
      </w:pPr>
      <w:r>
        <w:rPr>
          <w:rFonts w:hint="eastAsia"/>
        </w:rPr>
        <w:t xml:space="preserve">局部VLN允许的最大调整距离为</w:t>
      </w:r>
      <w:r>
        <w:t xml:space="preserve"> (r_l)。</w:t>
      </w:r>
    </w:p>
    <w:p>
      <w:pPr>
        <w:pStyle w:val="BodyText"/>
      </w:pPr>
      <w:r>
        <w:rPr>
          <w:rFonts w:hint="eastAsia"/>
        </w:rPr>
        <w:t xml:space="preserve">将安全可观测区域进行形态学膨胀，得到全局规划和局部VLN之间的交接区域：</w:t>
      </w:r>
    </w:p>
    <w:p>
      <w:pPr>
        <w:pStyle w:val="BodyText"/>
      </w:pPr>
      <w:r>
        <w:t xml:space="preserve">[</w:t>
      </w:r>
      <w:r>
        <w:t xml:space="preserve"> </w:t>
      </w:r>
      <w:r>
        <w:t xml:space="preserve">H_i</w:t>
      </w:r>
      <w:r>
        <w:t xml:space="preserve"> </w:t>
      </w:r>
      <w:r>
        <w:t xml:space="preserve">=</w:t>
      </w:r>
      <w:r>
        <w:t xml:space="preserve"> </w:t>
      </w:r>
      <w:r>
        <w:t xml:space="preserve"> </w:t>
      </w:r>
      <w:r>
        <w:t xml:space="preserve">(</w:t>
      </w:r>
      <w:r>
        <w:t xml:space="preserve"> </w:t>
      </w:r>
      <w:r>
        <w:t xml:space="preserve">G_i,r_l</w:t>
      </w:r>
      <w:r>
        <w:t xml:space="preserve"> </w:t>
      </w:r>
      <w:r>
        <w:t xml:space="preserve">)</w:t>
      </w:r>
      <w:r>
        <w:t xml:space="preserve"> </w:t>
      </w:r>
      <w:r>
        <w:t xml:space="preserve"> </w:t>
      </w:r>
      <w:r>
        <w:t xml:space="preserve">_{</w:t>
      </w:r>
      <w:r>
        <w:t xml:space="preserve">}</w:t>
      </w:r>
      <w:r>
        <w:t xml:space="preserve"> </w:t>
      </w:r>
      <w:r>
        <w:t xml:space="preserve">]</w:t>
      </w:r>
    </w:p>
    <w:p>
      <w:pPr>
        <w:pStyle w:val="BodyText"/>
      </w:pPr>
      <w:r>
        <w:rPr>
          <w:rFonts w:hint="eastAsia"/>
        </w:rPr>
        <w:t xml:space="preserve">在不同规划层下，交接区域为：</w:t>
      </w:r>
    </w:p>
    <w:p>
      <w:pPr>
        <w:pStyle w:val="BodyText"/>
      </w:pPr>
      <w:r>
        <w:t xml:space="preserve">[</w:t>
      </w:r>
      <w:r>
        <w:t xml:space="preserve"> </w:t>
      </w:r>
      <w:r>
        <w:t xml:space="preserve">H_i^k</w:t>
      </w:r>
      <w:r>
        <w:t xml:space="preserve"> </w:t>
      </w:r>
      <w:r>
        <w:t xml:space="preserve">=</w:t>
      </w:r>
      <w:r>
        <w:t xml:space="preserve"> </w:t>
      </w:r>
      <w:r>
        <w:t xml:space="preserve">H_i</w:t>
      </w:r>
      <w:r>
        <w:t xml:space="preserve"> </w:t>
      </w:r>
      <w:r>
        <w:t xml:space="preserve"> </w:t>
      </w:r>
      <w:r>
        <w:t xml:space="preserve">_k</w:t>
      </w:r>
      <w:r>
        <w:t xml:space="preserve"> </w:t>
      </w:r>
      <w:r>
        <w:t xml:space="preserve">]</w:t>
      </w:r>
    </w:p>
    <w:p>
      <w:pPr>
        <w:pStyle w:val="BodyText"/>
      </w:pPr>
      <w:r>
        <w:rPr>
          <w:rFonts w:hint="eastAsia"/>
        </w:rPr>
        <w:t xml:space="preserve">传统路径规划器只需将机器人导航至：</w:t>
      </w:r>
    </w:p>
    <w:p>
      <w:pPr>
        <w:pStyle w:val="BodyText"/>
      </w:pPr>
      <w:r>
        <w:t xml:space="preserve">[</w:t>
      </w:r>
      <w:r>
        <w:t xml:space="preserve"> </w:t>
      </w:r>
      <w:r>
        <w:t xml:space="preserve">x_{</w:t>
      </w:r>
      <w:r>
        <w:t xml:space="preserve">}</w:t>
      </w:r>
      <w:r>
        <w:t xml:space="preserve">H_i^k</w:t>
      </w:r>
      <w:r>
        <w:t xml:space="preserve"> </w:t>
      </w:r>
      <w:r>
        <w:t xml:space="preserve">]</w:t>
      </w:r>
    </w:p>
    <w:p>
      <w:pPr>
        <w:pStyle w:val="BodyText"/>
      </w:pPr>
      <w:r>
        <w:rPr>
          <w:rFonts w:hint="eastAsia"/>
        </w:rPr>
        <w:t xml:space="preserve">而不必到达固定巡视点。</w:t>
      </w:r>
    </w:p>
    <w:bookmarkEnd w:id="55"/>
    <w:bookmarkStart w:id="56" w:name="区域目标a"/>
    <w:p>
      <w:pPr>
        <w:pStyle w:val="Heading2"/>
      </w:pPr>
      <w:r>
        <w:t xml:space="preserve">8.2 </w:t>
      </w:r>
      <w:r>
        <w:rPr>
          <w:rFonts w:hint="eastAsia"/>
        </w:rPr>
        <w:t xml:space="preserve">区域目标A*</w:t>
      </w:r>
    </w:p>
    <w:p>
      <w:pPr>
        <w:pStyle w:val="FirstParagraph"/>
      </w:pPr>
      <w:r>
        <w:rPr>
          <w:rFonts w:hint="eastAsia"/>
        </w:rPr>
        <w:t xml:space="preserve">传统A*以固定栅格</w:t>
      </w:r>
      <w:r>
        <w:t xml:space="preserve"> </w:t>
      </w:r>
      <w:r>
        <w:rPr>
          <w:rFonts w:hint="eastAsia"/>
        </w:rPr>
        <w:t xml:space="preserve">(g)作为终点，其终止条件为：</w:t>
      </w:r>
    </w:p>
    <w:p>
      <w:pPr>
        <w:pStyle w:val="BodyText"/>
      </w:pPr>
      <w:r>
        <w:t xml:space="preserve">[</w:t>
      </w:r>
      <w:r>
        <w:t xml:space="preserve"> </w:t>
      </w:r>
      <w:r>
        <w:t xml:space="preserve">x=g</w:t>
      </w:r>
      <w:r>
        <w:t xml:space="preserve"> </w:t>
      </w:r>
      <w:r>
        <w:t xml:space="preserve">]</w:t>
      </w:r>
    </w:p>
    <w:p>
      <w:pPr>
        <w:pStyle w:val="BodyText"/>
      </w:pPr>
      <w:r>
        <w:rPr>
          <w:rFonts w:hint="eastAsia"/>
        </w:rPr>
        <w:t xml:space="preserve">改为区域目标后，终止条件为：</w:t>
      </w:r>
    </w:p>
    <w:p>
      <w:pPr>
        <w:pStyle w:val="BodyText"/>
      </w:pPr>
      <w:r>
        <w:t xml:space="preserve">[</w:t>
      </w:r>
      <w:r>
        <w:t xml:space="preserve"> </w:t>
      </w:r>
      <w:r>
        <w:t xml:space="preserve">x</w:t>
      </w:r>
      <w:r>
        <w:t xml:space="preserve">H_i^k</w:t>
      </w:r>
      <w:r>
        <w:t xml:space="preserve"> </w:t>
      </w:r>
      <w:r>
        <w:t xml:space="preserve">]</w:t>
      </w:r>
    </w:p>
    <w:p>
      <w:pPr>
        <w:pStyle w:val="BodyText"/>
      </w:pPr>
      <w:r>
        <w:rPr>
          <w:rFonts w:hint="eastAsia"/>
        </w:rPr>
        <w:t xml:space="preserve">启发函数由到固定目标点的距离改为到目标区域的最小距离：</w:t>
      </w:r>
    </w:p>
    <w:p>
      <w:pPr>
        <w:pStyle w:val="BodyText"/>
      </w:pPr>
      <w:r>
        <w:t xml:space="preserve">[</w:t>
      </w:r>
      <w:r>
        <w:t xml:space="preserve"> </w:t>
      </w:r>
      <w:r>
        <w:t xml:space="preserve">h(x)</w:t>
      </w:r>
      <w:r>
        <w:t xml:space="preserve"> </w:t>
      </w:r>
      <w:r>
        <w:t xml:space="preserve">=</w:t>
      </w:r>
      <w:r>
        <w:t xml:space="preserve"> </w:t>
      </w:r>
      <w:r>
        <w:t xml:space="preserve">_{y</w:t>
      </w:r>
      <w:r>
        <w:t xml:space="preserve">H_i^k}</w:t>
      </w:r>
      <w:r>
        <w:t xml:space="preserve"> </w:t>
      </w:r>
      <w:r>
        <w:t xml:space="preserve">|x-y|</w:t>
      </w:r>
      <w:r>
        <w:t xml:space="preserve"> </w:t>
      </w:r>
      <w:r>
        <w:t xml:space="preserve">]</w:t>
      </w:r>
    </w:p>
    <w:p>
      <w:pPr>
        <w:pStyle w:val="BodyText"/>
      </w:pPr>
      <w:r>
        <w:rPr>
          <w:rFonts w:hint="eastAsia"/>
        </w:rPr>
        <w:t xml:space="preserve">实际实现中，可以预先计算目标区域的距离变换：</w:t>
      </w:r>
    </w:p>
    <w:p>
      <w:pPr>
        <w:pStyle w:val="BodyText"/>
      </w:pPr>
      <w:r>
        <w:t xml:space="preserve">[</w:t>
      </w:r>
      <w:r>
        <w:t xml:space="preserve"> </w:t>
      </w:r>
      <w:r>
        <w:t xml:space="preserve">D_{</w:t>
      </w:r>
      <w:r>
        <w:t xml:space="preserve">H}(x)</w:t>
      </w:r>
      <w:r>
        <w:t xml:space="preserve"> </w:t>
      </w:r>
      <w:r>
        <w:t xml:space="preserve">=</w:t>
      </w:r>
      <w:r>
        <w:t xml:space="preserve"> </w:t>
      </w:r>
      <w:r>
        <w:t xml:space="preserve"> </w:t>
      </w:r>
      <w:r>
        <w:t xml:space="preserve">(</w:t>
      </w:r>
      <w:r>
        <w:t xml:space="preserve"> </w:t>
      </w:r>
      <w:r>
        <w:t xml:space="preserve">x,</w:t>
      </w:r>
      <w:r>
        <w:t xml:space="preserve">H_i^k</w:t>
      </w:r>
      <w:r>
        <w:t xml:space="preserve"> </w:t>
      </w:r>
      <w:r>
        <w:t xml:space="preserve">)</w:t>
      </w:r>
      <w:r>
        <w:t xml:space="preserve"> </w:t>
      </w:r>
      <w:r>
        <w:t xml:space="preserve">]</w:t>
      </w:r>
    </w:p>
    <w:p>
      <w:pPr>
        <w:pStyle w:val="BodyText"/>
      </w:pPr>
      <w:r>
        <w:rPr>
          <w:rFonts w:hint="eastAsia"/>
        </w:rPr>
        <w:t xml:space="preserve">并令：</w:t>
      </w:r>
    </w:p>
    <w:p>
      <w:pPr>
        <w:pStyle w:val="BodyText"/>
      </w:pPr>
      <w:r>
        <w:t xml:space="preserve">[</w:t>
      </w:r>
      <w:r>
        <w:t xml:space="preserve"> </w:t>
      </w:r>
      <w:r>
        <w:t xml:space="preserve">h(x)=D_{</w:t>
      </w:r>
      <w:r>
        <w:t xml:space="preserve">H}(x)</w:t>
      </w:r>
      <w:r>
        <w:t xml:space="preserve"> </w:t>
      </w:r>
      <w:r>
        <w:t xml:space="preserve">]</w:t>
      </w:r>
    </w:p>
    <w:p>
      <w:pPr>
        <w:pStyle w:val="BodyText"/>
      </w:pPr>
      <w:r>
        <w:rPr>
          <w:rFonts w:hint="eastAsia"/>
        </w:rPr>
        <w:t xml:space="preserve">这样，规划器会自动从当前起点选择代价最低的区域入口。</w:t>
      </w:r>
    </w:p>
    <w:bookmarkEnd w:id="56"/>
    <w:bookmarkStart w:id="57" w:name="终端巡视质量约束"/>
    <w:p>
      <w:pPr>
        <w:pStyle w:val="Heading2"/>
      </w:pPr>
      <w:r>
        <w:t xml:space="preserve">8.3 </w:t>
      </w:r>
      <w:r>
        <w:rPr>
          <w:rFonts w:hint="eastAsia"/>
        </w:rPr>
        <w:t xml:space="preserve">终端巡视质量约束</w:t>
      </w:r>
    </w:p>
    <w:p>
      <w:pPr>
        <w:pStyle w:val="FirstParagraph"/>
      </w:pPr>
      <w:r>
        <w:rPr>
          <w:rFonts w:hint="eastAsia"/>
        </w:rPr>
        <w:t xml:space="preserve">仅以进入交接区域作为目标，可能使机器人停在巡视质量较低的位置。因此，可以在终端代价中加入巡视质量：</w:t>
      </w:r>
    </w:p>
    <w:p>
      <w:pPr>
        <w:pStyle w:val="BodyText"/>
      </w:pPr>
      <w:r>
        <w:t xml:space="preserve">[</w:t>
      </w:r>
      <w:r>
        <w:t xml:space="preserve"> </w:t>
      </w:r>
      <w:r>
        <w:t xml:space="preserve">J_{</w:t>
      </w:r>
      <w:r>
        <w:t xml:space="preserve">}(x)</w:t>
      </w:r>
      <w:r>
        <w:t xml:space="preserve"> </w:t>
      </w:r>
      <w:r>
        <w:t xml:space="preserve">=</w:t>
      </w:r>
      <w:r>
        <w:t xml:space="preserve"> </w:t>
      </w:r>
      <w:r>
        <w:t xml:space="preserve">_Q</w:t>
      </w:r>
      <w:r>
        <w:t xml:space="preserve"> </w:t>
      </w:r>
      <w:r>
        <w:t xml:space="preserve">]</w:t>
      </w:r>
    </w:p>
    <w:p>
      <w:pPr>
        <w:pStyle w:val="BodyText"/>
      </w:pPr>
      <w:r>
        <w:rPr>
          <w:rFonts w:hint="eastAsia"/>
        </w:rPr>
        <w:t xml:space="preserve">最终目标为：</w:t>
      </w:r>
    </w:p>
    <w:p>
      <w:pPr>
        <w:pStyle w:val="BodyText"/>
      </w:pPr>
      <w:r>
        <w:t xml:space="preserve">[</w:t>
      </w:r>
      <w:r>
        <w:t xml:space="preserve"> </w:t>
      </w:r>
      <w:r>
        <w:t xml:space="preserve">P^*</w:t>
      </w:r>
      <w:r>
        <w:t xml:space="preserve"> </w:t>
      </w:r>
      <w:r>
        <w:t xml:space="preserve">=</w:t>
      </w:r>
      <w:r>
        <w:t xml:space="preserve"> </w:t>
      </w:r>
      <w:r>
        <w:rPr>
          <w:i/>
          <w:iCs/>
        </w:rPr>
        <w:t xml:space="preserve">{P,x</w:t>
      </w:r>
      <w:r>
        <w:t xml:space="preserve">{</w:t>
      </w:r>
      <w:r>
        <w:t xml:space="preserve">}}</w:t>
      </w:r>
      <w:r>
        <w:t xml:space="preserve"> </w:t>
      </w:r>
      <w:r>
        <w:t xml:space="preserve">]</w:t>
      </w:r>
    </w:p>
    <w:p>
      <w:pPr>
        <w:pStyle w:val="BodyText"/>
      </w:pPr>
      <w:r>
        <w:rPr>
          <w:rFonts w:hint="eastAsia"/>
        </w:rPr>
        <w:t xml:space="preserve">满足：</w:t>
      </w:r>
    </w:p>
    <w:p>
      <w:pPr>
        <w:pStyle w:val="BodyText"/>
      </w:pPr>
      <w:r>
        <w:t xml:space="preserve">[</w:t>
      </w:r>
      <w:r>
        <w:t xml:space="preserve"> </w:t>
      </w:r>
      <w:r>
        <w:t xml:space="preserve">x_{</w:t>
      </w:r>
      <w:r>
        <w:t xml:space="preserve">}</w:t>
      </w:r>
      <w:r>
        <w:t xml:space="preserve"> </w:t>
      </w:r>
      <w:r>
        <w:t xml:space="preserve"> </w:t>
      </w:r>
      <w:r>
        <w:t xml:space="preserve">H_i^k</w:t>
      </w:r>
      <w:r>
        <w:t xml:space="preserve"> </w:t>
      </w:r>
      <w:r>
        <w:t xml:space="preserve">]</w:t>
      </w:r>
    </w:p>
    <w:p>
      <w:pPr>
        <w:pStyle w:val="BodyText"/>
      </w:pPr>
      <w:r>
        <w:rPr>
          <w:rFonts w:hint="eastAsia"/>
        </w:rPr>
        <w:t xml:space="preserve">在具体实施中，可以先在交接区域内筛选</w:t>
      </w:r>
      <w:r>
        <w:t xml:space="preserve"> </w:t>
      </w:r>
      <w:r>
        <w:rPr>
          <w:rFonts w:hint="eastAsia"/>
        </w:rPr>
        <w:t xml:space="preserve">(K)个候选终点，对每个候选点分别计算路径代价和理论巡视质量，再选择综合代价最低的终点。</w:t>
      </w:r>
    </w:p>
    <w:p>
      <w:r>
        <w:pict>
          <v:rect style="width:0;height:1.5pt" o:hralign="center" o:hrstd="t" o:hr="t"/>
        </w:pict>
      </w:r>
    </w:p>
    <w:bookmarkEnd w:id="57"/>
    <w:bookmarkEnd w:id="58"/>
    <w:bookmarkStart w:id="64" w:name="全局规划与局部vln分阶段执行"/>
    <w:p>
      <w:pPr>
        <w:pStyle w:val="Heading1"/>
      </w:pPr>
      <w:r>
        <w:t xml:space="preserve">9. </w:t>
      </w:r>
      <w:r>
        <w:rPr>
          <w:rFonts w:hint="eastAsia"/>
        </w:rPr>
        <w:t xml:space="preserve">全局规划与局部VLN分阶段执行</w:t>
      </w:r>
    </w:p>
    <w:bookmarkStart w:id="59" w:name="全局阶段"/>
    <w:p>
      <w:pPr>
        <w:pStyle w:val="Heading2"/>
      </w:pPr>
      <w:r>
        <w:t xml:space="preserve">9.1 </w:t>
      </w:r>
      <w:r>
        <w:rPr>
          <w:rFonts w:hint="eastAsia"/>
        </w:rPr>
        <w:t xml:space="preserve">全局阶段</w:t>
      </w:r>
    </w:p>
    <w:p>
      <w:pPr>
        <w:pStyle w:val="FirstParagraph"/>
      </w:pPr>
      <w:r>
        <w:rPr>
          <w:rFonts w:hint="eastAsia"/>
        </w:rPr>
        <w:t xml:space="preserve">全局阶段输入为：</w:t>
      </w:r>
    </w:p>
    <w:p>
      <w:pPr>
        <w:pStyle w:val="BodyText"/>
      </w:pPr>
      <w:r>
        <w:t xml:space="preserve">[</w:t>
      </w:r>
      <w:r>
        <w:t xml:space="preserve"> </w:t>
      </w:r>
      <w:r>
        <w:t xml:space="preserve">{</w:t>
      </w:r>
      <w:r>
        <w:t xml:space="preserve"> </w:t>
      </w:r>
      <w:r>
        <w:t xml:space="preserve">x_0,</w:t>
      </w:r>
      <w:r>
        <w:t xml:space="preserve"> </w:t>
      </w:r>
      <w:r>
        <w:rPr>
          <w:i/>
          <w:iCs/>
        </w:rPr>
        <w:t xml:space="preserve">k,</w:t>
      </w:r>
      <w:r>
        <w:rPr>
          <w:i/>
          <w:iCs/>
        </w:rPr>
        <w:t xml:space="preserve"> </w:t>
      </w:r>
      <w:r>
        <w:rPr>
          <w:i/>
          <w:iCs/>
        </w:rPr>
        <w:t xml:space="preserve">H_i^k,</w:t>
      </w:r>
      <w:r>
        <w:rPr>
          <w:i/>
          <w:iCs/>
        </w:rPr>
        <w:t xml:space="preserve"> </w:t>
      </w:r>
      <w:r>
        <w:rPr>
          <w:i/>
          <w:iCs/>
        </w:rPr>
        <w:t xml:space="preserve">D,</w:t>
      </w:r>
      <w:r>
        <w:rPr>
          <w:i/>
          <w:iCs/>
        </w:rPr>
        <w:t xml:space="preserve"> </w:t>
      </w:r>
      <w:r>
        <w:rPr>
          <w:i/>
          <w:iCs/>
        </w:rPr>
        <w:t xml:space="preserve">C</w:t>
      </w:r>
      <w:r>
        <w:t xml:space="preserve">{</w:t>
      </w:r>
      <w:r>
        <w:t xml:space="preserve">},</w:t>
      </w:r>
      <w:r>
        <w:t xml:space="preserve"> </w:t>
      </w:r>
      <w:r>
        <w:t xml:space="preserve">C_{</w:t>
      </w:r>
      <w:r>
        <w:t xml:space="preserve">}</w:t>
      </w:r>
      <w:r>
        <w:t xml:space="preserve"> </w:t>
      </w:r>
      <w:r>
        <w:t xml:space="preserve">}</w:t>
      </w:r>
      <w:r>
        <w:t xml:space="preserve"> </w:t>
      </w:r>
      <w:r>
        <w:t xml:space="preserve">]</w:t>
      </w:r>
    </w:p>
    <w:p>
      <w:pPr>
        <w:pStyle w:val="BodyText"/>
      </w:pPr>
      <w:r>
        <w:rPr>
          <w:rFonts w:hint="eastAsia"/>
        </w:rPr>
        <w:t xml:space="preserve">其中</w:t>
      </w:r>
      <w:r>
        <w:t xml:space="preserve"> </w:t>
      </w:r>
      <w:r>
        <w:rPr>
          <w:rFonts w:hint="eastAsia"/>
        </w:rPr>
        <w:t xml:space="preserve">(x_0)为机器人初始位置。</w:t>
      </w:r>
    </w:p>
    <w:p>
      <w:pPr>
        <w:pStyle w:val="BodyText"/>
      </w:pPr>
      <w:r>
        <w:rPr>
          <w:rFonts w:hint="eastAsia"/>
        </w:rPr>
        <w:t xml:space="preserve">全局规划器输出：</w:t>
      </w:r>
    </w:p>
    <w:p>
      <w:pPr>
        <w:pStyle w:val="BodyText"/>
      </w:pPr>
      <w:r>
        <w:t xml:space="preserve">[</w:t>
      </w:r>
      <w:r>
        <w:t xml:space="preserve"> </w:t>
      </w:r>
      <w:r>
        <w:t xml:space="preserve">P_g=</w:t>
      </w:r>
      <w:r>
        <w:t xml:space="preserve"> </w:t>
      </w:r>
      <w:r>
        <w:t xml:space="preserve">{x_0,x_1,</w:t>
      </w:r>
      <w:r>
        <w:t xml:space="preserve">,x_N}</w:t>
      </w:r>
      <w:r>
        <w:t xml:space="preserve"> </w:t>
      </w:r>
      <w:r>
        <w:t xml:space="preserve">]</w:t>
      </w:r>
    </w:p>
    <w:p>
      <w:pPr>
        <w:pStyle w:val="BodyText"/>
      </w:pPr>
      <w:r>
        <w:rPr>
          <w:rFonts w:hint="eastAsia"/>
        </w:rPr>
        <w:t xml:space="preserve">并满足：</w:t>
      </w:r>
    </w:p>
    <w:p>
      <w:pPr>
        <w:pStyle w:val="BodyText"/>
      </w:pPr>
      <w:r>
        <w:t xml:space="preserve">[</w:t>
      </w:r>
      <w:r>
        <w:t xml:space="preserve"> </w:t>
      </w:r>
      <w:r>
        <w:t xml:space="preserve">x_N</w:t>
      </w:r>
      <w:r>
        <w:t xml:space="preserve">H_i^k</w:t>
      </w:r>
      <w:r>
        <w:t xml:space="preserve"> </w:t>
      </w:r>
      <w:r>
        <w:t xml:space="preserve">]</w:t>
      </w:r>
    </w:p>
    <w:p>
      <w:pPr>
        <w:pStyle w:val="BodyText"/>
      </w:pPr>
      <w:r>
        <w:rPr>
          <w:rFonts w:hint="eastAsia"/>
        </w:rPr>
        <w:t xml:space="preserve">全局阶段负责：</w:t>
      </w:r>
    </w:p>
    <w:p>
      <w:pPr>
        <w:pStyle w:val="Compact"/>
        <w:numPr>
          <w:ilvl w:val="0"/>
          <w:numId w:val="1016"/>
        </w:numPr>
      </w:pPr>
      <w:r>
        <w:rPr>
          <w:rFonts w:hint="eastAsia"/>
        </w:rPr>
        <w:t xml:space="preserve">避开物理障碍；</w:t>
      </w:r>
    </w:p>
    <w:p>
      <w:pPr>
        <w:pStyle w:val="Compact"/>
        <w:numPr>
          <w:ilvl w:val="0"/>
          <w:numId w:val="1016"/>
        </w:numPr>
      </w:pPr>
      <w:r>
        <w:rPr>
          <w:rFonts w:hint="eastAsia"/>
        </w:rPr>
        <w:t xml:space="preserve">满足电气安全距离；</w:t>
      </w:r>
    </w:p>
    <w:p>
      <w:pPr>
        <w:pStyle w:val="Compact"/>
        <w:numPr>
          <w:ilvl w:val="0"/>
          <w:numId w:val="1016"/>
        </w:numPr>
      </w:pPr>
      <w:r>
        <w:rPr>
          <w:rFonts w:hint="eastAsia"/>
        </w:rPr>
        <w:t xml:space="preserve">遵守单向、双向通行规则；</w:t>
      </w:r>
    </w:p>
    <w:p>
      <w:pPr>
        <w:pStyle w:val="Compact"/>
        <w:numPr>
          <w:ilvl w:val="0"/>
          <w:numId w:val="1016"/>
        </w:numPr>
      </w:pPr>
      <w:r>
        <w:rPr>
          <w:rFonts w:hint="eastAsia"/>
        </w:rPr>
        <w:t xml:space="preserve">优先使用推荐道路；</w:t>
      </w:r>
    </w:p>
    <w:p>
      <w:pPr>
        <w:pStyle w:val="Compact"/>
        <w:numPr>
          <w:ilvl w:val="0"/>
          <w:numId w:val="1016"/>
        </w:numPr>
      </w:pPr>
      <w:r>
        <w:rPr>
          <w:rFonts w:hint="eastAsia"/>
        </w:rPr>
        <w:t xml:space="preserve">将机器人送至目标附近。</w:t>
      </w:r>
    </w:p>
    <w:bookmarkEnd w:id="59"/>
    <w:bookmarkStart w:id="60" w:name="全局局部切换"/>
    <w:p>
      <w:pPr>
        <w:pStyle w:val="Heading2"/>
      </w:pPr>
      <w:r>
        <w:t xml:space="preserve">9.2 </w:t>
      </w:r>
      <w:r>
        <w:rPr>
          <w:rFonts w:hint="eastAsia"/>
        </w:rPr>
        <w:t xml:space="preserve">全局—局部切换</w:t>
      </w:r>
    </w:p>
    <w:p>
      <w:pPr>
        <w:pStyle w:val="FirstParagraph"/>
      </w:pPr>
      <w:r>
        <w:rPr>
          <w:rFonts w:hint="eastAsia"/>
        </w:rPr>
        <w:t xml:space="preserve">机器人到达交接区域后，首先获取实时图像</w:t>
      </w:r>
      <w:r>
        <w:t xml:space="preserve"> </w:t>
      </w:r>
      <w:r>
        <w:rPr>
          <w:rFonts w:hint="eastAsia"/>
        </w:rPr>
        <w:t xml:space="preserve">(O_t)，计算在线观测质量：</w:t>
      </w:r>
    </w:p>
    <w:p>
      <w:pPr>
        <w:pStyle w:val="BodyText"/>
      </w:pPr>
      <w:r>
        <w:t xml:space="preserve">[</w:t>
      </w:r>
      <w:r>
        <w:t xml:space="preserve"> </w:t>
      </w:r>
      <w:r>
        <w:t xml:space="preserve">Q_{</w:t>
      </w:r>
      <w:r>
        <w:t xml:space="preserve">}(O_t)</w:t>
      </w:r>
      <w:r>
        <w:t xml:space="preserve"> </w:t>
      </w:r>
      <w:r>
        <w:t xml:space="preserve">]</w:t>
      </w:r>
    </w:p>
    <w:p>
      <w:pPr>
        <w:pStyle w:val="BodyText"/>
      </w:pPr>
      <w:r>
        <w:rPr>
          <w:rFonts w:hint="eastAsia"/>
        </w:rPr>
        <w:t xml:space="preserve">若：</w:t>
      </w:r>
    </w:p>
    <w:p>
      <w:pPr>
        <w:pStyle w:val="BodyText"/>
      </w:pPr>
      <w:r>
        <w:t xml:space="preserve">[</w:t>
      </w:r>
      <w:r>
        <w:t xml:space="preserve"> </w:t>
      </w:r>
      <w:r>
        <w:t xml:space="preserve">Q_{</w:t>
      </w:r>
      <w:r>
        <w:t xml:space="preserve">}(O_t)</w:t>
      </w:r>
      <w:r>
        <w:t xml:space="preserve"> </w:t>
      </w:r>
      <w:r>
        <w:t xml:space="preserve"> </w:t>
      </w:r>
      <w:r>
        <w:t xml:space="preserve">_{</w:t>
      </w:r>
      <w:r>
        <w:t xml:space="preserve">}</w:t>
      </w:r>
      <w:r>
        <w:t xml:space="preserve"> </w:t>
      </w:r>
      <w:r>
        <w:t xml:space="preserve">]</w:t>
      </w:r>
    </w:p>
    <w:p>
      <w:pPr>
        <w:pStyle w:val="BodyText"/>
      </w:pPr>
      <w:r>
        <w:rPr>
          <w:rFonts w:hint="eastAsia"/>
        </w:rPr>
        <w:t xml:space="preserve">则直接完成巡视。</w:t>
      </w:r>
    </w:p>
    <w:p>
      <w:pPr>
        <w:pStyle w:val="BodyText"/>
      </w:pPr>
      <w:r>
        <w:rPr>
          <w:rFonts w:hint="eastAsia"/>
        </w:rPr>
        <w:t xml:space="preserve">若：</w:t>
      </w:r>
    </w:p>
    <w:p>
      <w:pPr>
        <w:pStyle w:val="BodyText"/>
      </w:pPr>
      <w:r>
        <w:t xml:space="preserve">[</w:t>
      </w:r>
      <w:r>
        <w:t xml:space="preserve"> </w:t>
      </w:r>
      <w:r>
        <w:t xml:space="preserve">Q_{</w:t>
      </w:r>
      <w:r>
        <w:t xml:space="preserve">}(O_t)</w:t>
      </w:r>
      <w:r>
        <w:t xml:space="preserve"> </w:t>
      </w:r>
      <w:r>
        <w:t xml:space="preserve">&lt;</w:t>
      </w:r>
      <w:r>
        <w:t xml:space="preserve"> </w:t>
      </w:r>
      <w:r>
        <w:t xml:space="preserve">_{</w:t>
      </w:r>
      <w:r>
        <w:t xml:space="preserve">}</w:t>
      </w:r>
      <w:r>
        <w:t xml:space="preserve"> </w:t>
      </w:r>
      <w:r>
        <w:t xml:space="preserve">]</w:t>
      </w:r>
    </w:p>
    <w:p>
      <w:pPr>
        <w:pStyle w:val="BodyText"/>
      </w:pPr>
      <w:r>
        <w:rPr>
          <w:rFonts w:hint="eastAsia"/>
        </w:rPr>
        <w:t xml:space="preserve">则切换到局部VLN阶段。</w:t>
      </w:r>
    </w:p>
    <w:bookmarkEnd w:id="60"/>
    <w:bookmarkStart w:id="61" w:name="局部安全空间"/>
    <w:p>
      <w:pPr>
        <w:pStyle w:val="Heading2"/>
      </w:pPr>
      <w:r>
        <w:t xml:space="preserve">9.3 </w:t>
      </w:r>
      <w:r>
        <w:rPr>
          <w:rFonts w:hint="eastAsia"/>
        </w:rPr>
        <w:t xml:space="preserve">局部安全空间</w:t>
      </w:r>
    </w:p>
    <w:p>
      <w:pPr>
        <w:pStyle w:val="FirstParagraph"/>
      </w:pPr>
      <w:r>
        <w:rPr>
          <w:rFonts w:hint="eastAsia"/>
        </w:rPr>
        <w:t xml:space="preserve">局部VLN的运动范围定义为：</w:t>
      </w:r>
    </w:p>
    <w:p>
      <w:pPr>
        <w:pStyle w:val="BodyText"/>
      </w:pPr>
      <w:r>
        <w:t xml:space="preserve">[</w:t>
      </w:r>
      <w:r>
        <w:t xml:space="preserve"> </w:t>
      </w:r>
      <w:r>
        <w:rPr>
          <w:i/>
          <w:iCs/>
        </w:rPr>
        <w:t xml:space="preserve">{</w:t>
      </w:r>
      <w:r>
        <w:rPr>
          <w:i/>
          <w:iCs/>
        </w:rPr>
        <w:t xml:space="preserve">}</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G_i,r_l</w:t>
      </w:r>
      <w:r>
        <w:rPr>
          <w:i/>
          <w:iCs/>
        </w:rPr>
        <w:t xml:space="preserve"> </w:t>
      </w:r>
      <w:r>
        <w:rPr>
          <w:i/>
          <w:iCs/>
        </w:rPr>
        <w:t xml:space="preserve">)</w:t>
      </w:r>
      <w:r>
        <w:rPr>
          <w:i/>
          <w:iCs/>
        </w:rPr>
        <w:t xml:space="preserve"> </w:t>
      </w:r>
      <w:r>
        <w:rPr>
          <w:i/>
          <w:iCs/>
        </w:rPr>
        <w:t xml:space="preserve"> </w:t>
      </w:r>
      <w:r>
        <w:t xml:space="preserve">{</w:t>
      </w:r>
      <w:r>
        <w:t xml:space="preserve">}</w:t>
      </w:r>
      <w:r>
        <w:t xml:space="preserve"> </w:t>
      </w:r>
      <w:r>
        <w:t xml:space="preserve">]</w:t>
      </w:r>
    </w:p>
    <w:p>
      <w:pPr>
        <w:pStyle w:val="BodyText"/>
      </w:pPr>
      <w:r>
        <w:rPr>
          <w:rFonts w:hint="eastAsia"/>
        </w:rPr>
        <w:t xml:space="preserve">局部VLN可以短距离离开推荐道路，但不能进入物理障碍、电气危险区域和永久禁入区。</w:t>
      </w:r>
    </w:p>
    <w:bookmarkEnd w:id="61"/>
    <w:bookmarkStart w:id="62" w:name="局部动作空间"/>
    <w:p>
      <w:pPr>
        <w:pStyle w:val="Heading2"/>
      </w:pPr>
      <w:r>
        <w:t xml:space="preserve">9.4 </w:t>
      </w:r>
      <w:r>
        <w:rPr>
          <w:rFonts w:hint="eastAsia"/>
        </w:rPr>
        <w:t xml:space="preserve">局部动作空间</w:t>
      </w:r>
    </w:p>
    <w:p>
      <w:pPr>
        <w:pStyle w:val="FirstParagraph"/>
      </w:pPr>
      <w:r>
        <w:rPr>
          <w:rFonts w:hint="eastAsia"/>
        </w:rPr>
        <w:t xml:space="preserve">局部VLN使用离散动作集合：</w:t>
      </w:r>
    </w:p>
    <w:p>
      <w:pPr>
        <w:pStyle w:val="BodyText"/>
      </w:pPr>
      <w:r>
        <w:t xml:space="preserve">[</w:t>
      </w:r>
      <w:r>
        <w:t xml:space="preserve"> </w:t>
      </w:r>
      <w:r>
        <w:t xml:space="preserve">A=</w:t>
      </w:r>
      <w:r>
        <w:t xml:space="preserve"> </w:t>
      </w:r>
      <w:r>
        <w:t xml:space="preserve">{</w:t>
      </w:r>
      <w:r>
        <w:t xml:space="preserve"> </w:t>
      </w:r>
      <w:r>
        <w:t xml:space="preserve">a_f,a_b,a_l,a_r,</w:t>
      </w:r>
      <w:r>
        <w:t xml:space="preserve"> </w:t>
      </w:r>
      <w:r>
        <w:t xml:space="preserve">a_{</w:t>
      </w:r>
      <w:r>
        <w:t xml:space="preserve">},a_{</w:t>
      </w:r>
      <w:r>
        <w:t xml:space="preserve">},a_s</w:t>
      </w:r>
      <w:r>
        <w:t xml:space="preserve"> </w:t>
      </w:r>
      <w:r>
        <w:t xml:space="preserve">}</w:t>
      </w:r>
      <w:r>
        <w:t xml:space="preserve"> </w:t>
      </w:r>
      <w:r>
        <w:t xml:space="preserve">]</w:t>
      </w:r>
    </w:p>
    <w:p>
      <w:pPr>
        <w:pStyle w:val="BodyText"/>
      </w:pPr>
      <w:r>
        <w:rPr>
          <w:rFonts w:hint="eastAsia"/>
        </w:rPr>
        <w:t xml:space="preserve">分别表示：</w:t>
      </w:r>
    </w:p>
    <w:p>
      <w:pPr>
        <w:pStyle w:val="Compact"/>
        <w:numPr>
          <w:ilvl w:val="0"/>
          <w:numId w:val="1017"/>
        </w:numPr>
      </w:pPr>
      <w:r>
        <w:rPr>
          <w:rFonts w:hint="eastAsia"/>
        </w:rPr>
        <w:t xml:space="preserve">向前移动；</w:t>
      </w:r>
    </w:p>
    <w:p>
      <w:pPr>
        <w:pStyle w:val="Compact"/>
        <w:numPr>
          <w:ilvl w:val="0"/>
          <w:numId w:val="1017"/>
        </w:numPr>
      </w:pPr>
      <w:r>
        <w:rPr>
          <w:rFonts w:hint="eastAsia"/>
        </w:rPr>
        <w:t xml:space="preserve">向后移动；</w:t>
      </w:r>
    </w:p>
    <w:p>
      <w:pPr>
        <w:pStyle w:val="Compact"/>
        <w:numPr>
          <w:ilvl w:val="0"/>
          <w:numId w:val="1017"/>
        </w:numPr>
      </w:pPr>
      <w:r>
        <w:rPr>
          <w:rFonts w:hint="eastAsia"/>
        </w:rPr>
        <w:t xml:space="preserve">向左移动；</w:t>
      </w:r>
    </w:p>
    <w:p>
      <w:pPr>
        <w:pStyle w:val="Compact"/>
        <w:numPr>
          <w:ilvl w:val="0"/>
          <w:numId w:val="1017"/>
        </w:numPr>
      </w:pPr>
      <w:r>
        <w:rPr>
          <w:rFonts w:hint="eastAsia"/>
        </w:rPr>
        <w:t xml:space="preserve">向右移动；</w:t>
      </w:r>
    </w:p>
    <w:p>
      <w:pPr>
        <w:pStyle w:val="Compact"/>
        <w:numPr>
          <w:ilvl w:val="0"/>
          <w:numId w:val="1017"/>
        </w:numPr>
      </w:pPr>
      <w:r>
        <w:rPr>
          <w:rFonts w:hint="eastAsia"/>
        </w:rPr>
        <w:t xml:space="preserve">左转；</w:t>
      </w:r>
    </w:p>
    <w:p>
      <w:pPr>
        <w:pStyle w:val="Compact"/>
        <w:numPr>
          <w:ilvl w:val="0"/>
          <w:numId w:val="1017"/>
        </w:numPr>
      </w:pPr>
      <w:r>
        <w:rPr>
          <w:rFonts w:hint="eastAsia"/>
        </w:rPr>
        <w:t xml:space="preserve">右转；</w:t>
      </w:r>
    </w:p>
    <w:p>
      <w:pPr>
        <w:pStyle w:val="Compact"/>
        <w:numPr>
          <w:ilvl w:val="0"/>
          <w:numId w:val="1017"/>
        </w:numPr>
      </w:pPr>
      <w:r>
        <w:rPr>
          <w:rFonts w:hint="eastAsia"/>
        </w:rPr>
        <w:t xml:space="preserve">停止。</w:t>
      </w:r>
    </w:p>
    <w:p>
      <w:pPr>
        <w:pStyle w:val="FirstParagraph"/>
      </w:pPr>
      <w:r>
        <w:rPr>
          <w:rFonts w:hint="eastAsia"/>
        </w:rPr>
        <w:t xml:space="preserve">机器人状态转移为：</w:t>
      </w:r>
    </w:p>
    <w:p>
      <w:pPr>
        <w:pStyle w:val="BodyText"/>
      </w:pPr>
      <w:r>
        <w:t xml:space="preserve">[</w:t>
      </w:r>
      <w:r>
        <w:t xml:space="preserve"> </w:t>
      </w:r>
      <w:r>
        <w:t xml:space="preserve">x_{t+1}</w:t>
      </w:r>
      <w:r>
        <w:t xml:space="preserve"> </w:t>
      </w:r>
      <w:r>
        <w:t xml:space="preserve">=</w:t>
      </w:r>
      <w:r>
        <w:t xml:space="preserve"> </w:t>
      </w:r>
      <w:r>
        <w:t xml:space="preserve">F(x_t,a_t)</w:t>
      </w:r>
      <w:r>
        <w:t xml:space="preserve"> </w:t>
      </w:r>
      <w:r>
        <w:t xml:space="preserve">]</w:t>
      </w:r>
    </w:p>
    <w:bookmarkEnd w:id="62"/>
    <w:bookmarkStart w:id="63" w:name="安全动作过滤"/>
    <w:p>
      <w:pPr>
        <w:pStyle w:val="Heading2"/>
      </w:pPr>
      <w:r>
        <w:t xml:space="preserve">9.5 </w:t>
      </w:r>
      <w:r>
        <w:rPr>
          <w:rFonts w:hint="eastAsia"/>
        </w:rPr>
        <w:t xml:space="preserve">安全动作过滤</w:t>
      </w:r>
    </w:p>
    <w:p>
      <w:pPr>
        <w:pStyle w:val="FirstParagraph"/>
      </w:pPr>
      <w:r>
        <w:rPr>
          <w:rFonts w:hint="eastAsia"/>
        </w:rPr>
        <w:t xml:space="preserve">对于每个候选动作</w:t>
      </w:r>
      <w:r>
        <w:t xml:space="preserve"> </w:t>
      </w:r>
      <w:r>
        <w:rPr>
          <w:rFonts w:hint="eastAsia"/>
        </w:rPr>
        <w:t xml:space="preserve">(a_t)，提前预测下一状态：</w:t>
      </w:r>
    </w:p>
    <w:p>
      <w:pPr>
        <w:pStyle w:val="BodyText"/>
      </w:pPr>
      <w:r>
        <w:t xml:space="preserve">[</w:t>
      </w:r>
      <w:r>
        <w:t xml:space="preserve"> </w:t>
      </w:r>
      <w:r>
        <w:t xml:space="preserve">_{t+1}</w:t>
      </w:r>
      <w:r>
        <w:t xml:space="preserve"> </w:t>
      </w:r>
      <w:r>
        <w:t xml:space="preserve">=</w:t>
      </w:r>
      <w:r>
        <w:t xml:space="preserve"> </w:t>
      </w:r>
      <w:r>
        <w:t xml:space="preserve">F(x_t,a_t)</w:t>
      </w:r>
      <w:r>
        <w:t xml:space="preserve"> </w:t>
      </w:r>
      <w:r>
        <w:t xml:space="preserve">]</w:t>
      </w:r>
    </w:p>
    <w:p>
      <w:pPr>
        <w:pStyle w:val="BodyText"/>
      </w:pPr>
      <w:r>
        <w:rPr>
          <w:rFonts w:hint="eastAsia"/>
        </w:rPr>
        <w:t xml:space="preserve">若：</w:t>
      </w:r>
    </w:p>
    <w:p>
      <w:pPr>
        <w:pStyle w:val="BodyText"/>
      </w:pPr>
      <w:r>
        <w:t xml:space="preserve">[</w:t>
      </w:r>
      <w:r>
        <w:t xml:space="preserve"> </w:t>
      </w:r>
      <w:r>
        <w:rPr>
          <w:i/>
          <w:iCs/>
        </w:rPr>
        <w:t xml:space="preserve">{t+1}</w:t>
      </w:r>
      <w:r>
        <w:rPr>
          <w:i/>
          <w:iCs/>
        </w:rPr>
        <w:t xml:space="preserve"> </w:t>
      </w:r>
      <w:r>
        <w:rPr>
          <w:i/>
          <w:iCs/>
        </w:rPr>
        <w:t xml:space="preserve"> </w:t>
      </w:r>
      <w:r>
        <w:t xml:space="preserve">{</w:t>
      </w:r>
      <w:r>
        <w:t xml:space="preserve">}</w:t>
      </w:r>
      <w:r>
        <w:t xml:space="preserve"> </w:t>
      </w:r>
      <w:r>
        <w:t xml:space="preserve">]</w:t>
      </w:r>
    </w:p>
    <w:p>
      <w:pPr>
        <w:pStyle w:val="BodyText"/>
      </w:pPr>
      <w:r>
        <w:rPr>
          <w:rFonts w:hint="eastAsia"/>
        </w:rPr>
        <w:t xml:space="preserve">则该动作不可执行。</w:t>
      </w:r>
    </w:p>
    <w:p>
      <w:pPr>
        <w:pStyle w:val="BodyText"/>
      </w:pPr>
      <w:r>
        <w:rPr>
          <w:rFonts w:hint="eastAsia"/>
        </w:rPr>
        <w:t xml:space="preserve">有效动作集合为：</w:t>
      </w:r>
    </w:p>
    <w:p>
      <w:pPr>
        <w:pStyle w:val="BodyText"/>
      </w:pPr>
      <w:r>
        <w:t xml:space="preserve">[</w:t>
      </w:r>
      <w:r>
        <w:t xml:space="preserve"> </w:t>
      </w:r>
      <w:r>
        <w:t xml:space="preserve">A_t^{</w:t>
      </w:r>
      <w:r>
        <w:t xml:space="preserve">}</w:t>
      </w:r>
      <w:r>
        <w:t xml:space="preserve"> </w:t>
      </w:r>
      <w:r>
        <w:t xml:space="preserve">=</w:t>
      </w:r>
      <w:r>
        <w:t xml:space="preserve"> </w:t>
      </w:r>
      <w:r>
        <w:t xml:space="preserve">{</w:t>
      </w:r>
      <w:r>
        <w:t xml:space="preserve"> </w:t>
      </w:r>
      <w:r>
        <w:t xml:space="preserve">a</w:t>
      </w:r>
      <w:r>
        <w:t xml:space="preserve">A</w:t>
      </w:r>
      <w:r>
        <w:t xml:space="preserve"> </w:t>
      </w:r>
      <w:r>
        <w:t xml:space="preserve"> </w:t>
      </w:r>
      <w:r>
        <w:t xml:space="preserve">F(x_t,a)</w:t>
      </w:r>
      <w:r>
        <w:t xml:space="preserve"> </w:t>
      </w:r>
      <w:r>
        <w:t xml:space="preserve"> </w:t>
      </w:r>
      <w:r>
        <w:t xml:space="preserve">_{</w:t>
      </w:r>
      <w:r>
        <w:t xml:space="preserve">}</w:t>
      </w:r>
      <w:r>
        <w:t xml:space="preserve"> </w:t>
      </w:r>
      <w:r>
        <w:t xml:space="preserve">}</w:t>
      </w:r>
      <w:r>
        <w:t xml:space="preserve"> </w:t>
      </w:r>
      <w:r>
        <w:t xml:space="preserve">]</w:t>
      </w:r>
    </w:p>
    <w:p>
      <w:pPr>
        <w:pStyle w:val="BodyText"/>
      </w:pPr>
      <w:r>
        <w:rPr>
          <w:rFonts w:hint="eastAsia"/>
        </w:rPr>
        <w:t xml:space="preserve">VLN只能从安全动作集合中进行选择：</w:t>
      </w:r>
    </w:p>
    <w:p>
      <w:pPr>
        <w:pStyle w:val="BodyText"/>
      </w:pPr>
      <w:r>
        <w:t xml:space="preserve">[</w:t>
      </w:r>
      <w:r>
        <w:t xml:space="preserve"> </w:t>
      </w:r>
      <w:r>
        <w:t xml:space="preserve">a_t</w:t>
      </w:r>
      <w:r>
        <w:t xml:space="preserve"> </w:t>
      </w:r>
      <w:r>
        <w:t xml:space="preserve">=</w:t>
      </w:r>
      <w:r>
        <w:t xml:space="preserve"> </w:t>
      </w:r>
      <w:r>
        <w:t xml:space="preserve">_{</w:t>
      </w:r>
      <w:r>
        <w:t xml:space="preserve">}</w:t>
      </w:r>
      <w:r>
        <w:t xml:space="preserve"> </w:t>
      </w:r>
      <w:r>
        <w:t xml:space="preserve">(</w:t>
      </w:r>
      <w:r>
        <w:t xml:space="preserve"> </w:t>
      </w:r>
      <w:r>
        <w:t xml:space="preserve">O_t,</w:t>
      </w:r>
      <w:r>
        <w:t xml:space="preserve"> </w:t>
      </w:r>
      <w:r>
        <w:t xml:space="preserve">I_t,</w:t>
      </w:r>
      <w:r>
        <w:t xml:space="preserve"> </w:t>
      </w:r>
      <w:r>
        <w:t xml:space="preserve">A_t^{</w:t>
      </w:r>
      <w:r>
        <w:t xml:space="preserve">}</w:t>
      </w:r>
      <w:r>
        <w:t xml:space="preserve"> </w:t>
      </w:r>
      <w:r>
        <w:t xml:space="preserve">)</w:t>
      </w:r>
      <w:r>
        <w:t xml:space="preserve"> </w:t>
      </w:r>
      <w:r>
        <w:t xml:space="preserve">]</w:t>
      </w:r>
    </w:p>
    <w:p>
      <w:pPr>
        <w:pStyle w:val="BodyText"/>
      </w:pPr>
      <w:r>
        <w:rPr>
          <w:rFonts w:hint="eastAsia"/>
        </w:rPr>
        <w:t xml:space="preserve">其中</w:t>
      </w:r>
      <w:r>
        <w:t xml:space="preserve"> </w:t>
      </w:r>
      <w:r>
        <w:rPr>
          <w:rFonts w:hint="eastAsia"/>
        </w:rPr>
        <w:t xml:space="preserve">(I_t)为局部巡视指令。</w:t>
      </w:r>
    </w:p>
    <w:p>
      <w:r>
        <w:pict>
          <v:rect style="width:0;height:1.5pt" o:hralign="center" o:hrstd="t" o:hr="t"/>
        </w:pict>
      </w:r>
    </w:p>
    <w:bookmarkEnd w:id="63"/>
    <w:bookmarkEnd w:id="64"/>
    <w:bookmarkStart w:id="70" w:name="在线巡视质量评价"/>
    <w:p>
      <w:pPr>
        <w:pStyle w:val="Heading1"/>
      </w:pPr>
      <w:r>
        <w:t xml:space="preserve">10. </w:t>
      </w:r>
      <w:r>
        <w:rPr>
          <w:rFonts w:hint="eastAsia"/>
        </w:rPr>
        <w:t xml:space="preserve">在线巡视质量评价</w:t>
      </w:r>
    </w:p>
    <w:bookmarkStart w:id="65" w:name="评价指标"/>
    <w:p>
      <w:pPr>
        <w:pStyle w:val="Heading2"/>
      </w:pPr>
      <w:r>
        <w:t xml:space="preserve">10.1 </w:t>
      </w:r>
      <w:r>
        <w:rPr>
          <w:rFonts w:hint="eastAsia"/>
        </w:rPr>
        <w:t xml:space="preserve">评价指标</w:t>
      </w:r>
    </w:p>
    <w:p>
      <w:pPr>
        <w:pStyle w:val="FirstParagraph"/>
      </w:pPr>
      <w:r>
        <w:rPr>
          <w:rFonts w:hint="eastAsia"/>
        </w:rPr>
        <w:t xml:space="preserve">在线观测质量可由以下指标构成：</w:t>
      </w:r>
    </w:p>
    <w:p>
      <w:pPr>
        <w:pStyle w:val="BodyText"/>
      </w:pPr>
      <w:r>
        <w:t xml:space="preserve">[</w:t>
      </w:r>
      <w:r>
        <w:t xml:space="preserve"> </w:t>
      </w:r>
      <w:r>
        <w:t xml:space="preserve">Q_{</w:t>
      </w:r>
      <w:r>
        <w:t xml:space="preserve">}</w:t>
      </w:r>
      <w:r>
        <w:t xml:space="preserve"> </w:t>
      </w:r>
      <w:r>
        <w:t xml:space="preserve">=</w:t>
      </w:r>
      <w:r>
        <w:t xml:space="preserve"> </w:t>
      </w:r>
      <w:r>
        <w:t xml:space="preserve">w_1Q_{</w:t>
      </w:r>
      <w:r>
        <w:t xml:space="preserve">}</w:t>
      </w:r>
    </w:p>
    <w:p>
      <w:pPr>
        <w:numPr>
          <w:ilvl w:val="0"/>
          <w:numId w:val="1018"/>
        </w:numPr>
      </w:pPr>
      <w:r>
        <w:t xml:space="preserve">w_2Q_{</w:t>
      </w:r>
      <w:r>
        <w:t xml:space="preserve">}</w:t>
      </w:r>
    </w:p>
    <w:p>
      <w:pPr>
        <w:numPr>
          <w:ilvl w:val="0"/>
          <w:numId w:val="1018"/>
        </w:numPr>
      </w:pPr>
      <w:r>
        <w:t xml:space="preserve">w_3Q_{</w:t>
      </w:r>
      <w:r>
        <w:t xml:space="preserve">}</w:t>
      </w:r>
    </w:p>
    <w:p>
      <w:pPr>
        <w:numPr>
          <w:ilvl w:val="0"/>
          <w:numId w:val="1018"/>
        </w:numPr>
      </w:pPr>
      <w:r>
        <w:t xml:space="preserve">w_4Q_{</w:t>
      </w:r>
      <w:r>
        <w:t xml:space="preserve">}</w:t>
      </w:r>
      <w:r>
        <w:t xml:space="preserve"> </w:t>
      </w:r>
      <w:r>
        <w:t xml:space="preserve">]</w:t>
      </w:r>
    </w:p>
    <w:p>
      <w:pPr>
        <w:pStyle w:val="FirstParagraph"/>
      </w:pPr>
      <w:r>
        <w:rPr>
          <w:rFonts w:hint="eastAsia"/>
        </w:rPr>
        <w:t xml:space="preserve">其中：</w:t>
      </w:r>
    </w:p>
    <w:p>
      <w:pPr>
        <w:pStyle w:val="Compact"/>
        <w:numPr>
          <w:ilvl w:val="0"/>
          <w:numId w:val="1019"/>
        </w:numPr>
      </w:pPr>
      <w:r>
        <w:t xml:space="preserve">(Q_{</w:t>
      </w:r>
      <w:r>
        <w:rPr>
          <w:rFonts w:hint="eastAsia"/>
        </w:rPr>
        <w:t xml:space="preserve">})为目标检测置信度；</w:t>
      </w:r>
    </w:p>
    <w:p>
      <w:pPr>
        <w:pStyle w:val="Compact"/>
        <w:numPr>
          <w:ilvl w:val="0"/>
          <w:numId w:val="1019"/>
        </w:numPr>
      </w:pPr>
      <w:r>
        <w:t xml:space="preserve">(Q_{</w:t>
      </w:r>
      <w:r>
        <w:rPr>
          <w:rFonts w:hint="eastAsia"/>
        </w:rPr>
        <w:t xml:space="preserve">})为目标在图像中的面积比例；</w:t>
      </w:r>
    </w:p>
    <w:p>
      <w:pPr>
        <w:pStyle w:val="Compact"/>
        <w:numPr>
          <w:ilvl w:val="0"/>
          <w:numId w:val="1019"/>
        </w:numPr>
      </w:pPr>
      <w:r>
        <w:t xml:space="preserve">(Q_{</w:t>
      </w:r>
      <w:r>
        <w:rPr>
          <w:rFonts w:hint="eastAsia"/>
        </w:rPr>
        <w:t xml:space="preserve">})为目标中心与图像中心的一致程度；</w:t>
      </w:r>
    </w:p>
    <w:p>
      <w:pPr>
        <w:pStyle w:val="Compact"/>
        <w:numPr>
          <w:ilvl w:val="0"/>
          <w:numId w:val="1019"/>
        </w:numPr>
      </w:pPr>
      <w:r>
        <w:t xml:space="preserve">(Q_{</w:t>
      </w:r>
      <w:r>
        <w:rPr>
          <w:rFonts w:hint="eastAsia"/>
        </w:rPr>
        <w:t xml:space="preserve">})为目标完整可见程度。</w:t>
      </w:r>
    </w:p>
    <w:bookmarkEnd w:id="65"/>
    <w:bookmarkStart w:id="66" w:name="目标尺度指标"/>
    <w:p>
      <w:pPr>
        <w:pStyle w:val="Heading2"/>
      </w:pPr>
      <w:r>
        <w:t xml:space="preserve">10.2 </w:t>
      </w:r>
      <w:r>
        <w:rPr>
          <w:rFonts w:hint="eastAsia"/>
        </w:rPr>
        <w:t xml:space="preserve">目标尺度指标</w:t>
      </w:r>
    </w:p>
    <w:p>
      <w:pPr>
        <w:pStyle w:val="FirstParagraph"/>
      </w:pPr>
      <w:r>
        <w:rPr>
          <w:rFonts w:hint="eastAsia"/>
        </w:rPr>
        <w:t xml:space="preserve">设目标区域面积为</w:t>
      </w:r>
      <w:r>
        <w:t xml:space="preserve"> </w:t>
      </w:r>
      <w:r>
        <w:rPr>
          <w:rFonts w:hint="eastAsia"/>
        </w:rPr>
        <w:t xml:space="preserve">(A_t)，图像面积为</w:t>
      </w:r>
      <w:r>
        <w:t xml:space="preserve"> </w:t>
      </w:r>
      <w:r>
        <w:rPr>
          <w:rFonts w:hint="eastAsia"/>
        </w:rPr>
        <w:t xml:space="preserve">(A_I)，则：</w:t>
      </w:r>
    </w:p>
    <w:p>
      <w:pPr>
        <w:pStyle w:val="BodyText"/>
      </w:pPr>
      <w:r>
        <w:t xml:space="preserve">[</w:t>
      </w:r>
      <w:r>
        <w:t xml:space="preserve"> </w:t>
      </w:r>
      <w:r>
        <w:t xml:space="preserve">Q_{</w:t>
      </w:r>
      <w:r>
        <w:t xml:space="preserve">}</w:t>
      </w:r>
      <w:r>
        <w:t xml:space="preserve"> </w:t>
      </w:r>
      <w:r>
        <w:t xml:space="preserve">=</w:t>
      </w:r>
      <w:r>
        <w:t xml:space="preserve"> </w:t>
      </w:r>
      <w:r>
        <w:t xml:space="preserve"> </w:t>
      </w:r>
      <w:r>
        <w:t xml:space="preserve">]</w:t>
      </w:r>
    </w:p>
    <w:p>
      <w:pPr>
        <w:pStyle w:val="BodyText"/>
      </w:pPr>
      <w:r>
        <w:rPr>
          <w:rFonts w:hint="eastAsia"/>
        </w:rPr>
        <w:t xml:space="preserve">目标过小时，需要机器人靠近；目标过大时，需要后退。</w:t>
      </w:r>
    </w:p>
    <w:bookmarkEnd w:id="66"/>
    <w:bookmarkStart w:id="67" w:name="目标居中指标"/>
    <w:p>
      <w:pPr>
        <w:pStyle w:val="Heading2"/>
      </w:pPr>
      <w:r>
        <w:t xml:space="preserve">10.3 </w:t>
      </w:r>
      <w:r>
        <w:rPr>
          <w:rFonts w:hint="eastAsia"/>
        </w:rPr>
        <w:t xml:space="preserve">目标居中指标</w:t>
      </w:r>
    </w:p>
    <w:p>
      <w:pPr>
        <w:pStyle w:val="FirstParagraph"/>
      </w:pPr>
      <w:r>
        <w:rPr>
          <w:rFonts w:hint="eastAsia"/>
        </w:rPr>
        <w:t xml:space="preserve">目标中心为</w:t>
      </w:r>
      <w:r>
        <w:t xml:space="preserve"> </w:t>
      </w:r>
      <w:r>
        <w:rPr>
          <w:rFonts w:hint="eastAsia"/>
        </w:rPr>
        <w:t xml:space="preserve">((u_t,v_t))，图像中心为</w:t>
      </w:r>
      <w:r>
        <w:t xml:space="preserve"> </w:t>
      </w:r>
      <w:r>
        <w:rPr>
          <w:rFonts w:hint="eastAsia"/>
        </w:rPr>
        <w:t xml:space="preserve">((u_c,v_c))，归一化中心偏差为：</w:t>
      </w:r>
    </w:p>
    <w:p>
      <w:pPr>
        <w:pStyle w:val="BodyText"/>
      </w:pPr>
      <w:r>
        <w:t xml:space="preserve">[</w:t>
      </w:r>
      <w:r>
        <w:t xml:space="preserve"> </w:t>
      </w:r>
      <w:r>
        <w:t xml:space="preserve">d_c</w:t>
      </w:r>
      <w:r>
        <w:t xml:space="preserve"> </w:t>
      </w:r>
      <w:r>
        <w:t xml:space="preserve">=</w:t>
      </w:r>
      <w:r>
        <w:t xml:space="preserve"> </w:t>
      </w:r>
      <w:r>
        <w:t xml:space="preserve"> </w:t>
      </w:r>
      <w:r>
        <w:t xml:space="preserve">]</w:t>
      </w:r>
    </w:p>
    <w:p>
      <w:pPr>
        <w:pStyle w:val="BodyText"/>
      </w:pPr>
      <w:r>
        <w:rPr>
          <w:rFonts w:hint="eastAsia"/>
        </w:rPr>
        <w:t xml:space="preserve">居中评分定义为：</w:t>
      </w:r>
    </w:p>
    <w:p>
      <w:pPr>
        <w:pStyle w:val="BodyText"/>
      </w:pPr>
      <w:r>
        <w:t xml:space="preserve">[</w:t>
      </w:r>
      <w:r>
        <w:t xml:space="preserve"> </w:t>
      </w:r>
      <w:r>
        <w:t xml:space="preserve">Q_{</w:t>
      </w:r>
      <w:r>
        <w:t xml:space="preserve">}</w:t>
      </w:r>
      <w:r>
        <w:t xml:space="preserve"> </w:t>
      </w:r>
      <w:r>
        <w:t xml:space="preserve">=</w:t>
      </w:r>
      <w:r>
        <w:t xml:space="preserve"> </w:t>
      </w:r>
      <w:r>
        <w:t xml:space="preserve">1-d_c</w:t>
      </w:r>
      <w:r>
        <w:t xml:space="preserve"> </w:t>
      </w:r>
      <w:r>
        <w:t xml:space="preserve">]</w:t>
      </w:r>
    </w:p>
    <w:bookmarkEnd w:id="67"/>
    <w:bookmarkStart w:id="68" w:name="停止条件"/>
    <w:p>
      <w:pPr>
        <w:pStyle w:val="Heading2"/>
      </w:pPr>
      <w:r>
        <w:t xml:space="preserve">10.4 </w:t>
      </w:r>
      <w:r>
        <w:rPr>
          <w:rFonts w:hint="eastAsia"/>
        </w:rPr>
        <w:t xml:space="preserve">停止条件</w:t>
      </w:r>
    </w:p>
    <w:p>
      <w:pPr>
        <w:pStyle w:val="FirstParagraph"/>
      </w:pPr>
      <w:r>
        <w:rPr>
          <w:rFonts w:hint="eastAsia"/>
        </w:rPr>
        <w:t xml:space="preserve">当连续</w:t>
      </w:r>
      <w:r>
        <w:t xml:space="preserve"> </w:t>
      </w:r>
      <w:r>
        <w:rPr>
          <w:rFonts w:hint="eastAsia"/>
        </w:rPr>
        <w:t xml:space="preserve">(n)帧满足：</w:t>
      </w:r>
    </w:p>
    <w:p>
      <w:pPr>
        <w:pStyle w:val="BodyText"/>
      </w:pPr>
      <w:r>
        <w:t xml:space="preserve">[</w:t>
      </w:r>
      <w:r>
        <w:t xml:space="preserve"> </w:t>
      </w:r>
      <w:r>
        <w:t xml:space="preserve">Q_{</w:t>
      </w:r>
      <w:r>
        <w:t xml:space="preserve">}</w:t>
      </w:r>
      <w:r>
        <w:t xml:space="preserve"> </w:t>
      </w:r>
      <w:r>
        <w:t xml:space="preserve"> </w:t>
      </w:r>
      <w:r>
        <w:t xml:space="preserve">_{</w:t>
      </w:r>
      <w:r>
        <w:t xml:space="preserve">}</w:t>
      </w:r>
      <w:r>
        <w:t xml:space="preserve"> </w:t>
      </w:r>
      <w:r>
        <w:t xml:space="preserve">]</w:t>
      </w:r>
    </w:p>
    <w:p>
      <w:pPr>
        <w:pStyle w:val="BodyText"/>
      </w:pPr>
      <w:r>
        <w:rPr>
          <w:rFonts w:hint="eastAsia"/>
        </w:rPr>
        <w:t xml:space="preserve">则局部VLN输出停止动作：</w:t>
      </w:r>
    </w:p>
    <w:p>
      <w:pPr>
        <w:pStyle w:val="BodyText"/>
      </w:pPr>
      <w:r>
        <w:t xml:space="preserve">[</w:t>
      </w:r>
      <w:r>
        <w:t xml:space="preserve"> </w:t>
      </w:r>
      <w:r>
        <w:t xml:space="preserve">a_t=a_s</w:t>
      </w:r>
      <w:r>
        <w:t xml:space="preserve"> </w:t>
      </w:r>
      <w:r>
        <w:t xml:space="preserve">]</w:t>
      </w:r>
    </w:p>
    <w:p>
      <w:pPr>
        <w:pStyle w:val="BodyText"/>
      </w:pPr>
      <w:r>
        <w:rPr>
          <w:rFonts w:hint="eastAsia"/>
        </w:rPr>
        <w:t xml:space="preserve">建议要求连续两帧满足条件，以减少单帧误识别造成的误停止。</w:t>
      </w:r>
    </w:p>
    <w:bookmarkEnd w:id="68"/>
    <w:bookmarkStart w:id="69" w:name="局部失败条件"/>
    <w:p>
      <w:pPr>
        <w:pStyle w:val="Heading2"/>
      </w:pPr>
      <w:r>
        <w:t xml:space="preserve">10.5 </w:t>
      </w:r>
      <w:r>
        <w:rPr>
          <w:rFonts w:hint="eastAsia"/>
        </w:rPr>
        <w:t xml:space="preserve">局部失败条件</w:t>
      </w:r>
    </w:p>
    <w:p>
      <w:pPr>
        <w:pStyle w:val="FirstParagraph"/>
      </w:pPr>
      <w:r>
        <w:rPr>
          <w:rFonts w:hint="eastAsia"/>
        </w:rPr>
        <w:t xml:space="preserve">出现以下情况之一时，局部调整失败：</w:t>
      </w:r>
    </w:p>
    <w:p>
      <w:pPr>
        <w:pStyle w:val="Compact"/>
        <w:numPr>
          <w:ilvl w:val="0"/>
          <w:numId w:val="1020"/>
        </w:numPr>
      </w:pPr>
      <w:r>
        <w:rPr>
          <w:rFonts w:hint="eastAsia"/>
        </w:rPr>
        <w:t xml:space="preserve">达到最大调整步数；</w:t>
      </w:r>
    </w:p>
    <w:p>
      <w:pPr>
        <w:pStyle w:val="Compact"/>
        <w:numPr>
          <w:ilvl w:val="0"/>
          <w:numId w:val="1020"/>
        </w:numPr>
      </w:pPr>
      <w:r>
        <w:rPr>
          <w:rFonts w:hint="eastAsia"/>
        </w:rPr>
        <w:t xml:space="preserve">连续多次无安全动作可执行；</w:t>
      </w:r>
    </w:p>
    <w:p>
      <w:pPr>
        <w:pStyle w:val="Compact"/>
        <w:numPr>
          <w:ilvl w:val="0"/>
          <w:numId w:val="1020"/>
        </w:numPr>
      </w:pPr>
      <w:r>
        <w:rPr>
          <w:rFonts w:hint="eastAsia"/>
        </w:rPr>
        <w:t xml:space="preserve">目标始终未被发现；</w:t>
      </w:r>
    </w:p>
    <w:p>
      <w:pPr>
        <w:pStyle w:val="Compact"/>
        <w:numPr>
          <w:ilvl w:val="0"/>
          <w:numId w:val="1020"/>
        </w:numPr>
      </w:pPr>
      <w:r>
        <w:rPr>
          <w:rFonts w:hint="eastAsia"/>
        </w:rPr>
        <w:t xml:space="preserve">VLN输出无法解析；</w:t>
      </w:r>
    </w:p>
    <w:p>
      <w:pPr>
        <w:pStyle w:val="Compact"/>
        <w:numPr>
          <w:ilvl w:val="0"/>
          <w:numId w:val="1020"/>
        </w:numPr>
      </w:pPr>
      <w:r>
        <w:rPr>
          <w:rFonts w:hint="eastAsia"/>
        </w:rPr>
        <w:t xml:space="preserve">机器人接近局部安全区域边界且无法改善观测。</w:t>
      </w:r>
    </w:p>
    <w:p>
      <w:r>
        <w:pict>
          <v:rect style="width:0;height:1.5pt" o:hralign="center" o:hrstd="t" o:hr="t"/>
        </w:pict>
      </w:r>
    </w:p>
    <w:bookmarkEnd w:id="69"/>
    <w:bookmarkEnd w:id="70"/>
    <w:bookmarkStart w:id="71" w:name="完整任务执行流程"/>
    <w:p>
      <w:pPr>
        <w:pStyle w:val="Heading1"/>
      </w:pPr>
      <w:r>
        <w:t xml:space="preserve">11. </w:t>
      </w:r>
      <w:r>
        <w:rPr>
          <w:rFonts w:hint="eastAsia"/>
        </w:rPr>
        <w:t xml:space="preserve">完整任务执行流程</w:t>
      </w:r>
    </w:p>
    <w:p>
      <w:pPr>
        <w:pStyle w:val="FirstParagraph"/>
      </w:pPr>
      <w:r>
        <w:rPr>
          <w:rFonts w:hint="eastAsia"/>
        </w:rPr>
        <w:t xml:space="preserve">系统完整执行过程如下。</w:t>
      </w:r>
    </w:p>
    <w:p>
      <w:pPr>
        <w:pStyle w:val="BodyText"/>
      </w:pPr>
      <w:r>
        <w:rPr>
          <w:rFonts w:hint="eastAsia"/>
        </w:rPr>
        <w:t xml:space="preserve">第一步，接收人工自然语言巡视指令，并读取天气接口或站内传感器信息。</w:t>
      </w:r>
    </w:p>
    <w:p>
      <w:pPr>
        <w:pStyle w:val="BodyText"/>
      </w:pPr>
      <w:r>
        <w:rPr>
          <w:rFonts w:hint="eastAsia"/>
        </w:rPr>
        <w:t xml:space="preserve">第二步，VLM提取目标设备、巡视部件、任务类型、紧急程度和环境状态。</w:t>
      </w:r>
    </w:p>
    <w:p>
      <w:pPr>
        <w:pStyle w:val="BodyText"/>
      </w:pPr>
      <w:r>
        <w:rPr>
          <w:rFonts w:hint="eastAsia"/>
        </w:rPr>
        <w:t xml:space="preserve">第三步，将目标语言与设备数据库中的实体进行匹配，获取目标位置、设备朝向和巡视参数。</w:t>
      </w:r>
    </w:p>
    <w:p>
      <w:pPr>
        <w:pStyle w:val="BodyText"/>
      </w:pPr>
      <w:r>
        <w:rPr>
          <w:rFonts w:hint="eastAsia"/>
        </w:rPr>
        <w:t xml:space="preserve">第四步，由规则模块根据紧急程度和环境风险选择效率、标准或保守规划模式。</w:t>
      </w:r>
    </w:p>
    <w:p>
      <w:pPr>
        <w:pStyle w:val="BodyText"/>
      </w:pPr>
      <w:r>
        <w:rPr>
          <w:rFonts w:hint="eastAsia"/>
        </w:rPr>
        <w:t xml:space="preserve">第五步，选择对应的层级可规划空间，并加载单向、双向优势路径方向场。</w:t>
      </w:r>
    </w:p>
    <w:p>
      <w:pPr>
        <w:pStyle w:val="BodyText"/>
      </w:pPr>
      <w:r>
        <w:rPr>
          <w:rFonts w:hint="eastAsia"/>
        </w:rPr>
        <w:t xml:space="preserve">第六步，根据目标设备的安全距离、观测距离、观测角度、障碍物净空和视线条件，计算安全可观测区域。</w:t>
      </w:r>
    </w:p>
    <w:p>
      <w:pPr>
        <w:pStyle w:val="BodyText"/>
      </w:pPr>
      <w:r>
        <w:rPr>
          <w:rFonts w:hint="eastAsia"/>
        </w:rPr>
        <w:t xml:space="preserve">第七步，根据安全可观测区域和局部调整半径计算交接区域。</w:t>
      </w:r>
    </w:p>
    <w:p>
      <w:pPr>
        <w:pStyle w:val="BodyText"/>
      </w:pPr>
      <w:r>
        <w:rPr>
          <w:rFonts w:hint="eastAsia"/>
        </w:rPr>
        <w:t xml:space="preserve">第八步，在选定规划层中执行方向约束区域A*，生成从机器人当前位置到交接区域的全局路径。</w:t>
      </w:r>
    </w:p>
    <w:p>
      <w:pPr>
        <w:pStyle w:val="BodyText"/>
      </w:pPr>
      <w:r>
        <w:rPr>
          <w:rFonts w:hint="eastAsia"/>
        </w:rPr>
        <w:t xml:space="preserve">第九步，机器人沿全局路径移动至目标附近，并获取实时视觉观测。</w:t>
      </w:r>
    </w:p>
    <w:p>
      <w:pPr>
        <w:pStyle w:val="BodyText"/>
      </w:pPr>
      <w:r>
        <w:rPr>
          <w:rFonts w:hint="eastAsia"/>
        </w:rPr>
        <w:t xml:space="preserve">第十步，判断当前观测质量是否满足巡视要求。</w:t>
      </w:r>
    </w:p>
    <w:p>
      <w:pPr>
        <w:pStyle w:val="BodyText"/>
      </w:pPr>
      <w:r>
        <w:rPr>
          <w:rFonts w:hint="eastAsia"/>
        </w:rPr>
        <w:t xml:space="preserve">第十一步，若当前观测合格，则完成巡视；若不合格，则进入局部VLN阶段。</w:t>
      </w:r>
    </w:p>
    <w:p>
      <w:pPr>
        <w:pStyle w:val="BodyText"/>
      </w:pPr>
      <w:r>
        <w:rPr>
          <w:rFonts w:hint="eastAsia"/>
        </w:rPr>
        <w:t xml:space="preserve">第十二步，VLN根据实时图像、目标语言和安全动作集合，调整机器人位置和朝向。</w:t>
      </w:r>
    </w:p>
    <w:p>
      <w:pPr>
        <w:pStyle w:val="BodyText"/>
      </w:pPr>
      <w:r>
        <w:rPr>
          <w:rFonts w:hint="eastAsia"/>
        </w:rPr>
        <w:t xml:space="preserve">第十三步，当在线观测质量满足阈值时停止移动并完成图像采集。</w:t>
      </w:r>
    </w:p>
    <w:p>
      <w:r>
        <w:pict>
          <v:rect style="width:0;height:1.5pt" o:hralign="center" o:hrstd="t" o:hr="t"/>
        </w:pict>
      </w:r>
    </w:p>
    <w:bookmarkEnd w:id="71"/>
    <w:bookmarkStart w:id="76" w:name="推荐实施顺序"/>
    <w:p>
      <w:pPr>
        <w:pStyle w:val="Heading1"/>
      </w:pPr>
      <w:r>
        <w:t xml:space="preserve">12. </w:t>
      </w:r>
      <w:r>
        <w:rPr>
          <w:rFonts w:hint="eastAsia"/>
        </w:rPr>
        <w:t xml:space="preserve">推荐实施顺序</w:t>
      </w:r>
    </w:p>
    <w:p>
      <w:pPr>
        <w:pStyle w:val="FirstParagraph"/>
      </w:pPr>
      <w:r>
        <w:rPr>
          <w:rFonts w:hint="eastAsia"/>
        </w:rPr>
        <w:t xml:space="preserve">系统开发建议分四个阶段完成。</w:t>
      </w:r>
    </w:p>
    <w:bookmarkStart w:id="72" w:name="第一阶段全局规划基础功能"/>
    <w:p>
      <w:pPr>
        <w:pStyle w:val="Heading2"/>
      </w:pPr>
      <w:r>
        <w:t xml:space="preserve">12.1 </w:t>
      </w:r>
      <w:r>
        <w:rPr>
          <w:rFonts w:hint="eastAsia"/>
        </w:rPr>
        <w:t xml:space="preserve">第一阶段：全局规划基础功能</w:t>
      </w:r>
    </w:p>
    <w:p>
      <w:pPr>
        <w:pStyle w:val="FirstParagraph"/>
      </w:pPr>
      <w:r>
        <w:rPr>
          <w:rFonts w:hint="eastAsia"/>
        </w:rPr>
        <w:t xml:space="preserve">首先完成：</w:t>
      </w:r>
    </w:p>
    <w:p>
      <w:pPr>
        <w:pStyle w:val="Compact"/>
        <w:numPr>
          <w:ilvl w:val="0"/>
          <w:numId w:val="1021"/>
        </w:numPr>
      </w:pPr>
      <w:r>
        <w:rPr>
          <w:rFonts w:hint="eastAsia"/>
        </w:rPr>
        <w:t xml:space="preserve">硬安全空间构建；</w:t>
      </w:r>
    </w:p>
    <w:p>
      <w:pPr>
        <w:pStyle w:val="Compact"/>
        <w:numPr>
          <w:ilvl w:val="0"/>
          <w:numId w:val="1021"/>
        </w:numPr>
      </w:pPr>
      <w:r>
        <w:rPr>
          <w:rFonts w:hint="eastAsia"/>
        </w:rPr>
        <w:t xml:space="preserve">三层可规划空间构建；</w:t>
      </w:r>
    </w:p>
    <w:p>
      <w:pPr>
        <w:pStyle w:val="Compact"/>
        <w:numPr>
          <w:ilvl w:val="0"/>
          <w:numId w:val="1021"/>
        </w:numPr>
      </w:pPr>
      <w:r>
        <w:rPr>
          <w:rFonts w:hint="eastAsia"/>
        </w:rPr>
        <w:t xml:space="preserve">推荐、普通和辅助道路分类；</w:t>
      </w:r>
    </w:p>
    <w:p>
      <w:pPr>
        <w:pStyle w:val="Compact"/>
        <w:numPr>
          <w:ilvl w:val="0"/>
          <w:numId w:val="1021"/>
        </w:numPr>
      </w:pPr>
      <w:r>
        <w:rPr>
          <w:rFonts w:hint="eastAsia"/>
        </w:rPr>
        <w:t xml:space="preserve">单向和双向优势路径方向场；</w:t>
      </w:r>
    </w:p>
    <w:p>
      <w:pPr>
        <w:pStyle w:val="Compact"/>
        <w:numPr>
          <w:ilvl w:val="0"/>
          <w:numId w:val="1021"/>
        </w:numPr>
      </w:pPr>
      <w:r>
        <w:rPr>
          <w:rFonts w:hint="eastAsia"/>
        </w:rPr>
        <w:t xml:space="preserve">方向约束A*；</w:t>
      </w:r>
    </w:p>
    <w:p>
      <w:pPr>
        <w:pStyle w:val="Compact"/>
        <w:numPr>
          <w:ilvl w:val="0"/>
          <w:numId w:val="1021"/>
        </w:numPr>
      </w:pPr>
      <w:r>
        <w:rPr>
          <w:rFonts w:hint="eastAsia"/>
        </w:rPr>
        <w:t xml:space="preserve">受控层级退化。</w:t>
      </w:r>
    </w:p>
    <w:p>
      <w:pPr>
        <w:pStyle w:val="FirstParagraph"/>
      </w:pPr>
      <w:r>
        <w:rPr>
          <w:rFonts w:hint="eastAsia"/>
        </w:rPr>
        <w:t xml:space="preserve">该阶段暂时由人工指定目标和规划模式，不接入VLM。</w:t>
      </w:r>
    </w:p>
    <w:bookmarkEnd w:id="72"/>
    <w:bookmarkStart w:id="73" w:name="第二阶段安全可观测区域"/>
    <w:p>
      <w:pPr>
        <w:pStyle w:val="Heading2"/>
      </w:pPr>
      <w:r>
        <w:t xml:space="preserve">12.2 </w:t>
      </w:r>
      <w:r>
        <w:rPr>
          <w:rFonts w:hint="eastAsia"/>
        </w:rPr>
        <w:t xml:space="preserve">第二阶段：安全可观测区域</w:t>
      </w:r>
    </w:p>
    <w:p>
      <w:pPr>
        <w:pStyle w:val="FirstParagraph"/>
      </w:pPr>
      <w:r>
        <w:rPr>
          <w:rFonts w:hint="eastAsia"/>
        </w:rPr>
        <w:t xml:space="preserve">完成：</w:t>
      </w:r>
    </w:p>
    <w:p>
      <w:pPr>
        <w:pStyle w:val="Compact"/>
        <w:numPr>
          <w:ilvl w:val="0"/>
          <w:numId w:val="1022"/>
        </w:numPr>
      </w:pPr>
      <w:r>
        <w:rPr>
          <w:rFonts w:hint="eastAsia"/>
        </w:rPr>
        <w:t xml:space="preserve">目标设备参数定义；</w:t>
      </w:r>
    </w:p>
    <w:p>
      <w:pPr>
        <w:pStyle w:val="Compact"/>
        <w:numPr>
          <w:ilvl w:val="0"/>
          <w:numId w:val="1022"/>
        </w:numPr>
      </w:pPr>
      <w:r>
        <w:rPr>
          <w:rFonts w:hint="eastAsia"/>
        </w:rPr>
        <w:t xml:space="preserve">观测距离计算；</w:t>
      </w:r>
    </w:p>
    <w:p>
      <w:pPr>
        <w:pStyle w:val="Compact"/>
        <w:numPr>
          <w:ilvl w:val="0"/>
          <w:numId w:val="1022"/>
        </w:numPr>
      </w:pPr>
      <w:r>
        <w:rPr>
          <w:rFonts w:hint="eastAsia"/>
        </w:rPr>
        <w:t xml:space="preserve">观测角度计算；</w:t>
      </w:r>
    </w:p>
    <w:p>
      <w:pPr>
        <w:pStyle w:val="Compact"/>
        <w:numPr>
          <w:ilvl w:val="0"/>
          <w:numId w:val="1022"/>
        </w:numPr>
      </w:pPr>
      <w:r>
        <w:rPr>
          <w:rFonts w:hint="eastAsia"/>
        </w:rPr>
        <w:t xml:space="preserve">障碍物净空计算；</w:t>
      </w:r>
    </w:p>
    <w:p>
      <w:pPr>
        <w:pStyle w:val="Compact"/>
        <w:numPr>
          <w:ilvl w:val="0"/>
          <w:numId w:val="1022"/>
        </w:numPr>
      </w:pPr>
      <w:r>
        <w:rPr>
          <w:rFonts w:hint="eastAsia"/>
        </w:rPr>
        <w:t xml:space="preserve">视线判断；</w:t>
      </w:r>
    </w:p>
    <w:p>
      <w:pPr>
        <w:pStyle w:val="Compact"/>
        <w:numPr>
          <w:ilvl w:val="0"/>
          <w:numId w:val="1022"/>
        </w:numPr>
      </w:pPr>
      <w:r>
        <w:rPr>
          <w:rFonts w:hint="eastAsia"/>
        </w:rPr>
        <w:t xml:space="preserve">综合巡视质量图；</w:t>
      </w:r>
    </w:p>
    <w:p>
      <w:pPr>
        <w:pStyle w:val="Compact"/>
        <w:numPr>
          <w:ilvl w:val="0"/>
          <w:numId w:val="1022"/>
        </w:numPr>
      </w:pPr>
      <w:r>
        <w:rPr>
          <w:rFonts w:hint="eastAsia"/>
        </w:rPr>
        <w:t xml:space="preserve">安全可观测区域和交接区域生成；</w:t>
      </w:r>
    </w:p>
    <w:p>
      <w:pPr>
        <w:pStyle w:val="Compact"/>
        <w:numPr>
          <w:ilvl w:val="0"/>
          <w:numId w:val="1022"/>
        </w:numPr>
      </w:pPr>
      <w:r>
        <w:rPr>
          <w:rFonts w:hint="eastAsia"/>
        </w:rPr>
        <w:t xml:space="preserve">区域目标A*。</w:t>
      </w:r>
    </w:p>
    <w:bookmarkEnd w:id="73"/>
    <w:bookmarkStart w:id="74" w:name="第三阶段局部vln"/>
    <w:p>
      <w:pPr>
        <w:pStyle w:val="Heading2"/>
      </w:pPr>
      <w:r>
        <w:t xml:space="preserve">12.3 </w:t>
      </w:r>
      <w:r>
        <w:rPr>
          <w:rFonts w:hint="eastAsia"/>
        </w:rPr>
        <w:t xml:space="preserve">第三阶段：局部VLN</w:t>
      </w:r>
    </w:p>
    <w:p>
      <w:pPr>
        <w:pStyle w:val="FirstParagraph"/>
      </w:pPr>
      <w:r>
        <w:rPr>
          <w:rFonts w:hint="eastAsia"/>
        </w:rPr>
        <w:t xml:space="preserve">完成：</w:t>
      </w:r>
    </w:p>
    <w:p>
      <w:pPr>
        <w:pStyle w:val="Compact"/>
        <w:numPr>
          <w:ilvl w:val="0"/>
          <w:numId w:val="1023"/>
        </w:numPr>
      </w:pPr>
      <w:r>
        <w:rPr>
          <w:rFonts w:hint="eastAsia"/>
        </w:rPr>
        <w:t xml:space="preserve">局部安全空间构建；</w:t>
      </w:r>
    </w:p>
    <w:p>
      <w:pPr>
        <w:pStyle w:val="Compact"/>
        <w:numPr>
          <w:ilvl w:val="0"/>
          <w:numId w:val="1023"/>
        </w:numPr>
      </w:pPr>
      <w:r>
        <w:rPr>
          <w:rFonts w:hint="eastAsia"/>
        </w:rPr>
        <w:t xml:space="preserve">离散动作空间；</w:t>
      </w:r>
    </w:p>
    <w:p>
      <w:pPr>
        <w:pStyle w:val="Compact"/>
        <w:numPr>
          <w:ilvl w:val="0"/>
          <w:numId w:val="1023"/>
        </w:numPr>
      </w:pPr>
      <w:r>
        <w:rPr>
          <w:rFonts w:hint="eastAsia"/>
        </w:rPr>
        <w:t xml:space="preserve">安全动作过滤；</w:t>
      </w:r>
    </w:p>
    <w:p>
      <w:pPr>
        <w:pStyle w:val="Compact"/>
        <w:numPr>
          <w:ilvl w:val="0"/>
          <w:numId w:val="1023"/>
        </w:numPr>
      </w:pPr>
      <w:r>
        <w:rPr>
          <w:rFonts w:hint="eastAsia"/>
        </w:rPr>
        <w:t xml:space="preserve">在线观测质量评价；</w:t>
      </w:r>
    </w:p>
    <w:p>
      <w:pPr>
        <w:pStyle w:val="Compact"/>
        <w:numPr>
          <w:ilvl w:val="0"/>
          <w:numId w:val="1023"/>
        </w:numPr>
      </w:pPr>
      <w:r>
        <w:rPr>
          <w:rFonts w:hint="eastAsia"/>
        </w:rPr>
        <w:t xml:space="preserve">VLN动作决策；</w:t>
      </w:r>
    </w:p>
    <w:p>
      <w:pPr>
        <w:pStyle w:val="Compact"/>
        <w:numPr>
          <w:ilvl w:val="0"/>
          <w:numId w:val="1023"/>
        </w:numPr>
      </w:pPr>
      <w:r>
        <w:rPr>
          <w:rFonts w:hint="eastAsia"/>
        </w:rPr>
        <w:t xml:space="preserve">全局—局部状态切换。</w:t>
      </w:r>
    </w:p>
    <w:bookmarkEnd w:id="74"/>
    <w:bookmarkStart w:id="75" w:name="第四阶段vlm任务理解"/>
    <w:p>
      <w:pPr>
        <w:pStyle w:val="Heading2"/>
      </w:pPr>
      <w:r>
        <w:t xml:space="preserve">12.4 </w:t>
      </w:r>
      <w:r>
        <w:rPr>
          <w:rFonts w:hint="eastAsia"/>
        </w:rPr>
        <w:t xml:space="preserve">第四阶段：VLM任务理解</w:t>
      </w:r>
    </w:p>
    <w:p>
      <w:pPr>
        <w:pStyle w:val="FirstParagraph"/>
      </w:pPr>
      <w:r>
        <w:rPr>
          <w:rFonts w:hint="eastAsia"/>
        </w:rPr>
        <w:t xml:space="preserve">最后接入：</w:t>
      </w:r>
    </w:p>
    <w:p>
      <w:pPr>
        <w:pStyle w:val="Compact"/>
        <w:numPr>
          <w:ilvl w:val="0"/>
          <w:numId w:val="1024"/>
        </w:numPr>
      </w:pPr>
      <w:r>
        <w:rPr>
          <w:rFonts w:hint="eastAsia"/>
        </w:rPr>
        <w:t xml:space="preserve">自然语言目标提取；</w:t>
      </w:r>
    </w:p>
    <w:p>
      <w:pPr>
        <w:pStyle w:val="Compact"/>
        <w:numPr>
          <w:ilvl w:val="0"/>
          <w:numId w:val="1024"/>
        </w:numPr>
      </w:pPr>
      <w:r>
        <w:rPr>
          <w:rFonts w:hint="eastAsia"/>
        </w:rPr>
        <w:t xml:space="preserve">天气状态判断；</w:t>
      </w:r>
    </w:p>
    <w:p>
      <w:pPr>
        <w:pStyle w:val="Compact"/>
        <w:numPr>
          <w:ilvl w:val="0"/>
          <w:numId w:val="1024"/>
        </w:numPr>
      </w:pPr>
      <w:r>
        <w:rPr>
          <w:rFonts w:hint="eastAsia"/>
        </w:rPr>
        <w:t xml:space="preserve">紧急程度判断；</w:t>
      </w:r>
    </w:p>
    <w:p>
      <w:pPr>
        <w:pStyle w:val="Compact"/>
        <w:numPr>
          <w:ilvl w:val="0"/>
          <w:numId w:val="1024"/>
        </w:numPr>
      </w:pPr>
      <w:r>
        <w:rPr>
          <w:rFonts w:hint="eastAsia"/>
        </w:rPr>
        <w:t xml:space="preserve">设备实体匹配；</w:t>
      </w:r>
    </w:p>
    <w:p>
      <w:pPr>
        <w:pStyle w:val="Compact"/>
        <w:numPr>
          <w:ilvl w:val="0"/>
          <w:numId w:val="1024"/>
        </w:numPr>
      </w:pPr>
      <w:r>
        <w:rPr>
          <w:rFonts w:hint="eastAsia"/>
        </w:rPr>
        <w:t xml:space="preserve">规划模式生成；</w:t>
      </w:r>
    </w:p>
    <w:p>
      <w:pPr>
        <w:pStyle w:val="Compact"/>
        <w:numPr>
          <w:ilvl w:val="0"/>
          <w:numId w:val="1024"/>
        </w:numPr>
      </w:pPr>
      <w:r>
        <w:rPr>
          <w:rFonts w:hint="eastAsia"/>
        </w:rPr>
        <w:t xml:space="preserve">规则校验。</w:t>
      </w:r>
    </w:p>
    <w:p>
      <w:pPr>
        <w:pStyle w:val="FirstParagraph"/>
      </w:pPr>
      <w:r>
        <w:rPr>
          <w:rFonts w:hint="eastAsia"/>
        </w:rPr>
        <w:t xml:space="preserve">这样可以先保证规划与导航主链路正确，再加入大模型模块，避免调试过程中难以判断问题来自规划算法还是模型输出。</w:t>
      </w:r>
    </w:p>
    <w:p>
      <w:r>
        <w:pict>
          <v:rect style="width:0;height:1.5pt" o:hralign="center" o:hrstd="t" o:hr="t"/>
        </w:pict>
      </w:r>
    </w:p>
    <w:bookmarkEnd w:id="75"/>
    <w:bookmarkEnd w:id="76"/>
    <w:bookmarkStart w:id="77" w:name="技术方案的核心贡献"/>
    <w:p>
      <w:pPr>
        <w:pStyle w:val="Heading1"/>
      </w:pPr>
      <w:r>
        <w:t xml:space="preserve">13. </w:t>
      </w:r>
      <w:r>
        <w:rPr>
          <w:rFonts w:hint="eastAsia"/>
        </w:rPr>
        <w:t xml:space="preserve">技术方案的核心贡献</w:t>
      </w:r>
    </w:p>
    <w:p>
      <w:pPr>
        <w:pStyle w:val="FirstParagraph"/>
      </w:pPr>
      <w:r>
        <w:rPr>
          <w:rFonts w:hint="eastAsia"/>
        </w:rPr>
        <w:t xml:space="preserve">本方案最终形成两项主要方法贡献。</w:t>
      </w:r>
    </w:p>
    <w:p>
      <w:pPr>
        <w:pStyle w:val="BodyText"/>
      </w:pPr>
      <w:r>
        <w:rPr>
          <w:rFonts w:hint="eastAsia"/>
        </w:rPr>
        <w:t xml:space="preserve">第一，提出层级约束的有向优势路径规划方法。在统一物理安全和电气安全约束下，根据道路推荐等级构建不同保守程度的嵌套可规划空间，并融合单向、双向道路规则，实现不同任务和天气条件下的安全路径规划。</w:t>
      </w:r>
    </w:p>
    <w:p>
      <w:pPr>
        <w:pStyle w:val="BodyText"/>
      </w:pPr>
      <w:r>
        <w:rPr>
          <w:rFonts w:hint="eastAsia"/>
        </w:rPr>
        <w:t xml:space="preserve">第二，提出安全可观测区域引导的全局—局部分阶段导航方法。通过设备位置、安全距离、观测距离、观测角度、视线和局部净空计算巡视区域，使传统规划器只需到达目标附近的有效区域，再由局部VLN根据实时视觉反馈调整机器人位置和朝向，以提高对定位误差、临时遮挡和视角变化的适应能力。</w:t>
      </w:r>
    </w:p>
    <w:p>
      <w:pPr>
        <w:pStyle w:val="BodyText"/>
      </w:pPr>
      <w:r>
        <w:rPr>
          <w:rFonts w:hint="eastAsia"/>
        </w:rPr>
        <w:t xml:space="preserve">VLM作为系统的高层任务理解模块，负责将自然语言和天气信息转换为目标设备、紧急程度和规划模式，为整个系统提供自然的人机交互入口，但不承担底层安全规划责任。</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2026-07-12T11:24:08Z</dcterms:created>
  <dcterms:modified xsi:type="dcterms:W3CDTF">2026-07-12T11:24:08Z</dcterms:modified>
</cp:coreProperties>
</file>

<file path=docProps/custom.xml><?xml version="1.0" encoding="utf-8"?>
<Properties xmlns="http://schemas.openxmlformats.org/officeDocument/2006/custom-properties" xmlns:vt="http://schemas.openxmlformats.org/officeDocument/2006/docPropsVTypes"/>
</file>