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AUTO_CASES_0001_0008 - Primeiro lote de estudos de caso AUTO</w:t>
      </w:r>
    </w:p>
    <w:p>
      <w:r>
        <w:br w:type="page"/>
      </w:r>
    </w:p>
    <w:p>
      <w:pPr>
        <w:pStyle w:val="Heading1"/>
      </w:pPr>
      <w:r>
        <w:t>CASE-AUTO-0001 - Cliente quer saber o que está incluído no seguro de automóvel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CASE-AUTO-0001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brasileiro contratou ou está avaliando um seguro de automóvel no Japão e pergunta de forma geral: “O que esse seguro cobre?”</w:t>
      </w:r>
    </w:p>
    <w:p>
      <w:pPr>
        <w:pStyle w:val="Heading2"/>
      </w:pPr>
      <w:r>
        <w:t>Problema</w:t>
      </w:r>
    </w:p>
    <w:p>
      <w:r>
        <w:t>A pergunta é ampla e pode gerar resposta incompleta se o corretor não separar as coberturas por tipo de risco.</w:t>
      </w:r>
    </w:p>
    <w:p>
      <w:pPr>
        <w:pStyle w:val="Heading2"/>
      </w:pPr>
      <w:r>
        <w:t>Análise</w:t>
      </w:r>
    </w:p>
    <w:p>
      <w:r>
        <w:t>自動車保険 pode incluir cobertura contra danos pessoais a terceiros, danos materiais a terceiros, danos ao próprio veículo, danos corporais de ocupantes e outras coberturas adicionais. A resposta correta depende da apólice.</w:t>
      </w:r>
    </w:p>
    <w:p>
      <w:pPr>
        <w:pStyle w:val="Heading2"/>
      </w:pPr>
      <w:r>
        <w:t>Orientação ao corretor</w:t>
      </w:r>
    </w:p>
    <w:p>
      <w:r>
        <w:t>Dividir a explicação em blocos: terceiros, próprio veículo, pessoas no veículo, custos do cliente e processo de indenização.</w:t>
      </w:r>
    </w:p>
    <w:p>
      <w:pPr>
        <w:pStyle w:val="Heading2"/>
      </w:pPr>
      <w:r>
        <w:t>Como explicar ao cliente brasileiro</w:t>
      </w:r>
    </w:p>
    <w:p>
      <w:r>
        <w:t>O seguro de automóvel no Japão não é uma cobertura única. Ele é formado por várias partes. Algumas cobrem danos a outras pessoas, outras cobrem bens de terceiros, outras protegem seu próprio carro ou pessoas dentro dele. Vamos confirmar uma por uma na sua apólice.</w:t>
      </w:r>
    </w:p>
    <w:p>
      <w:pPr>
        <w:pStyle w:val="Heading2"/>
      </w:pPr>
      <w:r>
        <w:t>Resultado esperado</w:t>
      </w:r>
    </w:p>
    <w:p>
      <w:r>
        <w:t>Cliente entende que a cobertura depende do contrato e aceita revisar a apólice por partes.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FAQ-AUTO-0001 - O que o seguro de automóvel cobre no Japão?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DIALOGUE-AUTO-0001 - Explicando coberturas básicas contra terceiros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AUTO-0001</w:t>
      </w:r>
    </w:p>
    <w:p>
      <w:pPr>
        <w:pStyle w:val="ListBullet"/>
      </w:pPr>
      <w:r>
        <w:t>FAQ-AUTO-0001</w:t>
      </w:r>
    </w:p>
    <w:p>
      <w:pPr>
        <w:pStyle w:val="ListBullet"/>
      </w:pPr>
      <w:r>
        <w:t>DIALOGUE-AUTO-0001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`02_MasterDictionary/AUTO/AUTO-0001.md`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cobertura</w:t>
      </w:r>
    </w:p>
    <w:p>
      <w:pPr>
        <w:pStyle w:val="ListBullet"/>
      </w:pPr>
      <w:r>
        <w:t>atendimento-inicial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`02_MasterDictionary/AUTO/AUTO-0001.md`</w:t>
      </w:r>
    </w:p>
    <w:p>
      <w:pPr>
        <w:pStyle w:val="ListBullet"/>
      </w:pPr>
      <w:r>
        <w:t>`14_FAQ/AUTO/FAQ-AUTO-0001.md`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CASE-AUTO-0002 - Acidente com ferimento de terceiro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CASE-AUTO-0002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causou acidente e uma pessoa de outro veículo ficou ferida.</w:t>
      </w:r>
    </w:p>
    <w:p>
      <w:pPr>
        <w:pStyle w:val="Heading2"/>
      </w:pPr>
      <w:r>
        <w:t>Problema</w:t>
      </w:r>
    </w:p>
    <w:p>
      <w:r>
        <w:t>Cliente pergunta se o seguro “paga tudo” e espera uma resposta imediata.</w:t>
      </w:r>
    </w:p>
    <w:p>
      <w:pPr>
        <w:pStyle w:val="Heading2"/>
      </w:pPr>
      <w:r>
        <w:t>Análise</w:t>
      </w:r>
    </w:p>
    <w:p>
      <w:r>
        <w:t>O caso envolve 対人賠償保険. A cobertura pode tratar de danos pessoais de terceiros, mas o pagamento depende da análise do acidente, responsabilidade, documentos e condições da apólice.</w:t>
      </w:r>
    </w:p>
    <w:p>
      <w:pPr>
        <w:pStyle w:val="Heading2"/>
      </w:pPr>
      <w:r>
        <w:t>Orientação ao corretor</w:t>
      </w:r>
    </w:p>
    <w:p>
      <w:r>
        <w:t>Orientar o cliente a comunicar o acidente corretamente, reunir informações e não prometer valor ou prazo antes da análise da seguradora.</w:t>
      </w:r>
    </w:p>
    <w:p>
      <w:pPr>
        <w:pStyle w:val="Heading2"/>
      </w:pPr>
      <w:r>
        <w:t>Como explicar ao cliente brasileiro</w:t>
      </w:r>
    </w:p>
    <w:p>
      <w:r>
        <w:t>Esse caso entra na cobertura para danos pessoais a terceiros, se ela estiver contratada e se o acidente estiver dentro das condições. A seguradora precisa analisar o caso antes de confirmar valor ou pagamento.</w:t>
      </w:r>
    </w:p>
    <w:p>
      <w:pPr>
        <w:pStyle w:val="Heading2"/>
      </w:pPr>
      <w:r>
        <w:t>Resultado esperado</w:t>
      </w:r>
    </w:p>
    <w:p>
      <w:r>
        <w:t>Cliente entende que há cobertura potencial, mas que a indenização depende de análise.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FAQ-AUTO-0002 - O que acontece se eu machucar outra pessoa em um acidente?</w:t>
      </w:r>
    </w:p>
    <w:p>
      <w:pPr>
        <w:pStyle w:val="ListBullet"/>
      </w:pPr>
      <w:r>
        <w:t>FAQ-AUTO-0010 - Quando a seguradora paga a indenização?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DIALOGUE-AUTO-0001 - Explicando coberturas básicas contra terceiros</w:t>
      </w:r>
    </w:p>
    <w:p>
      <w:pPr>
        <w:pStyle w:val="ListBullet"/>
      </w:pPr>
      <w:r>
        <w:t>DIALOGUE-AUTO-0004 - Explicando o processo de indenização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AUTO-0002</w:t>
      </w:r>
    </w:p>
    <w:p>
      <w:pPr>
        <w:pStyle w:val="ListBullet"/>
      </w:pPr>
      <w:r>
        <w:t>FAQ-AUTO-0002</w:t>
      </w:r>
    </w:p>
    <w:p>
      <w:pPr>
        <w:pStyle w:val="ListBullet"/>
      </w:pPr>
      <w:r>
        <w:t>DIALOGUE-AUTO-0004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`02_MasterDictionary/AUTO/AUTO-0002.md`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terceiros</w:t>
      </w:r>
    </w:p>
    <w:p>
      <w:pPr>
        <w:pStyle w:val="ListBullet"/>
      </w:pPr>
      <w:r>
        <w:t>danos-pessoais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`02_MasterDictionary/AUTO/AUTO-0002.md`</w:t>
      </w:r>
    </w:p>
    <w:p>
      <w:pPr>
        <w:pStyle w:val="ListBullet"/>
      </w:pPr>
      <w:r>
        <w:t>`14_FAQ/AUTO/FAQ-AUTO-0002.md`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CASE-AUTO-0003 - Batida no carro de outra pessoa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CASE-AUTO-0003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bateu no carro de outra pessoa e pergunta se o seguro cobre o conserto.</w:t>
      </w:r>
    </w:p>
    <w:p>
      <w:pPr>
        <w:pStyle w:val="Heading2"/>
      </w:pPr>
      <w:r>
        <w:t>Problema</w:t>
      </w:r>
    </w:p>
    <w:p>
      <w:r>
        <w:t>Cliente pode confundir dano material a terceiro com dano ao próprio veículo.</w:t>
      </w:r>
    </w:p>
    <w:p>
      <w:pPr>
        <w:pStyle w:val="Heading2"/>
      </w:pPr>
      <w:r>
        <w:t>Análise</w:t>
      </w:r>
    </w:p>
    <w:p>
      <w:r>
        <w:t>O dano ao carro de outra pessoa deve ser analisado em 対物賠償保険. O dano ao carro do próprio segurado depende de 車両保険.</w:t>
      </w:r>
    </w:p>
    <w:p>
      <w:pPr>
        <w:pStyle w:val="Heading2"/>
      </w:pPr>
      <w:r>
        <w:t>Orientação ao corretor</w:t>
      </w:r>
    </w:p>
    <w:p>
      <w:r>
        <w:t>Separar claramente “carro da outra pessoa” e “meu carro”. Confirmar cobertura e limites antes de orientar sobre pagamento.</w:t>
      </w:r>
    </w:p>
    <w:p>
      <w:pPr>
        <w:pStyle w:val="Heading2"/>
      </w:pPr>
      <w:r>
        <w:t>Como explicar ao cliente brasileiro</w:t>
      </w:r>
    </w:p>
    <w:p>
      <w:r>
        <w:t>O carro da outra pessoa entra em danos materiais a terceiros. O seu próprio carro é outra cobertura. Vamos verificar as duas partes da apólice separadamente.</w:t>
      </w:r>
    </w:p>
    <w:p>
      <w:pPr>
        <w:pStyle w:val="Heading2"/>
      </w:pPr>
      <w:r>
        <w:t>Resultado esperado</w:t>
      </w:r>
    </w:p>
    <w:p>
      <w:r>
        <w:t>Cliente entende qual cobertura se aplica a cada veículo envolvido.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FAQ-AUTO-0003 - Se eu bater no carro de outra pessoa, essa cobertura paga?</w:t>
      </w:r>
    </w:p>
    <w:p>
      <w:pPr>
        <w:pStyle w:val="ListBullet"/>
      </w:pPr>
      <w:r>
        <w:t>FAQ-AUTO-0004 - O seguro cobre o conserto do meu próprio carro?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DIALOGUE-AUTO-0001 - Explicando coberturas básicas contra terceiros</w:t>
      </w:r>
    </w:p>
    <w:p>
      <w:pPr>
        <w:pStyle w:val="ListBullet"/>
      </w:pPr>
      <w:r>
        <w:t>DIALOGUE-AUTO-0002 - Explicando cobertura do próprio veículo e pessoas no carro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AUTO-0003</w:t>
      </w:r>
    </w:p>
    <w:p>
      <w:pPr>
        <w:pStyle w:val="ListBullet"/>
      </w:pPr>
      <w:r>
        <w:t>AUTO-0004</w:t>
      </w:r>
    </w:p>
    <w:p>
      <w:pPr>
        <w:pStyle w:val="ListBullet"/>
      </w:pPr>
      <w:r>
        <w:t>FAQ-AUTO-0003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`02_MasterDictionary/AUTO/AUTO-0003.md`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danos-materiais</w:t>
      </w:r>
    </w:p>
    <w:p>
      <w:pPr>
        <w:pStyle w:val="ListBullet"/>
      </w:pPr>
      <w:r>
        <w:t>terceiros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`02_MasterDictionary/AUTO/AUTO-0003.md`</w:t>
      </w:r>
    </w:p>
    <w:p>
      <w:pPr>
        <w:pStyle w:val="ListBullet"/>
      </w:pPr>
      <w:r>
        <w:t>`02_MasterDictionary/AUTO/AUTO-0004.md`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CASE-AUTO-0004 - Cliente descobre que o próprio carro não estava coberto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CASE-AUTO-0004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causa acidente e pergunta pelo conserto do próprio carro, mas a apólice não inclui 車両保険.</w:t>
      </w:r>
    </w:p>
    <w:p>
      <w:pPr>
        <w:pStyle w:val="Heading2"/>
      </w:pPr>
      <w:r>
        <w:t>Problema</w:t>
      </w:r>
    </w:p>
    <w:p>
      <w:r>
        <w:t>Cliente acreditava que “ter seguro” significava cobrir automaticamente o próprio veículo.</w:t>
      </w:r>
    </w:p>
    <w:p>
      <w:pPr>
        <w:pStyle w:val="Heading2"/>
      </w:pPr>
      <w:r>
        <w:t>Análise</w:t>
      </w:r>
    </w:p>
    <w:p>
      <w:r>
        <w:t>Sem 車両保険, o seguro pode proteger terceiros, mas não necessariamente o carro do próprio segurado. Esse ponto deve ser explicado na contratação e na renovação.</w:t>
      </w:r>
    </w:p>
    <w:p>
      <w:pPr>
        <w:pStyle w:val="Heading2"/>
      </w:pPr>
      <w:r>
        <w:t>Orientação ao corretor</w:t>
      </w:r>
    </w:p>
    <w:p>
      <w:r>
        <w:t>Explicar com cuidado, sem culpar o cliente. Mostrar a diferença entre cobertura contratada e cobertura desejada.</w:t>
      </w:r>
    </w:p>
    <w:p>
      <w:pPr>
        <w:pStyle w:val="Heading2"/>
      </w:pPr>
      <w:r>
        <w:t>Como explicar ao cliente brasileiro</w:t>
      </w:r>
    </w:p>
    <w:p>
      <w:r>
        <w:t>Neste contrato, existe proteção para terceiros, mas não há cobertura para o seu próprio carro. Para cobrir o conserto do seu veículo, seria necessário ter contratado 車両保険.</w:t>
      </w:r>
    </w:p>
    <w:p>
      <w:pPr>
        <w:pStyle w:val="Heading2"/>
      </w:pPr>
      <w:r>
        <w:t>Resultado esperado</w:t>
      </w:r>
    </w:p>
    <w:p>
      <w:r>
        <w:t>Cliente entende a limitação da apólice e considera incluir 車両保険 na próxima contratação.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AUTO-0001 - 自動車保険 - Seguro de automóvel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FAQ-AUTO-0004 - O seguro cobre o conserto do meu próprio carro?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DIALOGUE-AUTO-0002 - Explicando cobertura do próprio veículo e pessoas no carro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AUTO-0004</w:t>
      </w:r>
    </w:p>
    <w:p>
      <w:pPr>
        <w:pStyle w:val="ListBullet"/>
      </w:pPr>
      <w:r>
        <w:t>FAQ-AUTO-0004</w:t>
      </w:r>
    </w:p>
    <w:p>
      <w:pPr>
        <w:pStyle w:val="ListBullet"/>
      </w:pPr>
      <w:r>
        <w:t>DIALOGUE-AUTO-0002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`02_MasterDictionary/AUTO/AUTO-0004.md`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veiculo</w:t>
      </w:r>
    </w:p>
    <w:p>
      <w:pPr>
        <w:pStyle w:val="ListBullet"/>
      </w:pPr>
      <w:r>
        <w:t>cobertura-nao-contratada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`02_MasterDictionary/AUTO/AUTO-0004.md`</w:t>
      </w:r>
    </w:p>
    <w:p>
      <w:pPr>
        <w:pStyle w:val="ListBullet"/>
      </w:pPr>
      <w:r>
        <w:t>`14_FAQ/AUTO/FAQ-AUTO-0004.md`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CASE-AUTO-0005 - Passageiro se machuca em acidente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CASE-AUTO-0005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Passageiro dentro do veículo segurado se machuca em acidente.</w:t>
      </w:r>
    </w:p>
    <w:p>
      <w:pPr>
        <w:pStyle w:val="Heading2"/>
      </w:pPr>
      <w:r>
        <w:t>Problema</w:t>
      </w:r>
    </w:p>
    <w:p>
      <w:r>
        <w:t>Cliente não sabe se deve acionar 人身傷害保険, 搭乗者傷害保険 ou cobertura contra terceiros.</w:t>
      </w:r>
    </w:p>
    <w:p>
      <w:pPr>
        <w:pStyle w:val="Heading2"/>
      </w:pPr>
      <w:r>
        <w:t>Análise</w:t>
      </w:r>
    </w:p>
    <w:p>
      <w:r>
        <w:t>O caso exige verificar as coberturas para ocupantes do veículo. 人身傷害保険 e 搭乗者傷害保険 podem ser relevantes, mas têm critérios diferentes conforme a apólice.</w:t>
      </w:r>
    </w:p>
    <w:p>
      <w:pPr>
        <w:pStyle w:val="Heading2"/>
      </w:pPr>
      <w:r>
        <w:t>Orientação ao corretor</w:t>
      </w:r>
    </w:p>
    <w:p>
      <w:r>
        <w:t>Confirmar quem estava no veículo, tipo de lesão, documentos médicos e coberturas contratadas. Explicar a diferença entre as duas coberturas sem simplificar demais.</w:t>
      </w:r>
    </w:p>
    <w:p>
      <w:pPr>
        <w:pStyle w:val="Heading2"/>
      </w:pPr>
      <w:r>
        <w:t>Como explicar ao cliente brasileiro</w:t>
      </w:r>
    </w:p>
    <w:p>
      <w:r>
        <w:t>Como a pessoa estava dentro do carro segurado, vamos verificar as coberturas para ocupantes. Existem coberturas diferentes e cada uma tem regra própria de pagamento.</w:t>
      </w:r>
    </w:p>
    <w:p>
      <w:pPr>
        <w:pStyle w:val="Heading2"/>
      </w:pPr>
      <w:r>
        <w:t>Resultado esperado</w:t>
      </w:r>
    </w:p>
    <w:p>
      <w:r>
        <w:t>Cliente entende que a análise depende das coberturas de ocupantes e dos documentos do acidente.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AUTO-0005 - 人身傷害保険 - Seguro de danos corporais</w:t>
      </w:r>
    </w:p>
    <w:p>
      <w:pPr>
        <w:pStyle w:val="ListBullet"/>
      </w:pPr>
      <w:r>
        <w:t>AUTO-0006 - 搭乗者傷害保険 - Seguro de acidentes de passageiros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FAQ-AUTO-0005 - Quem está protegido pelo seguro de danos corporais?</w:t>
      </w:r>
    </w:p>
    <w:p>
      <w:pPr>
        <w:pStyle w:val="ListBullet"/>
      </w:pPr>
      <w:r>
        <w:t>FAQ-AUTO-0006 - Qual é a diferença entre danos corporais e acidentes de passageiros?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DIALOGUE-AUTO-0002 - Explicando cobertura do próprio veículo e pessoas no carro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AUTO-0005</w:t>
      </w:r>
    </w:p>
    <w:p>
      <w:pPr>
        <w:pStyle w:val="ListBullet"/>
      </w:pPr>
      <w:r>
        <w:t>AUTO-0006</w:t>
      </w:r>
    </w:p>
    <w:p>
      <w:pPr>
        <w:pStyle w:val="ListBullet"/>
      </w:pPr>
      <w:r>
        <w:t>FAQ-AUTO-0006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`02_MasterDictionary/AUTO/AUTO-0005.md`</w:t>
      </w:r>
    </w:p>
    <w:p>
      <w:pPr>
        <w:pStyle w:val="ListBullet"/>
      </w:pPr>
      <w:r>
        <w:t>Documento interno: `02_MasterDictionary/AUTO/AUTO-0006.md`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passageiros</w:t>
      </w:r>
    </w:p>
    <w:p>
      <w:pPr>
        <w:pStyle w:val="ListBullet"/>
      </w:pPr>
      <w:r>
        <w:t>danos-corporais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`02_MasterDictionary/AUTO/AUTO-0005.md`</w:t>
      </w:r>
    </w:p>
    <w:p>
      <w:pPr>
        <w:pStyle w:val="ListBullet"/>
      </w:pPr>
      <w:r>
        <w:t>`02_MasterDictionary/AUTO/AUTO-0006.md`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CASE-AUTO-0006 - Cliente escolhe franquia maior para reduzir preço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CASE-AUTO-0006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quer reduzir o prêmio aumentando a franquia.</w:t>
      </w:r>
    </w:p>
    <w:p>
      <w:pPr>
        <w:pStyle w:val="Heading2"/>
      </w:pPr>
      <w:r>
        <w:t>Problema</w:t>
      </w:r>
    </w:p>
    <w:p>
      <w:r>
        <w:t>Cliente olha apenas o preço mensal e não considera quanto pagará em caso de sinistro.</w:t>
      </w:r>
    </w:p>
    <w:p>
      <w:pPr>
        <w:pStyle w:val="Heading2"/>
      </w:pPr>
      <w:r>
        <w:t>Análise</w:t>
      </w:r>
    </w:p>
    <w:p>
      <w:r>
        <w:t>免責金額 pode influenciar o 保険料. Uma franquia maior pode reduzir o prêmio, mas aumenta a responsabilidade financeira do cliente quando usa certas coberturas.</w:t>
      </w:r>
    </w:p>
    <w:p>
      <w:pPr>
        <w:pStyle w:val="Heading2"/>
      </w:pPr>
      <w:r>
        <w:t>Orientação ao corretor</w:t>
      </w:r>
    </w:p>
    <w:p>
      <w:r>
        <w:t>Apresentar pelo menos dois cenários: prêmio com franquia menor e prêmio com franquia maior. Explicar o impacto no sinistro.</w:t>
      </w:r>
    </w:p>
    <w:p>
      <w:pPr>
        <w:pStyle w:val="Heading2"/>
      </w:pPr>
      <w:r>
        <w:t>Como explicar ao cliente brasileiro</w:t>
      </w:r>
    </w:p>
    <w:p>
      <w:r>
        <w:t>Se a franquia for maior, o seguro pode ficar mais barato agora. Mas se acontecer um acidente coberto, você pode pagar mais do próprio bolso. Precisamos escolher um equilíbrio.</w:t>
      </w:r>
    </w:p>
    <w:p>
      <w:pPr>
        <w:pStyle w:val="Heading2"/>
      </w:pPr>
      <w:r>
        <w:t>Resultado esperado</w:t>
      </w:r>
    </w:p>
    <w:p>
      <w:r>
        <w:t>Cliente escolhe franquia entendendo o custo mensal e o custo potencial no acidente.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FAQ-AUTO-0007 - Quando preciso pagar franquia?</w:t>
      </w:r>
    </w:p>
    <w:p>
      <w:pPr>
        <w:pStyle w:val="ListBullet"/>
      </w:pPr>
      <w:r>
        <w:t>FAQ-AUTO-0009 - Por que o preço do seguro ficou mais alto?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DIALOGUE-AUTO-0003 - Explicando franquia, classe e preço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AUTO-0007</w:t>
      </w:r>
    </w:p>
    <w:p>
      <w:pPr>
        <w:pStyle w:val="ListBullet"/>
      </w:pPr>
      <w:r>
        <w:t>AUTO-0009</w:t>
      </w:r>
    </w:p>
    <w:p>
      <w:pPr>
        <w:pStyle w:val="ListBullet"/>
      </w:pPr>
      <w:r>
        <w:t>FAQ-AUTO-0007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`02_MasterDictionary/AUTO/AUTO-0007.md`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franquia</w:t>
      </w:r>
    </w:p>
    <w:p>
      <w:pPr>
        <w:pStyle w:val="ListBullet"/>
      </w:pPr>
      <w:r>
        <w:t>preco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`02_MasterDictionary/AUTO/AUTO-0007.md`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CASE-AUTO-0007 - Renovação com aumento do prêmio por mudança de classe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CASE-AUTO-0007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recebe renovação com preço maior após uso do seguro.</w:t>
      </w:r>
    </w:p>
    <w:p>
      <w:pPr>
        <w:pStyle w:val="Heading2"/>
      </w:pPr>
      <w:r>
        <w:t>Problema</w:t>
      </w:r>
    </w:p>
    <w:p>
      <w:r>
        <w:t>Cliente acredita que o aumento é injustificado porque já paga seguro.</w:t>
      </w:r>
    </w:p>
    <w:p>
      <w:pPr>
        <w:pStyle w:val="Heading2"/>
      </w:pPr>
      <w:r>
        <w:t>Análise</w:t>
      </w:r>
    </w:p>
    <w:p>
      <w:r>
        <w:t>等級 pode mudar após sinistro e afetar 保険料. O corretor precisa explicar que o uso do seguro pode alterar a classe e influenciar o prêmio futuro.</w:t>
      </w:r>
    </w:p>
    <w:p>
      <w:pPr>
        <w:pStyle w:val="Heading2"/>
      </w:pPr>
      <w:r>
        <w:t>Orientação ao corretor</w:t>
      </w:r>
    </w:p>
    <w:p>
      <w:r>
        <w:t>Comparar a classe anterior e a nova classe. Explicar o impacto de forma visual ou numérica, se possível.</w:t>
      </w:r>
    </w:p>
    <w:p>
      <w:pPr>
        <w:pStyle w:val="Heading2"/>
      </w:pPr>
      <w:r>
        <w:t>Como explicar ao cliente brasileiro</w:t>
      </w:r>
    </w:p>
    <w:p>
      <w:r>
        <w:t>Quando o seguro é usado, a classe pode mudar. Essa classe influencia o preço da renovação. Por isso, mesmo tendo seguro, o valor pode subir no ano seguinte.</w:t>
      </w:r>
    </w:p>
    <w:p>
      <w:pPr>
        <w:pStyle w:val="Heading2"/>
      </w:pPr>
      <w:r>
        <w:t>Resultado esperado</w:t>
      </w:r>
    </w:p>
    <w:p>
      <w:r>
        <w:t>Cliente entende a relação entre sinistro, classe e prêmio de renovação.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FAQ-AUTO-0008 - Por que o preço muda quando a classe muda?</w:t>
      </w:r>
    </w:p>
    <w:p>
      <w:pPr>
        <w:pStyle w:val="ListBullet"/>
      </w:pPr>
      <w:r>
        <w:t>FAQ-AUTO-0009 - Por que o preço do seguro ficou mais alto?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DIALOGUE-AUTO-0003 - Explicando franquia, classe e preço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AUTO-0008</w:t>
      </w:r>
    </w:p>
    <w:p>
      <w:pPr>
        <w:pStyle w:val="ListBullet"/>
      </w:pPr>
      <w:r>
        <w:t>AUTO-0009</w:t>
      </w:r>
    </w:p>
    <w:p>
      <w:pPr>
        <w:pStyle w:val="ListBullet"/>
      </w:pPr>
      <w:r>
        <w:t>FAQ-AUTO-0008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`02_MasterDictionary/AUTO/AUTO-0008.md`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renovacao</w:t>
      </w:r>
    </w:p>
    <w:p>
      <w:pPr>
        <w:pStyle w:val="ListBullet"/>
      </w:pPr>
      <w:r>
        <w:t>classe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`02_MasterDictionary/AUTO/AUTO-0008.md`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CASE-AUTO-0008 - Cliente pergunta quando receberá a indenização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CASE-AUTO-0008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teve acidente e quer saber quando a seguradora pagará.</w:t>
      </w:r>
    </w:p>
    <w:p>
      <w:pPr>
        <w:pStyle w:val="Heading2"/>
      </w:pPr>
      <w:r>
        <w:t>Problema</w:t>
      </w:r>
    </w:p>
    <w:p>
      <w:r>
        <w:t>Cliente espera resposta imediata de valor e prazo, mas o processo depende de análise.</w:t>
      </w:r>
    </w:p>
    <w:p>
      <w:pPr>
        <w:pStyle w:val="Heading2"/>
      </w:pPr>
      <w:r>
        <w:t>Análise</w:t>
      </w:r>
    </w:p>
    <w:p>
      <w:r>
        <w:t>保険金 depende de evento coberto, documentos, análise do acidente, cobertura, eventual franquia e condições da apólice.</w:t>
      </w:r>
    </w:p>
    <w:p>
      <w:pPr>
        <w:pStyle w:val="Heading2"/>
      </w:pPr>
      <w:r>
        <w:t>Orientação ao corretor</w:t>
      </w:r>
    </w:p>
    <w:p>
      <w:r>
        <w:t>Explicar etapas: comunicação do sinistro, coleta de documentos, análise, confirmação de cobertura e pagamento quando aprovado.</w:t>
      </w:r>
    </w:p>
    <w:p>
      <w:pPr>
        <w:pStyle w:val="Heading2"/>
      </w:pPr>
      <w:r>
        <w:t>Como explicar ao cliente brasileiro</w:t>
      </w:r>
    </w:p>
    <w:p>
      <w:r>
        <w:t>A indenização não é confirmada automaticamente no primeiro contato. A seguradora precisa verificar o acidente, os documentos e as condições do contrato. Depois da análise, ela informa se há pagamento, valor e prazo.</w:t>
      </w:r>
    </w:p>
    <w:p>
      <w:pPr>
        <w:pStyle w:val="Heading2"/>
      </w:pPr>
      <w:r>
        <w:t>Resultado esperado</w:t>
      </w:r>
    </w:p>
    <w:p>
      <w:r>
        <w:t>Cliente entende o processo e sabe quais informações/documentos precisa providenciar.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FAQ-AUTO-0010 - Quando a seguradora paga a indenização?</w:t>
      </w:r>
    </w:p>
    <w:p>
      <w:pPr>
        <w:pStyle w:val="ListBullet"/>
      </w:pPr>
      <w:r>
        <w:t>FAQ-AUTO-0007 - Quando preciso pagar franquia?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DIALOGUE-AUTO-0004 - Explicando o processo de indenização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AUTO-0010</w:t>
      </w:r>
    </w:p>
    <w:p>
      <w:pPr>
        <w:pStyle w:val="ListBullet"/>
      </w:pPr>
      <w:r>
        <w:t>FAQ-AUTO-0010</w:t>
      </w:r>
    </w:p>
    <w:p>
      <w:pPr>
        <w:pStyle w:val="ListBullet"/>
      </w:pPr>
      <w:r>
        <w:t>DIALOGUE-AUTO-0004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`02_MasterDictionary/AUTO/AUTO-0010.md`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indenizacao</w:t>
      </w:r>
    </w:p>
    <w:p>
      <w:pPr>
        <w:pStyle w:val="ListBullet"/>
      </w:pPr>
      <w:r>
        <w:t>sinistro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`02_MasterDictionary/AUTO/AUTO-0010.md`</w:t>
      </w:r>
    </w:p>
    <w:p>
      <w:pPr>
        <w:pStyle w:val="ListBullet"/>
      </w:pPr>
      <w:r>
        <w:t>`14_FAQ/AUTO/FAQ-AUTO-0010.md`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