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AUTO_FAQ_0021_0027 - FAQs AUTO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 quando aplicável.</w:t>
      </w:r>
    </w:p>
    <w:p/>
    <w:p>
      <w:pPr>
        <w:pStyle w:val="Heading2"/>
      </w:pPr>
      <w:r>
        <w:t>Conteúdo consolidado</w:t>
      </w:r>
    </w:p>
    <w:p/>
    <w:p>
      <w:pPr>
        <w:pStyle w:val="Heading1"/>
      </w:pPr>
      <w:r>
        <w:t>FAQ-AUTO-0021 - A partir de quando o seguro começa a valer?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FAQ-AUTO-0021</w:t>
      </w:r>
    </w:p>
    <w:p/>
    <w:p>
      <w:pPr>
        <w:pStyle w:val="Heading2"/>
      </w:pPr>
      <w:r>
        <w:t>Categoria</w:t>
      </w:r>
    </w:p>
    <w:p/>
    <w:p>
      <w:r>
        <w:t>FAQ</w:t>
      </w:r>
    </w:p>
    <w:p/>
    <w:p>
      <w:pPr>
        <w:pStyle w:val="Heading2"/>
      </w:pPr>
      <w:r>
        <w:t>Pergunta</w:t>
      </w:r>
    </w:p>
    <w:p/>
    <w:p>
      <w:r>
        <w:t>A partir de quando o seguro começa a valer?</w:t>
      </w:r>
    </w:p>
    <w:p/>
    <w:p>
      <w:pPr>
        <w:pStyle w:val="Heading2"/>
      </w:pPr>
      <w:r>
        <w:t>Resposta curta</w:t>
      </w:r>
    </w:p>
    <w:p/>
    <w:p>
      <w:r>
        <w:t>A partir da data e horário de início definidos no contrato, desde que as condições para início da cobertura sejam cumpridas.</w:t>
      </w:r>
    </w:p>
    <w:p/>
    <w:p>
      <w:pPr>
        <w:pStyle w:val="Heading2"/>
      </w:pPr>
      <w:r>
        <w:t>Resposta explicada</w:t>
      </w:r>
    </w:p>
    <w:p/>
    <w:p>
      <w:r>
        <w:t>O seguro vale dentro do 保険期間. A 始期日 indica quando a cobertura começa. Acidentes antes do início da cobertura normalmente não são cobertos.</w:t>
      </w:r>
    </w:p>
    <w:p/>
    <w:p>
      <w:pPr>
        <w:pStyle w:val="Heading2"/>
      </w:pPr>
      <w:r>
        <w:t>Orientação ao corretor</w:t>
      </w:r>
    </w:p>
    <w:p/>
    <w:p>
      <w:r>
        <w:t>Confirmar data e horário de início, principalmente em troca de seguradora, compra de veículo ou renovação tardia.</w:t>
      </w:r>
    </w:p>
    <w:p/>
    <w:p>
      <w:pPr>
        <w:pStyle w:val="Heading2"/>
      </w:pPr>
      <w:r>
        <w:t>Consulta natural em japonês</w:t>
      </w:r>
    </w:p>
    <w:p/>
    <w:p>
      <w:pPr>
        <w:pStyle w:val="ListBullet"/>
      </w:pPr>
      <w:r>
        <w:t>自動車保険はいつから有効になりますか。</w:t>
      </w:r>
    </w:p>
    <w:p>
      <w:pPr>
        <w:pStyle w:val="ListBullet"/>
      </w:pPr>
      <w:r>
        <w:t>補償開始日をブラジル人のお客様にどう説明しますか。</w:t>
      </w:r>
    </w:p>
    <w:p/>
    <w:p>
      <w:pPr>
        <w:pStyle w:val="Heading2"/>
      </w:pPr>
      <w:r>
        <w:t>Próximo passo seguro</w:t>
      </w:r>
    </w:p>
    <w:p/>
    <w:p>
      <w:r>
        <w:t>保険期間開始日時、申込完了、支払条件、保険会社承認を確認する。</w:t>
      </w:r>
    </w:p>
    <w:p/>
    <w:p>
      <w:pPr>
        <w:pStyle w:val="Heading2"/>
      </w:pPr>
      <w:r>
        <w:t>Limite comercial/compliance</w:t>
      </w:r>
    </w:p>
    <w:p/>
    <w:p>
      <w:r>
        <w:t>申し込んだだけで有効と断定せず、正式な開始日時と手続完了を確認する。</w:t>
      </w:r>
    </w:p>
    <w:p/>
    <w:p>
      <w:pPr>
        <w:pStyle w:val="Heading2"/>
      </w:pPr>
      <w:r>
        <w:t>Termos relacionados</w:t>
      </w:r>
    </w:p>
    <w:p/>
    <w:p>
      <w:pPr>
        <w:pStyle w:val="ListBullet"/>
      </w:pPr>
      <w:r>
        <w:t>AUTO-0021 - 保険期間 - Período do seguro</w:t>
      </w:r>
    </w:p>
    <w:p>
      <w:pPr>
        <w:pStyle w:val="ListBullet"/>
      </w:pPr>
      <w:r>
        <w:t>AUTO-0022 - 始期日 - Data de início da cobertura</w:t>
      </w:r>
    </w:p>
    <w:p/>
    <w:p>
      <w:pPr>
        <w:pStyle w:val="Heading2"/>
      </w:pPr>
      <w:r>
        <w:t>Referências cruzadas</w:t>
      </w:r>
    </w:p>
    <w:p/>
    <w:p>
      <w:pPr>
        <w:pStyle w:val="ListBullet"/>
      </w:pPr>
      <w:r>
        <w:t>DIALOGUE-AUTO-0009</w:t>
      </w:r>
    </w:p>
    <w:p>
      <w:pPr>
        <w:pStyle w:val="ListBullet"/>
      </w:pPr>
      <w:r>
        <w:t>CASE-AUTO-0013</w:t>
      </w:r>
    </w:p>
    <w:p/>
    <w:p>
      <w:pPr>
        <w:pStyle w:val="Heading2"/>
      </w:pPr>
      <w:r>
        <w:t>Referências</w:t>
      </w:r>
    </w:p>
    <w:p/>
    <w:p>
      <w:pPr>
        <w:pStyle w:val="ListBullet"/>
      </w:pPr>
      <w:r>
        <w:t>Documento interno: `02_MasterDictionary/AUTO/AUTO-0021.md`</w:t>
      </w:r>
    </w:p>
    <w:p>
      <w:pPr>
        <w:pStyle w:val="ListBullet"/>
      </w:pPr>
      <w:r>
        <w:t>Documento interno: `02_MasterDictionary/AUTO/AUTO-0022.md`</w:t>
      </w:r>
    </w:p>
    <w:p/>
    <w:p>
      <w:pPr>
        <w:pStyle w:val="Heading2"/>
      </w:pPr>
      <w:r>
        <w:t>Tags</w:t>
      </w:r>
    </w:p>
    <w:p/>
    <w:p>
      <w:pPr>
        <w:pStyle w:val="ListBullet"/>
      </w:pPr>
      <w:r>
        <w:t>faq</w:t>
      </w:r>
    </w:p>
    <w:p>
      <w:pPr>
        <w:pStyle w:val="ListBullet"/>
      </w:pPr>
      <w:r>
        <w:t>auto</w:t>
      </w:r>
    </w:p>
    <w:p>
      <w:pPr>
        <w:pStyle w:val="ListBullet"/>
      </w:pPr>
      <w:r>
        <w:t>inicio</w:t>
      </w:r>
    </w:p>
    <w:p>
      <w:pPr>
        <w:pStyle w:val="ListBullet"/>
      </w:pPr>
      <w:r>
        <w:t>vigencia</w:t>
      </w:r>
    </w:p>
    <w:p/>
    <w:p>
      <w:pPr>
        <w:pStyle w:val="Heading2"/>
      </w:pPr>
      <w:r>
        <w:t>Veja também</w:t>
      </w:r>
    </w:p>
    <w:p/>
    <w:p>
      <w:pPr>
        <w:pStyle w:val="ListBullet"/>
      </w:pPr>
      <w:r>
        <w:t>`02_MasterDictionary/AUTO/AUTO-0021.md`</w:t>
      </w:r>
    </w:p>
    <w:p>
      <w:pPr>
        <w:pStyle w:val="ListBullet"/>
      </w:pPr>
      <w:r>
        <w:t>`02_MasterDictionary/AUTO/AUTO-0022.md`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FAQ-AUTO-0022 - O que acontece se o seguro vencer?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FAQ-AUTO-0022</w:t>
      </w:r>
    </w:p>
    <w:p/>
    <w:p>
      <w:pPr>
        <w:pStyle w:val="Heading2"/>
      </w:pPr>
      <w:r>
        <w:t>Categoria</w:t>
      </w:r>
    </w:p>
    <w:p/>
    <w:p>
      <w:r>
        <w:t>FAQ</w:t>
      </w:r>
    </w:p>
    <w:p/>
    <w:p>
      <w:pPr>
        <w:pStyle w:val="Heading2"/>
      </w:pPr>
      <w:r>
        <w:t>Pergunta</w:t>
      </w:r>
    </w:p>
    <w:p/>
    <w:p>
      <w:r>
        <w:t>O que acontece se o seguro vencer?</w:t>
      </w:r>
    </w:p>
    <w:p/>
    <w:p>
      <w:pPr>
        <w:pStyle w:val="Heading2"/>
      </w:pPr>
      <w:r>
        <w:t>Resposta curta</w:t>
      </w:r>
    </w:p>
    <w:p/>
    <w:p>
      <w:r>
        <w:t>Se não houver renovação, a cobertura pode terminar e o cliente pode ficar sem proteção.</w:t>
      </w:r>
    </w:p>
    <w:p/>
    <w:p>
      <w:pPr>
        <w:pStyle w:val="Heading2"/>
      </w:pPr>
      <w:r>
        <w:t>Resposta explicada</w:t>
      </w:r>
    </w:p>
    <w:p/>
    <w:p>
      <w:r>
        <w:t>満期日 é a data de vencimento. Após essa data, se o contrato não for renovado ou substituído por outro, pode haver intervalo sem cobertura.</w:t>
      </w:r>
    </w:p>
    <w:p/>
    <w:p>
      <w:pPr>
        <w:pStyle w:val="Heading2"/>
      </w:pPr>
      <w:r>
        <w:t>Orientação ao corretor</w:t>
      </w:r>
    </w:p>
    <w:p/>
    <w:p>
      <w:r>
        <w:t>Alertar o cliente antes do vencimento e evitar lacunas entre uma apólice e outra.</w:t>
      </w:r>
    </w:p>
    <w:p/>
    <w:p>
      <w:pPr>
        <w:pStyle w:val="Heading2"/>
      </w:pPr>
      <w:r>
        <w:t>Consulta natural em japonês</w:t>
      </w:r>
    </w:p>
    <w:p/>
    <w:p>
      <w:pPr>
        <w:pStyle w:val="ListBullet"/>
      </w:pPr>
      <w:r>
        <w:t>自動車保険が満期切れになるとどうなりますか。</w:t>
      </w:r>
    </w:p>
    <w:p>
      <w:pPr>
        <w:pStyle w:val="ListBullet"/>
      </w:pPr>
      <w:r>
        <w:t>保険の空白期間のリスクをブラジル人のお客様にどう説明しますか。</w:t>
      </w:r>
    </w:p>
    <w:p/>
    <w:p>
      <w:pPr>
        <w:pStyle w:val="Heading2"/>
      </w:pPr>
      <w:r>
        <w:t>Próximo passo seguro</w:t>
      </w:r>
    </w:p>
    <w:p/>
    <w:p>
      <w:r>
        <w:t>満期日、更新手続、入金状況を確認し、無保険期間による事故リスクを避ける。</w:t>
      </w:r>
    </w:p>
    <w:p/>
    <w:p>
      <w:pPr>
        <w:pStyle w:val="Heading2"/>
      </w:pPr>
      <w:r>
        <w:t>Limite comercial/compliance</w:t>
      </w:r>
    </w:p>
    <w:p/>
    <w:p>
      <w:r>
        <w:t>更新予定というだけで補償継続を断定せず、契約成立を確認する。</w:t>
      </w:r>
    </w:p>
    <w:p/>
    <w:p>
      <w:pPr>
        <w:pStyle w:val="Heading2"/>
      </w:pPr>
      <w:r>
        <w:t>Termos relacionados</w:t>
      </w:r>
    </w:p>
    <w:p/>
    <w:p>
      <w:pPr>
        <w:pStyle w:val="ListBullet"/>
      </w:pPr>
      <w:r>
        <w:t>AUTO-0023 - 満期日 - Data de vencimento do seguro</w:t>
      </w:r>
    </w:p>
    <w:p>
      <w:pPr>
        <w:pStyle w:val="ListBullet"/>
      </w:pPr>
      <w:r>
        <w:t>AUTO-0024 - 更新 - Renovação</w:t>
      </w:r>
    </w:p>
    <w:p/>
    <w:p>
      <w:pPr>
        <w:pStyle w:val="Heading2"/>
      </w:pPr>
      <w:r>
        <w:t>Referências cruzadas</w:t>
      </w:r>
    </w:p>
    <w:p/>
    <w:p>
      <w:pPr>
        <w:pStyle w:val="ListBullet"/>
      </w:pPr>
      <w:r>
        <w:t>DIALOGUE-AUTO-0009</w:t>
      </w:r>
    </w:p>
    <w:p>
      <w:pPr>
        <w:pStyle w:val="ListBullet"/>
      </w:pPr>
      <w:r>
        <w:t>CASE-AUTO-0013</w:t>
      </w:r>
    </w:p>
    <w:p/>
    <w:p>
      <w:pPr>
        <w:pStyle w:val="Heading2"/>
      </w:pPr>
      <w:r>
        <w:t>Referências</w:t>
      </w:r>
    </w:p>
    <w:p/>
    <w:p>
      <w:pPr>
        <w:pStyle w:val="ListBullet"/>
      </w:pPr>
      <w:r>
        <w:t>Documento interno: `02_MasterDictionary/AUTO/AUTO-0023.md`</w:t>
      </w:r>
    </w:p>
    <w:p/>
    <w:p>
      <w:pPr>
        <w:pStyle w:val="Heading2"/>
      </w:pPr>
      <w:r>
        <w:t>Tags</w:t>
      </w:r>
    </w:p>
    <w:p/>
    <w:p>
      <w:pPr>
        <w:pStyle w:val="ListBullet"/>
      </w:pPr>
      <w:r>
        <w:t>faq</w:t>
      </w:r>
    </w:p>
    <w:p>
      <w:pPr>
        <w:pStyle w:val="ListBullet"/>
      </w:pPr>
      <w:r>
        <w:t>auto</w:t>
      </w:r>
    </w:p>
    <w:p>
      <w:pPr>
        <w:pStyle w:val="ListBullet"/>
      </w:pPr>
      <w:r>
        <w:t>vencimento</w:t>
      </w:r>
    </w:p>
    <w:p>
      <w:pPr>
        <w:pStyle w:val="ListBullet"/>
      </w:pPr>
      <w:r>
        <w:t>renovacao</w:t>
      </w:r>
    </w:p>
    <w:p/>
    <w:p>
      <w:pPr>
        <w:pStyle w:val="Heading2"/>
      </w:pPr>
      <w:r>
        <w:t>Veja também</w:t>
      </w:r>
    </w:p>
    <w:p/>
    <w:p>
      <w:pPr>
        <w:pStyle w:val="ListBullet"/>
      </w:pPr>
      <w:r>
        <w:t>`02_MasterDictionary/AUTO/AUTO-0023.md`</w:t>
      </w:r>
    </w:p>
    <w:p>
      <w:pPr>
        <w:pStyle w:val="ListBullet"/>
      </w:pPr>
      <w:r>
        <w:t>`02_MasterDictionary/AUTO/AUTO-0024.md`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FAQ-AUTO-0023 - O que devo revisar na renovação?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FAQ-AUTO-0023</w:t>
      </w:r>
    </w:p>
    <w:p/>
    <w:p>
      <w:pPr>
        <w:pStyle w:val="Heading2"/>
      </w:pPr>
      <w:r>
        <w:t>Categoria</w:t>
      </w:r>
    </w:p>
    <w:p/>
    <w:p>
      <w:r>
        <w:t>FAQ</w:t>
      </w:r>
    </w:p>
    <w:p/>
    <w:p>
      <w:pPr>
        <w:pStyle w:val="Heading2"/>
      </w:pPr>
      <w:r>
        <w:t>Pergunta</w:t>
      </w:r>
    </w:p>
    <w:p/>
    <w:p>
      <w:r>
        <w:t>O que devo revisar na renovação?</w:t>
      </w:r>
    </w:p>
    <w:p/>
    <w:p>
      <w:pPr>
        <w:pStyle w:val="Heading2"/>
      </w:pPr>
      <w:r>
        <w:t>Resposta curta</w:t>
      </w:r>
    </w:p>
    <w:p/>
    <w:p>
      <w:r>
        <w:t>Coberturas, prêmio, classe, condutores, uso do veículo, dados do carro e necessidades atuais.</w:t>
      </w:r>
    </w:p>
    <w:p/>
    <w:p>
      <w:pPr>
        <w:pStyle w:val="Heading2"/>
      </w:pPr>
      <w:r>
        <w:t>Resposta explicada</w:t>
      </w:r>
    </w:p>
    <w:p/>
    <w:p>
      <w:r>
        <w:t>更新 não é apenas repetir o contrato anterior. Pode ser necessário revisar 等級, 保険料, 車両保険, 運転者限定, 年齢条件 e 使用目的.</w:t>
      </w:r>
    </w:p>
    <w:p/>
    <w:p>
      <w:pPr>
        <w:pStyle w:val="Heading2"/>
      </w:pPr>
      <w:r>
        <w:t>Orientação ao corretor</w:t>
      </w:r>
    </w:p>
    <w:p/>
    <w:p>
      <w:r>
        <w:t>Usar a renovação como momento de revisão consultiva, não apenas como cobrança administrativa.</w:t>
      </w:r>
    </w:p>
    <w:p/>
    <w:p>
      <w:pPr>
        <w:pStyle w:val="Heading2"/>
      </w:pPr>
      <w:r>
        <w:t>Consulta natural em japonês</w:t>
      </w:r>
    </w:p>
    <w:p/>
    <w:p>
      <w:pPr>
        <w:pStyle w:val="ListBullet"/>
      </w:pPr>
      <w:r>
        <w:t>更新時に自動車保険の何を見直すべきですか。</w:t>
      </w:r>
    </w:p>
    <w:p>
      <w:pPr>
        <w:pStyle w:val="ListBullet"/>
      </w:pPr>
      <w:r>
        <w:t>満期更新で確認する項目をブラジル人のお客様にどう説明しますか。</w:t>
      </w:r>
    </w:p>
    <w:p/>
    <w:p>
      <w:pPr>
        <w:pStyle w:val="Heading2"/>
      </w:pPr>
      <w:r>
        <w:t>Próximo passo seguro</w:t>
      </w:r>
    </w:p>
    <w:p/>
    <w:p>
      <w:r>
        <w:t>補償内容、運転者条件、車両情報、使用目的、保険料、特約、事故歴を確認する。</w:t>
      </w:r>
    </w:p>
    <w:p/>
    <w:p>
      <w:pPr>
        <w:pStyle w:val="Heading2"/>
      </w:pPr>
      <w:r>
        <w:t>Limite comercial/compliance</w:t>
      </w:r>
    </w:p>
    <w:p/>
    <w:p>
      <w:r>
        <w:t>前年と同じ条件が最適とは限らないため、変更点を確認してから更新する。</w:t>
      </w:r>
    </w:p>
    <w:p/>
    <w:p>
      <w:pPr>
        <w:pStyle w:val="Heading2"/>
      </w:pPr>
      <w:r>
        <w:t>Termos relacionados</w:t>
      </w:r>
    </w:p>
    <w:p/>
    <w:p>
      <w:pPr>
        <w:pStyle w:val="ListBullet"/>
      </w:pPr>
      <w:r>
        <w:t>AUTO-0024 - 更新 - Renovação</w:t>
      </w:r>
    </w:p>
    <w:p>
      <w:pPr>
        <w:pStyle w:val="ListBullet"/>
      </w:pPr>
      <w:r>
        <w:t>AUTO-0008 - 等級 - Classe de bônus/malus</w:t>
      </w:r>
    </w:p>
    <w:p>
      <w:pPr>
        <w:pStyle w:val="ListBullet"/>
      </w:pPr>
      <w:r>
        <w:t>AUTO-0009 - 保険料 - Prêmio do seguro</w:t>
      </w:r>
    </w:p>
    <w:p>
      <w:pPr>
        <w:pStyle w:val="ListBullet"/>
      </w:pPr>
      <w:r>
        <w:t>AUTO-0016 - 運転者限定 - Restrição de condutores</w:t>
      </w:r>
    </w:p>
    <w:p/>
    <w:p>
      <w:pPr>
        <w:pStyle w:val="Heading2"/>
      </w:pPr>
      <w:r>
        <w:t>Referências cruzadas</w:t>
      </w:r>
    </w:p>
    <w:p/>
    <w:p>
      <w:pPr>
        <w:pStyle w:val="ListBullet"/>
      </w:pPr>
      <w:r>
        <w:t>DIALOGUE-AUTO-0009</w:t>
      </w:r>
    </w:p>
    <w:p>
      <w:pPr>
        <w:pStyle w:val="ListBullet"/>
      </w:pPr>
      <w:r>
        <w:t>CASE-AUTO-0014</w:t>
      </w:r>
    </w:p>
    <w:p/>
    <w:p>
      <w:pPr>
        <w:pStyle w:val="Heading2"/>
      </w:pPr>
      <w:r>
        <w:t>Referências</w:t>
      </w:r>
    </w:p>
    <w:p/>
    <w:p>
      <w:pPr>
        <w:pStyle w:val="ListBullet"/>
      </w:pPr>
      <w:r>
        <w:t>Documento interno: `02_MasterDictionary/AUTO/AUTO-0024.md`</w:t>
      </w:r>
    </w:p>
    <w:p/>
    <w:p>
      <w:pPr>
        <w:pStyle w:val="Heading2"/>
      </w:pPr>
      <w:r>
        <w:t>Tags</w:t>
      </w:r>
    </w:p>
    <w:p/>
    <w:p>
      <w:pPr>
        <w:pStyle w:val="ListBullet"/>
      </w:pPr>
      <w:r>
        <w:t>faq</w:t>
      </w:r>
    </w:p>
    <w:p>
      <w:pPr>
        <w:pStyle w:val="ListBullet"/>
      </w:pPr>
      <w:r>
        <w:t>auto</w:t>
      </w:r>
    </w:p>
    <w:p>
      <w:pPr>
        <w:pStyle w:val="ListBullet"/>
      </w:pPr>
      <w:r>
        <w:t>renovacao</w:t>
      </w:r>
    </w:p>
    <w:p>
      <w:pPr>
        <w:pStyle w:val="ListBullet"/>
      </w:pPr>
      <w:r>
        <w:t>revisao</w:t>
      </w:r>
    </w:p>
    <w:p/>
    <w:p>
      <w:pPr>
        <w:pStyle w:val="Heading2"/>
      </w:pPr>
      <w:r>
        <w:t>Veja também</w:t>
      </w:r>
    </w:p>
    <w:p/>
    <w:p>
      <w:pPr>
        <w:pStyle w:val="ListBullet"/>
      </w:pPr>
      <w:r>
        <w:t>`02_MasterDictionary/AUTO/AUTO-0024.md`</w:t>
      </w:r>
    </w:p>
    <w:p>
      <w:pPr>
        <w:pStyle w:val="ListBullet"/>
      </w:pPr>
      <w:r>
        <w:t>`02_MasterDictionary/AUTO/AUTO-0008.md`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FAQ-AUTO-0024 - Posso cancelar o seguro antes do vencimento?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FAQ-AUTO-0024</w:t>
      </w:r>
    </w:p>
    <w:p/>
    <w:p>
      <w:pPr>
        <w:pStyle w:val="Heading2"/>
      </w:pPr>
      <w:r>
        <w:t>Categoria</w:t>
      </w:r>
    </w:p>
    <w:p/>
    <w:p>
      <w:r>
        <w:t>FAQ</w:t>
      </w:r>
    </w:p>
    <w:p/>
    <w:p>
      <w:pPr>
        <w:pStyle w:val="Heading2"/>
      </w:pPr>
      <w:r>
        <w:t>Pergunta</w:t>
      </w:r>
    </w:p>
    <w:p/>
    <w:p>
      <w:r>
        <w:t>Posso cancelar o seguro antes do vencimento?</w:t>
      </w:r>
    </w:p>
    <w:p/>
    <w:p>
      <w:pPr>
        <w:pStyle w:val="Heading2"/>
      </w:pPr>
      <w:r>
        <w:t>Resposta curta</w:t>
      </w:r>
    </w:p>
    <w:p/>
    <w:p>
      <w:r>
        <w:t>Pode, mas é necessário seguir o procedimento de 中途解約 e confirmar a data efetiva do cancelamento.</w:t>
      </w:r>
    </w:p>
    <w:p/>
    <w:p>
      <w:pPr>
        <w:pStyle w:val="Heading2"/>
      </w:pPr>
      <w:r>
        <w:t>Resposta explicada</w:t>
      </w:r>
    </w:p>
    <w:p/>
    <w:p>
      <w:r>
        <w:t>O cancelamento antes do vencimento pode ser usado quando o cliente vende o carro, troca de seguro ou não precisa mais da apólice. Devem ser confirmadas regras, documentos, data e eventual valor de devolução.</w:t>
      </w:r>
    </w:p>
    <w:p/>
    <w:p>
      <w:pPr>
        <w:pStyle w:val="Heading2"/>
      </w:pPr>
      <w:r>
        <w:t>Orientação ao corretor</w:t>
      </w:r>
    </w:p>
    <w:p/>
    <w:p>
      <w:r>
        <w:t>Antes de cancelar, confirmar se haverá outro seguro para evitar período sem cobertura.</w:t>
      </w:r>
    </w:p>
    <w:p/>
    <w:p>
      <w:pPr>
        <w:pStyle w:val="Heading2"/>
      </w:pPr>
      <w:r>
        <w:t>Consulta natural em japonês</w:t>
      </w:r>
    </w:p>
    <w:p/>
    <w:p>
      <w:pPr>
        <w:pStyle w:val="ListBullet"/>
      </w:pPr>
      <w:r>
        <w:t>満期前に自動車保険を解約できますか。</w:t>
      </w:r>
    </w:p>
    <w:p>
      <w:pPr>
        <w:pStyle w:val="ListBullet"/>
      </w:pPr>
      <w:r>
        <w:t>途中解約と返戻金をブラジル人のお客様にどう説明しますか。</w:t>
      </w:r>
    </w:p>
    <w:p/>
    <w:p>
      <w:pPr>
        <w:pStyle w:val="Heading2"/>
      </w:pPr>
      <w:r>
        <w:t>Próximo passo seguro</w:t>
      </w:r>
    </w:p>
    <w:p/>
    <w:p>
      <w:r>
        <w:t>解約日、返戻金、未払保険料、新契約との空白期間、必要書類を確認する。</w:t>
      </w:r>
    </w:p>
    <w:p/>
    <w:p>
      <w:pPr>
        <w:pStyle w:val="Heading2"/>
      </w:pPr>
      <w:r>
        <w:t>Limite comercial/compliance</w:t>
      </w:r>
    </w:p>
    <w:p/>
    <w:p>
      <w:r>
        <w:t>返戻金額や補償終了時刻を即答せず、正式計算と手続完了を確認する。</w:t>
      </w:r>
    </w:p>
    <w:p/>
    <w:p>
      <w:pPr>
        <w:pStyle w:val="Heading2"/>
      </w:pPr>
      <w:r>
        <w:t>Termos relacionados</w:t>
      </w:r>
    </w:p>
    <w:p/>
    <w:p>
      <w:pPr>
        <w:pStyle w:val="ListBullet"/>
      </w:pPr>
      <w:r>
        <w:t>AUTO-0025 - 中途解約 - Cancelamento antes do vencimento</w:t>
      </w:r>
    </w:p>
    <w:p>
      <w:pPr>
        <w:pStyle w:val="ListBullet"/>
      </w:pPr>
      <w:r>
        <w:t>AUTO-0026 - 解約返戻金 - Valor de devolução por cancelamento</w:t>
      </w:r>
    </w:p>
    <w:p/>
    <w:p>
      <w:pPr>
        <w:pStyle w:val="Heading2"/>
      </w:pPr>
      <w:r>
        <w:t>Referências cruzadas</w:t>
      </w:r>
    </w:p>
    <w:p/>
    <w:p>
      <w:pPr>
        <w:pStyle w:val="ListBullet"/>
      </w:pPr>
      <w:r>
        <w:t>DIALOGUE-AUTO-0010</w:t>
      </w:r>
    </w:p>
    <w:p>
      <w:pPr>
        <w:pStyle w:val="ListBullet"/>
      </w:pPr>
      <w:r>
        <w:t>CASE-AUTO-0015</w:t>
      </w:r>
    </w:p>
    <w:p/>
    <w:p>
      <w:pPr>
        <w:pStyle w:val="Heading2"/>
      </w:pPr>
      <w:r>
        <w:t>Referências</w:t>
      </w:r>
    </w:p>
    <w:p/>
    <w:p>
      <w:pPr>
        <w:pStyle w:val="ListBullet"/>
      </w:pPr>
      <w:r>
        <w:t>Documento interno: `02_MasterDictionary/AUTO/AUTO-0025.md`</w:t>
      </w:r>
    </w:p>
    <w:p/>
    <w:p>
      <w:pPr>
        <w:pStyle w:val="Heading2"/>
      </w:pPr>
      <w:r>
        <w:t>Tags</w:t>
      </w:r>
    </w:p>
    <w:p/>
    <w:p>
      <w:pPr>
        <w:pStyle w:val="ListBullet"/>
      </w:pPr>
      <w:r>
        <w:t>faq</w:t>
      </w:r>
    </w:p>
    <w:p>
      <w:pPr>
        <w:pStyle w:val="ListBullet"/>
      </w:pPr>
      <w:r>
        <w:t>auto</w:t>
      </w:r>
    </w:p>
    <w:p>
      <w:pPr>
        <w:pStyle w:val="ListBullet"/>
      </w:pPr>
      <w:r>
        <w:t>cancelamento</w:t>
      </w:r>
    </w:p>
    <w:p/>
    <w:p>
      <w:pPr>
        <w:pStyle w:val="Heading2"/>
      </w:pPr>
      <w:r>
        <w:t>Veja também</w:t>
      </w:r>
    </w:p>
    <w:p/>
    <w:p>
      <w:pPr>
        <w:pStyle w:val="ListBullet"/>
      </w:pPr>
      <w:r>
        <w:t>`02_MasterDictionary/AUTO/AUTO-0025.md`</w:t>
      </w:r>
    </w:p>
    <w:p>
      <w:pPr>
        <w:pStyle w:val="ListBullet"/>
      </w:pPr>
      <w:r>
        <w:t>`02_MasterDictionary/AUTO/AUTO-0026.md`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FAQ-AUTO-0025 - Recebo dinheiro de volta se cancelar?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FAQ-AUTO-0025</w:t>
      </w:r>
    </w:p>
    <w:p/>
    <w:p>
      <w:pPr>
        <w:pStyle w:val="Heading2"/>
      </w:pPr>
      <w:r>
        <w:t>Categoria</w:t>
      </w:r>
    </w:p>
    <w:p/>
    <w:p>
      <w:r>
        <w:t>FAQ</w:t>
      </w:r>
    </w:p>
    <w:p/>
    <w:p>
      <w:pPr>
        <w:pStyle w:val="Heading2"/>
      </w:pPr>
      <w:r>
        <w:t>Pergunta</w:t>
      </w:r>
    </w:p>
    <w:p/>
    <w:p>
      <w:r>
        <w:t>Recebo dinheiro de volta se cancelar?</w:t>
      </w:r>
    </w:p>
    <w:p/>
    <w:p>
      <w:pPr>
        <w:pStyle w:val="Heading2"/>
      </w:pPr>
      <w:r>
        <w:t>Consulta natural em japonês</w:t>
      </w:r>
    </w:p>
    <w:p/>
    <w:p>
      <w:pPr>
        <w:pStyle w:val="ListBullet"/>
      </w:pPr>
      <w:r>
        <w:t>自動車保険を途中解約した場合、解約返戻金はありますか。</w:t>
      </w:r>
    </w:p>
    <w:p>
      <w:pPr>
        <w:pStyle w:val="ListBullet"/>
      </w:pPr>
      <w:r>
        <w:t>解約時の返金についてブラジル人のお客様にどう説明しますか。</w:t>
      </w:r>
    </w:p>
    <w:p/>
    <w:p>
      <w:pPr>
        <w:pStyle w:val="Heading2"/>
      </w:pPr>
      <w:r>
        <w:t>Resposta curta</w:t>
      </w:r>
    </w:p>
    <w:p/>
    <w:p>
      <w:r>
        <w:t>Pode haver devolução, mas depende da apólice, forma de pagamento, data de cancelamento e cálculo da seguradora.</w:t>
      </w:r>
    </w:p>
    <w:p/>
    <w:p>
      <w:pPr>
        <w:pStyle w:val="Heading2"/>
      </w:pPr>
      <w:r>
        <w:t>Resposta explicada</w:t>
      </w:r>
    </w:p>
    <w:p/>
    <w:p>
      <w:r>
        <w:t>解約返戻金 é o valor de devolução por cancelamento. Nem todo cancelamento gera devolução, e o valor pode variar conforme o período já usado e as regras do contrato.</w:t>
      </w:r>
    </w:p>
    <w:p/>
    <w:p>
      <w:pPr>
        <w:pStyle w:val="Heading2"/>
      </w:pPr>
      <w:r>
        <w:t>Orientação ao corretor</w:t>
      </w:r>
    </w:p>
    <w:p/>
    <w:p>
      <w:r>
        <w:t>Nunca prometer valor antes do cálculo. Informar que a seguradora precisa confirmar.</w:t>
      </w:r>
    </w:p>
    <w:p/>
    <w:p>
      <w:pPr>
        <w:pStyle w:val="Heading2"/>
      </w:pPr>
      <w:r>
        <w:t>Próximo passo seguro</w:t>
      </w:r>
    </w:p>
    <w:p/>
    <w:p>
      <w:r>
        <w:t>Confirmar a data desejada de cancelamento, forma de pagamento e regra da apólice, depois solicitar ou calcular conforme procedimento da seguradora antes de informar valor ao cliente.</w:t>
      </w:r>
    </w:p>
    <w:p/>
    <w:p>
      <w:pPr>
        <w:pStyle w:val="Heading2"/>
      </w:pPr>
      <w:r>
        <w:t>Limite comercial/compliance</w:t>
      </w:r>
    </w:p>
    <w:p/>
    <w:p>
      <w:r>
        <w:t>O corretor pode explicar que pode haver devolução, mas não deve prometer valor, data de crédito ou existência de reembolso. O resultado depende da apólice, do período usado, da forma de pagamento e do cálculo da seguradora.</w:t>
      </w:r>
    </w:p>
    <w:p/>
    <w:p>
      <w:pPr>
        <w:pStyle w:val="Heading2"/>
      </w:pPr>
      <w:r>
        <w:t>Termos relacionados</w:t>
      </w:r>
    </w:p>
    <w:p/>
    <w:p>
      <w:pPr>
        <w:pStyle w:val="ListBullet"/>
      </w:pPr>
      <w:r>
        <w:t>AUTO-0026 - 解約返戻金 - Valor de devolução por cancelamento</w:t>
      </w:r>
    </w:p>
    <w:p>
      <w:pPr>
        <w:pStyle w:val="ListBullet"/>
      </w:pPr>
      <w:r>
        <w:t>AUTO-0025 - 中途解約 - Cancelamento antes do vencimento</w:t>
      </w:r>
    </w:p>
    <w:p>
      <w:pPr>
        <w:pStyle w:val="ListBullet"/>
      </w:pPr>
      <w:r>
        <w:t>AUTO-0009 - 保険料 - Prêmio do seguro</w:t>
      </w:r>
    </w:p>
    <w:p/>
    <w:p>
      <w:pPr>
        <w:pStyle w:val="Heading2"/>
      </w:pPr>
      <w:r>
        <w:t>Referências cruzadas</w:t>
      </w:r>
    </w:p>
    <w:p/>
    <w:p>
      <w:pPr>
        <w:pStyle w:val="ListBullet"/>
      </w:pPr>
      <w:r>
        <w:t>DIALOGUE-AUTO-0010</w:t>
      </w:r>
    </w:p>
    <w:p>
      <w:pPr>
        <w:pStyle w:val="ListBullet"/>
      </w:pPr>
      <w:r>
        <w:t>CASE-AUTO-0015</w:t>
      </w:r>
    </w:p>
    <w:p/>
    <w:p>
      <w:pPr>
        <w:pStyle w:val="Heading2"/>
      </w:pPr>
      <w:r>
        <w:t>Referências</w:t>
      </w:r>
    </w:p>
    <w:p/>
    <w:p>
      <w:pPr>
        <w:pStyle w:val="ListBullet"/>
      </w:pPr>
      <w:r>
        <w:t>Documento interno: `02_MasterDictionary/AUTO/AUTO-0026.md`</w:t>
      </w:r>
    </w:p>
    <w:p/>
    <w:p>
      <w:pPr>
        <w:pStyle w:val="Heading2"/>
      </w:pPr>
      <w:r>
        <w:t>Tags</w:t>
      </w:r>
    </w:p>
    <w:p/>
    <w:p>
      <w:pPr>
        <w:pStyle w:val="ListBullet"/>
      </w:pPr>
      <w:r>
        <w:t>faq</w:t>
      </w:r>
    </w:p>
    <w:p>
      <w:pPr>
        <w:pStyle w:val="ListBullet"/>
      </w:pPr>
      <w:r>
        <w:t>auto</w:t>
      </w:r>
    </w:p>
    <w:p>
      <w:pPr>
        <w:pStyle w:val="ListBullet"/>
      </w:pPr>
      <w:r>
        <w:t>devolucao</w:t>
      </w:r>
    </w:p>
    <w:p>
      <w:pPr>
        <w:pStyle w:val="ListBullet"/>
      </w:pPr>
      <w:r>
        <w:t>cancelamento</w:t>
      </w:r>
    </w:p>
    <w:p/>
    <w:p>
      <w:pPr>
        <w:pStyle w:val="Heading2"/>
      </w:pPr>
      <w:r>
        <w:t>Veja também</w:t>
      </w:r>
    </w:p>
    <w:p/>
    <w:p>
      <w:pPr>
        <w:pStyle w:val="ListBullet"/>
      </w:pPr>
      <w:r>
        <w:t>`02_MasterDictionary/AUTO/AUTO-0026.md`</w:t>
      </w:r>
    </w:p>
    <w:p>
      <w:pPr>
        <w:pStyle w:val="ListBullet"/>
      </w:pPr>
      <w:r>
        <w:t>`02_MasterDictionary/AUTO/AUTO-0025.md`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FAQ-AUTO-0026 - Contratante, segurado e dono do carro são sempre a mesma pessoa?</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FAQ-AUTO-0026</w:t>
      </w:r>
    </w:p>
    <w:p/>
    <w:p>
      <w:pPr>
        <w:pStyle w:val="Heading2"/>
      </w:pPr>
      <w:r>
        <w:t>Categoria</w:t>
      </w:r>
    </w:p>
    <w:p/>
    <w:p>
      <w:r>
        <w:t>FAQ</w:t>
      </w:r>
    </w:p>
    <w:p/>
    <w:p>
      <w:pPr>
        <w:pStyle w:val="Heading2"/>
      </w:pPr>
      <w:r>
        <w:t>Pergunta</w:t>
      </w:r>
    </w:p>
    <w:p/>
    <w:p>
      <w:r>
        <w:t>Contratante, segurado e dono do carro são sempre a mesma pessoa?</w:t>
      </w:r>
    </w:p>
    <w:p/>
    <w:p>
      <w:pPr>
        <w:pStyle w:val="Heading2"/>
      </w:pPr>
      <w:r>
        <w:t>Resposta curta</w:t>
      </w:r>
    </w:p>
    <w:p/>
    <w:p>
      <w:r>
        <w:t>Não necessariamente. 契約者, 記名被保険者 e 所有者 podem ser pessoas diferentes.</w:t>
      </w:r>
    </w:p>
    <w:p/>
    <w:p>
      <w:pPr>
        <w:pStyle w:val="Heading2"/>
      </w:pPr>
      <w:r>
        <w:t>Resposta explicada</w:t>
      </w:r>
    </w:p>
    <w:p/>
    <w:p>
      <w:r>
        <w:t>契約者 é quem contrata o seguro. 記名被保険者 é o segurado principal usado como referência do risco. 所有者 é o proprietário do veículo nos documentos. Em muitos casos são a mesma pessoa, mas não sempre.</w:t>
      </w:r>
    </w:p>
    <w:p/>
    <w:p>
      <w:pPr>
        <w:pStyle w:val="Heading2"/>
      </w:pPr>
      <w:r>
        <w:t>Orientação ao corretor</w:t>
      </w:r>
    </w:p>
    <w:p/>
    <w:p>
      <w:r>
        <w:t>Confirmar os três papéis separadamente, especialmente em família, empresa, financiamento ou veículo usado por outra pessoa.</w:t>
      </w:r>
    </w:p>
    <w:p/>
    <w:p>
      <w:pPr>
        <w:pStyle w:val="Heading2"/>
      </w:pPr>
      <w:r>
        <w:t>Consulta natural em japonês</w:t>
      </w:r>
    </w:p>
    <w:p/>
    <w:p>
      <w:pPr>
        <w:pStyle w:val="ListBullet"/>
      </w:pPr>
      <w:r>
        <w:t>契約者、記名被保険者、車の所有者は同じ人でなければなりませんか。</w:t>
      </w:r>
    </w:p>
    <w:p>
      <w:pPr>
        <w:pStyle w:val="ListBullet"/>
      </w:pPr>
      <w:r>
        <w:t>名義が違う場合の確認点をブラジル人のお客様にどう説明しますか。</w:t>
      </w:r>
    </w:p>
    <w:p/>
    <w:p>
      <w:pPr>
        <w:pStyle w:val="Heading2"/>
      </w:pPr>
      <w:r>
        <w:t>Próximo passo seguro</w:t>
      </w:r>
    </w:p>
    <w:p/>
    <w:p>
      <w:r>
        <w:t>契約者、記名被保険者、所有者、主な使用者の関係と保険会社の引受条件を確認する。</w:t>
      </w:r>
    </w:p>
    <w:p/>
    <w:p>
      <w:pPr>
        <w:pStyle w:val="Heading2"/>
      </w:pPr>
      <w:r>
        <w:t>Limite comercial/compliance</w:t>
      </w:r>
    </w:p>
    <w:p/>
    <w:p>
      <w:r>
        <w:t>名義相違でも必ず契約できるとは言わず、必要書類と引受可否を確認する。</w:t>
      </w:r>
    </w:p>
    <w:p/>
    <w:p>
      <w:pPr>
        <w:pStyle w:val="Heading2"/>
      </w:pPr>
      <w:r>
        <w:t>Termos relacionados</w:t>
      </w:r>
    </w:p>
    <w:p/>
    <w:p>
      <w:pPr>
        <w:pStyle w:val="ListBullet"/>
      </w:pPr>
      <w:r>
        <w:t>AUTO-0027 - 契約者 - Contratante do seguro</w:t>
      </w:r>
    </w:p>
    <w:p>
      <w:pPr>
        <w:pStyle w:val="ListBullet"/>
      </w:pPr>
      <w:r>
        <w:t>AUTO-0028 - 記名被保険者 - Segurado principal</w:t>
      </w:r>
    </w:p>
    <w:p>
      <w:pPr>
        <w:pStyle w:val="ListBullet"/>
      </w:pPr>
      <w:r>
        <w:t>AUTO-0029 - 所有者 - Proprietário do veículo</w:t>
      </w:r>
    </w:p>
    <w:p/>
    <w:p>
      <w:pPr>
        <w:pStyle w:val="Heading2"/>
      </w:pPr>
      <w:r>
        <w:t>Referências cruzadas</w:t>
      </w:r>
    </w:p>
    <w:p/>
    <w:p>
      <w:pPr>
        <w:pStyle w:val="ListBullet"/>
      </w:pPr>
      <w:r>
        <w:t>DIALOGUE-AUTO-0011</w:t>
      </w:r>
    </w:p>
    <w:p>
      <w:pPr>
        <w:pStyle w:val="ListBullet"/>
      </w:pPr>
      <w:r>
        <w:t>CASE-AUTO-0016</w:t>
      </w:r>
    </w:p>
    <w:p/>
    <w:p>
      <w:pPr>
        <w:pStyle w:val="Heading2"/>
      </w:pPr>
      <w:r>
        <w:t>Referências</w:t>
      </w:r>
    </w:p>
    <w:p/>
    <w:p>
      <w:pPr>
        <w:pStyle w:val="ListBullet"/>
      </w:pPr>
      <w:r>
        <w:t>Documento interno: `02_MasterDictionary/AUTO/AUTO-0027.md`</w:t>
      </w:r>
    </w:p>
    <w:p>
      <w:pPr>
        <w:pStyle w:val="ListBullet"/>
      </w:pPr>
      <w:r>
        <w:t>Documento interno: `02_MasterDictionary/AUTO/AUTO-0028.md`</w:t>
      </w:r>
    </w:p>
    <w:p>
      <w:pPr>
        <w:pStyle w:val="ListBullet"/>
      </w:pPr>
      <w:r>
        <w:t>Documento interno: `02_MasterDictionary/AUTO/AUTO-0029.md`</w:t>
      </w:r>
    </w:p>
    <w:p/>
    <w:p>
      <w:pPr>
        <w:pStyle w:val="Heading2"/>
      </w:pPr>
      <w:r>
        <w:t>Tags</w:t>
      </w:r>
    </w:p>
    <w:p/>
    <w:p>
      <w:pPr>
        <w:pStyle w:val="ListBullet"/>
      </w:pPr>
      <w:r>
        <w:t>faq</w:t>
      </w:r>
    </w:p>
    <w:p>
      <w:pPr>
        <w:pStyle w:val="ListBullet"/>
      </w:pPr>
      <w:r>
        <w:t>auto</w:t>
      </w:r>
    </w:p>
    <w:p>
      <w:pPr>
        <w:pStyle w:val="ListBullet"/>
      </w:pPr>
      <w:r>
        <w:t>contratante</w:t>
      </w:r>
    </w:p>
    <w:p>
      <w:pPr>
        <w:pStyle w:val="ListBullet"/>
      </w:pPr>
      <w:r>
        <w:t>segurado</w:t>
      </w:r>
    </w:p>
    <w:p>
      <w:pPr>
        <w:pStyle w:val="ListBullet"/>
      </w:pPr>
      <w:r>
        <w:t>proprietario</w:t>
      </w:r>
    </w:p>
    <w:p/>
    <w:p>
      <w:pPr>
        <w:pStyle w:val="Heading2"/>
      </w:pPr>
      <w:r>
        <w:t>Veja também</w:t>
      </w:r>
    </w:p>
    <w:p/>
    <w:p>
      <w:pPr>
        <w:pStyle w:val="ListBullet"/>
      </w:pPr>
      <w:r>
        <w:t>`02_MasterDictionary/AUTO/AUTO-0027.md`</w:t>
      </w:r>
    </w:p>
    <w:p>
      <w:pPr>
        <w:pStyle w:val="ListBullet"/>
      </w:pPr>
      <w:r>
        <w:t>`02_MasterDictionary/AUTO/AUTO-0028.md`</w:t>
      </w:r>
    </w:p>
    <w:p>
      <w:pPr>
        <w:pStyle w:val="ListBullet"/>
      </w:pPr>
      <w:r>
        <w:t>`02_MasterDictionary/AUTO/AUTO-0029.md`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FAQ-AUTO-0027 - Por que preciso enviar o 車検証?</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FAQ-AUTO-0027</w:t>
      </w:r>
    </w:p>
    <w:p/>
    <w:p>
      <w:pPr>
        <w:pStyle w:val="Heading2"/>
      </w:pPr>
      <w:r>
        <w:t>Categoria</w:t>
      </w:r>
    </w:p>
    <w:p/>
    <w:p>
      <w:r>
        <w:t>FAQ</w:t>
      </w:r>
    </w:p>
    <w:p/>
    <w:p>
      <w:pPr>
        <w:pStyle w:val="Heading2"/>
      </w:pPr>
      <w:r>
        <w:t>Pergunta</w:t>
      </w:r>
    </w:p>
    <w:p/>
    <w:p>
      <w:r>
        <w:t>Por que preciso enviar o 車検証?</w:t>
      </w:r>
    </w:p>
    <w:p/>
    <w:p>
      <w:pPr>
        <w:pStyle w:val="Heading2"/>
      </w:pPr>
      <w:r>
        <w:t>Resposta curta</w:t>
      </w:r>
    </w:p>
    <w:p/>
    <w:p>
      <w:r>
        <w:t>Porque o 車検証 confirma dados oficiais do veículo e do proprietário.</w:t>
      </w:r>
    </w:p>
    <w:p/>
    <w:p>
      <w:pPr>
        <w:pStyle w:val="Heading2"/>
      </w:pPr>
      <w:r>
        <w:t>Resposta explicada</w:t>
      </w:r>
    </w:p>
    <w:p/>
    <w:p>
      <w:r>
        <w:t>O certificado de inspeção veicular contém informações importantes para o seguro, como dados do carro, proprietário e usuário. Esses dados ajudam a evitar erro no contrato.</w:t>
      </w:r>
    </w:p>
    <w:p/>
    <w:p>
      <w:pPr>
        <w:pStyle w:val="Heading2"/>
      </w:pPr>
      <w:r>
        <w:t>Orientação ao corretor</w:t>
      </w:r>
    </w:p>
    <w:p/>
    <w:p>
      <w:r>
        <w:t>Explicar que o documento é usado para conferir dados, não por mera burocracia.</w:t>
      </w:r>
    </w:p>
    <w:p/>
    <w:p>
      <w:pPr>
        <w:pStyle w:val="Heading2"/>
      </w:pPr>
      <w:r>
        <w:t>Consulta natural em japonês</w:t>
      </w:r>
    </w:p>
    <w:p/>
    <w:p>
      <w:pPr>
        <w:pStyle w:val="ListBullet"/>
      </w:pPr>
      <w:r>
        <w:t>車検証はなぜ自動車保険の手続きに必要ですか。</w:t>
      </w:r>
    </w:p>
    <w:p>
      <w:pPr>
        <w:pStyle w:val="ListBullet"/>
      </w:pPr>
      <w:r>
        <w:t>車検証で確認する情報をブラジル人のお客様にどう説明しますか。</w:t>
      </w:r>
    </w:p>
    <w:p/>
    <w:p>
      <w:pPr>
        <w:pStyle w:val="Heading2"/>
      </w:pPr>
      <w:r>
        <w:t>Próximo passo seguro</w:t>
      </w:r>
    </w:p>
    <w:p/>
    <w:p>
      <w:r>
        <w:t>登録番号、車台番号、型式、所有者、使用者、用途など、保険料計算と契約管理に必要な情報を確認する。</w:t>
      </w:r>
    </w:p>
    <w:p/>
    <w:p>
      <w:pPr>
        <w:pStyle w:val="Heading2"/>
      </w:pPr>
      <w:r>
        <w:t>Limite comercial/compliance</w:t>
      </w:r>
    </w:p>
    <w:p/>
    <w:p>
      <w:r>
        <w:t>写真や口頭情報だけで確定せず、最新の車検証情報に基づいて手続する。</w:t>
      </w:r>
    </w:p>
    <w:p/>
    <w:p>
      <w:pPr>
        <w:pStyle w:val="Heading2"/>
      </w:pPr>
      <w:r>
        <w:t>Termos relacionados</w:t>
      </w:r>
    </w:p>
    <w:p/>
    <w:p>
      <w:pPr>
        <w:pStyle w:val="ListBullet"/>
      </w:pPr>
      <w:r>
        <w:t>AUTO-0030 - 車検証 - Certificado de inspeção veicular</w:t>
      </w:r>
    </w:p>
    <w:p>
      <w:pPr>
        <w:pStyle w:val="ListBullet"/>
      </w:pPr>
      <w:r>
        <w:t>AUTO-0029 - 所有者 - Proprietário do veículo</w:t>
      </w:r>
    </w:p>
    <w:p/>
    <w:p>
      <w:pPr>
        <w:pStyle w:val="Heading2"/>
      </w:pPr>
      <w:r>
        <w:t>Referências cruzadas</w:t>
      </w:r>
    </w:p>
    <w:p/>
    <w:p>
      <w:pPr>
        <w:pStyle w:val="ListBullet"/>
      </w:pPr>
      <w:r>
        <w:t>DIALOGUE-AUTO-0011</w:t>
      </w:r>
    </w:p>
    <w:p>
      <w:pPr>
        <w:pStyle w:val="ListBullet"/>
      </w:pPr>
      <w:r>
        <w:t>CASE-AUTO-0016</w:t>
      </w:r>
    </w:p>
    <w:p/>
    <w:p>
      <w:pPr>
        <w:pStyle w:val="Heading2"/>
      </w:pPr>
      <w:r>
        <w:t>Referências</w:t>
      </w:r>
    </w:p>
    <w:p/>
    <w:p>
      <w:pPr>
        <w:pStyle w:val="ListBullet"/>
      </w:pPr>
      <w:r>
        <w:t>Documento interno: `02_MasterDictionary/AUTO/AUTO-0030.md`</w:t>
      </w:r>
    </w:p>
    <w:p/>
    <w:p>
      <w:pPr>
        <w:pStyle w:val="Heading2"/>
      </w:pPr>
      <w:r>
        <w:t>Tags</w:t>
      </w:r>
    </w:p>
    <w:p/>
    <w:p>
      <w:pPr>
        <w:pStyle w:val="ListBullet"/>
      </w:pPr>
      <w:r>
        <w:t>faq</w:t>
      </w:r>
    </w:p>
    <w:p>
      <w:pPr>
        <w:pStyle w:val="ListBullet"/>
      </w:pPr>
      <w:r>
        <w:t>auto</w:t>
      </w:r>
    </w:p>
    <w:p>
      <w:pPr>
        <w:pStyle w:val="ListBullet"/>
      </w:pPr>
      <w:r>
        <w:t>documento</w:t>
      </w:r>
    </w:p>
    <w:p>
      <w:pPr>
        <w:pStyle w:val="ListBullet"/>
      </w:pPr>
      <w:r>
        <w:t>veiculo</w:t>
      </w:r>
    </w:p>
    <w:p/>
    <w:p>
      <w:pPr>
        <w:pStyle w:val="Heading2"/>
      </w:pPr>
      <w:r>
        <w:t>Veja também</w:t>
      </w:r>
    </w:p>
    <w:p/>
    <w:p>
      <w:pPr>
        <w:pStyle w:val="ListBullet"/>
      </w:pPr>
      <w:r>
        <w:t>`02_MasterDictionary/AUTO/AUTO-0030.md`</w:t>
      </w:r>
    </w:p>
    <w:p>
      <w:pPr>
        <w:pStyle w:val="ListBullet"/>
      </w:pPr>
      <w:r>
        <w:t>`02_MasterDictionary/AUTO/AUTO-0029.md`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pPr>
        <w:pStyle w:val="Heading2"/>
      </w:pPr>
      <w:r>
        <w:t>Histórico de revisão</w:t>
      </w:r>
    </w:p>
    <w:p/>
    <w:p>
      <w:r>
        <w:t>| Data | Versão | Autor | Alteração |</w:t>
      </w:r>
    </w:p>
    <w:p>
      <w:r>
        <w:t>| --- | --- | --- | --- |</w:t>
      </w:r>
    </w:p>
    <w:p>
      <w:r>
        <w:t>| 2026-06-26 | 0.2 | JP-BR Insurance Knowledge Base | Regeneração do pacote com normalização editorial das FAQs AUTO.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