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FIRE_CASES_0001_0008</w:t>
      </w:r>
    </w:p>
    <w:p>
      <w:r>
        <w:t>Pacote consolidado FIRE gerado em 2026-06-27.</w:t>
      </w:r>
    </w:p>
    <w:p>
      <w:pPr>
        <w:pStyle w:val="Heading1"/>
      </w:pPr>
      <w:r>
        <w:t>CASE-FIRE-0001 - Cliente alugando apartamento quer saber se precisa proteger bens domésticos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padronização para uso do corretor japonês com explicação em português e leitura em katakana.</w:t>
      </w:r>
    </w:p>
    <w:p>
      <w:pPr>
        <w:pStyle w:val="Heading2"/>
      </w:pPr>
      <w:r>
        <w:t>コード</w:t>
      </w:r>
    </w:p>
    <w:p>
      <w:r>
        <w:t>CASE-FIRE-0001</w:t>
      </w:r>
    </w:p>
    <w:p>
      <w:pPr>
        <w:pStyle w:val="Heading2"/>
      </w:pPr>
      <w:r>
        <w:t>商品・カテゴリー</w:t>
      </w:r>
    </w:p>
    <w:p>
      <w:r>
        <w:t>FIRE</w:t>
      </w:r>
    </w:p>
    <w:p>
      <w:pPr>
        <w:pStyle w:val="Heading2"/>
      </w:pPr>
      <w:r>
        <w:t>状況</w:t>
      </w:r>
    </w:p>
    <w:p>
      <w:r>
        <w:t>火災保険に関する具体的な相談ケース。お客様が補償範囲、事故原因、必要書類、支払可否について確認している場面。</w:t>
      </w:r>
    </w:p>
    <w:p>
      <w:pPr>
        <w:pStyle w:val="Heading2"/>
      </w:pPr>
      <w:r>
        <w:t>問題</w:t>
      </w:r>
    </w:p>
    <w:p>
      <w:r>
        <w:t>お客様が契約上の義務、補償範囲、費用負担、必要書類、保険会社または関係先の判断を混同し、支払いや免除を期待してしまう可能性があります。</w:t>
      </w:r>
    </w:p>
    <w:p>
      <w:pPr>
        <w:pStyle w:val="Heading2"/>
      </w:pPr>
      <w:r>
        <w:t>分析</w:t>
      </w:r>
    </w:p>
    <w:p>
      <w:r>
        <w:t>対象物、事故原因、契約条件、免責金額、写真、見積書、領収書、保険会社の確認を分けて整理する必要があります。</w:t>
      </w:r>
    </w:p>
    <w:p>
      <w:pPr>
        <w:pStyle w:val="Heading2"/>
      </w:pPr>
      <w:r>
        <w:t>募集人への対応方針</w:t>
      </w:r>
    </w:p>
    <w:p>
      <w:r>
        <w:t>火災保険の補償、対象物、事故原因、免責金額、必要書類を確認する場面。契約書、保険証券、写真、領収書、管理会社または保険会社からの案内を確認し、一般説明と正式判断を分けて案内します。</w:t>
      </w:r>
    </w:p>
    <w:p>
      <w:pPr>
        <w:pStyle w:val="Heading2"/>
      </w:pPr>
      <w:r>
        <w:t>ブラジル人顧客への説明方法</w:t>
      </w:r>
    </w:p>
    <w:p>
      <w:r>
        <w:t>Português brasileiro: Vamos primeiro verificar o que está segurado, qual foi a causa do dano e quais documentos a seguradora precisa analisar.</w:t>
      </w:r>
    </w:p>
    <w:p>
      <w:r>
        <w:t>カタカナ読み: ヴァモス プリメイロ ヴェリフィカール オ キ エスタ セグラード クアウ フォイ ア カウザ ド ダノ イ クアイス ドクメントス ア セグラドーラ プレシーザ アナリザール</w:t>
      </w:r>
    </w:p>
    <w:p>
      <w:r>
        <w:t>日本語確認用: 契約内容、必要書類、関係先の確認を分けて案内します。</w:t>
      </w:r>
    </w:p>
    <w:p>
      <w:pPr>
        <w:pStyle w:val="Heading2"/>
      </w:pPr>
      <w:r>
        <w:t>期待される結果</w:t>
      </w:r>
    </w:p>
    <w:p>
      <w:r>
        <w:t>お客様が次に確認すべき書類、連絡先、判断できることと判断できないことを理解する。</w:t>
      </w:r>
    </w:p>
    <w:p>
      <w:pPr>
        <w:pStyle w:val="Heading2"/>
      </w:pPr>
      <w:r>
        <w:t>コンプライアンス上の注意</w:t>
      </w:r>
    </w:p>
    <w:p>
      <w:r>
        <w:t>募集人はこのケースを対応方針として使用し、契約成立、補償、支払可否、返金、費用免除、審査結果、保険金額を断定しない。最終判断は契約条件、提出書類、事故原因、関係先および保険会社の確認による。</w:t>
      </w:r>
    </w:p>
    <w:p>
      <w:pPr>
        <w:pStyle w:val="Heading2"/>
      </w:pPr>
      <w:r>
        <w:t>関連用語</w:t>
      </w:r>
    </w:p>
    <w:p>
      <w:pPr>
        <w:pStyle w:val="ListBullet"/>
      </w:pPr>
      <w:r>
        <w:t>FIRE-0001 - 火災保険 - Seguro contra incêndio</w:t>
      </w:r>
    </w:p>
    <w:p>
      <w:pPr>
        <w:pStyle w:val="ListBullet"/>
      </w:pPr>
      <w:r>
        <w:t>FIRE-0002 - 建物 - Edificação</w:t>
      </w:r>
    </w:p>
    <w:p>
      <w:pPr>
        <w:pStyle w:val="ListBullet"/>
      </w:pPr>
      <w:r>
        <w:t>FIRE-0003 - 家財 - Bens domésticos</w:t>
      </w:r>
    </w:p>
    <w:p>
      <w:pPr>
        <w:pStyle w:val="Heading2"/>
      </w:pPr>
      <w:r>
        <w:t>関連FAQ</w:t>
      </w:r>
    </w:p>
    <w:p>
      <w:pPr>
        <w:pStyle w:val="ListBullet"/>
      </w:pPr>
      <w:r>
        <w:t>FAQ-FIRE-0001</w:t>
      </w:r>
    </w:p>
    <w:p>
      <w:pPr>
        <w:pStyle w:val="ListBullet"/>
      </w:pPr>
      <w:r>
        <w:t>FAQ-FIRE-0002</w:t>
      </w:r>
    </w:p>
    <w:p>
      <w:pPr>
        <w:pStyle w:val="ListBullet"/>
      </w:pPr>
      <w:r>
        <w:t>FAQ-FIRE-0003</w:t>
      </w:r>
    </w:p>
    <w:p>
      <w:pPr>
        <w:pStyle w:val="Heading2"/>
      </w:pPr>
      <w:r>
        <w:t>関連対話</w:t>
      </w:r>
    </w:p>
    <w:p>
      <w:pPr>
        <w:pStyle w:val="ListBullet"/>
      </w:pPr>
      <w:r>
        <w:t>DIALOGUE-FIRE-0001</w:t>
      </w:r>
    </w:p>
    <w:p>
      <w:pPr>
        <w:pStyle w:val="Heading2"/>
      </w:pPr>
      <w:r>
        <w:t>相互参照</w:t>
      </w:r>
    </w:p>
    <w:p>
      <w:pPr>
        <w:pStyle w:val="ListBullet"/>
      </w:pPr>
      <w:r>
        <w:t>FIRE-0001</w:t>
      </w:r>
    </w:p>
    <w:p>
      <w:pPr>
        <w:pStyle w:val="ListBullet"/>
      </w:pPr>
      <w:r>
        <w:t>FIRE-0002</w:t>
      </w:r>
    </w:p>
    <w:p>
      <w:pPr>
        <w:pStyle w:val="ListBullet"/>
      </w:pPr>
      <w:r>
        <w:t>FIRE-0003</w:t>
      </w:r>
    </w:p>
    <w:p>
      <w:pPr>
        <w:pStyle w:val="ListBullet"/>
      </w:pPr>
      <w:r>
        <w:t>FAQ-FIRE-0001</w:t>
      </w:r>
    </w:p>
    <w:p>
      <w:pPr>
        <w:pStyle w:val="ListBullet"/>
      </w:pPr>
      <w:r>
        <w:t>FAQ-FIRE-0002</w:t>
      </w:r>
    </w:p>
    <w:p>
      <w:pPr>
        <w:pStyle w:val="ListBullet"/>
      </w:pPr>
      <w:r>
        <w:t>FAQ-FIRE-0003</w:t>
      </w:r>
    </w:p>
    <w:p>
      <w:pPr>
        <w:pStyle w:val="ListBullet"/>
      </w:pPr>
      <w:r>
        <w:t>DIALOGUE-FIRE-0001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case</w:t>
      </w:r>
    </w:p>
    <w:p>
      <w:pPr>
        <w:pStyle w:val="ListBullet"/>
      </w:pPr>
      <w:r>
        <w:t>fire</w:t>
      </w:r>
    </w:p>
    <w:p>
      <w:pPr>
        <w:pStyle w:val="ListBullet"/>
      </w:pPr>
      <w:r>
        <w:t>atendimento</w:t>
      </w:r>
    </w:p>
    <w:p>
      <w:pPr>
        <w:pStyle w:val="ListBullet"/>
      </w:pPr>
      <w:r>
        <w:t>japanese-broker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`14_FAQ/FIRE/FAQ-FIRE-0001.md`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t>| 2026-06-27 | 0.2 | JP-BR Insurance Knowledge Base | Padronização para uso do corretor japonês com explicação em português e leitura em katakana. |</w:t>
      </w:r>
    </w:p>
    <w:p>
      <w:r>
        <w:br w:type="page"/>
      </w:r>
    </w:p>
    <w:p>
      <w:pPr>
        <w:pStyle w:val="Heading1"/>
      </w:pPr>
      <w:r>
        <w:t>CASE-FIRE-0002 - Cliente proprietário precisa definir valor segurado da edificação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padronização para uso do corretor japonês com explicação em português e leitura em katakana.</w:t>
      </w:r>
    </w:p>
    <w:p>
      <w:pPr>
        <w:pStyle w:val="Heading2"/>
      </w:pPr>
      <w:r>
        <w:t>コード</w:t>
      </w:r>
    </w:p>
    <w:p>
      <w:r>
        <w:t>CASE-FIRE-0002</w:t>
      </w:r>
    </w:p>
    <w:p>
      <w:pPr>
        <w:pStyle w:val="Heading2"/>
      </w:pPr>
      <w:r>
        <w:t>商品・カテゴリー</w:t>
      </w:r>
    </w:p>
    <w:p>
      <w:r>
        <w:t>FIRE</w:t>
      </w:r>
    </w:p>
    <w:p>
      <w:pPr>
        <w:pStyle w:val="Heading2"/>
      </w:pPr>
      <w:r>
        <w:t>状況</w:t>
      </w:r>
    </w:p>
    <w:p>
      <w:r>
        <w:t>火災保険に関する具体的な相談ケース。お客様が補償範囲、事故原因、必要書類、支払可否について確認している場面。</w:t>
      </w:r>
    </w:p>
    <w:p>
      <w:pPr>
        <w:pStyle w:val="Heading2"/>
      </w:pPr>
      <w:r>
        <w:t>問題</w:t>
      </w:r>
    </w:p>
    <w:p>
      <w:r>
        <w:t>お客様が契約上の義務、補償範囲、費用負担、必要書類、保険会社または関係先の判断を混同し、支払いや免除を期待してしまう可能性があります。</w:t>
      </w:r>
    </w:p>
    <w:p>
      <w:pPr>
        <w:pStyle w:val="Heading2"/>
      </w:pPr>
      <w:r>
        <w:t>分析</w:t>
      </w:r>
    </w:p>
    <w:p>
      <w:r>
        <w:t>対象物、事故原因、契約条件、免責金額、写真、見積書、領収書、保険会社の確認を分けて整理する必要があります。</w:t>
      </w:r>
    </w:p>
    <w:p>
      <w:pPr>
        <w:pStyle w:val="Heading2"/>
      </w:pPr>
      <w:r>
        <w:t>募集人への対応方針</w:t>
      </w:r>
    </w:p>
    <w:p>
      <w:r>
        <w:t>火災保険の補償、対象物、事故原因、免責金額、必要書類を確認する場面。契約書、保険証券、写真、領収書、管理会社または保険会社からの案内を確認し、一般説明と正式判断を分けて案内します。</w:t>
      </w:r>
    </w:p>
    <w:p>
      <w:pPr>
        <w:pStyle w:val="Heading2"/>
      </w:pPr>
      <w:r>
        <w:t>ブラジル人顧客への説明方法</w:t>
      </w:r>
    </w:p>
    <w:p>
      <w:r>
        <w:t>Português brasileiro: Vamos primeiro verificar o que está segurado, qual foi a causa do dano e quais documentos a seguradora precisa analisar.</w:t>
      </w:r>
    </w:p>
    <w:p>
      <w:r>
        <w:t>カタカナ読み: ヴァモス プリメイロ ヴェリフィカール オ キ エスタ セグラード クアウ フォイ ア カウザ ド ダノ イ クアイス ドクメントス ア セグラドーラ プレシーザ アナリザール</w:t>
      </w:r>
    </w:p>
    <w:p>
      <w:r>
        <w:t>日本語確認用: 契約内容、必要書類、関係先の確認を分けて案内します。</w:t>
      </w:r>
    </w:p>
    <w:p>
      <w:pPr>
        <w:pStyle w:val="Heading2"/>
      </w:pPr>
      <w:r>
        <w:t>期待される結果</w:t>
      </w:r>
    </w:p>
    <w:p>
      <w:r>
        <w:t>お客様が次に確認すべき書類、連絡先、判断できることと判断できないことを理解する。</w:t>
      </w:r>
    </w:p>
    <w:p>
      <w:pPr>
        <w:pStyle w:val="Heading2"/>
      </w:pPr>
      <w:r>
        <w:t>コンプライアンス上の注意</w:t>
      </w:r>
    </w:p>
    <w:p>
      <w:r>
        <w:t>募集人はこのケースを対応方針として使用し、契約成立、補償、支払可否、返金、費用免除、審査結果、保険金額を断定しない。最終判断は契約条件、提出書類、事故原因、関係先および保険会社の確認による。</w:t>
      </w:r>
    </w:p>
    <w:p>
      <w:pPr>
        <w:pStyle w:val="Heading2"/>
      </w:pPr>
      <w:r>
        <w:t>関連用語</w:t>
      </w:r>
    </w:p>
    <w:p>
      <w:pPr>
        <w:pStyle w:val="ListBullet"/>
      </w:pPr>
      <w:r>
        <w:t>FIRE-0002 - 建物 - Edificação</w:t>
      </w:r>
    </w:p>
    <w:p>
      <w:pPr>
        <w:pStyle w:val="ListBullet"/>
      </w:pPr>
      <w:r>
        <w:t>FIRE-0004 - 保険金額 - Valor segurado</w:t>
      </w:r>
    </w:p>
    <w:p>
      <w:pPr>
        <w:pStyle w:val="ListBullet"/>
      </w:pPr>
      <w:r>
        <w:t>FIRE-0005 - 再調達価額 - Valor de reposição</w:t>
      </w:r>
    </w:p>
    <w:p>
      <w:pPr>
        <w:pStyle w:val="Heading2"/>
      </w:pPr>
      <w:r>
        <w:t>関連FAQ</w:t>
      </w:r>
    </w:p>
    <w:p>
      <w:pPr>
        <w:pStyle w:val="ListBullet"/>
      </w:pPr>
      <w:r>
        <w:t>FAQ-FIRE-0002</w:t>
      </w:r>
    </w:p>
    <w:p>
      <w:pPr>
        <w:pStyle w:val="ListBullet"/>
      </w:pPr>
      <w:r>
        <w:t>FAQ-FIRE-0004</w:t>
      </w:r>
    </w:p>
    <w:p>
      <w:pPr>
        <w:pStyle w:val="ListBullet"/>
      </w:pPr>
      <w:r>
        <w:t>FAQ-FIRE-0005</w:t>
      </w:r>
    </w:p>
    <w:p>
      <w:pPr>
        <w:pStyle w:val="Heading2"/>
      </w:pPr>
      <w:r>
        <w:t>関連対話</w:t>
      </w:r>
    </w:p>
    <w:p>
      <w:pPr>
        <w:pStyle w:val="ListBullet"/>
      </w:pPr>
      <w:r>
        <w:t>DIALOGUE-FIRE-0001</w:t>
      </w:r>
    </w:p>
    <w:p>
      <w:pPr>
        <w:pStyle w:val="Heading2"/>
      </w:pPr>
      <w:r>
        <w:t>相互参照</w:t>
      </w:r>
    </w:p>
    <w:p>
      <w:pPr>
        <w:pStyle w:val="ListBullet"/>
      </w:pPr>
      <w:r>
        <w:t>FIRE-0002</w:t>
      </w:r>
    </w:p>
    <w:p>
      <w:pPr>
        <w:pStyle w:val="ListBullet"/>
      </w:pPr>
      <w:r>
        <w:t>FIRE-0004</w:t>
      </w:r>
    </w:p>
    <w:p>
      <w:pPr>
        <w:pStyle w:val="ListBullet"/>
      </w:pPr>
      <w:r>
        <w:t>FIRE-0005</w:t>
      </w:r>
    </w:p>
    <w:p>
      <w:pPr>
        <w:pStyle w:val="ListBullet"/>
      </w:pPr>
      <w:r>
        <w:t>FAQ-FIRE-0002</w:t>
      </w:r>
    </w:p>
    <w:p>
      <w:pPr>
        <w:pStyle w:val="ListBullet"/>
      </w:pPr>
      <w:r>
        <w:t>FAQ-FIRE-0004</w:t>
      </w:r>
    </w:p>
    <w:p>
      <w:pPr>
        <w:pStyle w:val="ListBullet"/>
      </w:pPr>
      <w:r>
        <w:t>FAQ-FIRE-0005</w:t>
      </w:r>
    </w:p>
    <w:p>
      <w:pPr>
        <w:pStyle w:val="ListBullet"/>
      </w:pPr>
      <w:r>
        <w:t>DIALOGUE-FIRE-0001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case</w:t>
      </w:r>
    </w:p>
    <w:p>
      <w:pPr>
        <w:pStyle w:val="ListBullet"/>
      </w:pPr>
      <w:r>
        <w:t>fire</w:t>
      </w:r>
    </w:p>
    <w:p>
      <w:pPr>
        <w:pStyle w:val="ListBullet"/>
      </w:pPr>
      <w:r>
        <w:t>atendimento</w:t>
      </w:r>
    </w:p>
    <w:p>
      <w:pPr>
        <w:pStyle w:val="ListBullet"/>
      </w:pPr>
      <w:r>
        <w:t>japanese-broker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`14_FAQ/FIRE/FAQ-FIRE-0002.md`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t>| 2026-06-27 | 0.2 | JP-BR Insurance Knowledge Base | Padronização para uso do corretor japonês com explicação em português e leitura em katakana. |</w:t>
      </w:r>
    </w:p>
    <w:p>
      <w:r>
        <w:br w:type="page"/>
      </w:r>
    </w:p>
    <w:p>
      <w:pPr>
        <w:pStyle w:val="Heading1"/>
      </w:pPr>
      <w:r>
        <w:t>CASE-FIRE-0003 - Cliente sofreu dano por tufão e quer acionar o seguro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padronização para uso do corretor japonês com explicação em português e leitura em katakana.</w:t>
      </w:r>
    </w:p>
    <w:p>
      <w:pPr>
        <w:pStyle w:val="Heading2"/>
      </w:pPr>
      <w:r>
        <w:t>コード</w:t>
      </w:r>
    </w:p>
    <w:p>
      <w:r>
        <w:t>CASE-FIRE-0003</w:t>
      </w:r>
    </w:p>
    <w:p>
      <w:pPr>
        <w:pStyle w:val="Heading2"/>
      </w:pPr>
      <w:r>
        <w:t>商品・カテゴリー</w:t>
      </w:r>
    </w:p>
    <w:p>
      <w:r>
        <w:t>FIRE</w:t>
      </w:r>
    </w:p>
    <w:p>
      <w:pPr>
        <w:pStyle w:val="Heading2"/>
      </w:pPr>
      <w:r>
        <w:t>状況</w:t>
      </w:r>
    </w:p>
    <w:p>
      <w:r>
        <w:t>火災保険に関する具体的な相談ケース。お客様が補償範囲、事故原因、必要書類、支払可否について確認している場面。</w:t>
      </w:r>
    </w:p>
    <w:p>
      <w:pPr>
        <w:pStyle w:val="Heading2"/>
      </w:pPr>
      <w:r>
        <w:t>問題</w:t>
      </w:r>
    </w:p>
    <w:p>
      <w:r>
        <w:t>お客様が契約上の義務、補償範囲、費用負担、必要書類、保険会社または関係先の判断を混同し、支払いや免除を期待してしまう可能性があります。</w:t>
      </w:r>
    </w:p>
    <w:p>
      <w:pPr>
        <w:pStyle w:val="Heading2"/>
      </w:pPr>
      <w:r>
        <w:t>分析</w:t>
      </w:r>
    </w:p>
    <w:p>
      <w:r>
        <w:t>対象物、事故原因、契約条件、免責金額、写真、見積書、領収書、保険会社の確認を分けて整理する必要があります。</w:t>
      </w:r>
    </w:p>
    <w:p>
      <w:pPr>
        <w:pStyle w:val="Heading2"/>
      </w:pPr>
      <w:r>
        <w:t>募集人への対応方針</w:t>
      </w:r>
    </w:p>
    <w:p>
      <w:r>
        <w:t>火災保険の補償、対象物、事故原因、免責金額、必要書類を確認する場面。契約書、保険証券、写真、領収書、管理会社または保険会社からの案内を確認し、一般説明と正式判断を分けて案内します。</w:t>
      </w:r>
    </w:p>
    <w:p>
      <w:pPr>
        <w:pStyle w:val="Heading2"/>
      </w:pPr>
      <w:r>
        <w:t>ブラジル人顧客への説明方法</w:t>
      </w:r>
    </w:p>
    <w:p>
      <w:r>
        <w:t>Português brasileiro: Vamos primeiro verificar o que está segurado, qual foi a causa do dano e quais documentos a seguradora precisa analisar.</w:t>
      </w:r>
    </w:p>
    <w:p>
      <w:r>
        <w:t>カタカナ読み: ヴァモス プリメイロ ヴェリフィカール オ キ エスタ セグラード クアウ フォイ ア カウザ ド ダノ イ クアイス ドクメントス ア セグラドーラ プレシーザ アナリザール</w:t>
      </w:r>
    </w:p>
    <w:p>
      <w:r>
        <w:t>日本語確認用: 契約内容、必要書類、関係先の確認を分けて案内します。</w:t>
      </w:r>
    </w:p>
    <w:p>
      <w:pPr>
        <w:pStyle w:val="Heading2"/>
      </w:pPr>
      <w:r>
        <w:t>期待される結果</w:t>
      </w:r>
    </w:p>
    <w:p>
      <w:r>
        <w:t>お客様が次に確認すべき書類、連絡先、判断できることと判断できないことを理解する。</w:t>
      </w:r>
    </w:p>
    <w:p>
      <w:pPr>
        <w:pStyle w:val="Heading2"/>
      </w:pPr>
      <w:r>
        <w:t>コンプライアンス上の注意</w:t>
      </w:r>
    </w:p>
    <w:p>
      <w:r>
        <w:t>募集人はこのケースを対応方針として使用し、契約成立、補償、支払可否、返金、費用免除、審査結果、保険金額を断定しない。最終判断は契約条件、提出書類、事故原因、関係先および保険会社の確認による。</w:t>
      </w:r>
    </w:p>
    <w:p>
      <w:pPr>
        <w:pStyle w:val="Heading2"/>
      </w:pPr>
      <w:r>
        <w:t>関連用語</w:t>
      </w:r>
    </w:p>
    <w:p>
      <w:pPr>
        <w:pStyle w:val="ListBullet"/>
      </w:pPr>
      <w:r>
        <w:t>FIRE-0007 - 免責金額 - Franquia</w:t>
      </w:r>
    </w:p>
    <w:p>
      <w:pPr>
        <w:pStyle w:val="ListBullet"/>
      </w:pPr>
      <w:r>
        <w:t>FIRE-0011 - 風災 - Danos por vento</w:t>
      </w:r>
    </w:p>
    <w:p>
      <w:pPr>
        <w:pStyle w:val="ListBullet"/>
      </w:pPr>
      <w:r>
        <w:t>FIRE-0012 - 雹災 - Danos por granizo</w:t>
      </w:r>
    </w:p>
    <w:p>
      <w:pPr>
        <w:pStyle w:val="Heading2"/>
      </w:pPr>
      <w:r>
        <w:t>関連FAQ</w:t>
      </w:r>
    </w:p>
    <w:p>
      <w:pPr>
        <w:pStyle w:val="ListBullet"/>
      </w:pPr>
      <w:r>
        <w:t>FAQ-FIRE-0007</w:t>
      </w:r>
    </w:p>
    <w:p>
      <w:pPr>
        <w:pStyle w:val="ListBullet"/>
      </w:pPr>
      <w:r>
        <w:t>FAQ-FIRE-0011</w:t>
      </w:r>
    </w:p>
    <w:p>
      <w:pPr>
        <w:pStyle w:val="ListBullet"/>
      </w:pPr>
      <w:r>
        <w:t>FAQ-FIRE-0012</w:t>
      </w:r>
    </w:p>
    <w:p>
      <w:pPr>
        <w:pStyle w:val="Heading2"/>
      </w:pPr>
      <w:r>
        <w:t>関連対話</w:t>
      </w:r>
    </w:p>
    <w:p>
      <w:pPr>
        <w:pStyle w:val="ListBullet"/>
      </w:pPr>
      <w:r>
        <w:t>DIALOGUE-FIRE-0002</w:t>
      </w:r>
    </w:p>
    <w:p>
      <w:pPr>
        <w:pStyle w:val="Heading2"/>
      </w:pPr>
      <w:r>
        <w:t>相互参照</w:t>
      </w:r>
    </w:p>
    <w:p>
      <w:pPr>
        <w:pStyle w:val="ListBullet"/>
      </w:pPr>
      <w:r>
        <w:t>FIRE-0007</w:t>
      </w:r>
    </w:p>
    <w:p>
      <w:pPr>
        <w:pStyle w:val="ListBullet"/>
      </w:pPr>
      <w:r>
        <w:t>FIRE-0011</w:t>
      </w:r>
    </w:p>
    <w:p>
      <w:pPr>
        <w:pStyle w:val="ListBullet"/>
      </w:pPr>
      <w:r>
        <w:t>FIRE-0012</w:t>
      </w:r>
    </w:p>
    <w:p>
      <w:pPr>
        <w:pStyle w:val="ListBullet"/>
      </w:pPr>
      <w:r>
        <w:t>FAQ-FIRE-0007</w:t>
      </w:r>
    </w:p>
    <w:p>
      <w:pPr>
        <w:pStyle w:val="ListBullet"/>
      </w:pPr>
      <w:r>
        <w:t>FAQ-FIRE-0011</w:t>
      </w:r>
    </w:p>
    <w:p>
      <w:pPr>
        <w:pStyle w:val="ListBullet"/>
      </w:pPr>
      <w:r>
        <w:t>FAQ-FIRE-0012</w:t>
      </w:r>
    </w:p>
    <w:p>
      <w:pPr>
        <w:pStyle w:val="ListBullet"/>
      </w:pPr>
      <w:r>
        <w:t>DIALOGUE-FIRE-0002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case</w:t>
      </w:r>
    </w:p>
    <w:p>
      <w:pPr>
        <w:pStyle w:val="ListBullet"/>
      </w:pPr>
      <w:r>
        <w:t>fire</w:t>
      </w:r>
    </w:p>
    <w:p>
      <w:pPr>
        <w:pStyle w:val="ListBullet"/>
      </w:pPr>
      <w:r>
        <w:t>atendimento</w:t>
      </w:r>
    </w:p>
    <w:p>
      <w:pPr>
        <w:pStyle w:val="ListBullet"/>
      </w:pPr>
      <w:r>
        <w:t>japanese-broker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`14_FAQ/FIRE/FAQ-FIRE-0007.md`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t>| 2026-06-27 | 0.2 | JP-BR Insurance Knowledge Base | Padronização para uso do corretor japonês com explicação em português e leitura em katakana. |</w:t>
      </w:r>
    </w:p>
    <w:p>
      <w:r>
        <w:br w:type="page"/>
      </w:r>
    </w:p>
    <w:p>
      <w:pPr>
        <w:pStyle w:val="Heading1"/>
      </w:pPr>
      <w:r>
        <w:t>CASE-FIRE-0004 - Cliente confunde inundação com vazamento interno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padronização para uso do corretor japonês com explicação em português e leitura em katakana.</w:t>
      </w:r>
    </w:p>
    <w:p>
      <w:pPr>
        <w:pStyle w:val="Heading2"/>
      </w:pPr>
      <w:r>
        <w:t>コード</w:t>
      </w:r>
    </w:p>
    <w:p>
      <w:r>
        <w:t>CASE-FIRE-0004</w:t>
      </w:r>
    </w:p>
    <w:p>
      <w:pPr>
        <w:pStyle w:val="Heading2"/>
      </w:pPr>
      <w:r>
        <w:t>商品・カテゴリー</w:t>
      </w:r>
    </w:p>
    <w:p>
      <w:r>
        <w:t>FIRE</w:t>
      </w:r>
    </w:p>
    <w:p>
      <w:pPr>
        <w:pStyle w:val="Heading2"/>
      </w:pPr>
      <w:r>
        <w:t>状況</w:t>
      </w:r>
    </w:p>
    <w:p>
      <w:r>
        <w:t>火災保険に関する具体的な相談ケース。お客様が補償範囲、事故原因、必要書類、支払可否について確認している場面。</w:t>
      </w:r>
    </w:p>
    <w:p>
      <w:pPr>
        <w:pStyle w:val="Heading2"/>
      </w:pPr>
      <w:r>
        <w:t>問題</w:t>
      </w:r>
    </w:p>
    <w:p>
      <w:r>
        <w:t>お客様が契約上の義務、補償範囲、費用負担、必要書類、保険会社または関係先の判断を混同し、支払いや免除を期待してしまう可能性があります。</w:t>
      </w:r>
    </w:p>
    <w:p>
      <w:pPr>
        <w:pStyle w:val="Heading2"/>
      </w:pPr>
      <w:r>
        <w:t>分析</w:t>
      </w:r>
    </w:p>
    <w:p>
      <w:r>
        <w:t>対象物、事故原因、契約条件、免責金額、写真、見積書、領収書、保険会社の確認を分けて整理する必要があります。</w:t>
      </w:r>
    </w:p>
    <w:p>
      <w:pPr>
        <w:pStyle w:val="Heading2"/>
      </w:pPr>
      <w:r>
        <w:t>募集人への対応方針</w:t>
      </w:r>
    </w:p>
    <w:p>
      <w:r>
        <w:t>火災保険の補償、対象物、事故原因、免責金額、必要書類を確認する場面。契約書、保険証券、写真、領収書、管理会社または保険会社からの案内を確認し、一般説明と正式判断を分けて案内します。</w:t>
      </w:r>
    </w:p>
    <w:p>
      <w:pPr>
        <w:pStyle w:val="Heading2"/>
      </w:pPr>
      <w:r>
        <w:t>ブラジル人顧客への説明方法</w:t>
      </w:r>
    </w:p>
    <w:p>
      <w:r>
        <w:t>Português brasileiro: Vamos primeiro verificar o que está segurado, qual foi a causa do dano e quais documentos a seguradora precisa analisar.</w:t>
      </w:r>
    </w:p>
    <w:p>
      <w:r>
        <w:t>カタカナ読み: ヴァモス プリメイロ ヴェリフィカール オ キ エスタ セグラード クアウ フォイ ア カウザ ド ダノ イ クアイス ドクメントス ア セグラドーラ プレシーザ アナリザール</w:t>
      </w:r>
    </w:p>
    <w:p>
      <w:r>
        <w:t>日本語確認用: 契約内容、必要書類、関係先の確認を分けて案内します。</w:t>
      </w:r>
    </w:p>
    <w:p>
      <w:pPr>
        <w:pStyle w:val="Heading2"/>
      </w:pPr>
      <w:r>
        <w:t>期待される結果</w:t>
      </w:r>
    </w:p>
    <w:p>
      <w:r>
        <w:t>お客様が次に確認すべき書類、連絡先、判断できることと判断できないことを理解する。</w:t>
      </w:r>
    </w:p>
    <w:p>
      <w:pPr>
        <w:pStyle w:val="Heading2"/>
      </w:pPr>
      <w:r>
        <w:t>コンプライアンス上の注意</w:t>
      </w:r>
    </w:p>
    <w:p>
      <w:r>
        <w:t>募集人はこのケースを対応方針として使用し、契約成立、補償、支払可否、返金、費用免除、審査結果、保険金額を断定しない。最終判断は契約条件、提出書類、事故原因、関係先および保険会社の確認による。</w:t>
      </w:r>
    </w:p>
    <w:p>
      <w:pPr>
        <w:pStyle w:val="Heading2"/>
      </w:pPr>
      <w:r>
        <w:t>関連用語</w:t>
      </w:r>
    </w:p>
    <w:p>
      <w:pPr>
        <w:pStyle w:val="ListBullet"/>
      </w:pPr>
      <w:r>
        <w:t>FIRE-0014 - 水災 - Danos por inundação</w:t>
      </w:r>
    </w:p>
    <w:p>
      <w:pPr>
        <w:pStyle w:val="ListBullet"/>
      </w:pPr>
      <w:r>
        <w:t>FIRE-0015 - 水濡れ - Danos por vazamento de água</w:t>
      </w:r>
    </w:p>
    <w:p>
      <w:pPr>
        <w:pStyle w:val="ListBullet"/>
      </w:pPr>
      <w:r>
        <w:t>FIRE-0007 - 免責金額 - Franquia</w:t>
      </w:r>
    </w:p>
    <w:p>
      <w:pPr>
        <w:pStyle w:val="Heading2"/>
      </w:pPr>
      <w:r>
        <w:t>関連FAQ</w:t>
      </w:r>
    </w:p>
    <w:p>
      <w:pPr>
        <w:pStyle w:val="ListBullet"/>
      </w:pPr>
      <w:r>
        <w:t>FAQ-FIRE-0014</w:t>
      </w:r>
    </w:p>
    <w:p>
      <w:pPr>
        <w:pStyle w:val="ListBullet"/>
      </w:pPr>
      <w:r>
        <w:t>FAQ-FIRE-0015</w:t>
      </w:r>
    </w:p>
    <w:p>
      <w:pPr>
        <w:pStyle w:val="ListBullet"/>
      </w:pPr>
      <w:r>
        <w:t>FAQ-FIRE-0007</w:t>
      </w:r>
    </w:p>
    <w:p>
      <w:pPr>
        <w:pStyle w:val="Heading2"/>
      </w:pPr>
      <w:r>
        <w:t>関連対話</w:t>
      </w:r>
    </w:p>
    <w:p>
      <w:pPr>
        <w:pStyle w:val="ListBullet"/>
      </w:pPr>
      <w:r>
        <w:t>DIALOGUE-FIRE-0002</w:t>
      </w:r>
    </w:p>
    <w:p>
      <w:pPr>
        <w:pStyle w:val="Heading2"/>
      </w:pPr>
      <w:r>
        <w:t>相互参照</w:t>
      </w:r>
    </w:p>
    <w:p>
      <w:pPr>
        <w:pStyle w:val="ListBullet"/>
      </w:pPr>
      <w:r>
        <w:t>FIRE-0014</w:t>
      </w:r>
    </w:p>
    <w:p>
      <w:pPr>
        <w:pStyle w:val="ListBullet"/>
      </w:pPr>
      <w:r>
        <w:t>FIRE-0015</w:t>
      </w:r>
    </w:p>
    <w:p>
      <w:pPr>
        <w:pStyle w:val="ListBullet"/>
      </w:pPr>
      <w:r>
        <w:t>FIRE-0007</w:t>
      </w:r>
    </w:p>
    <w:p>
      <w:pPr>
        <w:pStyle w:val="ListBullet"/>
      </w:pPr>
      <w:r>
        <w:t>FAQ-FIRE-0014</w:t>
      </w:r>
    </w:p>
    <w:p>
      <w:pPr>
        <w:pStyle w:val="ListBullet"/>
      </w:pPr>
      <w:r>
        <w:t>FAQ-FIRE-0015</w:t>
      </w:r>
    </w:p>
    <w:p>
      <w:pPr>
        <w:pStyle w:val="ListBullet"/>
      </w:pPr>
      <w:r>
        <w:t>FAQ-FIRE-0007</w:t>
      </w:r>
    </w:p>
    <w:p>
      <w:pPr>
        <w:pStyle w:val="ListBullet"/>
      </w:pPr>
      <w:r>
        <w:t>DIALOGUE-FIRE-0002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case</w:t>
      </w:r>
    </w:p>
    <w:p>
      <w:pPr>
        <w:pStyle w:val="ListBullet"/>
      </w:pPr>
      <w:r>
        <w:t>fire</w:t>
      </w:r>
    </w:p>
    <w:p>
      <w:pPr>
        <w:pStyle w:val="ListBullet"/>
      </w:pPr>
      <w:r>
        <w:t>atendimento</w:t>
      </w:r>
    </w:p>
    <w:p>
      <w:pPr>
        <w:pStyle w:val="ListBullet"/>
      </w:pPr>
      <w:r>
        <w:t>japanese-broker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`14_FAQ/FIRE/FAQ-FIRE-0014.md`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t>| 2026-06-27 | 0.2 | JP-BR Insurance Knowledge Base | Padronização para uso do corretor japonês com explicação em português e leitura em katakana. |</w:t>
      </w:r>
    </w:p>
    <w:p>
      <w:r>
        <w:br w:type="page"/>
      </w:r>
    </w:p>
    <w:p>
      <w:pPr>
        <w:pStyle w:val="Heading1"/>
      </w:pPr>
      <w:r>
        <w:t>CASE-FIRE-0005 - Cliente pergunta se furto de bens dentro da residência está coberto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padronização para uso do corretor japonês com explicação em português e leitura em katakana.</w:t>
      </w:r>
    </w:p>
    <w:p>
      <w:pPr>
        <w:pStyle w:val="Heading2"/>
      </w:pPr>
      <w:r>
        <w:t>コード</w:t>
      </w:r>
    </w:p>
    <w:p>
      <w:r>
        <w:t>CASE-FIRE-0005</w:t>
      </w:r>
    </w:p>
    <w:p>
      <w:pPr>
        <w:pStyle w:val="Heading2"/>
      </w:pPr>
      <w:r>
        <w:t>商品・カテゴリー</w:t>
      </w:r>
    </w:p>
    <w:p>
      <w:r>
        <w:t>FIRE</w:t>
      </w:r>
    </w:p>
    <w:p>
      <w:pPr>
        <w:pStyle w:val="Heading2"/>
      </w:pPr>
      <w:r>
        <w:t>状況</w:t>
      </w:r>
    </w:p>
    <w:p>
      <w:r>
        <w:t>火災保険に関する具体的な相談ケース。お客様が補償範囲、事故原因、必要書類、支払可否について確認している場面。</w:t>
      </w:r>
    </w:p>
    <w:p>
      <w:pPr>
        <w:pStyle w:val="Heading2"/>
      </w:pPr>
      <w:r>
        <w:t>問題</w:t>
      </w:r>
    </w:p>
    <w:p>
      <w:r>
        <w:t>お客様が契約上の義務、補償範囲、費用負担、必要書類、保険会社または関係先の判断を混同し、支払いや免除を期待してしまう可能性があります。</w:t>
      </w:r>
    </w:p>
    <w:p>
      <w:pPr>
        <w:pStyle w:val="Heading2"/>
      </w:pPr>
      <w:r>
        <w:t>分析</w:t>
      </w:r>
    </w:p>
    <w:p>
      <w:r>
        <w:t>対象物、事故原因、契約条件、免責金額、写真、見積書、領収書、保険会社の確認を分けて整理する必要があります。</w:t>
      </w:r>
    </w:p>
    <w:p>
      <w:pPr>
        <w:pStyle w:val="Heading2"/>
      </w:pPr>
      <w:r>
        <w:t>募集人への対応方針</w:t>
      </w:r>
    </w:p>
    <w:p>
      <w:r>
        <w:t>火災保険の補償、対象物、事故原因、免責金額、必要書類を確認する場面。契約書、保険証券、写真、領収書、管理会社または保険会社からの案内を確認し、一般説明と正式判断を分けて案内します。</w:t>
      </w:r>
    </w:p>
    <w:p>
      <w:pPr>
        <w:pStyle w:val="Heading2"/>
      </w:pPr>
      <w:r>
        <w:t>ブラジル人顧客への説明方法</w:t>
      </w:r>
    </w:p>
    <w:p>
      <w:r>
        <w:t>Português brasileiro: Vamos primeiro verificar o que está segurado, qual foi a causa do dano e quais documentos a seguradora precisa analisar.</w:t>
      </w:r>
    </w:p>
    <w:p>
      <w:r>
        <w:t>カタカナ読み: ヴァモス プリメイロ ヴェリフィカール オ キ エスタ セグラード クアウ フォイ ア カウザ ド ダノ イ クアイス ドクメントス ア セグラドーラ プレシーザ アナリザール</w:t>
      </w:r>
    </w:p>
    <w:p>
      <w:r>
        <w:t>日本語確認用: 契約内容、必要書類、関係先の確認を分けて案内します。</w:t>
      </w:r>
    </w:p>
    <w:p>
      <w:pPr>
        <w:pStyle w:val="Heading2"/>
      </w:pPr>
      <w:r>
        <w:t>期待される結果</w:t>
      </w:r>
    </w:p>
    <w:p>
      <w:r>
        <w:t>お客様が次に確認すべき書類、連絡先、判断できることと判断できないことを理解する。</w:t>
      </w:r>
    </w:p>
    <w:p>
      <w:pPr>
        <w:pStyle w:val="Heading2"/>
      </w:pPr>
      <w:r>
        <w:t>コンプライアンス上の注意</w:t>
      </w:r>
    </w:p>
    <w:p>
      <w:r>
        <w:t>募集人はこのケースを対応方針として使用し、契約成立、補償、支払可否、返金、費用免除、審査結果、保険金額を断定しない。最終判断は契約条件、提出書類、事故原因、関係先および保険会社の確認による。</w:t>
      </w:r>
    </w:p>
    <w:p>
      <w:pPr>
        <w:pStyle w:val="Heading2"/>
      </w:pPr>
      <w:r>
        <w:t>関連用語</w:t>
      </w:r>
    </w:p>
    <w:p>
      <w:pPr>
        <w:pStyle w:val="ListBullet"/>
      </w:pPr>
      <w:r>
        <w:t>FIRE-0016 - 盗難 - Furto ou roubo</w:t>
      </w:r>
    </w:p>
    <w:p>
      <w:pPr>
        <w:pStyle w:val="ListBullet"/>
      </w:pPr>
      <w:r>
        <w:t>FIRE-0003 - 家財 - Bens domésticos</w:t>
      </w:r>
    </w:p>
    <w:p>
      <w:pPr>
        <w:pStyle w:val="ListBullet"/>
      </w:pPr>
      <w:r>
        <w:t>FIRE-0007 - 免責金額 - Franquia</w:t>
      </w:r>
    </w:p>
    <w:p>
      <w:pPr>
        <w:pStyle w:val="Heading2"/>
      </w:pPr>
      <w:r>
        <w:t>関連FAQ</w:t>
      </w:r>
    </w:p>
    <w:p>
      <w:pPr>
        <w:pStyle w:val="ListBullet"/>
      </w:pPr>
      <w:r>
        <w:t>FAQ-FIRE-0016</w:t>
      </w:r>
    </w:p>
    <w:p>
      <w:pPr>
        <w:pStyle w:val="ListBullet"/>
      </w:pPr>
      <w:r>
        <w:t>FAQ-FIRE-0003</w:t>
      </w:r>
    </w:p>
    <w:p>
      <w:pPr>
        <w:pStyle w:val="ListBullet"/>
      </w:pPr>
      <w:r>
        <w:t>FAQ-FIRE-0007</w:t>
      </w:r>
    </w:p>
    <w:p>
      <w:pPr>
        <w:pStyle w:val="Heading2"/>
      </w:pPr>
      <w:r>
        <w:t>関連対話</w:t>
      </w:r>
    </w:p>
    <w:p>
      <w:pPr>
        <w:pStyle w:val="ListBullet"/>
      </w:pPr>
      <w:r>
        <w:t>DIALOGUE-FIRE-0003</w:t>
      </w:r>
    </w:p>
    <w:p>
      <w:pPr>
        <w:pStyle w:val="Heading2"/>
      </w:pPr>
      <w:r>
        <w:t>相互参照</w:t>
      </w:r>
    </w:p>
    <w:p>
      <w:pPr>
        <w:pStyle w:val="ListBullet"/>
      </w:pPr>
      <w:r>
        <w:t>FIRE-0016</w:t>
      </w:r>
    </w:p>
    <w:p>
      <w:pPr>
        <w:pStyle w:val="ListBullet"/>
      </w:pPr>
      <w:r>
        <w:t>FIRE-0003</w:t>
      </w:r>
    </w:p>
    <w:p>
      <w:pPr>
        <w:pStyle w:val="ListBullet"/>
      </w:pPr>
      <w:r>
        <w:t>FIRE-0007</w:t>
      </w:r>
    </w:p>
    <w:p>
      <w:pPr>
        <w:pStyle w:val="ListBullet"/>
      </w:pPr>
      <w:r>
        <w:t>FAQ-FIRE-0016</w:t>
      </w:r>
    </w:p>
    <w:p>
      <w:pPr>
        <w:pStyle w:val="ListBullet"/>
      </w:pPr>
      <w:r>
        <w:t>FAQ-FIRE-0003</w:t>
      </w:r>
    </w:p>
    <w:p>
      <w:pPr>
        <w:pStyle w:val="ListBullet"/>
      </w:pPr>
      <w:r>
        <w:t>FAQ-FIRE-0007</w:t>
      </w:r>
    </w:p>
    <w:p>
      <w:pPr>
        <w:pStyle w:val="ListBullet"/>
      </w:pPr>
      <w:r>
        <w:t>DIALOGUE-FIRE-0003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case</w:t>
      </w:r>
    </w:p>
    <w:p>
      <w:pPr>
        <w:pStyle w:val="ListBullet"/>
      </w:pPr>
      <w:r>
        <w:t>fire</w:t>
      </w:r>
    </w:p>
    <w:p>
      <w:pPr>
        <w:pStyle w:val="ListBullet"/>
      </w:pPr>
      <w:r>
        <w:t>atendimento</w:t>
      </w:r>
    </w:p>
    <w:p>
      <w:pPr>
        <w:pStyle w:val="ListBullet"/>
      </w:pPr>
      <w:r>
        <w:t>japanese-broker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`14_FAQ/FIRE/FAQ-FIRE-0016.md`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t>| 2026-06-27 | 0.2 | JP-BR Insurance Knowledge Base | Padronização para uso do corretor japonês com explicação em português e leitura em katakana. |</w:t>
      </w:r>
    </w:p>
    <w:p>
      <w:r>
        <w:br w:type="page"/>
      </w:r>
    </w:p>
    <w:p>
      <w:pPr>
        <w:pStyle w:val="Heading1"/>
      </w:pPr>
      <w:r>
        <w:t>CASE-FIRE-0006 - Cliente quer cobertura para quebra acidental dentro da casa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padronização para uso do corretor japonês com explicação em português e leitura em katakana.</w:t>
      </w:r>
    </w:p>
    <w:p>
      <w:pPr>
        <w:pStyle w:val="Heading2"/>
      </w:pPr>
      <w:r>
        <w:t>コード</w:t>
      </w:r>
    </w:p>
    <w:p>
      <w:r>
        <w:t>CASE-FIRE-0006</w:t>
      </w:r>
    </w:p>
    <w:p>
      <w:pPr>
        <w:pStyle w:val="Heading2"/>
      </w:pPr>
      <w:r>
        <w:t>商品・カテゴリー</w:t>
      </w:r>
    </w:p>
    <w:p>
      <w:r>
        <w:t>FIRE</w:t>
      </w:r>
    </w:p>
    <w:p>
      <w:pPr>
        <w:pStyle w:val="Heading2"/>
      </w:pPr>
      <w:r>
        <w:t>状況</w:t>
      </w:r>
    </w:p>
    <w:p>
      <w:r>
        <w:t>火災保険に関する具体的な相談ケース。お客様が補償範囲、事故原因、必要書類、支払可否について確認している場面。</w:t>
      </w:r>
    </w:p>
    <w:p>
      <w:pPr>
        <w:pStyle w:val="Heading2"/>
      </w:pPr>
      <w:r>
        <w:t>問題</w:t>
      </w:r>
    </w:p>
    <w:p>
      <w:r>
        <w:t>お客様が契約上の義務、補償範囲、費用負担、必要書類、保険会社または関係先の判断を混同し、支払いや免除を期待してしまう可能性があります。</w:t>
      </w:r>
    </w:p>
    <w:p>
      <w:pPr>
        <w:pStyle w:val="Heading2"/>
      </w:pPr>
      <w:r>
        <w:t>分析</w:t>
      </w:r>
    </w:p>
    <w:p>
      <w:r>
        <w:t>対象物、事故原因、契約条件、免責金額、写真、見積書、領収書、保険会社の確認を分けて整理する必要があります。</w:t>
      </w:r>
    </w:p>
    <w:p>
      <w:pPr>
        <w:pStyle w:val="Heading2"/>
      </w:pPr>
      <w:r>
        <w:t>募集人への対応方針</w:t>
      </w:r>
    </w:p>
    <w:p>
      <w:r>
        <w:t>火災保険の補償、対象物、事故原因、免責金額、必要書類を確認する場面。契約書、保険証券、写真、領収書、管理会社または保険会社からの案内を確認し、一般説明と正式判断を分けて案内します。</w:t>
      </w:r>
    </w:p>
    <w:p>
      <w:pPr>
        <w:pStyle w:val="Heading2"/>
      </w:pPr>
      <w:r>
        <w:t>ブラジル人顧客への説明方法</w:t>
      </w:r>
    </w:p>
    <w:p>
      <w:r>
        <w:t>Português brasileiro: Vamos primeiro verificar o que está segurado, qual foi a causa do dano e quais documentos a seguradora precisa analisar.</w:t>
      </w:r>
    </w:p>
    <w:p>
      <w:r>
        <w:t>カタカナ読み: ヴァモス プリメイロ ヴェリフィカール オ キ エスタ セグラード クアウ フォイ ア カウザ ド ダノ イ クアイス ドクメントス ア セグラドーラ プレシーザ アナリザール</w:t>
      </w:r>
    </w:p>
    <w:p>
      <w:r>
        <w:t>日本語確認用: 契約内容、必要書類、関係先の確認を分けて案内します。</w:t>
      </w:r>
    </w:p>
    <w:p>
      <w:pPr>
        <w:pStyle w:val="Heading2"/>
      </w:pPr>
      <w:r>
        <w:t>期待される結果</w:t>
      </w:r>
    </w:p>
    <w:p>
      <w:r>
        <w:t>お客様が次に確認すべき書類、連絡先、判断できることと判断できないことを理解する。</w:t>
      </w:r>
    </w:p>
    <w:p>
      <w:pPr>
        <w:pStyle w:val="Heading2"/>
      </w:pPr>
      <w:r>
        <w:t>コンプライアンス上の注意</w:t>
      </w:r>
    </w:p>
    <w:p>
      <w:r>
        <w:t>募集人はこのケースを対応方針として使用し、契約成立、補償、支払可否、返金、費用免除、審査結果、保険金額を断定しない。最終判断は契約条件、提出書類、事故原因、関係先および保険会社の確認による。</w:t>
      </w:r>
    </w:p>
    <w:p>
      <w:pPr>
        <w:pStyle w:val="Heading2"/>
      </w:pPr>
      <w:r>
        <w:t>関連用語</w:t>
      </w:r>
    </w:p>
    <w:p>
      <w:pPr>
        <w:pStyle w:val="ListBullet"/>
      </w:pPr>
      <w:r>
        <w:t>FIRE-0017 - 破損・汚損 - Quebra ou dano acidental</w:t>
      </w:r>
    </w:p>
    <w:p>
      <w:pPr>
        <w:pStyle w:val="ListBullet"/>
      </w:pPr>
      <w:r>
        <w:t>FIRE-0007 - 免責金額 - Franquia</w:t>
      </w:r>
    </w:p>
    <w:p>
      <w:pPr>
        <w:pStyle w:val="ListBullet"/>
      </w:pPr>
      <w:r>
        <w:t>FIRE-0004 - 保険金額 - Valor segurado</w:t>
      </w:r>
    </w:p>
    <w:p>
      <w:pPr>
        <w:pStyle w:val="Heading2"/>
      </w:pPr>
      <w:r>
        <w:t>関連FAQ</w:t>
      </w:r>
    </w:p>
    <w:p>
      <w:pPr>
        <w:pStyle w:val="ListBullet"/>
      </w:pPr>
      <w:r>
        <w:t>FAQ-FIRE-0017</w:t>
      </w:r>
    </w:p>
    <w:p>
      <w:pPr>
        <w:pStyle w:val="ListBullet"/>
      </w:pPr>
      <w:r>
        <w:t>FAQ-FIRE-0007</w:t>
      </w:r>
    </w:p>
    <w:p>
      <w:pPr>
        <w:pStyle w:val="ListBullet"/>
      </w:pPr>
      <w:r>
        <w:t>FAQ-FIRE-0004</w:t>
      </w:r>
    </w:p>
    <w:p>
      <w:pPr>
        <w:pStyle w:val="Heading2"/>
      </w:pPr>
      <w:r>
        <w:t>関連対話</w:t>
      </w:r>
    </w:p>
    <w:p>
      <w:pPr>
        <w:pStyle w:val="ListBullet"/>
      </w:pPr>
      <w:r>
        <w:t>DIALOGUE-FIRE-0003</w:t>
      </w:r>
    </w:p>
    <w:p>
      <w:pPr>
        <w:pStyle w:val="Heading2"/>
      </w:pPr>
      <w:r>
        <w:t>相互参照</w:t>
      </w:r>
    </w:p>
    <w:p>
      <w:pPr>
        <w:pStyle w:val="ListBullet"/>
      </w:pPr>
      <w:r>
        <w:t>FIRE-0017</w:t>
      </w:r>
    </w:p>
    <w:p>
      <w:pPr>
        <w:pStyle w:val="ListBullet"/>
      </w:pPr>
      <w:r>
        <w:t>FIRE-0007</w:t>
      </w:r>
    </w:p>
    <w:p>
      <w:pPr>
        <w:pStyle w:val="ListBullet"/>
      </w:pPr>
      <w:r>
        <w:t>FIRE-0004</w:t>
      </w:r>
    </w:p>
    <w:p>
      <w:pPr>
        <w:pStyle w:val="ListBullet"/>
      </w:pPr>
      <w:r>
        <w:t>FAQ-FIRE-0017</w:t>
      </w:r>
    </w:p>
    <w:p>
      <w:pPr>
        <w:pStyle w:val="ListBullet"/>
      </w:pPr>
      <w:r>
        <w:t>FAQ-FIRE-0007</w:t>
      </w:r>
    </w:p>
    <w:p>
      <w:pPr>
        <w:pStyle w:val="ListBullet"/>
      </w:pPr>
      <w:r>
        <w:t>FAQ-FIRE-0004</w:t>
      </w:r>
    </w:p>
    <w:p>
      <w:pPr>
        <w:pStyle w:val="ListBullet"/>
      </w:pPr>
      <w:r>
        <w:t>DIALOGUE-FIRE-0003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case</w:t>
      </w:r>
    </w:p>
    <w:p>
      <w:pPr>
        <w:pStyle w:val="ListBullet"/>
      </w:pPr>
      <w:r>
        <w:t>fire</w:t>
      </w:r>
    </w:p>
    <w:p>
      <w:pPr>
        <w:pStyle w:val="ListBullet"/>
      </w:pPr>
      <w:r>
        <w:t>atendimento</w:t>
      </w:r>
    </w:p>
    <w:p>
      <w:pPr>
        <w:pStyle w:val="ListBullet"/>
      </w:pPr>
      <w:r>
        <w:t>japanese-broker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`14_FAQ/FIRE/FAQ-FIRE-0017.md`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t>| 2026-06-27 | 0.2 | JP-BR Insurance Knowledge Base | Padronização para uso do corretor japonês com explicação em português e leitura em katakana. |</w:t>
      </w:r>
    </w:p>
    <w:p>
      <w:r>
        <w:br w:type="page"/>
      </w:r>
    </w:p>
    <w:p>
      <w:pPr>
        <w:pStyle w:val="Heading1"/>
      </w:pPr>
      <w:r>
        <w:t>CASE-FIRE-0007 - Cliente pergunta se terremoto está incluído no seguro contra incêndio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padronização para uso do corretor japonês com explicação em português e leitura em katakana.</w:t>
      </w:r>
    </w:p>
    <w:p>
      <w:pPr>
        <w:pStyle w:val="Heading2"/>
      </w:pPr>
      <w:r>
        <w:t>コード</w:t>
      </w:r>
    </w:p>
    <w:p>
      <w:r>
        <w:t>CASE-FIRE-0007</w:t>
      </w:r>
    </w:p>
    <w:p>
      <w:pPr>
        <w:pStyle w:val="Heading2"/>
      </w:pPr>
      <w:r>
        <w:t>商品・カテゴリー</w:t>
      </w:r>
    </w:p>
    <w:p>
      <w:r>
        <w:t>FIRE</w:t>
      </w:r>
    </w:p>
    <w:p>
      <w:pPr>
        <w:pStyle w:val="Heading2"/>
      </w:pPr>
      <w:r>
        <w:t>状況</w:t>
      </w:r>
    </w:p>
    <w:p>
      <w:r>
        <w:t>火災保険に関する具体的な相談ケース。お客様が補償範囲、事故原因、必要書類、支払可否について確認している場面。</w:t>
      </w:r>
    </w:p>
    <w:p>
      <w:pPr>
        <w:pStyle w:val="Heading2"/>
      </w:pPr>
      <w:r>
        <w:t>問題</w:t>
      </w:r>
    </w:p>
    <w:p>
      <w:r>
        <w:t>お客様が契約上の義務、補償範囲、費用負担、必要書類、保険会社または関係先の判断を混同し、支払いや免除を期待してしまう可能性があります。</w:t>
      </w:r>
    </w:p>
    <w:p>
      <w:pPr>
        <w:pStyle w:val="Heading2"/>
      </w:pPr>
      <w:r>
        <w:t>分析</w:t>
      </w:r>
    </w:p>
    <w:p>
      <w:r>
        <w:t>対象物、事故原因、契約条件、免責金額、写真、見積書、領収書、保険会社の確認を分けて整理する必要があります。</w:t>
      </w:r>
    </w:p>
    <w:p>
      <w:pPr>
        <w:pStyle w:val="Heading2"/>
      </w:pPr>
      <w:r>
        <w:t>募集人への対応方針</w:t>
      </w:r>
    </w:p>
    <w:p>
      <w:r>
        <w:t>火災保険の補償、対象物、事故原因、免責金額、必要書類を確認する場面。契約書、保険証券、写真、領収書、管理会社または保険会社からの案内を確認し、一般説明と正式判断を分けて案内します。</w:t>
      </w:r>
    </w:p>
    <w:p>
      <w:pPr>
        <w:pStyle w:val="Heading2"/>
      </w:pPr>
      <w:r>
        <w:t>ブラジル人顧客への説明方法</w:t>
      </w:r>
    </w:p>
    <w:p>
      <w:r>
        <w:t>Português brasileiro: Vamos primeiro verificar o que está segurado, qual foi a causa do dano e quais documentos a seguradora precisa analisar.</w:t>
      </w:r>
    </w:p>
    <w:p>
      <w:r>
        <w:t>カタカナ読み: ヴァモス プリメイロ ヴェリフィカール オ キ エスタ セグラード クアウ フォイ ア カウザ ド ダノ イ クアイス ドクメントス ア セグラドーラ プレシーザ アナリザール</w:t>
      </w:r>
    </w:p>
    <w:p>
      <w:r>
        <w:t>日本語確認用: 契約内容、必要書類、関係先の確認を分けて案内します。</w:t>
      </w:r>
    </w:p>
    <w:p>
      <w:pPr>
        <w:pStyle w:val="Heading2"/>
      </w:pPr>
      <w:r>
        <w:t>期待される結果</w:t>
      </w:r>
    </w:p>
    <w:p>
      <w:r>
        <w:t>お客様が次に確認すべき書類、連絡先、判断できることと判断できないことを理解する。</w:t>
      </w:r>
    </w:p>
    <w:p>
      <w:pPr>
        <w:pStyle w:val="Heading2"/>
      </w:pPr>
      <w:r>
        <w:t>コンプライアンス上の注意</w:t>
      </w:r>
    </w:p>
    <w:p>
      <w:r>
        <w:t>募集人はこのケースを対応方針として使用し、契約成立、補償、支払可否、返金、費用免除、審査結果、保険金額を断定しない。最終判断は契約条件、提出書類、事故原因、関係先および保険会社の確認による。</w:t>
      </w:r>
    </w:p>
    <w:p>
      <w:pPr>
        <w:pStyle w:val="Heading2"/>
      </w:pPr>
      <w:r>
        <w:t>関連用語</w:t>
      </w:r>
    </w:p>
    <w:p>
      <w:pPr>
        <w:pStyle w:val="ListBullet"/>
      </w:pPr>
      <w:r>
        <w:t>FIRE-0018 - 地震保険 - Seguro contra terremoto</w:t>
      </w:r>
    </w:p>
    <w:p>
      <w:pPr>
        <w:pStyle w:val="ListBullet"/>
      </w:pPr>
      <w:r>
        <w:t>FIRE-0001 - 火災保険 - Seguro contra incêndio</w:t>
      </w:r>
    </w:p>
    <w:p>
      <w:pPr>
        <w:pStyle w:val="ListBullet"/>
      </w:pPr>
      <w:r>
        <w:t>FIRE-0004 - 保険金額 - Valor segurado</w:t>
      </w:r>
    </w:p>
    <w:p>
      <w:pPr>
        <w:pStyle w:val="Heading2"/>
      </w:pPr>
      <w:r>
        <w:t>関連FAQ</w:t>
      </w:r>
    </w:p>
    <w:p>
      <w:pPr>
        <w:pStyle w:val="ListBullet"/>
      </w:pPr>
      <w:r>
        <w:t>FAQ-FIRE-0018</w:t>
      </w:r>
    </w:p>
    <w:p>
      <w:pPr>
        <w:pStyle w:val="ListBullet"/>
      </w:pPr>
      <w:r>
        <w:t>FAQ-FIRE-0001</w:t>
      </w:r>
    </w:p>
    <w:p>
      <w:pPr>
        <w:pStyle w:val="ListBullet"/>
      </w:pPr>
      <w:r>
        <w:t>FAQ-FIRE-0004</w:t>
      </w:r>
    </w:p>
    <w:p>
      <w:pPr>
        <w:pStyle w:val="Heading2"/>
      </w:pPr>
      <w:r>
        <w:t>関連対話</w:t>
      </w:r>
    </w:p>
    <w:p>
      <w:pPr>
        <w:pStyle w:val="ListBullet"/>
      </w:pPr>
      <w:r>
        <w:t>DIALOGUE-FIRE-0004</w:t>
      </w:r>
    </w:p>
    <w:p>
      <w:pPr>
        <w:pStyle w:val="Heading2"/>
      </w:pPr>
      <w:r>
        <w:t>相互参照</w:t>
      </w:r>
    </w:p>
    <w:p>
      <w:pPr>
        <w:pStyle w:val="ListBullet"/>
      </w:pPr>
      <w:r>
        <w:t>FIRE-0018</w:t>
      </w:r>
    </w:p>
    <w:p>
      <w:pPr>
        <w:pStyle w:val="ListBullet"/>
      </w:pPr>
      <w:r>
        <w:t>FIRE-0001</w:t>
      </w:r>
    </w:p>
    <w:p>
      <w:pPr>
        <w:pStyle w:val="ListBullet"/>
      </w:pPr>
      <w:r>
        <w:t>FIRE-0004</w:t>
      </w:r>
    </w:p>
    <w:p>
      <w:pPr>
        <w:pStyle w:val="ListBullet"/>
      </w:pPr>
      <w:r>
        <w:t>FAQ-FIRE-0018</w:t>
      </w:r>
    </w:p>
    <w:p>
      <w:pPr>
        <w:pStyle w:val="ListBullet"/>
      </w:pPr>
      <w:r>
        <w:t>FAQ-FIRE-0001</w:t>
      </w:r>
    </w:p>
    <w:p>
      <w:pPr>
        <w:pStyle w:val="ListBullet"/>
      </w:pPr>
      <w:r>
        <w:t>FAQ-FIRE-0004</w:t>
      </w:r>
    </w:p>
    <w:p>
      <w:pPr>
        <w:pStyle w:val="ListBullet"/>
      </w:pPr>
      <w:r>
        <w:t>DIALOGUE-FIRE-0004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case</w:t>
      </w:r>
    </w:p>
    <w:p>
      <w:pPr>
        <w:pStyle w:val="ListBullet"/>
      </w:pPr>
      <w:r>
        <w:t>fire</w:t>
      </w:r>
    </w:p>
    <w:p>
      <w:pPr>
        <w:pStyle w:val="ListBullet"/>
      </w:pPr>
      <w:r>
        <w:t>atendimento</w:t>
      </w:r>
    </w:p>
    <w:p>
      <w:pPr>
        <w:pStyle w:val="ListBullet"/>
      </w:pPr>
      <w:r>
        <w:t>japanese-broker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`14_FAQ/FIRE/FAQ-FIRE-0018.md`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t>| 2026-06-27 | 0.2 | JP-BR Insurance Knowledge Base | Padronização para uso do corretor japonês com explicação em português e leitura em katakana. |</w:t>
      </w:r>
    </w:p>
    <w:p>
      <w:r>
        <w:br w:type="page"/>
      </w:r>
    </w:p>
    <w:p>
      <w:pPr>
        <w:pStyle w:val="Heading1"/>
      </w:pPr>
      <w:r>
        <w:t>CASE-FIRE-0008 - Vazamento causa dano ao apartamento de baixo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padronização para uso do corretor japonês com explicação em português e leitura em katakana.</w:t>
      </w:r>
    </w:p>
    <w:p>
      <w:pPr>
        <w:pStyle w:val="Heading2"/>
      </w:pPr>
      <w:r>
        <w:t>コード</w:t>
      </w:r>
    </w:p>
    <w:p>
      <w:r>
        <w:t>CASE-FIRE-0008</w:t>
      </w:r>
    </w:p>
    <w:p>
      <w:pPr>
        <w:pStyle w:val="Heading2"/>
      </w:pPr>
      <w:r>
        <w:t>商品・カテゴリー</w:t>
      </w:r>
    </w:p>
    <w:p>
      <w:r>
        <w:t>FIRE</w:t>
      </w:r>
    </w:p>
    <w:p>
      <w:pPr>
        <w:pStyle w:val="Heading2"/>
      </w:pPr>
      <w:r>
        <w:t>状況</w:t>
      </w:r>
    </w:p>
    <w:p>
      <w:r>
        <w:t>火災保険に関する具体的な相談ケース。お客様が補償範囲、事故原因、必要書類、支払可否について確認している場面。</w:t>
      </w:r>
    </w:p>
    <w:p>
      <w:pPr>
        <w:pStyle w:val="Heading2"/>
      </w:pPr>
      <w:r>
        <w:t>問題</w:t>
      </w:r>
    </w:p>
    <w:p>
      <w:r>
        <w:t>お客様が契約上の義務、補償範囲、費用負担、必要書類、保険会社または関係先の判断を混同し、支払いや免除を期待してしまう可能性があります。</w:t>
      </w:r>
    </w:p>
    <w:p>
      <w:pPr>
        <w:pStyle w:val="Heading2"/>
      </w:pPr>
      <w:r>
        <w:t>分析</w:t>
      </w:r>
    </w:p>
    <w:p>
      <w:r>
        <w:t>対象物、事故原因、契約条件、免責金額、写真、見積書、領収書、保険会社の確認を分けて整理する必要があります。</w:t>
      </w:r>
    </w:p>
    <w:p>
      <w:pPr>
        <w:pStyle w:val="Heading2"/>
      </w:pPr>
      <w:r>
        <w:t>募集人への対応方針</w:t>
      </w:r>
    </w:p>
    <w:p>
      <w:r>
        <w:t>火災保険の補償、対象物、事故原因、免責金額、必要書類を確認する場面。契約書、保険証券、写真、領収書、管理会社または保険会社からの案内を確認し、一般説明と正式判断を分けて案内します。</w:t>
      </w:r>
    </w:p>
    <w:p>
      <w:pPr>
        <w:pStyle w:val="Heading2"/>
      </w:pPr>
      <w:r>
        <w:t>ブラジル人顧客への説明方法</w:t>
      </w:r>
    </w:p>
    <w:p>
      <w:r>
        <w:t>Português brasileiro: Vamos primeiro verificar o que está segurado, qual foi a causa do dano e quais documentos a seguradora precisa analisar.</w:t>
      </w:r>
    </w:p>
    <w:p>
      <w:r>
        <w:t>カタカナ読み: ヴァモス プリメイロ ヴェリフィカール オ キ エスタ セグラード クアウ フォイ ア カウザ ド ダノ イ クアイス ドクメントス ア セグラドーラ プレシーザ アナリザール</w:t>
      </w:r>
    </w:p>
    <w:p>
      <w:r>
        <w:t>日本語確認用: 契約内容、必要書類、関係先の確認を分けて案内します。</w:t>
      </w:r>
    </w:p>
    <w:p>
      <w:pPr>
        <w:pStyle w:val="Heading2"/>
      </w:pPr>
      <w:r>
        <w:t>期待される結果</w:t>
      </w:r>
    </w:p>
    <w:p>
      <w:r>
        <w:t>お客様が次に確認すべき書類、連絡先、判断できることと判断できないことを理解する。</w:t>
      </w:r>
    </w:p>
    <w:p>
      <w:pPr>
        <w:pStyle w:val="Heading2"/>
      </w:pPr>
      <w:r>
        <w:t>コンプライアンス上の注意</w:t>
      </w:r>
    </w:p>
    <w:p>
      <w:r>
        <w:t>募集人はこのケースを対応方針として使用し、契約成立、補償、支払可否、返金、費用免除、審査結果、保険金額を断定しない。最終判断は契約条件、提出書類、事故原因、関係先および保険会社の確認による。</w:t>
      </w:r>
    </w:p>
    <w:p>
      <w:pPr>
        <w:pStyle w:val="Heading2"/>
      </w:pPr>
      <w:r>
        <w:t>関連用語</w:t>
      </w:r>
    </w:p>
    <w:p>
      <w:pPr>
        <w:pStyle w:val="ListBullet"/>
      </w:pPr>
      <w:r>
        <w:t>FIRE-0020 - 個人賠償責任特約 - Cláusula de responsabilidade civil pessoal</w:t>
      </w:r>
    </w:p>
    <w:p>
      <w:pPr>
        <w:pStyle w:val="ListBullet"/>
      </w:pPr>
      <w:r>
        <w:t>FIRE-0015 - 水濡れ - Danos por vazamento de água</w:t>
      </w:r>
    </w:p>
    <w:p>
      <w:pPr>
        <w:pStyle w:val="ListBullet"/>
      </w:pPr>
      <w:r>
        <w:t>FIRE-0007 - 免責金額 - Franquia</w:t>
      </w:r>
    </w:p>
    <w:p>
      <w:pPr>
        <w:pStyle w:val="Heading2"/>
      </w:pPr>
      <w:r>
        <w:t>関連FAQ</w:t>
      </w:r>
    </w:p>
    <w:p>
      <w:pPr>
        <w:pStyle w:val="ListBullet"/>
      </w:pPr>
      <w:r>
        <w:t>FAQ-FIRE-0020</w:t>
      </w:r>
    </w:p>
    <w:p>
      <w:pPr>
        <w:pStyle w:val="ListBullet"/>
      </w:pPr>
      <w:r>
        <w:t>FAQ-FIRE-0015</w:t>
      </w:r>
    </w:p>
    <w:p>
      <w:pPr>
        <w:pStyle w:val="ListBullet"/>
      </w:pPr>
      <w:r>
        <w:t>FAQ-FIRE-0007</w:t>
      </w:r>
    </w:p>
    <w:p>
      <w:pPr>
        <w:pStyle w:val="Heading2"/>
      </w:pPr>
      <w:r>
        <w:t>関連対話</w:t>
      </w:r>
    </w:p>
    <w:p>
      <w:pPr>
        <w:pStyle w:val="ListBullet"/>
      </w:pPr>
      <w:r>
        <w:t>DIALOGUE-FIRE-0004</w:t>
      </w:r>
    </w:p>
    <w:p>
      <w:pPr>
        <w:pStyle w:val="Heading2"/>
      </w:pPr>
      <w:r>
        <w:t>相互参照</w:t>
      </w:r>
    </w:p>
    <w:p>
      <w:pPr>
        <w:pStyle w:val="ListBullet"/>
      </w:pPr>
      <w:r>
        <w:t>FIRE-0020</w:t>
      </w:r>
    </w:p>
    <w:p>
      <w:pPr>
        <w:pStyle w:val="ListBullet"/>
      </w:pPr>
      <w:r>
        <w:t>FIRE-0015</w:t>
      </w:r>
    </w:p>
    <w:p>
      <w:pPr>
        <w:pStyle w:val="ListBullet"/>
      </w:pPr>
      <w:r>
        <w:t>FIRE-0007</w:t>
      </w:r>
    </w:p>
    <w:p>
      <w:pPr>
        <w:pStyle w:val="ListBullet"/>
      </w:pPr>
      <w:r>
        <w:t>FAQ-FIRE-0020</w:t>
      </w:r>
    </w:p>
    <w:p>
      <w:pPr>
        <w:pStyle w:val="ListBullet"/>
      </w:pPr>
      <w:r>
        <w:t>FAQ-FIRE-0015</w:t>
      </w:r>
    </w:p>
    <w:p>
      <w:pPr>
        <w:pStyle w:val="ListBullet"/>
      </w:pPr>
      <w:r>
        <w:t>FAQ-FIRE-0007</w:t>
      </w:r>
    </w:p>
    <w:p>
      <w:pPr>
        <w:pStyle w:val="ListBullet"/>
      </w:pPr>
      <w:r>
        <w:t>DIALOGUE-FIRE-0004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case</w:t>
      </w:r>
    </w:p>
    <w:p>
      <w:pPr>
        <w:pStyle w:val="ListBullet"/>
      </w:pPr>
      <w:r>
        <w:t>fire</w:t>
      </w:r>
    </w:p>
    <w:p>
      <w:pPr>
        <w:pStyle w:val="ListBullet"/>
      </w:pPr>
      <w:r>
        <w:t>atendimento</w:t>
      </w:r>
    </w:p>
    <w:p>
      <w:pPr>
        <w:pStyle w:val="ListBullet"/>
      </w:pPr>
      <w:r>
        <w:t>japanese-broker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`14_FAQ/FIRE/FAQ-FIRE-0020.md`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t>| 2026-06-27 | 0.2 | JP-BR Insurance Knowledge Base | Padronização para uso do corretor japonês com explicação em português e leitura em katakana.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